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70D" w:rsidRDefault="0042670D" w:rsidP="0042670D">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42670D" w:rsidRDefault="0042670D" w:rsidP="0042670D">
      <w:pPr>
        <w:rPr>
          <w:b/>
          <w:sz w:val="28"/>
        </w:rPr>
      </w:pPr>
    </w:p>
    <w:p w:rsidR="0042670D" w:rsidRDefault="0042670D" w:rsidP="0042670D">
      <w:pPr>
        <w:tabs>
          <w:tab w:val="left" w:pos="3828"/>
        </w:tabs>
        <w:spacing w:after="240"/>
        <w:rPr>
          <w:b/>
          <w:sz w:val="28"/>
        </w:rPr>
      </w:pPr>
      <w:r>
        <w:rPr>
          <w:b/>
          <w:sz w:val="28"/>
        </w:rPr>
        <w:t xml:space="preserve">Název vysoké školy: </w:t>
      </w:r>
      <w:r>
        <w:rPr>
          <w:b/>
          <w:sz w:val="28"/>
        </w:rPr>
        <w:tab/>
        <w:t>Univerzita Tomáše Bati ve Zlíně</w:t>
      </w:r>
    </w:p>
    <w:p w:rsidR="0042670D" w:rsidRDefault="0042670D" w:rsidP="0042670D">
      <w:pPr>
        <w:tabs>
          <w:tab w:val="left" w:pos="3828"/>
        </w:tabs>
        <w:spacing w:after="240"/>
        <w:ind w:left="3686" w:hanging="3686"/>
        <w:rPr>
          <w:b/>
          <w:sz w:val="28"/>
        </w:rPr>
      </w:pPr>
    </w:p>
    <w:p w:rsidR="0042670D" w:rsidRDefault="0042670D" w:rsidP="0042670D">
      <w:pPr>
        <w:tabs>
          <w:tab w:val="left" w:pos="3828"/>
        </w:tabs>
        <w:spacing w:after="240"/>
        <w:rPr>
          <w:b/>
          <w:sz w:val="28"/>
        </w:rPr>
      </w:pPr>
      <w:r>
        <w:rPr>
          <w:b/>
          <w:sz w:val="28"/>
        </w:rPr>
        <w:t xml:space="preserve">Název součásti vysoké školy: </w:t>
      </w:r>
      <w:r>
        <w:rPr>
          <w:b/>
          <w:sz w:val="28"/>
        </w:rPr>
        <w:tab/>
        <w:t>Fakulta managementu a ekonomiky</w:t>
      </w:r>
    </w:p>
    <w:p w:rsidR="0042670D" w:rsidRDefault="0042670D" w:rsidP="0042670D">
      <w:pPr>
        <w:tabs>
          <w:tab w:val="left" w:pos="3828"/>
        </w:tabs>
        <w:spacing w:after="240"/>
        <w:ind w:left="3544" w:hanging="3544"/>
        <w:rPr>
          <w:b/>
          <w:sz w:val="28"/>
        </w:rPr>
      </w:pPr>
    </w:p>
    <w:p w:rsidR="0042670D" w:rsidRDefault="0042670D" w:rsidP="0042670D">
      <w:pPr>
        <w:tabs>
          <w:tab w:val="left" w:pos="3828"/>
        </w:tabs>
        <w:spacing w:after="240"/>
        <w:rPr>
          <w:b/>
          <w:sz w:val="28"/>
        </w:rPr>
      </w:pPr>
      <w:r>
        <w:rPr>
          <w:b/>
          <w:sz w:val="28"/>
        </w:rPr>
        <w:t>Název spolupracující instituce:</w:t>
      </w:r>
    </w:p>
    <w:p w:rsidR="0042670D" w:rsidRDefault="0042670D" w:rsidP="0042670D">
      <w:pPr>
        <w:tabs>
          <w:tab w:val="left" w:pos="3828"/>
        </w:tabs>
        <w:spacing w:after="240"/>
        <w:rPr>
          <w:b/>
          <w:sz w:val="28"/>
        </w:rPr>
      </w:pPr>
    </w:p>
    <w:p w:rsidR="0042670D" w:rsidRDefault="0042670D" w:rsidP="0042670D">
      <w:pPr>
        <w:tabs>
          <w:tab w:val="left" w:pos="3828"/>
        </w:tabs>
        <w:spacing w:after="240"/>
        <w:rPr>
          <w:b/>
          <w:sz w:val="28"/>
        </w:rPr>
      </w:pPr>
      <w:r>
        <w:rPr>
          <w:b/>
          <w:sz w:val="28"/>
        </w:rPr>
        <w:t>Název studijního programu:</w:t>
      </w:r>
      <w:r>
        <w:rPr>
          <w:b/>
          <w:sz w:val="28"/>
        </w:rPr>
        <w:tab/>
      </w:r>
      <w:r w:rsidR="00953280">
        <w:rPr>
          <w:b/>
          <w:sz w:val="28"/>
        </w:rPr>
        <w:t>Finance</w:t>
      </w:r>
    </w:p>
    <w:p w:rsidR="0042670D" w:rsidRDefault="0042670D" w:rsidP="0042670D">
      <w:pPr>
        <w:tabs>
          <w:tab w:val="left" w:pos="3828"/>
        </w:tabs>
        <w:spacing w:after="240"/>
        <w:rPr>
          <w:b/>
          <w:sz w:val="28"/>
        </w:rPr>
      </w:pPr>
    </w:p>
    <w:p w:rsidR="0042670D" w:rsidRDefault="0042670D" w:rsidP="0042670D">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rsidR="0042670D" w:rsidRDefault="0042670D" w:rsidP="0042670D">
      <w:pPr>
        <w:tabs>
          <w:tab w:val="left" w:pos="3828"/>
        </w:tabs>
        <w:spacing w:after="240"/>
        <w:rPr>
          <w:b/>
          <w:sz w:val="28"/>
        </w:rPr>
      </w:pPr>
    </w:p>
    <w:p w:rsidR="0042670D" w:rsidRDefault="0042670D" w:rsidP="001A7A57">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42670D" w:rsidRDefault="0042670D" w:rsidP="0042670D">
      <w:pPr>
        <w:tabs>
          <w:tab w:val="left" w:pos="3828"/>
        </w:tabs>
        <w:spacing w:after="240"/>
        <w:rPr>
          <w:b/>
          <w:sz w:val="28"/>
        </w:rPr>
      </w:pPr>
    </w:p>
    <w:p w:rsidR="0042670D" w:rsidRDefault="0042670D" w:rsidP="001A7A57">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72480E">
        <w:rPr>
          <w:b/>
          <w:sz w:val="28"/>
        </w:rPr>
        <w:t xml:space="preserve"> </w:t>
      </w:r>
      <w:r>
        <w:rPr>
          <w:b/>
          <w:sz w:val="28"/>
        </w:rPr>
        <w:t xml:space="preserve">    </w:t>
      </w:r>
      <w:r w:rsidR="001E0F4E">
        <w:rPr>
          <w:b/>
          <w:sz w:val="28"/>
        </w:rPr>
        <w:t>17</w:t>
      </w:r>
      <w:r w:rsidR="00171BE8">
        <w:rPr>
          <w:b/>
          <w:sz w:val="28"/>
        </w:rPr>
        <w:t xml:space="preserve">. 5. 2019  </w:t>
      </w:r>
    </w:p>
    <w:p w:rsidR="0042670D" w:rsidDel="001514F3" w:rsidRDefault="0042670D" w:rsidP="0042670D">
      <w:pPr>
        <w:tabs>
          <w:tab w:val="left" w:pos="3828"/>
        </w:tabs>
        <w:spacing w:after="240"/>
        <w:rPr>
          <w:del w:id="0" w:author="Michal Pilík" w:date="2019-09-06T13:53:00Z"/>
          <w:b/>
          <w:sz w:val="28"/>
        </w:rPr>
      </w:pPr>
    </w:p>
    <w:p w:rsidR="0042670D" w:rsidRDefault="0042670D" w:rsidP="0042670D">
      <w:pPr>
        <w:tabs>
          <w:tab w:val="left" w:pos="3828"/>
        </w:tabs>
        <w:spacing w:after="240"/>
        <w:rPr>
          <w:b/>
          <w:sz w:val="28"/>
        </w:rPr>
      </w:pPr>
      <w:r>
        <w:rPr>
          <w:b/>
          <w:sz w:val="28"/>
        </w:rPr>
        <w:t>Odkaz na elektronickou podobu žádosti:</w:t>
      </w:r>
      <w:r w:rsidR="00784A85">
        <w:rPr>
          <w:b/>
          <w:sz w:val="28"/>
        </w:rPr>
        <w:t xml:space="preserve"> </w:t>
      </w:r>
      <w:r w:rsidR="00C16174">
        <w:rPr>
          <w:sz w:val="28"/>
        </w:rPr>
        <w:t xml:space="preserve">ke stažení </w:t>
      </w:r>
      <w:r w:rsidR="00F55B98">
        <w:fldChar w:fldCharType="begin"/>
      </w:r>
      <w:r w:rsidR="00F55B98">
        <w:instrText xml:space="preserve"> HYPERLINK "https://utbcz-my.sharepoint.com/:f:/g/personal/pilik_utb_cz/ErJ82hkrMABKo7HdASNGQdcB4_Xjp4ZcLTWH6xiTQLjmUA?e=Xw3syp" </w:instrText>
      </w:r>
      <w:r w:rsidR="00F55B98">
        <w:fldChar w:fldCharType="separate"/>
      </w:r>
      <w:r w:rsidR="00C16174" w:rsidRPr="00C16174">
        <w:rPr>
          <w:rStyle w:val="Hypertextovodkaz"/>
          <w:b/>
          <w:sz w:val="28"/>
        </w:rPr>
        <w:t>zde</w:t>
      </w:r>
      <w:r w:rsidR="00F55B98">
        <w:rPr>
          <w:rStyle w:val="Hypertextovodkaz"/>
          <w:b/>
          <w:sz w:val="28"/>
        </w:rPr>
        <w:fldChar w:fldCharType="end"/>
      </w:r>
    </w:p>
    <w:p w:rsidR="0042670D" w:rsidRDefault="0042670D" w:rsidP="001A7A57">
      <w:pPr>
        <w:tabs>
          <w:tab w:val="left" w:pos="3828"/>
        </w:tabs>
        <w:rPr>
          <w:b/>
          <w:sz w:val="28"/>
        </w:rPr>
      </w:pPr>
      <w:r>
        <w:rPr>
          <w:b/>
          <w:sz w:val="28"/>
        </w:rPr>
        <w:t>Odkazy na relevantní vnitřní předpisy:</w:t>
      </w:r>
    </w:p>
    <w:p w:rsidR="00EF07D2" w:rsidRPr="00EF07D2" w:rsidRDefault="00EF07D2" w:rsidP="001A7A57">
      <w:pPr>
        <w:spacing w:after="120"/>
        <w:rPr>
          <w:b/>
          <w:sz w:val="24"/>
          <w:szCs w:val="24"/>
        </w:rPr>
      </w:pPr>
      <w:r w:rsidRPr="00EF07D2">
        <w:rPr>
          <w:sz w:val="24"/>
          <w:szCs w:val="24"/>
        </w:rPr>
        <w:t xml:space="preserve">Vnitřní předpisy UTB: </w:t>
      </w:r>
      <w:r w:rsidR="00F55B98">
        <w:fldChar w:fldCharType="begin"/>
      </w:r>
      <w:r w:rsidR="00F55B98">
        <w:instrText xml:space="preserve"> HYPERLINK "https://www.utb.cz/univerzita/uredni-deska/vnitrni-normy-a-predpisy/vnitrni-predpisy/" </w:instrText>
      </w:r>
      <w:r w:rsidR="00F55B98">
        <w:fldChar w:fldCharType="separate"/>
      </w:r>
      <w:r w:rsidRPr="00EF07D2">
        <w:rPr>
          <w:rStyle w:val="Hypertextovodkaz"/>
          <w:sz w:val="24"/>
          <w:szCs w:val="24"/>
        </w:rPr>
        <w:t>https://www.utb.cz/univerzita/uredni-deska/vnitrni-normy-a-predpisy/vnitrni-predpisy/</w:t>
      </w:r>
      <w:r w:rsidR="00F55B98">
        <w:rPr>
          <w:rStyle w:val="Hypertextovodkaz"/>
          <w:sz w:val="24"/>
          <w:szCs w:val="24"/>
        </w:rPr>
        <w:fldChar w:fldCharType="end"/>
      </w:r>
      <w:r w:rsidRPr="00EF07D2">
        <w:rPr>
          <w:sz w:val="24"/>
          <w:szCs w:val="24"/>
        </w:rPr>
        <w:t xml:space="preserve"> </w:t>
      </w:r>
    </w:p>
    <w:p w:rsidR="00EF07D2" w:rsidRDefault="00EF07D2" w:rsidP="00EF07D2">
      <w:pPr>
        <w:spacing w:after="240"/>
        <w:rPr>
          <w:sz w:val="24"/>
          <w:szCs w:val="24"/>
        </w:rPr>
      </w:pPr>
      <w:r w:rsidRPr="00EF07D2">
        <w:rPr>
          <w:sz w:val="24"/>
          <w:szCs w:val="24"/>
        </w:rPr>
        <w:t xml:space="preserve">Vnitřní předpisy FaME: </w:t>
      </w:r>
      <w:ins w:id="1" w:author="Michal Pilík" w:date="2019-09-06T13:53:00Z">
        <w:r w:rsidR="001514F3" w:rsidRPr="006B4D1D">
          <w:rPr>
            <w:sz w:val="24"/>
            <w:szCs w:val="24"/>
          </w:rPr>
          <w:fldChar w:fldCharType="begin"/>
        </w:r>
        <w:r w:rsidR="001514F3" w:rsidRPr="006B4D1D">
          <w:rPr>
            <w:sz w:val="24"/>
            <w:szCs w:val="24"/>
          </w:rPr>
          <w:instrText xml:space="preserve"> HYPERLINK "https://fame.utb.cz/o-fakulte/uredni-deska/vnitrni-normy-a-predpisy/" </w:instrText>
        </w:r>
        <w:r w:rsidR="001514F3" w:rsidRPr="006B4D1D">
          <w:rPr>
            <w:sz w:val="24"/>
            <w:szCs w:val="24"/>
          </w:rPr>
          <w:fldChar w:fldCharType="separate"/>
        </w:r>
        <w:r w:rsidR="001514F3" w:rsidRPr="006B4D1D">
          <w:rPr>
            <w:rStyle w:val="Hypertextovodkaz"/>
            <w:sz w:val="24"/>
            <w:szCs w:val="24"/>
          </w:rPr>
          <w:t>https://fame.utb.cz/o-fakulte/uredni-deska/vnitrni-normy-a-predpisy/</w:t>
        </w:r>
        <w:r w:rsidR="001514F3" w:rsidRPr="006B4D1D">
          <w:rPr>
            <w:sz w:val="24"/>
            <w:szCs w:val="24"/>
          </w:rPr>
          <w:fldChar w:fldCharType="end"/>
        </w:r>
      </w:ins>
      <w:del w:id="2" w:author="Michal Pilík" w:date="2019-09-06T13:53:00Z">
        <w:r w:rsidR="00F55B98" w:rsidDel="001514F3">
          <w:fldChar w:fldCharType="begin"/>
        </w:r>
        <w:r w:rsidR="00F55B98" w:rsidDel="001514F3">
          <w:delInstrText xml:space="preserve"> HYPERLINK "https://fame.utb.cz/o-fakulte/uredni-deska/vnitrni-normy-a-predpisy/vnitrni-predpisy/" </w:delInstrText>
        </w:r>
        <w:r w:rsidR="00F55B98" w:rsidDel="001514F3">
          <w:fldChar w:fldCharType="separate"/>
        </w:r>
        <w:r w:rsidRPr="00EF07D2" w:rsidDel="001514F3">
          <w:rPr>
            <w:rStyle w:val="Hypertextovodkaz"/>
            <w:sz w:val="24"/>
            <w:szCs w:val="24"/>
          </w:rPr>
          <w:delText>https://fame.utb.cz/o-fakulte/uredni-deska/vnitrni-normy-a-predpisy/vnitrni-predpisy/</w:delText>
        </w:r>
        <w:r w:rsidR="00F55B98" w:rsidDel="001514F3">
          <w:rPr>
            <w:rStyle w:val="Hypertextovodkaz"/>
            <w:sz w:val="24"/>
            <w:szCs w:val="24"/>
          </w:rPr>
          <w:fldChar w:fldCharType="end"/>
        </w:r>
      </w:del>
      <w:r w:rsidRPr="00EF07D2">
        <w:rPr>
          <w:sz w:val="24"/>
          <w:szCs w:val="24"/>
        </w:rPr>
        <w:t xml:space="preserve"> </w:t>
      </w:r>
    </w:p>
    <w:p w:rsidR="00AE0477" w:rsidRDefault="00AE0477" w:rsidP="00AE0477">
      <w:pPr>
        <w:rPr>
          <w:b/>
          <w:sz w:val="28"/>
        </w:rPr>
      </w:pPr>
      <w:r>
        <w:rPr>
          <w:b/>
          <w:sz w:val="28"/>
        </w:rPr>
        <w:t>Odkazy na interní stránky UTB a FaME:</w:t>
      </w:r>
    </w:p>
    <w:p w:rsidR="009316B3" w:rsidRDefault="009316B3" w:rsidP="009316B3">
      <w:pPr>
        <w:tabs>
          <w:tab w:val="left" w:pos="5387"/>
        </w:tabs>
        <w:rPr>
          <w:b/>
          <w:sz w:val="24"/>
        </w:rPr>
      </w:pPr>
      <w:r>
        <w:rPr>
          <w:b/>
          <w:sz w:val="24"/>
        </w:rPr>
        <w:t>Univerzita Tomáše Bati</w:t>
      </w:r>
      <w:r>
        <w:rPr>
          <w:b/>
          <w:sz w:val="24"/>
        </w:rPr>
        <w:tab/>
        <w:t>LMS Moodle</w:t>
      </w:r>
    </w:p>
    <w:p w:rsidR="009316B3" w:rsidRPr="00723898" w:rsidRDefault="00F55B98" w:rsidP="009316B3">
      <w:pPr>
        <w:tabs>
          <w:tab w:val="left" w:pos="5387"/>
        </w:tabs>
        <w:rPr>
          <w:b/>
          <w:sz w:val="24"/>
        </w:rPr>
      </w:pPr>
      <w:r>
        <w:fldChar w:fldCharType="begin"/>
      </w:r>
      <w:r>
        <w:instrText xml:space="preserve"> HYPERLINK "https://www.utb.cz/wp-login.php" </w:instrText>
      </w:r>
      <w:r>
        <w:fldChar w:fldCharType="separate"/>
      </w:r>
      <w:r w:rsidR="009316B3" w:rsidRPr="0015624F">
        <w:rPr>
          <w:rStyle w:val="Hypertextovodkaz"/>
        </w:rPr>
        <w:t>https://www.utb.cz/wp-login.php</w:t>
      </w:r>
      <w:r>
        <w:rPr>
          <w:rStyle w:val="Hypertextovodkaz"/>
        </w:rPr>
        <w:fldChar w:fldCharType="end"/>
      </w:r>
      <w:r w:rsidR="009316B3">
        <w:rPr>
          <w:sz w:val="24"/>
        </w:rPr>
        <w:t xml:space="preserve"> </w:t>
      </w:r>
      <w:r w:rsidR="009316B3">
        <w:rPr>
          <w:sz w:val="24"/>
        </w:rPr>
        <w:tab/>
        <w:t xml:space="preserve">Login: </w:t>
      </w:r>
      <w:ins w:id="3" w:author="Michal Pilík" w:date="2019-09-06T13:53:00Z">
        <w:r w:rsidR="001514F3">
          <w:rPr>
            <w:sz w:val="24"/>
          </w:rPr>
          <w:t>fame_</w:t>
        </w:r>
      </w:ins>
      <w:r w:rsidR="009316B3">
        <w:rPr>
          <w:sz w:val="24"/>
        </w:rPr>
        <w:t>hodnotitel</w:t>
      </w:r>
    </w:p>
    <w:p w:rsidR="009316B3" w:rsidRDefault="009316B3" w:rsidP="009316B3">
      <w:pPr>
        <w:tabs>
          <w:tab w:val="left" w:pos="5387"/>
        </w:tabs>
        <w:rPr>
          <w:b/>
          <w:sz w:val="24"/>
        </w:rPr>
      </w:pPr>
      <w:r w:rsidRPr="00723898">
        <w:rPr>
          <w:b/>
          <w:sz w:val="24"/>
        </w:rPr>
        <w:t>Fakulta managementu a ekonomiky</w:t>
      </w:r>
      <w:r>
        <w:rPr>
          <w:b/>
          <w:sz w:val="24"/>
        </w:rPr>
        <w:tab/>
      </w:r>
      <w:r w:rsidRPr="0081109A">
        <w:rPr>
          <w:sz w:val="24"/>
        </w:rPr>
        <w:t>Heslo: Akreditace</w:t>
      </w:r>
      <w:ins w:id="4" w:author="Michal Pilík" w:date="2019-09-06T13:53:00Z">
        <w:r w:rsidR="001514F3">
          <w:rPr>
            <w:sz w:val="24"/>
          </w:rPr>
          <w:t>-</w:t>
        </w:r>
      </w:ins>
      <w:r w:rsidRPr="0081109A">
        <w:rPr>
          <w:sz w:val="24"/>
        </w:rPr>
        <w:t>Fame2018</w:t>
      </w:r>
    </w:p>
    <w:p w:rsidR="009316B3" w:rsidRDefault="00F55B98" w:rsidP="009316B3">
      <w:pPr>
        <w:tabs>
          <w:tab w:val="left" w:pos="5387"/>
        </w:tabs>
        <w:rPr>
          <w:sz w:val="24"/>
        </w:rPr>
      </w:pPr>
      <w:r>
        <w:fldChar w:fldCharType="begin"/>
      </w:r>
      <w:r>
        <w:instrText xml:space="preserve"> HYPERLINK "https://fame.utb.cz/wp-login.php" </w:instrText>
      </w:r>
      <w:r>
        <w:fldChar w:fldCharType="separate"/>
      </w:r>
      <w:r w:rsidR="009316B3" w:rsidRPr="0015624F">
        <w:rPr>
          <w:rStyle w:val="Hypertextovodkaz"/>
        </w:rPr>
        <w:t>https://fame.utb.cz/wp-login.php</w:t>
      </w:r>
      <w:r>
        <w:rPr>
          <w:rStyle w:val="Hypertextovodkaz"/>
        </w:rPr>
        <w:fldChar w:fldCharType="end"/>
      </w:r>
      <w:r w:rsidR="009316B3">
        <w:rPr>
          <w:sz w:val="24"/>
        </w:rPr>
        <w:t xml:space="preserve"> </w:t>
      </w:r>
    </w:p>
    <w:p w:rsidR="009316B3" w:rsidRDefault="009316B3" w:rsidP="009316B3">
      <w:pPr>
        <w:tabs>
          <w:tab w:val="left" w:pos="5387"/>
        </w:tabs>
        <w:rPr>
          <w:sz w:val="24"/>
        </w:rPr>
      </w:pPr>
      <w:r>
        <w:rPr>
          <w:sz w:val="24"/>
        </w:rPr>
        <w:t>Login: akreditace@utb.cz</w:t>
      </w:r>
    </w:p>
    <w:p w:rsidR="009316B3" w:rsidRDefault="009316B3" w:rsidP="009316B3">
      <w:pPr>
        <w:tabs>
          <w:tab w:val="left" w:pos="5387"/>
        </w:tabs>
        <w:spacing w:after="240"/>
        <w:rPr>
          <w:b/>
          <w:sz w:val="28"/>
        </w:rPr>
      </w:pPr>
      <w:r>
        <w:rPr>
          <w:sz w:val="24"/>
        </w:rPr>
        <w:t>Heslo: akreditaceutb062018</w:t>
      </w:r>
    </w:p>
    <w:p w:rsidR="0042670D" w:rsidRDefault="0042670D" w:rsidP="0042670D">
      <w:pPr>
        <w:spacing w:after="240"/>
        <w:rPr>
          <w:ins w:id="5" w:author="Drahomíra Pavelková" w:date="2019-09-13T10:51:00Z"/>
          <w:b/>
          <w:sz w:val="24"/>
          <w:szCs w:val="24"/>
        </w:rPr>
      </w:pPr>
      <w:r w:rsidRPr="0077746F">
        <w:rPr>
          <w:b/>
          <w:sz w:val="24"/>
          <w:szCs w:val="24"/>
          <w:rPrChange w:id="6" w:author="Drahomíra Pavelková" w:date="2019-09-04T17:20:00Z">
            <w:rPr>
              <w:b/>
              <w:sz w:val="28"/>
            </w:rPr>
          </w:rPrChange>
        </w:rPr>
        <w:lastRenderedPageBreak/>
        <w:t>ISCED F:</w:t>
      </w:r>
      <w:r w:rsidR="00102F33" w:rsidRPr="0077746F">
        <w:rPr>
          <w:b/>
          <w:sz w:val="24"/>
          <w:szCs w:val="24"/>
          <w:rPrChange w:id="7" w:author="Drahomíra Pavelková" w:date="2019-09-04T17:20:00Z">
            <w:rPr>
              <w:b/>
              <w:sz w:val="28"/>
            </w:rPr>
          </w:rPrChange>
        </w:rPr>
        <w:t xml:space="preserve"> </w:t>
      </w:r>
      <w:r w:rsidR="00095A58" w:rsidRPr="0077746F">
        <w:rPr>
          <w:b/>
          <w:sz w:val="24"/>
          <w:szCs w:val="24"/>
          <w:rPrChange w:id="8" w:author="Drahomíra Pavelková" w:date="2019-09-04T17:20:00Z">
            <w:rPr>
              <w:b/>
              <w:sz w:val="28"/>
            </w:rPr>
          </w:rPrChange>
        </w:rPr>
        <w:t>0311</w:t>
      </w:r>
      <w:ins w:id="9" w:author="Drahomíra Pavelková" w:date="2019-09-02T20:05:00Z">
        <w:r w:rsidR="001D3BA9" w:rsidRPr="0077746F">
          <w:rPr>
            <w:b/>
            <w:sz w:val="24"/>
            <w:szCs w:val="24"/>
            <w:rPrChange w:id="10" w:author="Drahomíra Pavelková" w:date="2019-09-04T17:20:00Z">
              <w:rPr>
                <w:b/>
                <w:sz w:val="28"/>
              </w:rPr>
            </w:rPrChange>
          </w:rPr>
          <w:t xml:space="preserve"> - Ekonomie</w:t>
        </w:r>
      </w:ins>
      <w:r w:rsidR="00095A58" w:rsidRPr="0077746F">
        <w:rPr>
          <w:b/>
          <w:sz w:val="24"/>
          <w:szCs w:val="24"/>
          <w:rPrChange w:id="11" w:author="Drahomíra Pavelková" w:date="2019-09-04T17:20:00Z">
            <w:rPr>
              <w:b/>
              <w:sz w:val="28"/>
            </w:rPr>
          </w:rPrChange>
        </w:rPr>
        <w:t xml:space="preserve">, </w:t>
      </w:r>
      <w:r w:rsidR="00102F33" w:rsidRPr="0077746F">
        <w:rPr>
          <w:b/>
          <w:sz w:val="24"/>
          <w:szCs w:val="24"/>
          <w:rPrChange w:id="12" w:author="Drahomíra Pavelková" w:date="2019-09-04T17:20:00Z">
            <w:rPr>
              <w:b/>
              <w:sz w:val="28"/>
            </w:rPr>
          </w:rPrChange>
        </w:rPr>
        <w:t>0</w:t>
      </w:r>
      <w:r w:rsidR="00DD25EA" w:rsidRPr="0077746F">
        <w:rPr>
          <w:b/>
          <w:sz w:val="24"/>
          <w:szCs w:val="24"/>
          <w:rPrChange w:id="13" w:author="Drahomíra Pavelková" w:date="2019-09-04T17:20:00Z">
            <w:rPr>
              <w:b/>
              <w:sz w:val="28"/>
            </w:rPr>
          </w:rPrChange>
        </w:rPr>
        <w:t>413</w:t>
      </w:r>
      <w:ins w:id="14" w:author="Drahomíra Pavelková" w:date="2019-09-04T17:20:00Z">
        <w:r w:rsidR="0077746F" w:rsidRPr="0077746F">
          <w:rPr>
            <w:b/>
            <w:sz w:val="24"/>
            <w:szCs w:val="24"/>
            <w:rPrChange w:id="15" w:author="Drahomíra Pavelková" w:date="2019-09-04T17:20:00Z">
              <w:rPr>
                <w:b/>
                <w:sz w:val="28"/>
              </w:rPr>
            </w:rPrChange>
          </w:rPr>
          <w:t xml:space="preserve"> – Management a správa, </w:t>
        </w:r>
        <w:r w:rsidR="0077746F" w:rsidRPr="0077746F">
          <w:rPr>
            <w:b/>
            <w:sz w:val="24"/>
            <w:szCs w:val="24"/>
          </w:rPr>
          <w:t>0411 – Účetnictví a daně, 0412 – Finance, bankovnictví a pojišťovnictví</w:t>
        </w:r>
      </w:ins>
    </w:p>
    <w:p w:rsidR="0063105C" w:rsidRPr="0077746F" w:rsidRDefault="0063105C" w:rsidP="0042670D">
      <w:pPr>
        <w:spacing w:after="240"/>
        <w:rPr>
          <w:b/>
          <w:sz w:val="24"/>
          <w:szCs w:val="24"/>
          <w:rPrChange w:id="16" w:author="Drahomíra Pavelková" w:date="2019-09-04T17:20:00Z">
            <w:rPr>
              <w:b/>
              <w:sz w:val="28"/>
            </w:rPr>
          </w:rPrChange>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4701F" w:rsidRPr="00422F29" w:rsidTr="006D79BB">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rsidR="00A4701F" w:rsidRPr="00422F29" w:rsidRDefault="00A4701F" w:rsidP="006D79BB">
            <w:pPr>
              <w:jc w:val="both"/>
              <w:rPr>
                <w:b/>
                <w:sz w:val="28"/>
              </w:rPr>
            </w:pPr>
            <w:r w:rsidRPr="00422F29">
              <w:rPr>
                <w:b/>
                <w:sz w:val="28"/>
              </w:rPr>
              <w:t xml:space="preserve">B-I – </w:t>
            </w:r>
            <w:r w:rsidRPr="0042670D">
              <w:rPr>
                <w:b/>
                <w:sz w:val="28"/>
              </w:rPr>
              <w:t>Charakteristika studijního programu</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Název studijního programu</w:t>
            </w:r>
          </w:p>
        </w:tc>
        <w:tc>
          <w:tcPr>
            <w:tcW w:w="6117" w:type="dxa"/>
            <w:gridSpan w:val="3"/>
            <w:tcBorders>
              <w:bottom w:val="single" w:sz="2" w:space="0" w:color="auto"/>
            </w:tcBorders>
          </w:tcPr>
          <w:p w:rsidR="00A4701F" w:rsidRPr="00D103C2" w:rsidRDefault="00A4701F" w:rsidP="006D79BB">
            <w:pPr>
              <w:rPr>
                <w:b/>
              </w:rPr>
            </w:pPr>
            <w:r>
              <w:rPr>
                <w:b/>
              </w:rPr>
              <w:t>Finance</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Typ studijního programu</w:t>
            </w:r>
          </w:p>
        </w:tc>
        <w:tc>
          <w:tcPr>
            <w:tcW w:w="6117" w:type="dxa"/>
            <w:gridSpan w:val="3"/>
            <w:tcBorders>
              <w:bottom w:val="single" w:sz="2" w:space="0" w:color="auto"/>
            </w:tcBorders>
          </w:tcPr>
          <w:p w:rsidR="00A4701F" w:rsidRPr="00422F29" w:rsidRDefault="00A4701F" w:rsidP="006D79BB">
            <w:r w:rsidRPr="00422F29">
              <w:t xml:space="preserve">doktorský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Profil studijního programu</w:t>
            </w:r>
          </w:p>
        </w:tc>
        <w:tc>
          <w:tcPr>
            <w:tcW w:w="6117" w:type="dxa"/>
            <w:gridSpan w:val="3"/>
            <w:tcBorders>
              <w:bottom w:val="single" w:sz="2" w:space="0" w:color="auto"/>
            </w:tcBorders>
          </w:tcPr>
          <w:p w:rsidR="00A4701F" w:rsidRPr="00422F29" w:rsidRDefault="00A4701F" w:rsidP="006D79BB"/>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Forma studia</w:t>
            </w:r>
          </w:p>
        </w:tc>
        <w:tc>
          <w:tcPr>
            <w:tcW w:w="6117" w:type="dxa"/>
            <w:gridSpan w:val="3"/>
            <w:tcBorders>
              <w:bottom w:val="single" w:sz="2" w:space="0" w:color="auto"/>
            </w:tcBorders>
          </w:tcPr>
          <w:p w:rsidR="00A4701F" w:rsidRPr="00422F29" w:rsidRDefault="00A4701F" w:rsidP="006D79BB">
            <w:r w:rsidRPr="00422F29">
              <w:t xml:space="preserve">prezenční – kombinovaná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Standardní doba studia</w:t>
            </w:r>
          </w:p>
        </w:tc>
        <w:tc>
          <w:tcPr>
            <w:tcW w:w="6117" w:type="dxa"/>
            <w:gridSpan w:val="3"/>
            <w:tcBorders>
              <w:bottom w:val="single" w:sz="2" w:space="0" w:color="auto"/>
            </w:tcBorders>
          </w:tcPr>
          <w:p w:rsidR="00A4701F" w:rsidRPr="00422F29" w:rsidRDefault="00A4701F" w:rsidP="006D79BB">
            <w:r w:rsidRPr="00422F29">
              <w:t>4 roky</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Jazyk studia</w:t>
            </w:r>
          </w:p>
        </w:tc>
        <w:tc>
          <w:tcPr>
            <w:tcW w:w="6117" w:type="dxa"/>
            <w:gridSpan w:val="3"/>
            <w:tcBorders>
              <w:bottom w:val="single" w:sz="2" w:space="0" w:color="auto"/>
            </w:tcBorders>
          </w:tcPr>
          <w:p w:rsidR="00A4701F" w:rsidRPr="00422F29" w:rsidRDefault="00A4701F" w:rsidP="006D79BB">
            <w:r>
              <w:t>č</w:t>
            </w:r>
            <w:r w:rsidRPr="00185043">
              <w:t>eský</w:t>
            </w:r>
            <w:r>
              <w:t xml:space="preserve">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Udělovaný akademický titul</w:t>
            </w:r>
          </w:p>
        </w:tc>
        <w:tc>
          <w:tcPr>
            <w:tcW w:w="6117" w:type="dxa"/>
            <w:gridSpan w:val="3"/>
            <w:tcBorders>
              <w:bottom w:val="single" w:sz="2" w:space="0" w:color="auto"/>
            </w:tcBorders>
          </w:tcPr>
          <w:p w:rsidR="00A4701F" w:rsidRPr="00422F29" w:rsidRDefault="00A4701F" w:rsidP="006D79BB">
            <w:r w:rsidRPr="00422F29">
              <w:t>Ph.D.</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Rigorózní řízení</w:t>
            </w:r>
          </w:p>
        </w:tc>
        <w:tc>
          <w:tcPr>
            <w:tcW w:w="1543" w:type="dxa"/>
            <w:tcBorders>
              <w:bottom w:val="single" w:sz="2" w:space="0" w:color="auto"/>
            </w:tcBorders>
          </w:tcPr>
          <w:p w:rsidR="00A4701F" w:rsidRPr="00422F29" w:rsidRDefault="00A4701F" w:rsidP="006D79BB">
            <w:r w:rsidRPr="00422F29">
              <w:t>ne</w:t>
            </w:r>
          </w:p>
        </w:tc>
        <w:tc>
          <w:tcPr>
            <w:tcW w:w="2835" w:type="dxa"/>
            <w:tcBorders>
              <w:bottom w:val="single" w:sz="2" w:space="0" w:color="auto"/>
            </w:tcBorders>
            <w:shd w:val="clear" w:color="auto" w:fill="F7CAAC"/>
          </w:tcPr>
          <w:p w:rsidR="00A4701F" w:rsidRPr="00422F29" w:rsidRDefault="00A4701F" w:rsidP="006D79BB">
            <w:pPr>
              <w:rPr>
                <w:b/>
                <w:bCs/>
              </w:rPr>
            </w:pPr>
            <w:r w:rsidRPr="00422F29">
              <w:rPr>
                <w:b/>
                <w:bCs/>
              </w:rPr>
              <w:t>Udělovaný akademický titul</w:t>
            </w:r>
          </w:p>
        </w:tc>
        <w:tc>
          <w:tcPr>
            <w:tcW w:w="1739" w:type="dxa"/>
            <w:tcBorders>
              <w:bottom w:val="single" w:sz="2" w:space="0" w:color="auto"/>
            </w:tcBorders>
          </w:tcPr>
          <w:p w:rsidR="00A4701F" w:rsidRPr="00422F29" w:rsidRDefault="00A4701F" w:rsidP="006D79BB"/>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Garant studijního programu</w:t>
            </w:r>
          </w:p>
        </w:tc>
        <w:tc>
          <w:tcPr>
            <w:tcW w:w="6117" w:type="dxa"/>
            <w:gridSpan w:val="3"/>
            <w:tcBorders>
              <w:bottom w:val="single" w:sz="2" w:space="0" w:color="auto"/>
            </w:tcBorders>
          </w:tcPr>
          <w:p w:rsidR="00A4701F" w:rsidRPr="008A425D" w:rsidRDefault="00A4701F" w:rsidP="006D79BB">
            <w:pPr>
              <w:rPr>
                <w:b/>
              </w:rPr>
            </w:pPr>
            <w:r>
              <w:rPr>
                <w:b/>
              </w:rPr>
              <w:t>prof. Dr. Ing. Drahomíra Pavelková</w:t>
            </w:r>
          </w:p>
        </w:tc>
      </w:tr>
      <w:tr w:rsidR="00A4701F" w:rsidRPr="00422F29" w:rsidTr="006D79BB">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r w:rsidRPr="00422F29">
              <w:t>ne</w:t>
            </w:r>
          </w:p>
        </w:tc>
      </w:tr>
      <w:tr w:rsidR="00A4701F" w:rsidRPr="00422F29" w:rsidTr="006D79BB">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r w:rsidRPr="00422F29">
              <w:t>ne</w:t>
            </w:r>
          </w:p>
        </w:tc>
      </w:tr>
      <w:tr w:rsidR="00A4701F" w:rsidRPr="00422F29" w:rsidTr="006D79B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tc>
      </w:tr>
      <w:tr w:rsidR="00A4701F" w:rsidRPr="00422F29" w:rsidTr="006D79BB">
        <w:tc>
          <w:tcPr>
            <w:tcW w:w="9285" w:type="dxa"/>
            <w:gridSpan w:val="4"/>
            <w:tcBorders>
              <w:top w:val="single" w:sz="2" w:space="0" w:color="auto"/>
            </w:tcBorders>
            <w:shd w:val="clear" w:color="auto" w:fill="F7CAAC"/>
          </w:tcPr>
          <w:p w:rsidR="00A4701F" w:rsidRPr="00422F29" w:rsidRDefault="00A4701F" w:rsidP="006D79BB">
            <w:pPr>
              <w:jc w:val="both"/>
            </w:pPr>
            <w:r w:rsidRPr="00422F29">
              <w:rPr>
                <w:b/>
              </w:rPr>
              <w:t>Oblast(i) vzdělávání a u kombinovaného studijního programu podíl jednotlivých oblastí vzdělávání v %</w:t>
            </w:r>
          </w:p>
        </w:tc>
      </w:tr>
      <w:tr w:rsidR="00A4701F" w:rsidRPr="00422F29" w:rsidTr="00D5518F">
        <w:trPr>
          <w:trHeight w:val="614"/>
        </w:trPr>
        <w:tc>
          <w:tcPr>
            <w:tcW w:w="9285" w:type="dxa"/>
            <w:gridSpan w:val="4"/>
            <w:shd w:val="clear" w:color="auto" w:fill="FFFFFF"/>
          </w:tcPr>
          <w:p w:rsidR="00A4701F" w:rsidRPr="00422F29" w:rsidRDefault="00A4701F" w:rsidP="006D79BB">
            <w:pPr>
              <w:jc w:val="both"/>
            </w:pPr>
            <w:r w:rsidRPr="00CF7D4A">
              <w:rPr>
                <w:b/>
              </w:rPr>
              <w:t>Ekonomické obory</w:t>
            </w:r>
            <w:r w:rsidRPr="001A7A57">
              <w:rPr>
                <w:b/>
              </w:rPr>
              <w:t xml:space="preserve">: </w:t>
            </w:r>
            <w:r>
              <w:t xml:space="preserve">100 % </w:t>
            </w:r>
          </w:p>
          <w:p w:rsidR="00A4701F" w:rsidRPr="00422F29" w:rsidRDefault="00A4701F" w:rsidP="006D79BB">
            <w:pPr>
              <w:jc w:val="both"/>
            </w:pPr>
          </w:p>
        </w:tc>
      </w:tr>
      <w:tr w:rsidR="00A4701F" w:rsidRPr="00422F29" w:rsidTr="006D79BB">
        <w:trPr>
          <w:trHeight w:val="70"/>
        </w:trPr>
        <w:tc>
          <w:tcPr>
            <w:tcW w:w="9285" w:type="dxa"/>
            <w:gridSpan w:val="4"/>
            <w:shd w:val="clear" w:color="auto" w:fill="F7CAAC"/>
          </w:tcPr>
          <w:p w:rsidR="00A4701F" w:rsidRPr="00422F29" w:rsidRDefault="00A4701F" w:rsidP="006D79BB">
            <w:r w:rsidRPr="00422F29">
              <w:rPr>
                <w:b/>
              </w:rPr>
              <w:t>Cíle studia ve studijním programu</w:t>
            </w:r>
          </w:p>
        </w:tc>
      </w:tr>
      <w:tr w:rsidR="00A4701F" w:rsidRPr="00422F29" w:rsidTr="006D79BB">
        <w:trPr>
          <w:trHeight w:val="963"/>
        </w:trPr>
        <w:tc>
          <w:tcPr>
            <w:tcW w:w="9285" w:type="dxa"/>
            <w:gridSpan w:val="4"/>
            <w:shd w:val="clear" w:color="auto" w:fill="FFFFFF"/>
          </w:tcPr>
          <w:p w:rsidR="00A4701F" w:rsidRPr="00422F29" w:rsidRDefault="00A4701F" w:rsidP="006D79BB">
            <w:pPr>
              <w:jc w:val="both"/>
            </w:pPr>
            <w:r>
              <w:t xml:space="preserve">Cílem studijního programu je připravit studenty na jejich budoucí výzkumnou nebo manažerskou činnost v </w:t>
            </w:r>
            <w:r w:rsidRPr="00422F29">
              <w:t>akademick</w:t>
            </w:r>
            <w:r>
              <w:t>é</w:t>
            </w:r>
            <w:r w:rsidRPr="00422F29">
              <w:t xml:space="preserve"> sfé</w:t>
            </w:r>
            <w:r>
              <w:t>ře, výzkumných institucích, ve finančních, poradenských, průmyslových nebo neziskových organizacích a v organizacích veřejného sektoru.</w:t>
            </w:r>
            <w:r w:rsidRPr="00422F29">
              <w:t xml:space="preserve"> </w:t>
            </w:r>
            <w:r>
              <w:t xml:space="preserve">Studenti získají pokročilé znalosti v oblasti ekonomie a v klíčových oblastech finančního řízení, finančních trhů, veřejných financí a mezinárodních aspektů daňových systémů a účetnictví dle zaměření disertační práce. Cílem je </w:t>
            </w:r>
            <w:r w:rsidRPr="00FC099E">
              <w:t>rozvinout a intenzivně posilovat schopnost se samostatně rozhodovat na základě kritického zhodnocení podkladů a kritické diskuse za využití odborné argumentace</w:t>
            </w:r>
            <w:r>
              <w:t xml:space="preserve">, </w:t>
            </w:r>
            <w:r w:rsidRPr="00FC099E">
              <w:t xml:space="preserve">rozvinout a upevnit profesní jazykové kompetence </w:t>
            </w:r>
            <w:r>
              <w:t xml:space="preserve">zejména v </w:t>
            </w:r>
            <w:r w:rsidRPr="00FC099E">
              <w:t>anglické</w:t>
            </w:r>
            <w:r>
              <w:t>m</w:t>
            </w:r>
            <w:r w:rsidRPr="00FC099E">
              <w:t xml:space="preserve"> jazy</w:t>
            </w:r>
            <w:r>
              <w:t xml:space="preserve">ce, </w:t>
            </w:r>
            <w:r w:rsidRPr="00FC099E">
              <w:t xml:space="preserve">využívat odpovídajícími způsobem </w:t>
            </w:r>
            <w:r>
              <w:t xml:space="preserve">matematicko-statistické metody a </w:t>
            </w:r>
            <w:r w:rsidRPr="00FC099E">
              <w:t>specializované programové vybavení</w:t>
            </w:r>
            <w:r>
              <w:t xml:space="preserve">. </w:t>
            </w:r>
            <w:r w:rsidRPr="00422F29">
              <w:t xml:space="preserve">Díky uvedeným znalostem a </w:t>
            </w:r>
            <w:r>
              <w:t>dovednostem</w:t>
            </w:r>
            <w:r w:rsidRPr="00422F29">
              <w:t xml:space="preserve"> </w:t>
            </w:r>
            <w:r>
              <w:t>získá absolvent předpoklady</w:t>
            </w:r>
            <w:r w:rsidRPr="00422F29">
              <w:t xml:space="preserve"> k rozvoji systémových disciplín a řešení</w:t>
            </w:r>
            <w:r>
              <w:t xml:space="preserve"> výzkumných problémů a s nimi spojených</w:t>
            </w:r>
            <w:r w:rsidRPr="00422F29">
              <w:t xml:space="preserve"> vědecko-výzkumných otázek.</w:t>
            </w:r>
            <w:r>
              <w:t xml:space="preserve"> Důraz je kladen na schopnost samostatného řešení výzkumného úkolu a kvalitního zpracování, prezentaci a publikaci výzkumných výsledků.</w:t>
            </w:r>
          </w:p>
        </w:tc>
      </w:tr>
      <w:tr w:rsidR="00A4701F" w:rsidRPr="00422F29" w:rsidTr="006D79BB">
        <w:trPr>
          <w:trHeight w:val="187"/>
        </w:trPr>
        <w:tc>
          <w:tcPr>
            <w:tcW w:w="9285" w:type="dxa"/>
            <w:gridSpan w:val="4"/>
            <w:shd w:val="clear" w:color="auto" w:fill="F7CAAC"/>
          </w:tcPr>
          <w:p w:rsidR="00A4701F" w:rsidRPr="00422F29" w:rsidRDefault="00A4701F" w:rsidP="006D79BB">
            <w:pPr>
              <w:jc w:val="both"/>
            </w:pPr>
            <w:r w:rsidRPr="00422F29">
              <w:rPr>
                <w:b/>
              </w:rPr>
              <w:t>Profil absolventa studijního programu</w:t>
            </w:r>
          </w:p>
        </w:tc>
      </w:tr>
      <w:tr w:rsidR="00A4701F" w:rsidRPr="00422F29" w:rsidTr="006D79BB">
        <w:trPr>
          <w:trHeight w:val="1617"/>
        </w:trPr>
        <w:tc>
          <w:tcPr>
            <w:tcW w:w="9285" w:type="dxa"/>
            <w:gridSpan w:val="4"/>
            <w:shd w:val="clear" w:color="auto" w:fill="FFFFFF"/>
          </w:tcPr>
          <w:p w:rsidR="00A4701F" w:rsidRDefault="00A4701F" w:rsidP="006D79BB">
            <w:pPr>
              <w:jc w:val="both"/>
            </w:pPr>
            <w:r w:rsidRPr="00422F29">
              <w:t>Absolvent doktorského studijního programu</w:t>
            </w:r>
            <w:r>
              <w:t xml:space="preserve"> Finance</w:t>
            </w:r>
            <w:r w:rsidRPr="00422F29">
              <w:t xml:space="preserve"> má </w:t>
            </w:r>
            <w:r>
              <w:t xml:space="preserve">klíčové </w:t>
            </w:r>
            <w:r w:rsidRPr="00422F29">
              <w:t xml:space="preserve">znalosti </w:t>
            </w:r>
            <w:r>
              <w:t>a dovednosti nezbytné k základnímu výzkumu a k pokročilé analytické a manažerské činnosti, a to z </w:t>
            </w:r>
            <w:r w:rsidRPr="00422F29">
              <w:t>oblasti</w:t>
            </w:r>
            <w:r>
              <w:t xml:space="preserve"> ekonomické teorie a manažerských financí a dle zaměření disertační práce si prohloubí své znalosti v oblasti měnové politiky, finančních trhů a investic, pokročilých finančních technologií či mezinárodního rozměru daňové a účetní problematiky, </w:t>
            </w:r>
            <w:r w:rsidRPr="00422F29">
              <w:t xml:space="preserve">odpovídající soudobému stavu poznání. </w:t>
            </w:r>
            <w:r>
              <w:t>U</w:t>
            </w:r>
            <w:r w:rsidRPr="00422F29">
              <w:t>mí identifikovat klíčové vývojové trendy v uveden</w:t>
            </w:r>
            <w:r>
              <w:t>ých</w:t>
            </w:r>
            <w:r w:rsidRPr="00422F29">
              <w:t xml:space="preserve"> oblast</w:t>
            </w:r>
            <w:r>
              <w:t>ech</w:t>
            </w:r>
            <w:r w:rsidRPr="00422F29">
              <w:t xml:space="preserve"> a zároveň nastavit požadované oblasti vědecko-výzkumných aktivit, které odpovídají požadavkům </w:t>
            </w:r>
            <w:r>
              <w:t xml:space="preserve">základního nebo aplikovaného výzkumu či manažerské praxe. </w:t>
            </w:r>
          </w:p>
          <w:p w:rsidR="00A4701F" w:rsidRDefault="00A4701F" w:rsidP="006D79BB">
            <w:pPr>
              <w:jc w:val="both"/>
            </w:pPr>
            <w:r w:rsidRPr="00422F29">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p>
          <w:p w:rsidR="001D3BA9" w:rsidRPr="001D3BA9" w:rsidRDefault="00EA51A1" w:rsidP="001D3BA9">
            <w:pPr>
              <w:jc w:val="both"/>
              <w:rPr>
                <w:ins w:id="17" w:author="Drahomíra Pavelková" w:date="2019-09-02T20:10:00Z"/>
                <w:rPrChange w:id="18" w:author="Drahomíra Pavelková" w:date="2019-09-02T20:11:00Z">
                  <w:rPr>
                    <w:ins w:id="19" w:author="Drahomíra Pavelková" w:date="2019-09-02T20:10:00Z"/>
                    <w:i/>
                    <w:iCs/>
                  </w:rPr>
                </w:rPrChange>
              </w:rPr>
            </w:pPr>
            <w:r w:rsidRPr="00EA51A1">
              <w:t>Absolvent je způsobilý působit na pozicích vědeckého pracovníka v základním či aplikovaném výzkumu na univerzitách nebo výzkumných institucích, či na vyšších manažerských pozicích ve finančních organizacích, průmyslovém či neziskovém sektoru a ve státních a veřejnoprávních institucích</w:t>
            </w:r>
            <w:ins w:id="20" w:author="Drahomíra Pavelková" w:date="2019-09-02T20:10:00Z">
              <w:r w:rsidR="001D3BA9">
                <w:rPr>
                  <w:i/>
                  <w:iCs/>
                </w:rPr>
                <w:t xml:space="preserve">, </w:t>
              </w:r>
            </w:ins>
            <w:del w:id="21" w:author="Drahomíra Pavelková" w:date="2019-09-02T20:10:00Z">
              <w:r w:rsidRPr="001D3BA9" w:rsidDel="001D3BA9">
                <w:delText>.</w:delText>
              </w:r>
            </w:del>
            <w:ins w:id="22" w:author="Drahomíra Pavelková" w:date="2019-09-02T20:10:00Z">
              <w:r w:rsidR="001D3BA9" w:rsidRPr="001D3BA9">
                <w:rPr>
                  <w:rPrChange w:id="23" w:author="Drahomíra Pavelková" w:date="2019-09-02T20:11:00Z">
                    <w:rPr>
                      <w:i/>
                      <w:iCs/>
                      <w:highlight w:val="yellow"/>
                    </w:rPr>
                  </w:rPrChange>
                </w:rPr>
                <w:t>např. na pozicích vedoucích ekonomického úseku, controllingu, vnitřního auditu, řízení rizik, dealingu, retailového nebo privátního bankovnictví, resp. na pozici junior/senior konzultantů. Uplatní se ve výrobních podnicích, neziskových organizacích, bankách, pojišťovnách, daňových a účetních firmách, v auditorských a poradenských společnostech, v organizacích státní a veřejné správy (městské, krajské úřady, ministerstva)</w:t>
              </w:r>
              <w:r w:rsidR="001D3BA9" w:rsidRPr="001D3BA9">
                <w:rPr>
                  <w:rPrChange w:id="24" w:author="Drahomíra Pavelková" w:date="2019-09-02T20:11:00Z">
                    <w:rPr>
                      <w:i/>
                      <w:iCs/>
                    </w:rPr>
                  </w:rPrChange>
                </w:rPr>
                <w:t>.</w:t>
              </w:r>
            </w:ins>
          </w:p>
          <w:p w:rsidR="00A4701F" w:rsidRPr="00EA51A1" w:rsidRDefault="00A4701F" w:rsidP="00EA51A1">
            <w:pPr>
              <w:jc w:val="both"/>
            </w:pPr>
          </w:p>
          <w:p w:rsidR="00EA51A1" w:rsidRDefault="00EA51A1" w:rsidP="006D79BB">
            <w:pPr>
              <w:jc w:val="both"/>
              <w:rPr>
                <w:b/>
                <w:lang w:eastAsia="en-US"/>
              </w:rPr>
            </w:pPr>
          </w:p>
          <w:p w:rsidR="00A4701F" w:rsidRDefault="00A4701F" w:rsidP="006D79BB">
            <w:pPr>
              <w:jc w:val="both"/>
              <w:rPr>
                <w:b/>
                <w:lang w:eastAsia="en-US"/>
              </w:rPr>
            </w:pPr>
            <w:r w:rsidRPr="00422F29">
              <w:rPr>
                <w:b/>
                <w:lang w:eastAsia="en-US"/>
              </w:rPr>
              <w:t>Odborné znalosti:</w:t>
            </w:r>
          </w:p>
          <w:p w:rsidR="00A4701F" w:rsidRPr="00EE2E8E" w:rsidRDefault="00A4701F" w:rsidP="006D79BB">
            <w:pPr>
              <w:jc w:val="both"/>
              <w:rPr>
                <w:lang w:eastAsia="en-US"/>
              </w:rPr>
            </w:pPr>
            <w:r w:rsidRPr="00EE2E8E">
              <w:rPr>
                <w:lang w:eastAsia="en-US"/>
              </w:rPr>
              <w:t>Absolvent doktorského studijního programu Finance:</w:t>
            </w:r>
          </w:p>
          <w:p w:rsidR="00A4701F" w:rsidRPr="00422F29" w:rsidRDefault="00A4701F" w:rsidP="00D5518F">
            <w:pPr>
              <w:pStyle w:val="Odstavecseseznamem"/>
              <w:numPr>
                <w:ilvl w:val="0"/>
                <w:numId w:val="24"/>
              </w:numPr>
              <w:ind w:left="248" w:hanging="248"/>
              <w:jc w:val="both"/>
              <w:rPr>
                <w:lang w:eastAsia="en-US"/>
              </w:rPr>
            </w:pPr>
            <w:r>
              <w:rPr>
                <w:lang w:eastAsia="en-US"/>
              </w:rPr>
              <w:t>zná problematiku metodologie výzkumu, využití výzkumných metod a postupů pro řešení výzkumného problému,</w:t>
            </w:r>
          </w:p>
          <w:p w:rsidR="00A4701F" w:rsidRDefault="00A4701F" w:rsidP="00D5518F">
            <w:pPr>
              <w:pStyle w:val="Odstavecseseznamem"/>
              <w:numPr>
                <w:ilvl w:val="0"/>
                <w:numId w:val="24"/>
              </w:numPr>
              <w:ind w:left="248" w:hanging="248"/>
              <w:jc w:val="both"/>
              <w:rPr>
                <w:lang w:eastAsia="en-US"/>
              </w:rPr>
            </w:pPr>
            <w:r>
              <w:rPr>
                <w:lang w:eastAsia="en-US"/>
              </w:rPr>
              <w:t>má</w:t>
            </w:r>
            <w:r w:rsidRPr="00422F29">
              <w:rPr>
                <w:lang w:eastAsia="en-US"/>
              </w:rPr>
              <w:t xml:space="preserve"> pokročilé </w:t>
            </w:r>
            <w:r>
              <w:rPr>
                <w:lang w:eastAsia="en-US"/>
              </w:rPr>
              <w:t xml:space="preserve">znalosti ekonomie a ekonomických teorií pro </w:t>
            </w:r>
            <w:r w:rsidRPr="00422F29">
              <w:rPr>
                <w:lang w:eastAsia="en-US"/>
              </w:rPr>
              <w:t xml:space="preserve">identifikaci a formulaci </w:t>
            </w:r>
            <w:r>
              <w:rPr>
                <w:lang w:eastAsia="en-US"/>
              </w:rPr>
              <w:t xml:space="preserve">teoretického rámce </w:t>
            </w:r>
            <w:r w:rsidRPr="00422F29">
              <w:rPr>
                <w:lang w:eastAsia="en-US"/>
              </w:rPr>
              <w:t xml:space="preserve">výzkumného problému a požadovaného cílového řešení </w:t>
            </w:r>
            <w:r>
              <w:rPr>
                <w:lang w:eastAsia="en-US"/>
              </w:rPr>
              <w:t xml:space="preserve">výzkumného </w:t>
            </w:r>
            <w:r w:rsidRPr="00422F29">
              <w:rPr>
                <w:lang w:eastAsia="en-US"/>
              </w:rPr>
              <w:t>projektu</w:t>
            </w:r>
            <w:r>
              <w:rPr>
                <w:lang w:eastAsia="en-US"/>
              </w:rPr>
              <w:t>,</w:t>
            </w:r>
            <w:r w:rsidRPr="00422F29">
              <w:rPr>
                <w:lang w:eastAsia="en-US"/>
              </w:rPr>
              <w:t xml:space="preserve"> </w:t>
            </w:r>
          </w:p>
          <w:p w:rsidR="00A4701F" w:rsidRPr="00E10EA3" w:rsidRDefault="00A4701F" w:rsidP="00D5518F">
            <w:pPr>
              <w:pStyle w:val="Odstavecseseznamem"/>
              <w:numPr>
                <w:ilvl w:val="0"/>
                <w:numId w:val="24"/>
              </w:numPr>
              <w:ind w:left="248" w:hanging="248"/>
              <w:jc w:val="both"/>
              <w:rPr>
                <w:b/>
              </w:rPr>
            </w:pPr>
            <w:r>
              <w:t xml:space="preserve">má </w:t>
            </w:r>
            <w:r w:rsidRPr="00182FB9">
              <w:t xml:space="preserve">komplexní systémový pohled </w:t>
            </w:r>
            <w:r>
              <w:t xml:space="preserve">na problematiku financí a finančního řízení organizace </w:t>
            </w:r>
            <w:r w:rsidRPr="00182FB9">
              <w:t>a umí samostatně řešit otázk</w:t>
            </w:r>
            <w:r>
              <w:t>y jejího rozvoje,</w:t>
            </w:r>
          </w:p>
          <w:p w:rsidR="00A4701F" w:rsidRPr="00C26C8D" w:rsidRDefault="00A4701F" w:rsidP="00D5518F">
            <w:pPr>
              <w:pStyle w:val="Odstavecseseznamem"/>
              <w:numPr>
                <w:ilvl w:val="0"/>
                <w:numId w:val="24"/>
              </w:numPr>
              <w:ind w:left="248" w:hanging="248"/>
              <w:jc w:val="both"/>
              <w:rPr>
                <w:lang w:eastAsia="en-US"/>
              </w:rPr>
            </w:pPr>
            <w:r w:rsidRPr="00422F29">
              <w:rPr>
                <w:lang w:eastAsia="en-US"/>
              </w:rPr>
              <w:t>orientuje se v nových trendech</w:t>
            </w:r>
            <w:r>
              <w:rPr>
                <w:lang w:eastAsia="en-US"/>
              </w:rPr>
              <w:t xml:space="preserve">, </w:t>
            </w:r>
            <w:r w:rsidRPr="00422F29">
              <w:rPr>
                <w:lang w:eastAsia="en-US"/>
              </w:rPr>
              <w:t xml:space="preserve">umí predikovat inovační trendy v oblasti </w:t>
            </w:r>
            <w:r>
              <w:rPr>
                <w:lang w:eastAsia="en-US"/>
              </w:rPr>
              <w:t xml:space="preserve">financí, finančního řízení a finančních technologií </w:t>
            </w:r>
            <w:r w:rsidRPr="00422F29">
              <w:rPr>
                <w:lang w:eastAsia="en-US"/>
              </w:rPr>
              <w:t xml:space="preserve">a využít je pro vědecko-výzkumné a vývojové projekty </w:t>
            </w:r>
            <w:r w:rsidRPr="00C26C8D">
              <w:rPr>
                <w:lang w:eastAsia="en-US"/>
              </w:rPr>
              <w:t>orientované na zvyšování výkonnosti a efektivnosti procesů ve finančních institucích či podnikatelských subjektech.</w:t>
            </w:r>
          </w:p>
          <w:p w:rsidR="00A4701F" w:rsidRPr="00C26C8D" w:rsidRDefault="00A4701F" w:rsidP="006D79BB">
            <w:pPr>
              <w:pStyle w:val="Odstavecseseznamem"/>
              <w:jc w:val="both"/>
              <w:rPr>
                <w:lang w:eastAsia="en-US"/>
              </w:rPr>
            </w:pPr>
          </w:p>
          <w:p w:rsidR="00A4701F" w:rsidRPr="00C26C8D" w:rsidRDefault="00A4701F" w:rsidP="006D79BB">
            <w:pPr>
              <w:pStyle w:val="Normlnweb"/>
              <w:spacing w:before="0" w:beforeAutospacing="0" w:after="0" w:afterAutospacing="0"/>
              <w:rPr>
                <w:b/>
                <w:sz w:val="20"/>
                <w:szCs w:val="20"/>
                <w:lang w:eastAsia="en-US"/>
              </w:rPr>
            </w:pPr>
            <w:r w:rsidRPr="00C26C8D">
              <w:rPr>
                <w:b/>
                <w:sz w:val="20"/>
                <w:szCs w:val="20"/>
                <w:lang w:eastAsia="en-US"/>
              </w:rPr>
              <w:t>Odborné dovednosti:</w:t>
            </w:r>
          </w:p>
          <w:p w:rsidR="00A4701F" w:rsidRPr="00C26C8D" w:rsidRDefault="00A4701F" w:rsidP="006D79BB">
            <w:pPr>
              <w:pStyle w:val="Normlnweb"/>
              <w:spacing w:before="0" w:beforeAutospacing="0" w:after="0" w:afterAutospacing="0"/>
              <w:rPr>
                <w:color w:val="000000"/>
                <w:sz w:val="20"/>
                <w:szCs w:val="20"/>
              </w:rPr>
            </w:pPr>
            <w:r w:rsidRPr="00C26C8D">
              <w:rPr>
                <w:sz w:val="20"/>
                <w:szCs w:val="20"/>
                <w:lang w:eastAsia="en-US"/>
              </w:rPr>
              <w:t>Absolvent doktorského studijního programu Finance:</w:t>
            </w:r>
          </w:p>
          <w:p w:rsidR="00A4701F" w:rsidRPr="00C26C8D" w:rsidRDefault="00A4701F" w:rsidP="00D5518F">
            <w:pPr>
              <w:pStyle w:val="Odstavecseseznamem"/>
              <w:numPr>
                <w:ilvl w:val="0"/>
                <w:numId w:val="25"/>
              </w:numPr>
              <w:ind w:left="248" w:hanging="248"/>
              <w:jc w:val="both"/>
              <w:rPr>
                <w:lang w:eastAsia="en-US"/>
              </w:rPr>
            </w:pPr>
            <w:r w:rsidRPr="00C26C8D">
              <w:rPr>
                <w:lang w:eastAsia="en-US"/>
              </w:rPr>
              <w:t>je schopen formulovat výzkumný problém, zpracovat výzkumný záměr a design výzkumu,</w:t>
            </w:r>
          </w:p>
          <w:p w:rsidR="00A4701F" w:rsidRPr="00C26C8D" w:rsidRDefault="00A4701F" w:rsidP="00D5518F">
            <w:pPr>
              <w:pStyle w:val="Odstavecseseznamem"/>
              <w:numPr>
                <w:ilvl w:val="0"/>
                <w:numId w:val="24"/>
              </w:numPr>
              <w:ind w:left="248" w:hanging="248"/>
              <w:jc w:val="both"/>
            </w:pPr>
            <w:r w:rsidRPr="00C26C8D">
              <w:t>umí pracovat s literárními zdroji a kriticky je zhodnotit,</w:t>
            </w:r>
          </w:p>
          <w:p w:rsidR="00A4701F" w:rsidRPr="00C26C8D" w:rsidRDefault="00A4701F" w:rsidP="00D5518F">
            <w:pPr>
              <w:pStyle w:val="Odstavecseseznamem"/>
              <w:numPr>
                <w:ilvl w:val="0"/>
                <w:numId w:val="24"/>
              </w:numPr>
              <w:ind w:left="248" w:hanging="248"/>
              <w:jc w:val="both"/>
            </w:pPr>
            <w:r w:rsidRPr="00C26C8D">
              <w:t xml:space="preserve">ovládá postupy pro výběr výzkumného vzorku, sběr dat, jejich analýzu a zpracování, </w:t>
            </w:r>
          </w:p>
          <w:p w:rsidR="00A4701F" w:rsidRPr="00C26C8D" w:rsidRDefault="00A4701F" w:rsidP="00D5518F">
            <w:pPr>
              <w:pStyle w:val="Odstavecseseznamem"/>
              <w:numPr>
                <w:ilvl w:val="0"/>
                <w:numId w:val="24"/>
              </w:numPr>
              <w:ind w:left="248" w:hanging="248"/>
              <w:jc w:val="both"/>
            </w:pPr>
            <w:r w:rsidRPr="00C26C8D">
              <w:t xml:space="preserve">pro analýzu a zpracování dat využívá adekvátní matematicko-statistické postupy a programové vybavení, </w:t>
            </w:r>
          </w:p>
          <w:p w:rsidR="00A4701F" w:rsidRPr="00C26C8D" w:rsidRDefault="00A4701F" w:rsidP="00D5518F">
            <w:pPr>
              <w:pStyle w:val="Odstavecseseznamem"/>
              <w:numPr>
                <w:ilvl w:val="0"/>
                <w:numId w:val="24"/>
              </w:numPr>
              <w:ind w:left="248" w:hanging="248"/>
              <w:jc w:val="both"/>
            </w:pPr>
            <w:r w:rsidRPr="00C26C8D">
              <w:t>umí formulovat vědecké závěry na základě kvalitativní a kvantitativní analytické argumentace,</w:t>
            </w:r>
          </w:p>
          <w:p w:rsidR="00A4701F" w:rsidRDefault="00A4701F" w:rsidP="00D5518F">
            <w:pPr>
              <w:pStyle w:val="Odstavecseseznamem"/>
              <w:numPr>
                <w:ilvl w:val="0"/>
                <w:numId w:val="24"/>
              </w:numPr>
              <w:ind w:left="248" w:hanging="248"/>
              <w:jc w:val="both"/>
              <w:rPr>
                <w:lang w:eastAsia="en-US"/>
              </w:rPr>
            </w:pPr>
            <w:r w:rsidRPr="00C26C8D">
              <w:rPr>
                <w:lang w:eastAsia="en-US"/>
              </w:rPr>
              <w:t xml:space="preserve">umí dedukovat a komparovat </w:t>
            </w:r>
            <w:r w:rsidRPr="00422F29">
              <w:rPr>
                <w:lang w:eastAsia="en-US"/>
              </w:rPr>
              <w:t xml:space="preserve">adekvátní závěry a argumentačně navrhovat </w:t>
            </w:r>
            <w:r>
              <w:rPr>
                <w:lang w:eastAsia="en-US"/>
              </w:rPr>
              <w:t xml:space="preserve">a ověřit </w:t>
            </w:r>
            <w:r w:rsidRPr="00422F29">
              <w:rPr>
                <w:lang w:eastAsia="en-US"/>
              </w:rPr>
              <w:t>nové postupy</w:t>
            </w:r>
            <w:r>
              <w:rPr>
                <w:lang w:eastAsia="en-US"/>
              </w:rPr>
              <w:t>,</w:t>
            </w:r>
          </w:p>
          <w:p w:rsidR="00A4701F" w:rsidRDefault="00A4701F" w:rsidP="00D5518F">
            <w:pPr>
              <w:pStyle w:val="Odstavecseseznamem"/>
              <w:numPr>
                <w:ilvl w:val="0"/>
                <w:numId w:val="24"/>
              </w:numPr>
              <w:ind w:left="248" w:hanging="248"/>
              <w:jc w:val="both"/>
              <w:rPr>
                <w:lang w:eastAsia="en-US"/>
              </w:rPr>
            </w:pPr>
            <w:r>
              <w:rPr>
                <w:lang w:eastAsia="en-US"/>
              </w:rPr>
              <w:t>je schopen pracovat v rámci výzkumného týmu, podílet se na přípravě a realizaci výzkumného projektu.</w:t>
            </w:r>
          </w:p>
          <w:p w:rsidR="00A4701F" w:rsidRPr="00422F29" w:rsidRDefault="00A4701F" w:rsidP="006D79BB">
            <w:pPr>
              <w:pStyle w:val="Odstavecseseznamem"/>
              <w:jc w:val="both"/>
              <w:rPr>
                <w:lang w:eastAsia="en-US"/>
              </w:rPr>
            </w:pPr>
          </w:p>
          <w:p w:rsidR="00A4701F" w:rsidRPr="00422F29" w:rsidRDefault="00A4701F" w:rsidP="006D79BB">
            <w:pPr>
              <w:jc w:val="both"/>
              <w:rPr>
                <w:b/>
                <w:lang w:eastAsia="en-US"/>
              </w:rPr>
            </w:pPr>
            <w:r w:rsidRPr="00422F29">
              <w:rPr>
                <w:b/>
                <w:lang w:eastAsia="en-US"/>
              </w:rPr>
              <w:t>Obecné způsobilosti:</w:t>
            </w:r>
          </w:p>
          <w:p w:rsidR="00A4701F" w:rsidRPr="00422F29" w:rsidRDefault="00A4701F" w:rsidP="006D79BB">
            <w:pPr>
              <w:jc w:val="both"/>
              <w:rPr>
                <w:lang w:eastAsia="en-US"/>
              </w:rPr>
            </w:pPr>
            <w:r w:rsidRPr="00EE2E8E">
              <w:rPr>
                <w:lang w:eastAsia="en-US"/>
              </w:rPr>
              <w:t>Absolvent doktorského studijního programu Finance:</w:t>
            </w:r>
          </w:p>
          <w:p w:rsidR="00A4701F" w:rsidRDefault="00A4701F" w:rsidP="00D5518F">
            <w:pPr>
              <w:pStyle w:val="Odstavecseseznamem"/>
              <w:numPr>
                <w:ilvl w:val="0"/>
                <w:numId w:val="24"/>
              </w:numPr>
              <w:ind w:left="248" w:hanging="248"/>
              <w:jc w:val="both"/>
            </w:pPr>
            <w:r w:rsidRPr="00745699">
              <w:t>dokáže samostatně získávat další odborné znalosti dovednosti a způsobilosti včetně reflexe vlastních zkušeností, má přehled o relevantních odborných zdrojích takovýchto informací, a dovede kriticky zhodnotit jejich původ a význam,</w:t>
            </w:r>
          </w:p>
          <w:p w:rsidR="00A4701F" w:rsidRPr="00745699" w:rsidRDefault="00A4701F" w:rsidP="00D5518F">
            <w:pPr>
              <w:pStyle w:val="Odstavecseseznamem"/>
              <w:numPr>
                <w:ilvl w:val="0"/>
                <w:numId w:val="24"/>
              </w:numPr>
              <w:ind w:left="248" w:hanging="248"/>
              <w:jc w:val="both"/>
            </w:pPr>
            <w:r w:rsidRPr="00422F29">
              <w:t>má způsobilost pro navrhování nových vědecko-výzkumných témat souvisejících s nejnovějšími trendy v oblasti výzkumu a vývoje</w:t>
            </w:r>
            <w:r>
              <w:t>,</w:t>
            </w:r>
          </w:p>
          <w:p w:rsidR="00A4701F" w:rsidRDefault="00A4701F" w:rsidP="00D5518F">
            <w:pPr>
              <w:pStyle w:val="Odstavecseseznamem"/>
              <w:numPr>
                <w:ilvl w:val="0"/>
                <w:numId w:val="24"/>
              </w:numPr>
              <w:ind w:left="248" w:hanging="248"/>
              <w:jc w:val="both"/>
            </w:pPr>
            <w:r>
              <w:t>má kompetence k</w:t>
            </w:r>
            <w:r w:rsidRPr="00422F29">
              <w:t xml:space="preserve"> řeš</w:t>
            </w:r>
            <w:r>
              <w:t>ení</w:t>
            </w:r>
            <w:r w:rsidRPr="00422F29">
              <w:t xml:space="preserve"> složit</w:t>
            </w:r>
            <w:r>
              <w:t>ých</w:t>
            </w:r>
            <w:r w:rsidRPr="00422F29">
              <w:t xml:space="preserve"> manažersko-projektov</w:t>
            </w:r>
            <w:r>
              <w:t>ých</w:t>
            </w:r>
            <w:r w:rsidRPr="00422F29">
              <w:t xml:space="preserve"> problém</w:t>
            </w:r>
            <w:r>
              <w:t>ů</w:t>
            </w:r>
            <w:r w:rsidRPr="00422F29">
              <w:t xml:space="preserve"> a </w:t>
            </w:r>
            <w:r>
              <w:t xml:space="preserve">rozvíjení </w:t>
            </w:r>
            <w:r w:rsidRPr="00422F29">
              <w:t>tvůrčí</w:t>
            </w:r>
            <w:r>
              <w:t>ch</w:t>
            </w:r>
            <w:r w:rsidRPr="00422F29">
              <w:t xml:space="preserve"> aktivit orientovan</w:t>
            </w:r>
            <w:r>
              <w:t>ých</w:t>
            </w:r>
            <w:r w:rsidRPr="00422F29">
              <w:t xml:space="preserve"> na využití nových konceptů, postupů, metrik, jejich optimalizaci a inovac</w:t>
            </w:r>
            <w:r>
              <w:t>i,</w:t>
            </w:r>
          </w:p>
          <w:p w:rsidR="00A4701F" w:rsidRPr="00745699" w:rsidRDefault="00A4701F" w:rsidP="00D5518F">
            <w:pPr>
              <w:pStyle w:val="Odstavecseseznamem"/>
              <w:numPr>
                <w:ilvl w:val="0"/>
                <w:numId w:val="24"/>
              </w:numPr>
              <w:ind w:left="248" w:hanging="248"/>
              <w:jc w:val="both"/>
            </w:pPr>
            <w:r w:rsidRPr="00FC099E">
              <w:t xml:space="preserve">dokáže předkládat relevantní argumenty na dané téma při diskusi s odbornou i laickou veřejností a umí </w:t>
            </w:r>
            <w:r w:rsidRPr="00745699">
              <w:t>vyjádřit své vlastní názory, podložené kriticky ověřenými fakty a úsudkem zohledňující etické principy, je schopen formulovat závěry z dané diskuse,</w:t>
            </w:r>
          </w:p>
          <w:p w:rsidR="00A4701F" w:rsidRPr="00745699" w:rsidRDefault="00A4701F" w:rsidP="00D5518F">
            <w:pPr>
              <w:numPr>
                <w:ilvl w:val="0"/>
                <w:numId w:val="24"/>
              </w:numPr>
              <w:ind w:left="248" w:hanging="248"/>
              <w:rPr>
                <w:color w:val="222222"/>
              </w:rPr>
            </w:pPr>
            <w:r>
              <w:rPr>
                <w:color w:val="222222"/>
              </w:rPr>
              <w:t xml:space="preserve">je schopen </w:t>
            </w:r>
            <w:r w:rsidRPr="00745699">
              <w:rPr>
                <w:color w:val="222222"/>
              </w:rPr>
              <w:t>samostatně řeš</w:t>
            </w:r>
            <w:r>
              <w:rPr>
                <w:color w:val="222222"/>
              </w:rPr>
              <w:t>it</w:t>
            </w:r>
            <w:r w:rsidRPr="00745699">
              <w:rPr>
                <w:color w:val="222222"/>
              </w:rPr>
              <w:t xml:space="preserve"> problémy; vol</w:t>
            </w:r>
            <w:r>
              <w:rPr>
                <w:color w:val="222222"/>
              </w:rPr>
              <w:t>it</w:t>
            </w:r>
            <w:r w:rsidRPr="00745699">
              <w:rPr>
                <w:color w:val="222222"/>
              </w:rPr>
              <w:t xml:space="preserve"> vhodné způsoby řešení</w:t>
            </w:r>
            <w:r>
              <w:rPr>
                <w:color w:val="222222"/>
              </w:rPr>
              <w:t xml:space="preserve"> a</w:t>
            </w:r>
            <w:r w:rsidRPr="00745699">
              <w:rPr>
                <w:color w:val="222222"/>
              </w:rPr>
              <w:t xml:space="preserve"> </w:t>
            </w:r>
            <w:r>
              <w:rPr>
                <w:color w:val="222222"/>
              </w:rPr>
              <w:t>využít</w:t>
            </w:r>
            <w:r w:rsidRPr="00745699">
              <w:rPr>
                <w:color w:val="222222"/>
              </w:rPr>
              <w:t xml:space="preserve"> při řešení problémů logické, matematické a empirické postupy,</w:t>
            </w:r>
          </w:p>
          <w:p w:rsidR="00A4701F" w:rsidRPr="00745699" w:rsidRDefault="00A4701F" w:rsidP="00D5518F">
            <w:pPr>
              <w:pStyle w:val="Odstavecseseznamem"/>
              <w:numPr>
                <w:ilvl w:val="0"/>
                <w:numId w:val="24"/>
              </w:numPr>
              <w:ind w:left="248" w:hanging="248"/>
              <w:jc w:val="both"/>
            </w:pPr>
            <w:r w:rsidRPr="00745699">
              <w:t>je schopen samostatně a odpovědně se rozhodovat a koordinovat pracovní činnosti v rámci týmové spolupráce,</w:t>
            </w:r>
          </w:p>
          <w:p w:rsidR="00A4701F" w:rsidRPr="00745699" w:rsidRDefault="00A4701F" w:rsidP="00D5518F">
            <w:pPr>
              <w:pStyle w:val="Odstavecseseznamem"/>
              <w:numPr>
                <w:ilvl w:val="0"/>
                <w:numId w:val="24"/>
              </w:numPr>
              <w:ind w:left="248" w:hanging="248"/>
              <w:jc w:val="both"/>
            </w:pPr>
            <w:r w:rsidRPr="00745699">
              <w:t>zvládá prezentovat nabyté znalosti a výsledky výzkumu v anglickém jazyce, a dokáže v tomto jazyce i komunikovat v rámci řídících a organizačních procesů.</w:t>
            </w:r>
          </w:p>
          <w:p w:rsidR="00A4701F" w:rsidRPr="00422F29" w:rsidRDefault="00A4701F" w:rsidP="006D79BB">
            <w:pPr>
              <w:pStyle w:val="Odstavecseseznamem"/>
              <w:jc w:val="both"/>
            </w:pPr>
          </w:p>
        </w:tc>
      </w:tr>
      <w:tr w:rsidR="00A4701F" w:rsidRPr="00422F29" w:rsidTr="006D79BB">
        <w:trPr>
          <w:trHeight w:val="185"/>
        </w:trPr>
        <w:tc>
          <w:tcPr>
            <w:tcW w:w="9285" w:type="dxa"/>
            <w:gridSpan w:val="4"/>
            <w:shd w:val="clear" w:color="auto" w:fill="F7CAAC"/>
          </w:tcPr>
          <w:p w:rsidR="00A4701F" w:rsidRPr="00422F29" w:rsidRDefault="00A4701F" w:rsidP="006D79BB">
            <w:pPr>
              <w:jc w:val="both"/>
            </w:pPr>
            <w:r w:rsidRPr="00422F29">
              <w:rPr>
                <w:b/>
              </w:rPr>
              <w:lastRenderedPageBreak/>
              <w:t>Pravidla a podmínky pro tvorbu studijních plánů</w:t>
            </w:r>
          </w:p>
        </w:tc>
      </w:tr>
      <w:tr w:rsidR="00A4701F" w:rsidRPr="00422F29" w:rsidTr="00D5518F">
        <w:trPr>
          <w:trHeight w:val="1103"/>
        </w:trPr>
        <w:tc>
          <w:tcPr>
            <w:tcW w:w="9285" w:type="dxa"/>
            <w:gridSpan w:val="4"/>
            <w:shd w:val="clear" w:color="auto" w:fill="FFFFFF"/>
          </w:tcPr>
          <w:p w:rsidR="00A4701F" w:rsidRPr="00422F29" w:rsidRDefault="00A4701F" w:rsidP="006D79BB">
            <w:pPr>
              <w:jc w:val="both"/>
            </w:pPr>
            <w:r w:rsidRPr="00422F29">
              <w:t xml:space="preserve">Student vytváří individuální studijní plán ze všech </w:t>
            </w:r>
            <w:r>
              <w:t>pěti</w:t>
            </w:r>
            <w:r w:rsidRPr="00422F29">
              <w:t xml:space="preserve"> povinných studijních předmětů, ke kterým přidává ve studijní části dva z</w:t>
            </w:r>
            <w:r>
              <w:t xml:space="preserve"> pěti</w:t>
            </w:r>
            <w:r w:rsidRPr="00422F29">
              <w:t xml:space="preserve"> předmětů z nabídky povinně volitelných. Součástí individuálního studijního plánu jsou další povinnosti související </w:t>
            </w:r>
            <w:r>
              <w:t xml:space="preserve">s </w:t>
            </w:r>
            <w:r w:rsidRPr="00422F29">
              <w:t xml:space="preserve">tvůrčí a pedagogickou činností na školícím pracovišti </w:t>
            </w:r>
            <w:r>
              <w:t xml:space="preserve">a </w:t>
            </w:r>
            <w:r w:rsidRPr="00422F29">
              <w:t>složení</w:t>
            </w:r>
            <w:r>
              <w:t>m státní závěrečné zkoušky a</w:t>
            </w:r>
            <w:r w:rsidRPr="00422F29">
              <w:t xml:space="preserve"> obhajobou disertační prá</w:t>
            </w:r>
            <w:r>
              <w:t>ce.</w:t>
            </w:r>
          </w:p>
        </w:tc>
      </w:tr>
      <w:tr w:rsidR="00A4701F" w:rsidRPr="00422F29" w:rsidTr="006D79BB">
        <w:trPr>
          <w:trHeight w:val="258"/>
        </w:trPr>
        <w:tc>
          <w:tcPr>
            <w:tcW w:w="9285" w:type="dxa"/>
            <w:gridSpan w:val="4"/>
            <w:shd w:val="clear" w:color="auto" w:fill="F7CAAC"/>
          </w:tcPr>
          <w:p w:rsidR="00A4701F" w:rsidRPr="00422F29" w:rsidRDefault="00A4701F" w:rsidP="006D79BB">
            <w:pPr>
              <w:jc w:val="both"/>
            </w:pPr>
            <w:r w:rsidRPr="00422F29">
              <w:rPr>
                <w:b/>
              </w:rPr>
              <w:t>Podmínky k přijetí ke studiu</w:t>
            </w:r>
          </w:p>
        </w:tc>
      </w:tr>
      <w:tr w:rsidR="00A4701F" w:rsidRPr="00422F29" w:rsidTr="00D5518F">
        <w:trPr>
          <w:trHeight w:val="2849"/>
        </w:trPr>
        <w:tc>
          <w:tcPr>
            <w:tcW w:w="9285" w:type="dxa"/>
            <w:gridSpan w:val="4"/>
            <w:shd w:val="clear" w:color="auto" w:fill="FFFFFF"/>
          </w:tcPr>
          <w:p w:rsidR="00A4701F" w:rsidRPr="00422F29" w:rsidRDefault="00A4701F" w:rsidP="006D79BB">
            <w:pPr>
              <w:jc w:val="both"/>
              <w:rPr>
                <w:b/>
              </w:rPr>
            </w:pPr>
            <w:r w:rsidRPr="00422F29">
              <w:lastRenderedPageBreak/>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w:t>
            </w:r>
            <w:r>
              <w:t xml:space="preserve">osobní prezentace </w:t>
            </w:r>
            <w:r w:rsidRPr="00422F29">
              <w:t>v průběhu přijímacího řízení a přínosů přijetí pro FaME. Je vytvořeno pořadí studentů a studenti s nejlepšími předpoklady pro úspěšné absolvování DSP jsou navrženi na přijetí.</w:t>
            </w:r>
          </w:p>
        </w:tc>
      </w:tr>
      <w:tr w:rsidR="00A4701F" w:rsidRPr="00422F29" w:rsidTr="006D79BB">
        <w:trPr>
          <w:trHeight w:val="268"/>
        </w:trPr>
        <w:tc>
          <w:tcPr>
            <w:tcW w:w="9285" w:type="dxa"/>
            <w:gridSpan w:val="4"/>
            <w:shd w:val="clear" w:color="auto" w:fill="F7CAAC"/>
          </w:tcPr>
          <w:p w:rsidR="00A4701F" w:rsidRPr="00422F29" w:rsidRDefault="00A4701F" w:rsidP="006D79BB">
            <w:pPr>
              <w:rPr>
                <w:b/>
              </w:rPr>
            </w:pPr>
            <w:r w:rsidRPr="00422F29">
              <w:rPr>
                <w:b/>
              </w:rPr>
              <w:t>Návaznost na další typy studijních programů</w:t>
            </w:r>
          </w:p>
        </w:tc>
      </w:tr>
      <w:tr w:rsidR="00D5518F" w:rsidRPr="00422F29" w:rsidTr="00D5518F">
        <w:trPr>
          <w:trHeight w:val="569"/>
        </w:trPr>
        <w:tc>
          <w:tcPr>
            <w:tcW w:w="9285" w:type="dxa"/>
            <w:gridSpan w:val="4"/>
            <w:shd w:val="clear" w:color="auto" w:fill="auto"/>
          </w:tcPr>
          <w:p w:rsidR="00D5518F" w:rsidRPr="00422F29" w:rsidRDefault="00D5518F" w:rsidP="00D5518F">
            <w:pPr>
              <w:jc w:val="both"/>
              <w:rPr>
                <w:b/>
              </w:rPr>
            </w:pPr>
            <w:r w:rsidRPr="00D5518F">
              <w:t>Studijní program navazuje na MSP Hospodářská politika a správa, obor Finance, tento program je možné studovat po absolvování MSP zaměřených na ekonomiku a management.</w:t>
            </w:r>
          </w:p>
        </w:tc>
      </w:tr>
    </w:tbl>
    <w:p w:rsidR="00D5518F" w:rsidDel="0077746F" w:rsidRDefault="00D5518F" w:rsidP="0078137F">
      <w:pPr>
        <w:rPr>
          <w:del w:id="25" w:author="Drahomíra Pavelková" w:date="2019-09-04T17:21:00Z"/>
        </w:rPr>
      </w:pPr>
    </w:p>
    <w:p w:rsidR="0078137F" w:rsidRPr="00422F29" w:rsidRDefault="007236B7" w:rsidP="0078137F">
      <w:del w:id="26" w:author="Drahomíra Pavelková" w:date="2019-09-04T17:21:00Z">
        <w:r w:rsidDel="0077746F">
          <w:br w:type="page"/>
        </w:r>
      </w:del>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rsidTr="008B3C90">
        <w:tc>
          <w:tcPr>
            <w:tcW w:w="9285" w:type="dxa"/>
            <w:gridSpan w:val="2"/>
            <w:tcBorders>
              <w:bottom w:val="double" w:sz="4" w:space="0" w:color="auto"/>
            </w:tcBorders>
            <w:shd w:val="clear" w:color="auto" w:fill="BDD6EE"/>
          </w:tcPr>
          <w:p w:rsidR="0042670D" w:rsidRPr="00422F29" w:rsidRDefault="0042670D" w:rsidP="008B3C90">
            <w:pPr>
              <w:jc w:val="both"/>
              <w:rPr>
                <w:b/>
                <w:sz w:val="28"/>
              </w:rPr>
            </w:pPr>
            <w:r w:rsidRPr="00422F29">
              <w:rPr>
                <w:b/>
                <w:sz w:val="28"/>
              </w:rPr>
              <w:lastRenderedPageBreak/>
              <w:t>B-IIb – Studijní plány a návrh témat prací (doktorské studijní programy)</w:t>
            </w:r>
          </w:p>
        </w:tc>
      </w:tr>
      <w:tr w:rsidR="0042670D" w:rsidRPr="00422F29" w:rsidTr="008B3C90">
        <w:tc>
          <w:tcPr>
            <w:tcW w:w="3510" w:type="dxa"/>
            <w:shd w:val="clear" w:color="auto" w:fill="F7CAAC"/>
          </w:tcPr>
          <w:p w:rsidR="0042670D" w:rsidRPr="00422F29" w:rsidRDefault="0042670D" w:rsidP="008B3C90">
            <w:pPr>
              <w:jc w:val="both"/>
              <w:rPr>
                <w:b/>
              </w:rPr>
            </w:pPr>
            <w:r w:rsidRPr="00422F29">
              <w:rPr>
                <w:b/>
              </w:rPr>
              <w:t>Studijní povinnosti</w:t>
            </w:r>
          </w:p>
        </w:tc>
        <w:tc>
          <w:tcPr>
            <w:tcW w:w="5775" w:type="dxa"/>
            <w:tcBorders>
              <w:bottom w:val="nil"/>
            </w:tcBorders>
          </w:tcPr>
          <w:p w:rsidR="0042670D" w:rsidRPr="00422F29" w:rsidRDefault="0042670D" w:rsidP="008B3C90">
            <w:pPr>
              <w:jc w:val="both"/>
            </w:pPr>
          </w:p>
        </w:tc>
      </w:tr>
      <w:tr w:rsidR="0042670D" w:rsidRPr="00422F29" w:rsidTr="00094C44">
        <w:trPr>
          <w:trHeight w:val="567"/>
        </w:trPr>
        <w:tc>
          <w:tcPr>
            <w:tcW w:w="9285" w:type="dxa"/>
            <w:gridSpan w:val="2"/>
            <w:tcBorders>
              <w:top w:val="nil"/>
            </w:tcBorders>
          </w:tcPr>
          <w:p w:rsidR="0042670D" w:rsidRPr="0061175F" w:rsidRDefault="0042670D" w:rsidP="001A7A57">
            <w:pPr>
              <w:jc w:val="both"/>
            </w:pPr>
            <w:r w:rsidRPr="0061175F">
              <w:t xml:space="preserve">Studijní plán doktorského studijního programu </w:t>
            </w:r>
            <w:r w:rsidR="006D79BB">
              <w:t>Finance</w:t>
            </w:r>
            <w:r w:rsidR="005D0966">
              <w:t xml:space="preserve"> </w:t>
            </w:r>
            <w:r w:rsidR="00D113BC" w:rsidRPr="001A7A57">
              <w:rPr>
                <w:b/>
              </w:rPr>
              <w:t>v prezenční formě studia</w:t>
            </w:r>
            <w:r w:rsidR="005D0966">
              <w:t xml:space="preserve"> </w:t>
            </w:r>
            <w:r w:rsidRPr="0061175F">
              <w:t>se skládá z následujících předmětů:</w:t>
            </w:r>
          </w:p>
          <w:p w:rsidR="0042670D" w:rsidRDefault="0042670D" w:rsidP="008B3C90">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42670D" w:rsidRPr="005E7A33" w:rsidTr="008B3C90">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42670D" w:rsidRPr="00534849" w:rsidRDefault="0042670D" w:rsidP="008B3C90">
                  <w:pPr>
                    <w:jc w:val="center"/>
                    <w:rPr>
                      <w:rFonts w:asciiTheme="minorHAnsi" w:hAnsiTheme="minorHAnsi" w:cstheme="minorHAnsi"/>
                      <w:b/>
                      <w:bCs/>
                    </w:rPr>
                  </w:pPr>
                  <w:r>
                    <w:rPr>
                      <w:rFonts w:asciiTheme="minorHAnsi" w:hAnsiTheme="minorHAnsi" w:cstheme="minorHAnsi"/>
                      <w:b/>
                      <w:bCs/>
                    </w:rPr>
                    <w:t>Rozsah</w:t>
                  </w:r>
                </w:p>
              </w:tc>
            </w:tr>
            <w:tr w:rsidR="009276D6" w:rsidRPr="005E7A33" w:rsidTr="00C35CA9">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9276D6" w:rsidRPr="00E24C24" w:rsidRDefault="009276D6" w:rsidP="001A7A5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42670D" w:rsidRPr="005E7A33" w:rsidTr="001A7A5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42670D" w:rsidRPr="00534849" w:rsidRDefault="0042670D">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42670D" w:rsidRPr="00534849" w:rsidRDefault="0042670D">
                  <w:pPr>
                    <w:rPr>
                      <w:rFonts w:asciiTheme="minorHAnsi" w:hAnsiTheme="minorHAnsi" w:cstheme="minorHAnsi"/>
                    </w:rPr>
                  </w:pPr>
                  <w:r w:rsidRPr="00534849">
                    <w:rPr>
                      <w:rFonts w:asciiTheme="minorHAnsi" w:hAnsiTheme="minorHAnsi" w:cstheme="minorHAnsi"/>
                    </w:rPr>
                    <w:t>doc.</w:t>
                  </w:r>
                  <w:ins w:id="27" w:author="Pavla Trefilová" w:date="2019-09-05T15:44:00Z">
                    <w:r w:rsidR="00F55B98">
                      <w:rPr>
                        <w:rFonts w:asciiTheme="minorHAnsi" w:hAnsiTheme="minorHAnsi" w:cstheme="minorHAnsi"/>
                      </w:rPr>
                      <w:t xml:space="preserve"> Ing. Zuzana</w:t>
                    </w:r>
                  </w:ins>
                  <w:r w:rsidRPr="00534849">
                    <w:rPr>
                      <w:rFonts w:asciiTheme="minorHAnsi" w:hAnsiTheme="minorHAnsi" w:cstheme="minorHAnsi"/>
                    </w:rPr>
                    <w:t xml:space="preserve"> Dohnalová</w:t>
                  </w:r>
                  <w:ins w:id="28" w:author="Pavla Trefilová" w:date="2019-09-05T15:44:00Z">
                    <w:r w:rsidR="00F55B98">
                      <w:rPr>
                        <w:rFonts w:asciiTheme="minorHAnsi" w:hAnsiTheme="minorHAnsi" w:cstheme="minorHAnsi"/>
                      </w:rPr>
                      <w:t>, Ph.D.</w:t>
                    </w:r>
                  </w:ins>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doc. </w:t>
                  </w:r>
                  <w:ins w:id="29" w:author="Pavla Trefilová" w:date="2019-09-05T15:44:00Z">
                    <w:r w:rsidR="00F55B98">
                      <w:rPr>
                        <w:rFonts w:asciiTheme="minorHAnsi" w:hAnsiTheme="minorHAnsi" w:cstheme="minorHAnsi"/>
                      </w:rPr>
                      <w:t xml:space="preserve">Ing. Zuzana </w:t>
                    </w:r>
                  </w:ins>
                  <w:r w:rsidRPr="00534849">
                    <w:rPr>
                      <w:rFonts w:asciiTheme="minorHAnsi" w:hAnsiTheme="minorHAnsi" w:cstheme="minorHAnsi"/>
                    </w:rPr>
                    <w:t>Dohnalová</w:t>
                  </w:r>
                  <w:ins w:id="30" w:author="Pavla Trefilová" w:date="2019-09-05T15:44:00Z">
                    <w:r w:rsidR="00F55B98">
                      <w:rPr>
                        <w:rFonts w:asciiTheme="minorHAnsi" w:hAnsiTheme="minorHAnsi" w:cstheme="minorHAnsi"/>
                      </w:rPr>
                      <w:t>, Ph.D.</w:t>
                    </w:r>
                  </w:ins>
                </w:p>
              </w:tc>
              <w:tc>
                <w:tcPr>
                  <w:tcW w:w="1134" w:type="dxa"/>
                  <w:tcBorders>
                    <w:top w:val="single" w:sz="12" w:space="0" w:color="auto"/>
                    <w:left w:val="nil"/>
                    <w:bottom w:val="single" w:sz="4" w:space="0" w:color="auto"/>
                    <w:right w:val="single" w:sz="12" w:space="0" w:color="auto"/>
                  </w:tcBorders>
                </w:tcPr>
                <w:p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rsidTr="001A7A5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42670D" w:rsidRPr="00534849" w:rsidRDefault="0042670D">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doc. </w:t>
                  </w:r>
                  <w:ins w:id="31" w:author="Pavla Trefilová" w:date="2019-09-05T15:44:00Z">
                    <w:r w:rsidR="00F55B98">
                      <w:rPr>
                        <w:rFonts w:asciiTheme="minorHAnsi" w:hAnsiTheme="minorHAnsi" w:cstheme="minorHAnsi"/>
                      </w:rPr>
                      <w:t xml:space="preserve">Ing. Jena </w:t>
                    </w:r>
                  </w:ins>
                  <w:r w:rsidRPr="00534849">
                    <w:rPr>
                      <w:rFonts w:asciiTheme="minorHAnsi" w:hAnsiTheme="minorHAnsi" w:cstheme="minorHAnsi"/>
                    </w:rPr>
                    <w:t>Švarcová</w:t>
                  </w:r>
                  <w:ins w:id="32" w:author="Pavla Trefilová" w:date="2019-09-05T15:44:00Z">
                    <w:r w:rsidR="00F55B98">
                      <w:rPr>
                        <w:rFonts w:asciiTheme="minorHAnsi" w:hAnsiTheme="minorHAnsi" w:cstheme="minorHAnsi"/>
                      </w:rPr>
                      <w:t>, Ph.D.</w:t>
                    </w:r>
                  </w:ins>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doc. </w:t>
                  </w:r>
                  <w:ins w:id="33" w:author="Pavla Trefilová" w:date="2019-09-05T15:44:00Z">
                    <w:r w:rsidR="00F55B98">
                      <w:rPr>
                        <w:rFonts w:asciiTheme="minorHAnsi" w:hAnsiTheme="minorHAnsi" w:cstheme="minorHAnsi"/>
                      </w:rPr>
                      <w:t xml:space="preserve">Ing. Jena </w:t>
                    </w:r>
                  </w:ins>
                  <w:r w:rsidRPr="00534849">
                    <w:rPr>
                      <w:rFonts w:asciiTheme="minorHAnsi" w:hAnsiTheme="minorHAnsi" w:cstheme="minorHAnsi"/>
                    </w:rPr>
                    <w:t>Švarcová</w:t>
                  </w:r>
                  <w:ins w:id="34" w:author="Pavla Trefilová" w:date="2019-09-05T15:45:00Z">
                    <w:r w:rsidR="00F55B98">
                      <w:rPr>
                        <w:rFonts w:asciiTheme="minorHAnsi" w:hAnsiTheme="minorHAnsi" w:cstheme="minorHAnsi"/>
                      </w:rPr>
                      <w:t>, Ph.D.</w:t>
                    </w:r>
                  </w:ins>
                </w:p>
              </w:tc>
              <w:tc>
                <w:tcPr>
                  <w:tcW w:w="1134" w:type="dxa"/>
                  <w:tcBorders>
                    <w:top w:val="single" w:sz="4" w:space="0" w:color="auto"/>
                    <w:left w:val="nil"/>
                    <w:bottom w:val="single" w:sz="8" w:space="0" w:color="auto"/>
                    <w:right w:val="single" w:sz="12" w:space="0" w:color="auto"/>
                  </w:tcBorders>
                </w:tcPr>
                <w:p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rsidTr="001A7A5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42670D" w:rsidRPr="00534849" w:rsidRDefault="0042670D">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nil"/>
                    <w:left w:val="nil"/>
                    <w:bottom w:val="single" w:sz="4" w:space="0" w:color="auto"/>
                    <w:right w:val="single" w:sz="4"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prof. </w:t>
                  </w:r>
                  <w:ins w:id="35" w:author="Pavla Trefilová" w:date="2019-09-05T15:44:00Z">
                    <w:r w:rsidR="00F55B98">
                      <w:rPr>
                        <w:rFonts w:asciiTheme="minorHAnsi" w:hAnsiTheme="minorHAnsi" w:cstheme="minorHAnsi"/>
                      </w:rPr>
                      <w:t xml:space="preserve">Dr. Ing. Drahomíra </w:t>
                    </w:r>
                  </w:ins>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Ing.</w:t>
                  </w:r>
                  <w:r w:rsidRPr="00534849">
                    <w:rPr>
                      <w:rFonts w:asciiTheme="minorHAnsi" w:hAnsiTheme="minorHAnsi" w:cstheme="minorHAnsi"/>
                    </w:rPr>
                    <w:t xml:space="preserve"> </w:t>
                  </w:r>
                  <w:ins w:id="36" w:author="Pavla Trefilová" w:date="2019-09-05T15:44:00Z">
                    <w:r w:rsidR="00F55B98">
                      <w:rPr>
                        <w:rFonts w:asciiTheme="minorHAnsi" w:hAnsiTheme="minorHAnsi" w:cstheme="minorHAnsi"/>
                      </w:rPr>
                      <w:t xml:space="preserve">Lubor </w:t>
                    </w:r>
                  </w:ins>
                  <w:r w:rsidRPr="00534849">
                    <w:rPr>
                      <w:rFonts w:asciiTheme="minorHAnsi" w:hAnsiTheme="minorHAnsi" w:cstheme="minorHAnsi"/>
                    </w:rPr>
                    <w:t>Homolka</w:t>
                  </w:r>
                  <w:r w:rsidR="00CE21AD">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PhDr.</w:t>
                  </w:r>
                  <w:r>
                    <w:rPr>
                      <w:rFonts w:asciiTheme="minorHAnsi" w:hAnsiTheme="minorHAnsi" w:cstheme="minorHAnsi"/>
                    </w:rPr>
                    <w:t xml:space="preserve"> </w:t>
                  </w:r>
                  <w:ins w:id="37" w:author="Pavla Trefilová" w:date="2019-09-05T15:44:00Z">
                    <w:r w:rsidR="00F55B98">
                      <w:rPr>
                        <w:rFonts w:asciiTheme="minorHAnsi" w:hAnsiTheme="minorHAnsi" w:cstheme="minorHAnsi"/>
                      </w:rPr>
                      <w:t xml:space="preserve">Ondřej </w:t>
                    </w:r>
                  </w:ins>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prof. </w:t>
                  </w:r>
                  <w:ins w:id="38" w:author="Pavla Trefilová" w:date="2019-09-05T15:44:00Z">
                    <w:r w:rsidR="00F55B98">
                      <w:rPr>
                        <w:rFonts w:asciiTheme="minorHAnsi" w:hAnsiTheme="minorHAnsi" w:cstheme="minorHAnsi"/>
                      </w:rPr>
                      <w:t xml:space="preserve">Dr. Ing. Drahomíra </w:t>
                    </w:r>
                  </w:ins>
                  <w:r w:rsidRPr="00534849">
                    <w:rPr>
                      <w:rFonts w:asciiTheme="minorHAnsi" w:hAnsiTheme="minorHAnsi" w:cstheme="minorHAnsi"/>
                    </w:rPr>
                    <w:t>Pavelková</w:t>
                  </w:r>
                </w:p>
              </w:tc>
              <w:tc>
                <w:tcPr>
                  <w:tcW w:w="1134" w:type="dxa"/>
                  <w:tcBorders>
                    <w:top w:val="nil"/>
                    <w:left w:val="nil"/>
                    <w:bottom w:val="single" w:sz="4" w:space="0" w:color="auto"/>
                    <w:right w:val="single" w:sz="12" w:space="0" w:color="auto"/>
                  </w:tcBorders>
                </w:tcPr>
                <w:p w:rsidR="0042670D" w:rsidRDefault="0042670D">
                  <w:pPr>
                    <w:jc w:val="center"/>
                    <w:rPr>
                      <w:rFonts w:asciiTheme="minorHAnsi" w:hAnsiTheme="minorHAnsi" w:cstheme="minorHAnsi"/>
                      <w:b/>
                      <w:bCs/>
                    </w:rPr>
                  </w:pPr>
                </w:p>
                <w:p w:rsidR="0042670D" w:rsidRPr="00E24C24" w:rsidRDefault="0042670D">
                  <w:pPr>
                    <w:jc w:val="center"/>
                    <w:rPr>
                      <w:rFonts w:asciiTheme="minorHAnsi" w:hAnsiTheme="minorHAnsi" w:cstheme="minorHAnsi"/>
                      <w:b/>
                      <w:bCs/>
                    </w:rPr>
                  </w:pPr>
                  <w:r>
                    <w:rPr>
                      <w:rFonts w:asciiTheme="minorHAnsi" w:hAnsiTheme="minorHAnsi" w:cstheme="minorHAnsi"/>
                      <w:b/>
                      <w:bCs/>
                    </w:rPr>
                    <w:t>40h</w:t>
                  </w:r>
                </w:p>
              </w:tc>
            </w:tr>
            <w:tr w:rsidR="00B21B23"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B21B23" w:rsidRPr="00534849" w:rsidRDefault="00B21B23" w:rsidP="00B21B23">
                  <w:pPr>
                    <w:rPr>
                      <w:rFonts w:asciiTheme="minorHAnsi" w:hAnsiTheme="minorHAnsi" w:cstheme="minorHAnsi"/>
                      <w:b/>
                    </w:rPr>
                  </w:pPr>
                  <w:r>
                    <w:rPr>
                      <w:rFonts w:asciiTheme="minorHAnsi" w:hAnsiTheme="minorHAnsi" w:cstheme="minorHAnsi"/>
                      <w:b/>
                    </w:rPr>
                    <w:t>Manažerské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B21B23" w:rsidRDefault="00B21B23" w:rsidP="00B21B23">
                  <w:pPr>
                    <w:rPr>
                      <w:rFonts w:asciiTheme="minorHAnsi" w:hAnsiTheme="minorHAnsi" w:cstheme="minorHAnsi"/>
                    </w:rPr>
                  </w:pPr>
                  <w:r>
                    <w:rPr>
                      <w:rFonts w:asciiTheme="minorHAnsi" w:hAnsiTheme="minorHAnsi" w:cstheme="minorHAnsi"/>
                    </w:rPr>
                    <w:t xml:space="preserve">prof. </w:t>
                  </w:r>
                  <w:ins w:id="39" w:author="Pavla Trefilová" w:date="2019-09-05T15:44:00Z">
                    <w:r w:rsidR="00F55B98">
                      <w:rPr>
                        <w:rFonts w:asciiTheme="minorHAnsi" w:hAnsiTheme="minorHAnsi" w:cstheme="minorHAnsi"/>
                      </w:rPr>
                      <w:t xml:space="preserve">Dr. Ing. Drahomíra </w:t>
                    </w:r>
                  </w:ins>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B21B23" w:rsidRPr="00534849" w:rsidRDefault="00B21B23" w:rsidP="00B21B23">
                  <w:pPr>
                    <w:rPr>
                      <w:rFonts w:asciiTheme="minorHAnsi" w:hAnsiTheme="minorHAnsi" w:cstheme="minorHAnsi"/>
                    </w:rPr>
                  </w:pPr>
                  <w:r>
                    <w:rPr>
                      <w:rFonts w:asciiTheme="minorHAnsi" w:hAnsiTheme="minorHAnsi" w:cstheme="minorHAnsi"/>
                    </w:rPr>
                    <w:t xml:space="preserve">doc. </w:t>
                  </w:r>
                  <w:ins w:id="40" w:author="Pavla Trefilová" w:date="2019-09-05T15:45:00Z">
                    <w:r w:rsidR="00F55B98">
                      <w:rPr>
                        <w:rFonts w:asciiTheme="minorHAnsi" w:hAnsiTheme="minorHAnsi" w:cstheme="minorHAnsi"/>
                      </w:rPr>
                      <w:t xml:space="preserve">Ing. Adriana </w:t>
                    </w:r>
                  </w:ins>
                  <w:r>
                    <w:rPr>
                      <w:rFonts w:asciiTheme="minorHAnsi" w:hAnsiTheme="minorHAnsi" w:cstheme="minorHAnsi"/>
                    </w:rPr>
                    <w:t>Knápková</w:t>
                  </w:r>
                  <w:ins w:id="41" w:author="Pavla Trefilová" w:date="2019-09-05T15:45:00Z">
                    <w:r w:rsidR="00F55B98">
                      <w:rPr>
                        <w:rFonts w:asciiTheme="minorHAnsi" w:hAnsiTheme="minorHAnsi" w:cstheme="minorHAnsi"/>
                      </w:rPr>
                      <w:t>, Ph.D.</w:t>
                    </w:r>
                  </w:ins>
                  <w:r>
                    <w:rPr>
                      <w:rFonts w:asciiTheme="minorHAnsi" w:hAnsiTheme="minorHAnsi" w:cstheme="minorHAnsi"/>
                    </w:rPr>
                    <w:t xml:space="preserve">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B21B23" w:rsidRPr="00534849" w:rsidRDefault="00B21B23" w:rsidP="00B21B23">
                  <w:pPr>
                    <w:rPr>
                      <w:rFonts w:asciiTheme="minorHAnsi" w:hAnsiTheme="minorHAnsi" w:cstheme="minorHAnsi"/>
                    </w:rPr>
                  </w:pPr>
                  <w:r w:rsidRPr="00534849">
                    <w:rPr>
                      <w:rFonts w:asciiTheme="minorHAnsi" w:hAnsiTheme="minorHAnsi" w:cstheme="minorHAnsi"/>
                    </w:rPr>
                    <w:t>prof.</w:t>
                  </w:r>
                  <w:ins w:id="42" w:author="Pavla Trefilová" w:date="2019-09-05T15:44:00Z">
                    <w:r w:rsidR="00F55B98">
                      <w:rPr>
                        <w:rFonts w:asciiTheme="minorHAnsi" w:hAnsiTheme="minorHAnsi" w:cstheme="minorHAnsi"/>
                      </w:rPr>
                      <w:t xml:space="preserve"> Dr. Ing. Drahomíra</w:t>
                    </w:r>
                  </w:ins>
                  <w:r w:rsidRPr="00534849">
                    <w:rPr>
                      <w:rFonts w:asciiTheme="minorHAnsi" w:hAnsiTheme="minorHAnsi" w:cstheme="minorHAnsi"/>
                    </w:rPr>
                    <w:t xml:space="preserve"> Pavelková</w:t>
                  </w:r>
                </w:p>
              </w:tc>
              <w:tc>
                <w:tcPr>
                  <w:tcW w:w="1134" w:type="dxa"/>
                  <w:tcBorders>
                    <w:top w:val="single" w:sz="4" w:space="0" w:color="auto"/>
                    <w:left w:val="single" w:sz="4" w:space="0" w:color="auto"/>
                    <w:bottom w:val="single" w:sz="8" w:space="0" w:color="000000"/>
                    <w:right w:val="single" w:sz="12" w:space="0" w:color="auto"/>
                  </w:tcBorders>
                </w:tcPr>
                <w:p w:rsidR="00B21B23" w:rsidRPr="00E24C24" w:rsidRDefault="00B21B23" w:rsidP="00B21B23">
                  <w:pPr>
                    <w:jc w:val="center"/>
                    <w:rPr>
                      <w:rFonts w:asciiTheme="minorHAnsi" w:hAnsiTheme="minorHAnsi" w:cstheme="minorHAnsi"/>
                      <w:b/>
                      <w:bCs/>
                    </w:rPr>
                  </w:pPr>
                  <w:r>
                    <w:rPr>
                      <w:rFonts w:asciiTheme="minorHAnsi" w:hAnsiTheme="minorHAnsi" w:cstheme="minorHAnsi"/>
                      <w:b/>
                      <w:bCs/>
                    </w:rPr>
                    <w:t>20 h</w:t>
                  </w:r>
                </w:p>
              </w:tc>
            </w:tr>
            <w:tr w:rsidR="00B21B23"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B21B23" w:rsidRDefault="00B21B23" w:rsidP="00B21B23">
                  <w:pPr>
                    <w:rPr>
                      <w:rFonts w:asciiTheme="minorHAnsi" w:hAnsiTheme="minorHAnsi" w:cstheme="minorHAnsi"/>
                      <w:b/>
                    </w:rPr>
                  </w:pPr>
                  <w:r>
                    <w:rPr>
                      <w:rFonts w:asciiTheme="minorHAnsi" w:hAnsiTheme="minorHAnsi" w:cstheme="minorHAnsi"/>
                      <w:b/>
                    </w:rPr>
                    <w:t>Odborná komunikace v angličtině</w:t>
                  </w:r>
                </w:p>
                <w:p w:rsidR="00B21B23" w:rsidRPr="00795B1D"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Angličtina</w:t>
                  </w:r>
                </w:p>
                <w:p w:rsidR="00B21B23" w:rsidRPr="00795B1D"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prezentace</w:t>
                  </w:r>
                </w:p>
                <w:p w:rsidR="00B21B23" w:rsidRPr="001A7A57"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psaní</w:t>
                  </w:r>
                </w:p>
                <w:p w:rsidR="00B21B23" w:rsidRPr="00B02B59"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 xml:space="preserve">Mgr. </w:t>
                  </w:r>
                  <w:ins w:id="43" w:author="Pavla Trefilová" w:date="2019-09-05T15:45:00Z">
                    <w:r w:rsidR="00F55B98">
                      <w:rPr>
                        <w:rFonts w:asciiTheme="minorHAnsi" w:hAnsiTheme="minorHAnsi" w:cstheme="minorHAnsi"/>
                      </w:rPr>
                      <w:t xml:space="preserve">Hana </w:t>
                    </w:r>
                  </w:ins>
                  <w:r>
                    <w:rPr>
                      <w:rFonts w:asciiTheme="minorHAnsi" w:hAnsiTheme="minorHAnsi" w:cstheme="minorHAnsi"/>
                    </w:rPr>
                    <w:t>Atcheson (100 %)</w:t>
                  </w:r>
                </w:p>
                <w:p w:rsidR="00B21B23" w:rsidRPr="004C269C" w:rsidRDefault="00B21B23" w:rsidP="00B21B23">
                  <w:pPr>
                    <w:rPr>
                      <w:rFonts w:asciiTheme="minorHAnsi" w:hAnsiTheme="minorHAnsi" w:cstheme="minorHAnsi"/>
                    </w:rPr>
                  </w:pPr>
                  <w:r w:rsidRPr="004C269C">
                    <w:rPr>
                      <w:rFonts w:asciiTheme="minorHAnsi" w:hAnsiTheme="minorHAnsi" w:cstheme="minorHAnsi"/>
                    </w:rPr>
                    <w:t xml:space="preserve">Mgr. </w:t>
                  </w:r>
                  <w:ins w:id="44" w:author="Pavla Trefilová" w:date="2019-09-05T15:45:00Z">
                    <w:r w:rsidR="00F55B98">
                      <w:rPr>
                        <w:rFonts w:asciiTheme="minorHAnsi" w:hAnsiTheme="minorHAnsi" w:cstheme="minorHAnsi"/>
                      </w:rPr>
                      <w:t xml:space="preserve">Jana </w:t>
                    </w:r>
                  </w:ins>
                  <w:r w:rsidRPr="004C269C">
                    <w:rPr>
                      <w:rFonts w:asciiTheme="minorHAnsi" w:hAnsiTheme="minorHAnsi" w:cstheme="minorHAnsi"/>
                    </w:rPr>
                    <w:t>Orsavová</w:t>
                  </w:r>
                  <w:ins w:id="45" w:author="Pavla Trefilová" w:date="2019-09-05T15:45:00Z">
                    <w:r w:rsidR="00F55B98">
                      <w:rPr>
                        <w:rFonts w:asciiTheme="minorHAnsi" w:hAnsiTheme="minorHAnsi" w:cstheme="minorHAnsi"/>
                      </w:rPr>
                      <w:t>, Ph.D.</w:t>
                    </w:r>
                  </w:ins>
                </w:p>
                <w:p w:rsidR="00B21B23" w:rsidRPr="00534849" w:rsidRDefault="00F55B98" w:rsidP="00B21B23">
                  <w:pPr>
                    <w:rPr>
                      <w:rFonts w:asciiTheme="minorHAnsi" w:hAnsiTheme="minorHAnsi" w:cstheme="minorHAnsi"/>
                    </w:rPr>
                  </w:pPr>
                  <w:r>
                    <w:fldChar w:fldCharType="begin"/>
                  </w:r>
                  <w: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fldChar w:fldCharType="separate"/>
                  </w:r>
                  <w:r w:rsidR="00B21B23" w:rsidRPr="004C269C">
                    <w:rPr>
                      <w:rStyle w:val="Hypertextovodkaz"/>
                      <w:rFonts w:asciiTheme="minorHAnsi" w:hAnsiTheme="minorHAnsi"/>
                      <w:color w:val="auto"/>
                      <w:u w:val="none"/>
                    </w:rPr>
                    <w:t xml:space="preserve">Ing. </w:t>
                  </w:r>
                  <w:ins w:id="46" w:author="Pavla Trefilová" w:date="2019-09-05T15:45:00Z">
                    <w:r>
                      <w:rPr>
                        <w:rStyle w:val="Hypertextovodkaz"/>
                        <w:rFonts w:asciiTheme="minorHAnsi" w:hAnsiTheme="minorHAnsi"/>
                        <w:color w:val="auto"/>
                        <w:u w:val="none"/>
                      </w:rPr>
                      <w:t xml:space="preserve">Dagmar </w:t>
                    </w:r>
                  </w:ins>
                  <w:r w:rsidR="00B21B23" w:rsidRPr="004C269C">
                    <w:rPr>
                      <w:rStyle w:val="Hypertextovodkaz"/>
                      <w:rFonts w:asciiTheme="minorHAnsi" w:hAnsiTheme="minorHAnsi"/>
                      <w:color w:val="auto"/>
                      <w:u w:val="none"/>
                    </w:rPr>
                    <w:t>Svobodová, MSc.</w:t>
                  </w:r>
                  <w:r>
                    <w:rPr>
                      <w:rStyle w:val="Hypertextovodkaz"/>
                      <w:rFonts w:asciiTheme="minorHAnsi" w:hAnsiTheme="minorHAnsi"/>
                      <w:color w:val="auto"/>
                      <w:u w:val="none"/>
                    </w:rPr>
                    <w:fldChar w:fldCharType="end"/>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Mgr. </w:t>
                  </w:r>
                  <w:ins w:id="47" w:author="Pavla Trefilová" w:date="2019-09-05T15:45:00Z">
                    <w:r w:rsidR="00F55B98">
                      <w:rPr>
                        <w:rFonts w:asciiTheme="minorHAnsi" w:hAnsiTheme="minorHAnsi" w:cstheme="minorHAnsi"/>
                      </w:rPr>
                      <w:t xml:space="preserve">Hana </w:t>
                    </w:r>
                  </w:ins>
                  <w:r>
                    <w:rPr>
                      <w:rFonts w:asciiTheme="minorHAnsi" w:hAnsiTheme="minorHAnsi" w:cstheme="minorHAnsi"/>
                    </w:rPr>
                    <w:t>Atcheson</w:t>
                  </w:r>
                </w:p>
              </w:tc>
              <w:tc>
                <w:tcPr>
                  <w:tcW w:w="1134" w:type="dxa"/>
                  <w:tcBorders>
                    <w:top w:val="single" w:sz="4" w:space="0" w:color="auto"/>
                    <w:left w:val="single" w:sz="4" w:space="0" w:color="auto"/>
                    <w:bottom w:val="single" w:sz="8" w:space="0" w:color="000000"/>
                    <w:right w:val="single" w:sz="12" w:space="0" w:color="auto"/>
                  </w:tcBorders>
                </w:tcPr>
                <w:p w:rsidR="00B21B23" w:rsidRDefault="00B21B23" w:rsidP="00B21B23">
                  <w:pPr>
                    <w:jc w:val="center"/>
                    <w:rPr>
                      <w:rFonts w:asciiTheme="minorHAnsi" w:hAnsiTheme="minorHAnsi" w:cstheme="minorHAnsi"/>
                      <w:b/>
                      <w:bCs/>
                    </w:rPr>
                  </w:pPr>
                  <w:r>
                    <w:rPr>
                      <w:rFonts w:asciiTheme="minorHAnsi" w:hAnsiTheme="minorHAnsi" w:cstheme="minorHAnsi"/>
                      <w:b/>
                      <w:bCs/>
                    </w:rPr>
                    <w:t>60h</w:t>
                  </w:r>
                </w:p>
              </w:tc>
            </w:tr>
            <w:tr w:rsidR="00B21B23" w:rsidRPr="005E7A33" w:rsidTr="001A7A5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21B23" w:rsidRPr="00E24C24" w:rsidRDefault="00B21B23" w:rsidP="00B21B23">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B21B23" w:rsidRPr="005E7A33" w:rsidTr="001A7A5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B21B23" w:rsidRPr="00534849" w:rsidRDefault="00B21B23" w:rsidP="00B21B23">
                  <w:pPr>
                    <w:rPr>
                      <w:rFonts w:asciiTheme="minorHAnsi" w:hAnsiTheme="minorHAnsi" w:cstheme="minorHAnsi"/>
                      <w:b/>
                    </w:rPr>
                  </w:pPr>
                  <w:r>
                    <w:rPr>
                      <w:rFonts w:asciiTheme="minorHAnsi" w:hAnsiTheme="minorHAnsi" w:cstheme="minorHAnsi"/>
                      <w:b/>
                    </w:rPr>
                    <w:t>Ekonomika podniku</w:t>
                  </w:r>
                </w:p>
              </w:tc>
              <w:tc>
                <w:tcPr>
                  <w:tcW w:w="2408" w:type="dxa"/>
                  <w:tcBorders>
                    <w:top w:val="single" w:sz="12" w:space="0" w:color="auto"/>
                    <w:left w:val="nil"/>
                    <w:bottom w:val="single" w:sz="4" w:space="0" w:color="auto"/>
                    <w:right w:val="single" w:sz="4" w:space="0" w:color="auto"/>
                  </w:tcBorders>
                  <w:shd w:val="clear" w:color="auto" w:fill="auto"/>
                  <w:noWrap/>
                  <w:hideMark/>
                </w:tcPr>
                <w:p w:rsidR="00B21B23" w:rsidRPr="00534849" w:rsidRDefault="00B21B23">
                  <w:pPr>
                    <w:rPr>
                      <w:rFonts w:asciiTheme="minorHAnsi" w:hAnsiTheme="minorHAnsi" w:cstheme="minorHAnsi"/>
                    </w:rPr>
                  </w:pPr>
                  <w:del w:id="48" w:author="Pavla Trefilová" w:date="2019-09-05T15:45:00Z">
                    <w:r w:rsidDel="00F55B98">
                      <w:rPr>
                        <w:rFonts w:asciiTheme="minorHAnsi" w:hAnsiTheme="minorHAnsi" w:cstheme="minorHAnsi"/>
                      </w:rPr>
                      <w:delText>doc</w:delText>
                    </w:r>
                  </w:del>
                  <w:ins w:id="49" w:author="Pavla Trefilová" w:date="2019-09-05T15:45:00Z">
                    <w:r w:rsidR="00F55B98">
                      <w:rPr>
                        <w:rFonts w:asciiTheme="minorHAnsi" w:hAnsiTheme="minorHAnsi" w:cstheme="minorHAnsi"/>
                      </w:rPr>
                      <w:t>prof. Ing. Boris</w:t>
                    </w:r>
                  </w:ins>
                  <w:del w:id="50" w:author="Pavla Trefilová" w:date="2019-09-05T15:45:00Z">
                    <w:r w:rsidDel="00F55B98">
                      <w:rPr>
                        <w:rFonts w:asciiTheme="minorHAnsi" w:hAnsiTheme="minorHAnsi" w:cstheme="minorHAnsi"/>
                      </w:rPr>
                      <w:delText>.</w:delText>
                    </w:r>
                  </w:del>
                  <w:r>
                    <w:rPr>
                      <w:rFonts w:asciiTheme="minorHAnsi" w:hAnsiTheme="minorHAnsi" w:cstheme="minorHAnsi"/>
                    </w:rPr>
                    <w:t xml:space="preserve"> Popesko</w:t>
                  </w:r>
                  <w:ins w:id="51" w:author="Pavla Trefilová" w:date="2019-09-05T15:45:00Z">
                    <w:r w:rsidR="00F55B98">
                      <w:rPr>
                        <w:rFonts w:asciiTheme="minorHAnsi" w:hAnsiTheme="minorHAnsi" w:cstheme="minorHAnsi"/>
                      </w:rPr>
                      <w:t>, Ph.D.</w:t>
                    </w:r>
                  </w:ins>
                  <w:r>
                    <w:rPr>
                      <w:rFonts w:asciiTheme="minorHAnsi" w:hAnsiTheme="minorHAnsi" w:cstheme="minorHAnsi"/>
                    </w:rPr>
                    <w:t xml:space="preserve">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B21B23" w:rsidRPr="00534849" w:rsidRDefault="00F55B98" w:rsidP="00B21B23">
                  <w:pPr>
                    <w:rPr>
                      <w:rFonts w:asciiTheme="minorHAnsi" w:hAnsiTheme="minorHAnsi" w:cstheme="minorHAnsi"/>
                    </w:rPr>
                  </w:pPr>
                  <w:ins w:id="52" w:author="Pavla Trefilová" w:date="2019-09-05T15:45:00Z">
                    <w:r>
                      <w:rPr>
                        <w:rFonts w:asciiTheme="minorHAnsi" w:hAnsiTheme="minorHAnsi" w:cstheme="minorHAnsi"/>
                      </w:rPr>
                      <w:t>prof. Ing. Boris Popesko, Ph.D.</w:t>
                    </w:r>
                  </w:ins>
                  <w:del w:id="53" w:author="Pavla Trefilová" w:date="2019-09-05T15:45:00Z">
                    <w:r w:rsidR="00B21B23" w:rsidDel="00F55B98">
                      <w:rPr>
                        <w:rFonts w:asciiTheme="minorHAnsi" w:hAnsiTheme="minorHAnsi" w:cstheme="minorHAnsi"/>
                      </w:rPr>
                      <w:delText>doc. Popesko</w:delText>
                    </w:r>
                  </w:del>
                </w:p>
              </w:tc>
              <w:tc>
                <w:tcPr>
                  <w:tcW w:w="1134" w:type="dxa"/>
                  <w:tcBorders>
                    <w:top w:val="single" w:sz="12" w:space="0" w:color="auto"/>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Pr>
                      <w:rFonts w:asciiTheme="minorHAnsi" w:hAnsiTheme="minorHAnsi" w:cstheme="minorHAnsi"/>
                      <w:b/>
                      <w:bCs/>
                    </w:rPr>
                    <w:t>15h</w:t>
                  </w:r>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7910D9" w:rsidRDefault="007910D9" w:rsidP="00B21B23">
                  <w:pPr>
                    <w:rPr>
                      <w:rFonts w:asciiTheme="minorHAnsi" w:hAnsiTheme="minorHAnsi" w:cstheme="minorHAnsi"/>
                      <w:b/>
                    </w:rPr>
                  </w:pPr>
                  <w:r w:rsidRPr="007910D9">
                    <w:rPr>
                      <w:rFonts w:asciiTheme="minorHAnsi" w:hAnsiTheme="minorHAnsi" w:cstheme="minorHAnsi"/>
                      <w:b/>
                    </w:rPr>
                    <w:t>Finanční systém, banky a měnová politika</w:t>
                  </w:r>
                </w:p>
              </w:tc>
              <w:tc>
                <w:tcPr>
                  <w:tcW w:w="2408" w:type="dxa"/>
                  <w:tcBorders>
                    <w:top w:val="nil"/>
                    <w:left w:val="nil"/>
                    <w:bottom w:val="single" w:sz="4" w:space="0" w:color="auto"/>
                    <w:right w:val="single" w:sz="4"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 xml:space="preserve">prof. </w:t>
                  </w:r>
                  <w:ins w:id="54" w:author="Pavla Trefilová" w:date="2019-09-05T15:46:00Z">
                    <w:r w:rsidR="00F55B98">
                      <w:rPr>
                        <w:rFonts w:asciiTheme="minorHAnsi" w:hAnsiTheme="minorHAnsi" w:cstheme="minorHAnsi"/>
                      </w:rPr>
                      <w:t xml:space="preserve">Ing. Jaroslav </w:t>
                    </w:r>
                  </w:ins>
                  <w:r>
                    <w:rPr>
                      <w:rFonts w:asciiTheme="minorHAnsi" w:hAnsiTheme="minorHAnsi" w:cstheme="minorHAnsi"/>
                    </w:rPr>
                    <w:t>Belás</w:t>
                  </w:r>
                  <w:ins w:id="55" w:author="Pavla Trefilová" w:date="2019-09-05T15:46:00Z">
                    <w:r w:rsidR="00F55B98">
                      <w:rPr>
                        <w:rFonts w:asciiTheme="minorHAnsi" w:hAnsiTheme="minorHAnsi" w:cstheme="minorHAnsi"/>
                      </w:rPr>
                      <w:t>, PhD.</w:t>
                    </w:r>
                  </w:ins>
                  <w:r>
                    <w:rPr>
                      <w:rFonts w:asciiTheme="minorHAnsi" w:hAnsiTheme="minorHAnsi" w:cstheme="minorHAnsi"/>
                    </w:rPr>
                    <w:t xml:space="preserve"> (50 %)</w:t>
                  </w:r>
                </w:p>
                <w:p w:rsidR="00B21B23" w:rsidRDefault="00B21B23" w:rsidP="00B21B23">
                  <w:pPr>
                    <w:rPr>
                      <w:rFonts w:asciiTheme="minorHAnsi" w:hAnsiTheme="minorHAnsi" w:cstheme="minorHAnsi"/>
                    </w:rPr>
                  </w:pPr>
                  <w:r>
                    <w:rPr>
                      <w:rFonts w:asciiTheme="minorHAnsi" w:hAnsiTheme="minorHAnsi" w:cstheme="minorHAnsi"/>
                    </w:rPr>
                    <w:t xml:space="preserve">prof. </w:t>
                  </w:r>
                  <w:ins w:id="56" w:author="Pavla Trefilová" w:date="2019-09-05T15:46:00Z">
                    <w:r w:rsidR="00F55B98">
                      <w:rPr>
                        <w:rFonts w:asciiTheme="minorHAnsi" w:hAnsiTheme="minorHAnsi" w:cstheme="minorHAnsi"/>
                      </w:rPr>
                      <w:t xml:space="preserve">Ing. Juraj </w:t>
                    </w:r>
                  </w:ins>
                  <w:r>
                    <w:rPr>
                      <w:rFonts w:asciiTheme="minorHAnsi" w:hAnsiTheme="minorHAnsi" w:cstheme="minorHAnsi"/>
                    </w:rPr>
                    <w:t>Sipko</w:t>
                  </w:r>
                  <w:ins w:id="57" w:author="Pavla Trefilová" w:date="2019-09-05T15:47:00Z">
                    <w:r w:rsidR="00F55B98">
                      <w:rPr>
                        <w:rFonts w:asciiTheme="minorHAnsi" w:hAnsiTheme="minorHAnsi" w:cstheme="minorHAnsi"/>
                      </w:rPr>
                      <w:t>, PhD.</w:t>
                    </w:r>
                  </w:ins>
                  <w:r>
                    <w:rPr>
                      <w:rFonts w:asciiTheme="minorHAnsi" w:hAnsiTheme="minorHAnsi" w:cstheme="minorHAnsi"/>
                    </w:rPr>
                    <w:t xml:space="preserve"> (25 %)</w:t>
                  </w:r>
                </w:p>
                <w:p w:rsidR="00B21B23" w:rsidRDefault="00B21B23" w:rsidP="00B21B23">
                  <w:pPr>
                    <w:rPr>
                      <w:rFonts w:asciiTheme="minorHAnsi" w:hAnsiTheme="minorHAnsi" w:cstheme="minorHAnsi"/>
                    </w:rPr>
                  </w:pPr>
                  <w:r>
                    <w:rPr>
                      <w:rFonts w:asciiTheme="minorHAnsi" w:hAnsiTheme="minorHAnsi" w:cstheme="minorHAnsi"/>
                    </w:rPr>
                    <w:t xml:space="preserve">Ing. </w:t>
                  </w:r>
                  <w:ins w:id="58" w:author="Pavla Trefilová" w:date="2019-09-05T15:47:00Z">
                    <w:r w:rsidR="00F55B98">
                      <w:rPr>
                        <w:rFonts w:asciiTheme="minorHAnsi" w:hAnsiTheme="minorHAnsi" w:cstheme="minorHAnsi"/>
                      </w:rPr>
                      <w:t xml:space="preserve">Mojmír </w:t>
                    </w:r>
                  </w:ins>
                  <w:r>
                    <w:rPr>
                      <w:rFonts w:asciiTheme="minorHAnsi" w:hAnsiTheme="minorHAnsi" w:cstheme="minorHAnsi"/>
                    </w:rPr>
                    <w:t>Hampl, Ph.D. (25 %)</w:t>
                  </w:r>
                </w:p>
                <w:p w:rsidR="00B21B23" w:rsidRPr="00534849" w:rsidRDefault="00B21B23" w:rsidP="00B21B23">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 xml:space="preserve">prof. </w:t>
                  </w:r>
                  <w:ins w:id="59" w:author="Pavla Trefilová" w:date="2019-09-05T15:45:00Z">
                    <w:r w:rsidR="00F55B98">
                      <w:rPr>
                        <w:rFonts w:asciiTheme="minorHAnsi" w:hAnsiTheme="minorHAnsi" w:cstheme="minorHAnsi"/>
                      </w:rPr>
                      <w:t xml:space="preserve">Ing. Jaroslav </w:t>
                    </w:r>
                  </w:ins>
                  <w:r>
                    <w:rPr>
                      <w:rFonts w:asciiTheme="minorHAnsi" w:hAnsiTheme="minorHAnsi" w:cstheme="minorHAnsi"/>
                    </w:rPr>
                    <w:t>Belás</w:t>
                  </w:r>
                  <w:ins w:id="60" w:author="Pavla Trefilová" w:date="2019-09-05T15:46:00Z">
                    <w:r w:rsidR="00F55B98">
                      <w:rPr>
                        <w:rFonts w:asciiTheme="minorHAnsi" w:hAnsiTheme="minorHAnsi" w:cstheme="minorHAnsi"/>
                      </w:rPr>
                      <w:t>, PhD.</w:t>
                    </w:r>
                  </w:ins>
                  <w:r>
                    <w:rPr>
                      <w:rFonts w:asciiTheme="minorHAnsi" w:hAnsiTheme="minorHAnsi" w:cstheme="minorHAnsi"/>
                    </w:rPr>
                    <w:t xml:space="preserve"> </w:t>
                  </w:r>
                </w:p>
                <w:p w:rsidR="00B21B23" w:rsidRPr="00534849" w:rsidRDefault="00B21B23" w:rsidP="00B21B23">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sidRPr="00252790">
                    <w:rPr>
                      <w:rFonts w:asciiTheme="minorHAnsi" w:hAnsiTheme="minorHAnsi" w:cstheme="minorHAnsi"/>
                      <w:b/>
                      <w:bCs/>
                    </w:rPr>
                    <w:t>15h</w:t>
                  </w:r>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b/>
                    </w:rPr>
                  </w:pPr>
                  <w:r>
                    <w:rPr>
                      <w:rFonts w:asciiTheme="minorHAnsi" w:hAnsiTheme="minorHAnsi" w:cstheme="minorHAnsi"/>
                      <w:b/>
                    </w:rPr>
                    <w:t>Harmonizace účetnictví</w:t>
                  </w:r>
                </w:p>
              </w:tc>
              <w:tc>
                <w:tcPr>
                  <w:tcW w:w="2408" w:type="dxa"/>
                  <w:tcBorders>
                    <w:top w:val="nil"/>
                    <w:left w:val="nil"/>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doc. </w:t>
                  </w:r>
                  <w:ins w:id="61" w:author="Pavla Trefilová" w:date="2019-09-05T15:46:00Z">
                    <w:r w:rsidR="00F55B98">
                      <w:rPr>
                        <w:rFonts w:asciiTheme="minorHAnsi" w:hAnsiTheme="minorHAnsi" w:cstheme="minorHAnsi"/>
                      </w:rPr>
                      <w:t xml:space="preserve">Ing. Marie </w:t>
                    </w:r>
                  </w:ins>
                  <w:r>
                    <w:rPr>
                      <w:rFonts w:asciiTheme="minorHAnsi" w:hAnsiTheme="minorHAnsi" w:cstheme="minorHAnsi"/>
                    </w:rPr>
                    <w:t>Paseková</w:t>
                  </w:r>
                  <w:ins w:id="62" w:author="Pavla Trefilová" w:date="2019-09-05T15:46:00Z">
                    <w:r w:rsidR="00F55B98">
                      <w:rPr>
                        <w:rFonts w:asciiTheme="minorHAnsi" w:hAnsiTheme="minorHAnsi" w:cstheme="minorHAnsi"/>
                      </w:rPr>
                      <w:t>, Ph.D.</w:t>
                    </w:r>
                  </w:ins>
                  <w:r>
                    <w:rPr>
                      <w:rFonts w:asciiTheme="minorHAnsi" w:hAnsiTheme="minorHAnsi" w:cstheme="minorHAnsi"/>
                    </w:rPr>
                    <w:t xml:space="preserve"> (100 %)</w:t>
                  </w:r>
                </w:p>
              </w:tc>
              <w:tc>
                <w:tcPr>
                  <w:tcW w:w="1701" w:type="dxa"/>
                  <w:tcBorders>
                    <w:top w:val="nil"/>
                    <w:left w:val="nil"/>
                    <w:bottom w:val="single" w:sz="4" w:space="0" w:color="auto"/>
                    <w:right w:val="single" w:sz="12" w:space="0" w:color="auto"/>
                  </w:tcBorders>
                  <w:shd w:val="clear" w:color="auto" w:fill="auto"/>
                  <w:noWrap/>
                </w:tcPr>
                <w:p w:rsidR="00B21B23" w:rsidRPr="00534849" w:rsidRDefault="00B21B23" w:rsidP="00B21B23">
                  <w:pPr>
                    <w:rPr>
                      <w:rFonts w:asciiTheme="minorHAnsi" w:hAnsiTheme="minorHAnsi" w:cstheme="minorHAnsi"/>
                    </w:rPr>
                  </w:pPr>
                  <w:r w:rsidRPr="00534849">
                    <w:rPr>
                      <w:rFonts w:asciiTheme="minorHAnsi" w:hAnsiTheme="minorHAnsi" w:cstheme="minorHAnsi"/>
                    </w:rPr>
                    <w:t xml:space="preserve">doc. </w:t>
                  </w:r>
                  <w:ins w:id="63" w:author="Pavla Trefilová" w:date="2019-09-05T15:46:00Z">
                    <w:r w:rsidR="00F55B98">
                      <w:rPr>
                        <w:rFonts w:asciiTheme="minorHAnsi" w:hAnsiTheme="minorHAnsi" w:cstheme="minorHAnsi"/>
                      </w:rPr>
                      <w:t xml:space="preserve">Ing. Marie </w:t>
                    </w:r>
                  </w:ins>
                  <w:r>
                    <w:rPr>
                      <w:rFonts w:asciiTheme="minorHAnsi" w:hAnsiTheme="minorHAnsi" w:cstheme="minorHAnsi"/>
                    </w:rPr>
                    <w:t>Paseková</w:t>
                  </w:r>
                  <w:ins w:id="64" w:author="Pavla Trefilová" w:date="2019-09-05T15:46:00Z">
                    <w:r w:rsidR="00F55B98">
                      <w:rPr>
                        <w:rFonts w:asciiTheme="minorHAnsi" w:hAnsiTheme="minorHAnsi" w:cstheme="minorHAnsi"/>
                      </w:rPr>
                      <w:t>, Ph.D.</w:t>
                    </w:r>
                  </w:ins>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sidRPr="002C0363">
                    <w:rPr>
                      <w:rFonts w:asciiTheme="minorHAnsi" w:hAnsiTheme="minorHAnsi" w:cstheme="minorHAnsi"/>
                      <w:b/>
                      <w:bCs/>
                    </w:rPr>
                    <w:t>15h</w:t>
                  </w:r>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b/>
                    </w:rPr>
                  </w:pPr>
                  <w:r>
                    <w:rPr>
                      <w:rFonts w:asciiTheme="minorHAnsi" w:hAnsiTheme="minorHAnsi" w:cstheme="minorHAnsi"/>
                      <w:b/>
                    </w:rPr>
                    <w:t>Daňové systémy</w:t>
                  </w:r>
                </w:p>
              </w:tc>
              <w:tc>
                <w:tcPr>
                  <w:tcW w:w="2408" w:type="dxa"/>
                  <w:tcBorders>
                    <w:top w:val="nil"/>
                    <w:left w:val="nil"/>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doc. </w:t>
                  </w:r>
                  <w:ins w:id="65" w:author="Pavla Trefilová" w:date="2019-09-05T15:47:00Z">
                    <w:r w:rsidR="00F55B98">
                      <w:rPr>
                        <w:rFonts w:asciiTheme="minorHAnsi" w:hAnsiTheme="minorHAnsi" w:cstheme="minorHAnsi"/>
                      </w:rPr>
                      <w:t xml:space="preserve">Ing. Jana </w:t>
                    </w:r>
                  </w:ins>
                  <w:r>
                    <w:rPr>
                      <w:rFonts w:asciiTheme="minorHAnsi" w:hAnsiTheme="minorHAnsi" w:cstheme="minorHAnsi"/>
                    </w:rPr>
                    <w:t>Janoušková</w:t>
                  </w:r>
                  <w:ins w:id="66" w:author="Pavla Trefilová" w:date="2019-09-05T15:47:00Z">
                    <w:r w:rsidR="00F55B98">
                      <w:rPr>
                        <w:rFonts w:asciiTheme="minorHAnsi" w:hAnsiTheme="minorHAnsi" w:cstheme="minorHAnsi"/>
                      </w:rPr>
                      <w:t>, Ph.D.</w:t>
                    </w:r>
                  </w:ins>
                  <w:r>
                    <w:rPr>
                      <w:rFonts w:asciiTheme="minorHAnsi" w:hAnsiTheme="minorHAnsi" w:cstheme="minorHAnsi"/>
                    </w:rPr>
                    <w:t xml:space="preserve"> (100 %)</w:t>
                  </w:r>
                </w:p>
              </w:tc>
              <w:tc>
                <w:tcPr>
                  <w:tcW w:w="1701" w:type="dxa"/>
                  <w:tcBorders>
                    <w:top w:val="nil"/>
                    <w:left w:val="nil"/>
                    <w:bottom w:val="single" w:sz="4" w:space="0" w:color="auto"/>
                    <w:right w:val="single" w:sz="12"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doc. </w:t>
                  </w:r>
                  <w:ins w:id="67" w:author="Pavla Trefilová" w:date="2019-09-05T15:47:00Z">
                    <w:r w:rsidR="00F55B98">
                      <w:rPr>
                        <w:rFonts w:asciiTheme="minorHAnsi" w:hAnsiTheme="minorHAnsi" w:cstheme="minorHAnsi"/>
                      </w:rPr>
                      <w:t xml:space="preserve">Ing. Jana </w:t>
                    </w:r>
                  </w:ins>
                  <w:r>
                    <w:rPr>
                      <w:rFonts w:asciiTheme="minorHAnsi" w:hAnsiTheme="minorHAnsi" w:cstheme="minorHAnsi"/>
                    </w:rPr>
                    <w:t>Janoušková</w:t>
                  </w:r>
                  <w:ins w:id="68" w:author="Pavla Trefilová" w:date="2019-09-05T15:47:00Z">
                    <w:r w:rsidR="00F55B98">
                      <w:rPr>
                        <w:rFonts w:asciiTheme="minorHAnsi" w:hAnsiTheme="minorHAnsi" w:cstheme="minorHAnsi"/>
                      </w:rPr>
                      <w:t>, Ph.D.</w:t>
                    </w:r>
                  </w:ins>
                  <w:del w:id="69" w:author="Pavla Trefilová" w:date="2019-09-05T15:47:00Z">
                    <w:r w:rsidDel="00F55B98">
                      <w:rPr>
                        <w:rFonts w:asciiTheme="minorHAnsi" w:hAnsiTheme="minorHAnsi" w:cstheme="minorHAnsi"/>
                      </w:rPr>
                      <w:delText xml:space="preserve"> </w:delText>
                    </w:r>
                  </w:del>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sidRPr="00252790">
                    <w:rPr>
                      <w:rFonts w:asciiTheme="minorHAnsi" w:hAnsiTheme="minorHAnsi" w:cstheme="minorHAnsi"/>
                      <w:b/>
                      <w:bCs/>
                    </w:rPr>
                    <w:t>15h</w:t>
                  </w:r>
                </w:p>
              </w:tc>
            </w:tr>
          </w:tbl>
          <w:p w:rsidR="0042670D" w:rsidRPr="00F10E5B" w:rsidRDefault="0042670D" w:rsidP="008B3C90">
            <w:pPr>
              <w:rPr>
                <w:sz w:val="18"/>
              </w:rPr>
            </w:pPr>
          </w:p>
          <w:p w:rsidR="0042670D" w:rsidRPr="0061175F" w:rsidRDefault="0042670D" w:rsidP="008B3C90">
            <w:pPr>
              <w:jc w:val="both"/>
            </w:pPr>
            <w:r w:rsidRPr="0061175F">
              <w:t xml:space="preserve">Student během doktorského studia musí složit zkoušku ze všech povinných předmětů: </w:t>
            </w:r>
          </w:p>
          <w:p w:rsidR="0042670D" w:rsidRPr="0061175F" w:rsidRDefault="0042670D" w:rsidP="00D5518F">
            <w:pPr>
              <w:pStyle w:val="Odstavecseseznamem"/>
              <w:numPr>
                <w:ilvl w:val="0"/>
                <w:numId w:val="6"/>
              </w:numPr>
              <w:spacing w:after="160" w:line="259" w:lineRule="auto"/>
              <w:ind w:left="248" w:hanging="248"/>
              <w:jc w:val="both"/>
            </w:pPr>
            <w:r w:rsidRPr="0061175F">
              <w:t>Mikroekonomie III</w:t>
            </w:r>
          </w:p>
          <w:p w:rsidR="0042670D" w:rsidRPr="0061175F" w:rsidRDefault="0042670D" w:rsidP="00D5518F">
            <w:pPr>
              <w:pStyle w:val="Odstavecseseznamem"/>
              <w:numPr>
                <w:ilvl w:val="0"/>
                <w:numId w:val="6"/>
              </w:numPr>
              <w:spacing w:after="160" w:line="259" w:lineRule="auto"/>
              <w:ind w:left="248" w:hanging="248"/>
              <w:jc w:val="both"/>
            </w:pPr>
            <w:r w:rsidRPr="0061175F">
              <w:t>Makroekonomie III</w:t>
            </w:r>
          </w:p>
          <w:p w:rsidR="0042670D" w:rsidRDefault="0042670D" w:rsidP="00D5518F">
            <w:pPr>
              <w:pStyle w:val="Odstavecseseznamem"/>
              <w:numPr>
                <w:ilvl w:val="0"/>
                <w:numId w:val="6"/>
              </w:numPr>
              <w:spacing w:after="160" w:line="259" w:lineRule="auto"/>
              <w:ind w:left="248" w:hanging="248"/>
              <w:jc w:val="both"/>
            </w:pPr>
            <w:r w:rsidRPr="0061175F">
              <w:t>Metodologie vědecké práce</w:t>
            </w:r>
          </w:p>
          <w:p w:rsidR="007236B7" w:rsidRPr="0061175F" w:rsidRDefault="007236B7" w:rsidP="00D5518F">
            <w:pPr>
              <w:pStyle w:val="Odstavecseseznamem"/>
              <w:numPr>
                <w:ilvl w:val="0"/>
                <w:numId w:val="6"/>
              </w:numPr>
              <w:spacing w:after="160" w:line="259" w:lineRule="auto"/>
              <w:ind w:left="248" w:hanging="248"/>
              <w:jc w:val="both"/>
            </w:pPr>
            <w:r>
              <w:t>Manažerské finance</w:t>
            </w:r>
          </w:p>
          <w:p w:rsidR="0042670D" w:rsidRPr="0061175F" w:rsidRDefault="0042670D" w:rsidP="00D5518F">
            <w:pPr>
              <w:pStyle w:val="Odstavecseseznamem"/>
              <w:numPr>
                <w:ilvl w:val="0"/>
                <w:numId w:val="6"/>
              </w:numPr>
              <w:spacing w:after="160" w:line="259" w:lineRule="auto"/>
              <w:ind w:left="248" w:hanging="248"/>
              <w:jc w:val="both"/>
            </w:pPr>
            <w:r w:rsidRPr="0061175F">
              <w:t>Odborná komunikace v angličtině (předmět se skládá ze čtyř dílčích předmětů - Angličtina, Akademické prezentace, Akademické psaní a Anglická obchodní korespondence</w:t>
            </w:r>
            <w:r w:rsidR="00801A24">
              <w:t>. Studenti skládají čtyři dílčí zkoušky v rámci celého studia.</w:t>
            </w:r>
            <w:r w:rsidRPr="0061175F">
              <w:t>)</w:t>
            </w:r>
          </w:p>
          <w:p w:rsidR="0042670D" w:rsidRDefault="0042670D" w:rsidP="008B3C90">
            <w:pPr>
              <w:jc w:val="both"/>
            </w:pPr>
            <w:r w:rsidRPr="0061175F">
              <w:t>Dále musí student složit zkoušku ze dvou volitelných předmětů z následující nabídky:</w:t>
            </w:r>
          </w:p>
          <w:p w:rsidR="009940CC" w:rsidRDefault="009940CC" w:rsidP="00D5518F">
            <w:pPr>
              <w:pStyle w:val="Odstavecseseznamem"/>
              <w:numPr>
                <w:ilvl w:val="0"/>
                <w:numId w:val="26"/>
              </w:numPr>
              <w:ind w:left="248" w:hanging="248"/>
              <w:jc w:val="both"/>
            </w:pPr>
            <w:r>
              <w:t>Ekonomika podniku</w:t>
            </w:r>
          </w:p>
          <w:p w:rsidR="007910D9" w:rsidRPr="007910D9" w:rsidRDefault="007910D9" w:rsidP="00D5518F">
            <w:pPr>
              <w:pStyle w:val="Odstavecseseznamem"/>
              <w:numPr>
                <w:ilvl w:val="0"/>
                <w:numId w:val="26"/>
              </w:numPr>
              <w:ind w:left="248" w:hanging="248"/>
              <w:jc w:val="both"/>
            </w:pPr>
            <w:r w:rsidRPr="007910D9">
              <w:lastRenderedPageBreak/>
              <w:t xml:space="preserve">Finanční systém, banky a měnová politika </w:t>
            </w:r>
          </w:p>
          <w:p w:rsidR="009940CC" w:rsidRDefault="009940CC" w:rsidP="00D5518F">
            <w:pPr>
              <w:pStyle w:val="Odstavecseseznamem"/>
              <w:numPr>
                <w:ilvl w:val="0"/>
                <w:numId w:val="26"/>
              </w:numPr>
              <w:ind w:left="248" w:hanging="248"/>
              <w:jc w:val="both"/>
            </w:pPr>
            <w:r>
              <w:t>Harmonizace účetnictví</w:t>
            </w:r>
          </w:p>
          <w:p w:rsidR="007236B7" w:rsidRPr="00751CBE" w:rsidRDefault="00397B68" w:rsidP="00D5518F">
            <w:pPr>
              <w:pStyle w:val="Odstavecseseznamem"/>
              <w:numPr>
                <w:ilvl w:val="0"/>
                <w:numId w:val="26"/>
              </w:numPr>
              <w:ind w:left="248" w:hanging="248"/>
              <w:jc w:val="both"/>
            </w:pPr>
            <w:r w:rsidRPr="00751CBE">
              <w:t>Daňové systém</w:t>
            </w:r>
            <w:r w:rsidR="00EF5D0E" w:rsidRPr="00751CBE">
              <w:t>y</w:t>
            </w:r>
          </w:p>
          <w:p w:rsidR="00397B68" w:rsidRPr="0061175F" w:rsidRDefault="00397B68" w:rsidP="00397B68">
            <w:pPr>
              <w:pStyle w:val="Odstavecseseznamem"/>
              <w:jc w:val="both"/>
            </w:pPr>
          </w:p>
          <w:p w:rsidR="0042670D" w:rsidRPr="00094C44" w:rsidRDefault="0042670D" w:rsidP="008B3C90">
            <w:r w:rsidRPr="00094C44">
              <w:t>Dalšími studijními požadavky k úspěšnému dokončení doktorského studijního programu je:</w:t>
            </w:r>
          </w:p>
          <w:p w:rsidR="0042670D" w:rsidRPr="00094C44" w:rsidRDefault="0042670D" w:rsidP="00D5518F">
            <w:pPr>
              <w:pStyle w:val="Odstavecseseznamem"/>
              <w:numPr>
                <w:ilvl w:val="0"/>
                <w:numId w:val="6"/>
              </w:numPr>
              <w:ind w:left="248" w:hanging="248"/>
              <w:rPr>
                <w:b/>
              </w:rPr>
            </w:pPr>
            <w:r w:rsidRPr="00094C44">
              <w:rPr>
                <w:b/>
              </w:rPr>
              <w:t>Vykonání státní doktorské zkoušky</w:t>
            </w:r>
            <w:r w:rsidR="009914B4">
              <w:rPr>
                <w:b/>
              </w:rPr>
              <w:t>,</w:t>
            </w:r>
          </w:p>
          <w:p w:rsidR="0042670D" w:rsidRPr="00202D39" w:rsidRDefault="0042670D" w:rsidP="00D5518F">
            <w:pPr>
              <w:pStyle w:val="Odstavecseseznamem"/>
              <w:numPr>
                <w:ilvl w:val="0"/>
                <w:numId w:val="6"/>
              </w:numPr>
              <w:ind w:left="248" w:hanging="248"/>
              <w:rPr>
                <w:b/>
                <w:szCs w:val="24"/>
              </w:rPr>
            </w:pPr>
            <w:r w:rsidRPr="00202D39">
              <w:rPr>
                <w:b/>
                <w:szCs w:val="24"/>
              </w:rPr>
              <w:t>Obhajoba disertační práce</w:t>
            </w:r>
            <w:r w:rsidR="009914B4">
              <w:rPr>
                <w:b/>
                <w:szCs w:val="24"/>
              </w:rPr>
              <w:t>.</w:t>
            </w:r>
          </w:p>
          <w:p w:rsidR="004E4280" w:rsidRPr="00422F29" w:rsidRDefault="004E4280" w:rsidP="008B3C90">
            <w:pPr>
              <w:jc w:val="both"/>
            </w:pPr>
          </w:p>
        </w:tc>
      </w:tr>
    </w:tbl>
    <w:p w:rsidR="00D5518F" w:rsidRDefault="00D5518F">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rsidTr="008B3C90">
        <w:tc>
          <w:tcPr>
            <w:tcW w:w="3510" w:type="dxa"/>
            <w:shd w:val="clear" w:color="auto" w:fill="F7CAAC"/>
          </w:tcPr>
          <w:p w:rsidR="0042670D" w:rsidRPr="00422F29" w:rsidRDefault="0042670D" w:rsidP="008B3C90">
            <w:pPr>
              <w:jc w:val="both"/>
              <w:rPr>
                <w:b/>
              </w:rPr>
            </w:pPr>
            <w:r w:rsidRPr="00422F29">
              <w:rPr>
                <w:b/>
              </w:rPr>
              <w:lastRenderedPageBreak/>
              <w:t>Požadavky na tvůrčí činnost</w:t>
            </w:r>
          </w:p>
        </w:tc>
        <w:tc>
          <w:tcPr>
            <w:tcW w:w="5775" w:type="dxa"/>
            <w:tcBorders>
              <w:bottom w:val="nil"/>
            </w:tcBorders>
          </w:tcPr>
          <w:p w:rsidR="0042670D" w:rsidRPr="00422F29" w:rsidRDefault="0042670D" w:rsidP="008B3C90">
            <w:pPr>
              <w:jc w:val="both"/>
            </w:pPr>
          </w:p>
        </w:tc>
      </w:tr>
      <w:tr w:rsidR="0042670D" w:rsidRPr="00422F29" w:rsidTr="00D5518F">
        <w:trPr>
          <w:trHeight w:val="1321"/>
        </w:trPr>
        <w:tc>
          <w:tcPr>
            <w:tcW w:w="9285" w:type="dxa"/>
            <w:gridSpan w:val="2"/>
            <w:tcBorders>
              <w:top w:val="nil"/>
            </w:tcBorders>
          </w:tcPr>
          <w:p w:rsidR="0042670D" w:rsidRPr="00422F29" w:rsidRDefault="0042670D" w:rsidP="008B3C90">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42670D" w:rsidRPr="00422F29" w:rsidRDefault="0042670D" w:rsidP="008B3C90">
            <w:pPr>
              <w:jc w:val="both"/>
            </w:pPr>
            <w:r w:rsidRPr="00422F29">
              <w:t>Studenti se musí účastnit řešení výzkumného projektu UTB nebo FaME (po dobu minimálně jednoho roku) nebo projektu Interní grantové agentury organizované UTB, případně vedlejší hospodářské činnosti fakulty.</w:t>
            </w:r>
          </w:p>
        </w:tc>
      </w:tr>
      <w:tr w:rsidR="0042670D" w:rsidRPr="00422F29" w:rsidTr="008B3C90">
        <w:tc>
          <w:tcPr>
            <w:tcW w:w="3510" w:type="dxa"/>
            <w:shd w:val="clear" w:color="auto" w:fill="F7CAAC"/>
          </w:tcPr>
          <w:p w:rsidR="0042670D" w:rsidRPr="00422F29" w:rsidRDefault="0042670D" w:rsidP="008B3C90">
            <w:pPr>
              <w:rPr>
                <w:b/>
              </w:rPr>
            </w:pPr>
            <w:r w:rsidRPr="00422F29">
              <w:rPr>
                <w:b/>
              </w:rPr>
              <w:t>Požadavky na absolvování stáží</w:t>
            </w:r>
          </w:p>
        </w:tc>
        <w:tc>
          <w:tcPr>
            <w:tcW w:w="5775" w:type="dxa"/>
            <w:tcBorders>
              <w:bottom w:val="nil"/>
            </w:tcBorders>
          </w:tcPr>
          <w:p w:rsidR="0042670D" w:rsidRPr="00422F29" w:rsidRDefault="0042670D" w:rsidP="008B3C90">
            <w:pPr>
              <w:jc w:val="both"/>
            </w:pPr>
          </w:p>
        </w:tc>
      </w:tr>
      <w:tr w:rsidR="0042670D" w:rsidRPr="00422F29" w:rsidTr="00D5518F">
        <w:trPr>
          <w:trHeight w:val="875"/>
        </w:trPr>
        <w:tc>
          <w:tcPr>
            <w:tcW w:w="9285" w:type="dxa"/>
            <w:gridSpan w:val="2"/>
            <w:tcBorders>
              <w:top w:val="nil"/>
            </w:tcBorders>
          </w:tcPr>
          <w:p w:rsidR="0042670D" w:rsidRPr="00422F29" w:rsidRDefault="0042670D">
            <w:pPr>
              <w:jc w:val="both"/>
            </w:pPr>
            <w:r w:rsidRPr="00422F29">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p>
        </w:tc>
      </w:tr>
      <w:tr w:rsidR="0042670D" w:rsidRPr="00422F29" w:rsidTr="008B3C90">
        <w:tc>
          <w:tcPr>
            <w:tcW w:w="3510" w:type="dxa"/>
            <w:shd w:val="clear" w:color="auto" w:fill="F7CAAC"/>
          </w:tcPr>
          <w:p w:rsidR="0042670D" w:rsidRPr="00422F29" w:rsidRDefault="0042670D" w:rsidP="008B3C90">
            <w:r w:rsidRPr="00422F29">
              <w:rPr>
                <w:b/>
              </w:rPr>
              <w:t>Další studijní povinnosti</w:t>
            </w:r>
          </w:p>
        </w:tc>
        <w:tc>
          <w:tcPr>
            <w:tcW w:w="5775" w:type="dxa"/>
            <w:tcBorders>
              <w:bottom w:val="nil"/>
            </w:tcBorders>
            <w:shd w:val="clear" w:color="auto" w:fill="FFFFFF"/>
          </w:tcPr>
          <w:p w:rsidR="0042670D" w:rsidRPr="00422F29" w:rsidRDefault="0042670D" w:rsidP="008B3C90">
            <w:pPr>
              <w:jc w:val="center"/>
            </w:pPr>
          </w:p>
        </w:tc>
      </w:tr>
      <w:tr w:rsidR="0042670D" w:rsidRPr="00422F29" w:rsidTr="00F250B8">
        <w:trPr>
          <w:trHeight w:val="765"/>
        </w:trPr>
        <w:tc>
          <w:tcPr>
            <w:tcW w:w="9285" w:type="dxa"/>
            <w:gridSpan w:val="2"/>
            <w:tcBorders>
              <w:top w:val="nil"/>
            </w:tcBorders>
          </w:tcPr>
          <w:p w:rsidR="0042670D" w:rsidRPr="00422F29" w:rsidRDefault="0042670D" w:rsidP="008B3C90">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42670D" w:rsidRPr="00422F29" w:rsidTr="008B3C90">
        <w:tc>
          <w:tcPr>
            <w:tcW w:w="3510" w:type="dxa"/>
            <w:shd w:val="clear" w:color="auto" w:fill="F7CAAC"/>
          </w:tcPr>
          <w:p w:rsidR="0042670D" w:rsidRPr="00422F29" w:rsidRDefault="0042670D" w:rsidP="008B3C90">
            <w:r w:rsidRPr="00422F29">
              <w:rPr>
                <w:b/>
              </w:rPr>
              <w:t>Návrh témat disertačních prací a témata obhájených prací</w:t>
            </w:r>
          </w:p>
        </w:tc>
        <w:tc>
          <w:tcPr>
            <w:tcW w:w="5775" w:type="dxa"/>
            <w:tcBorders>
              <w:bottom w:val="nil"/>
            </w:tcBorders>
            <w:shd w:val="clear" w:color="auto" w:fill="FFFFFF"/>
          </w:tcPr>
          <w:p w:rsidR="0042670D" w:rsidRPr="00422F29" w:rsidRDefault="0042670D" w:rsidP="008B3C90"/>
        </w:tc>
      </w:tr>
      <w:tr w:rsidR="0042670D" w:rsidRPr="00422F29" w:rsidTr="008B3C90">
        <w:trPr>
          <w:trHeight w:val="3087"/>
        </w:trPr>
        <w:tc>
          <w:tcPr>
            <w:tcW w:w="9285" w:type="dxa"/>
            <w:gridSpan w:val="2"/>
            <w:tcBorders>
              <w:top w:val="nil"/>
            </w:tcBorders>
          </w:tcPr>
          <w:p w:rsidR="006D79BB" w:rsidRPr="001A7A57" w:rsidRDefault="006D79BB" w:rsidP="006D79BB">
            <w:pPr>
              <w:jc w:val="both"/>
              <w:rPr>
                <w:b/>
              </w:rPr>
            </w:pPr>
            <w:r w:rsidRPr="001A7A57">
              <w:rPr>
                <w:b/>
              </w:rPr>
              <w:t>Obhájené práce</w:t>
            </w:r>
            <w:r>
              <w:rPr>
                <w:b/>
              </w:rPr>
              <w:t xml:space="preserve"> </w:t>
            </w:r>
            <w:r>
              <w:t>na FaME v rámci studijního programu Hospodářská politika a správa, studijní obor Finance:</w:t>
            </w:r>
          </w:p>
          <w:p w:rsidR="006D79BB" w:rsidRPr="003F7FCF" w:rsidRDefault="006D79BB" w:rsidP="00D5518F">
            <w:pPr>
              <w:pStyle w:val="Odstavecseseznamem"/>
              <w:numPr>
                <w:ilvl w:val="0"/>
                <w:numId w:val="38"/>
              </w:numPr>
              <w:ind w:left="248" w:hanging="248"/>
              <w:jc w:val="both"/>
            </w:pPr>
            <w:r w:rsidRPr="003F7FCF">
              <w:t>Efektivnost investičních pobídek v České republice</w:t>
            </w:r>
          </w:p>
          <w:p w:rsidR="006D79BB" w:rsidRDefault="006D79BB" w:rsidP="00D5518F">
            <w:pPr>
              <w:pStyle w:val="Odstavecseseznamem"/>
              <w:numPr>
                <w:ilvl w:val="0"/>
                <w:numId w:val="38"/>
              </w:numPr>
              <w:ind w:left="248" w:hanging="248"/>
              <w:jc w:val="both"/>
            </w:pPr>
            <w:r w:rsidRPr="003F7FCF">
              <w:t>Řízení úvěrového rizika v kontextu zvyšování výkonnosti komerční banky</w:t>
            </w:r>
          </w:p>
          <w:p w:rsidR="006D79BB" w:rsidRDefault="006D79BB" w:rsidP="00D5518F">
            <w:pPr>
              <w:pStyle w:val="Odstavecseseznamem"/>
              <w:numPr>
                <w:ilvl w:val="0"/>
                <w:numId w:val="38"/>
              </w:numPr>
              <w:ind w:left="248" w:hanging="248"/>
              <w:jc w:val="both"/>
            </w:pPr>
            <w:r>
              <w:t>Využití reálných opcí pro hodnocení efektivnosti AMT investic</w:t>
            </w:r>
          </w:p>
          <w:p w:rsidR="006D79BB" w:rsidRDefault="006D79BB" w:rsidP="00D5518F">
            <w:pPr>
              <w:pStyle w:val="Odstavecseseznamem"/>
              <w:numPr>
                <w:ilvl w:val="0"/>
                <w:numId w:val="38"/>
              </w:numPr>
              <w:ind w:left="248" w:hanging="248"/>
              <w:jc w:val="both"/>
            </w:pPr>
            <w:r>
              <w:t>Zvyšování výkonnosti podniku pomocí využití propojení Balanced Scorecard a ekonomické přidané hodnoty</w:t>
            </w:r>
          </w:p>
          <w:p w:rsidR="006D79BB" w:rsidRDefault="006D79BB" w:rsidP="00D5518F">
            <w:pPr>
              <w:pStyle w:val="Odstavecseseznamem"/>
              <w:numPr>
                <w:ilvl w:val="0"/>
                <w:numId w:val="38"/>
              </w:numPr>
              <w:ind w:left="248" w:hanging="248"/>
              <w:jc w:val="both"/>
            </w:pPr>
            <w:r>
              <w:t>Tvorba metodiky pro modelování technicko-analytických obchodních systémů s jejich hodnocením pomocí souhrnného výkonnostního indexu 5 F</w:t>
            </w:r>
          </w:p>
          <w:p w:rsidR="006D79BB" w:rsidRDefault="006D79BB" w:rsidP="00D5518F">
            <w:pPr>
              <w:pStyle w:val="Odstavecseseznamem"/>
              <w:numPr>
                <w:ilvl w:val="0"/>
                <w:numId w:val="38"/>
              </w:numPr>
              <w:ind w:left="248" w:hanging="248"/>
              <w:jc w:val="both"/>
            </w:pPr>
            <w:r>
              <w:t>Návrh modelu pro měření a řízení výkonnosti podniku s využitím benchmarkingu v podmínkách klastrů</w:t>
            </w:r>
          </w:p>
          <w:p w:rsidR="006D79BB" w:rsidRDefault="006D79BB" w:rsidP="00D5518F">
            <w:pPr>
              <w:pStyle w:val="Odstavecseseznamem"/>
              <w:numPr>
                <w:ilvl w:val="0"/>
                <w:numId w:val="38"/>
              </w:numPr>
              <w:ind w:left="248" w:hanging="248"/>
              <w:jc w:val="both"/>
            </w:pPr>
            <w:r>
              <w:t>Moderní teorie portfolia s využitím klíčového vyčerpatelného a neobnovitelného zdroje</w:t>
            </w:r>
          </w:p>
          <w:p w:rsidR="006D79BB" w:rsidRDefault="006D79BB" w:rsidP="00D5518F">
            <w:pPr>
              <w:pStyle w:val="Odstavecseseznamem"/>
              <w:numPr>
                <w:ilvl w:val="0"/>
                <w:numId w:val="38"/>
              </w:numPr>
              <w:ind w:left="248" w:hanging="248"/>
              <w:jc w:val="both"/>
            </w:pPr>
            <w:r>
              <w:t>Návrh metodiky stanovení výše dotací pro zemědělské podniky v podmínkách Evropské unie</w:t>
            </w:r>
          </w:p>
          <w:p w:rsidR="006D79BB" w:rsidRDefault="006D79BB" w:rsidP="00D5518F">
            <w:pPr>
              <w:pStyle w:val="Odstavecseseznamem"/>
              <w:numPr>
                <w:ilvl w:val="0"/>
                <w:numId w:val="38"/>
              </w:numPr>
              <w:ind w:left="248" w:hanging="248"/>
              <w:jc w:val="both"/>
            </w:pPr>
            <w:r>
              <w:t>Controlling ve veřejné správě</w:t>
            </w:r>
          </w:p>
          <w:p w:rsidR="006D79BB" w:rsidRDefault="006D79BB" w:rsidP="00D5518F">
            <w:pPr>
              <w:pStyle w:val="Odstavecseseznamem"/>
              <w:numPr>
                <w:ilvl w:val="0"/>
                <w:numId w:val="38"/>
              </w:numPr>
              <w:ind w:left="248" w:hanging="248"/>
              <w:jc w:val="both"/>
            </w:pPr>
            <w:r>
              <w:t>Optimalizace výnosů portfolia cenných papírů z daňového pohledu</w:t>
            </w:r>
          </w:p>
          <w:p w:rsidR="006D79BB" w:rsidRDefault="006D79BB" w:rsidP="006D79BB">
            <w:pPr>
              <w:jc w:val="both"/>
              <w:rPr>
                <w:b/>
              </w:rPr>
            </w:pPr>
          </w:p>
          <w:p w:rsidR="006D79BB" w:rsidRPr="001A7A57" w:rsidRDefault="006D79BB" w:rsidP="006D79BB">
            <w:pPr>
              <w:jc w:val="both"/>
              <w:rPr>
                <w:b/>
              </w:rPr>
            </w:pPr>
            <w:r w:rsidRPr="001A7A57">
              <w:rPr>
                <w:b/>
              </w:rPr>
              <w:t>Návrhy témat</w:t>
            </w:r>
            <w:r>
              <w:rPr>
                <w:b/>
              </w:rPr>
              <w:t xml:space="preserve"> disertačních prací pro doktorský studijní program Finance:</w:t>
            </w:r>
          </w:p>
          <w:p w:rsidR="007E47C6" w:rsidRDefault="007E47C6" w:rsidP="00D5518F">
            <w:pPr>
              <w:pStyle w:val="Odstavecseseznamem"/>
              <w:numPr>
                <w:ilvl w:val="0"/>
                <w:numId w:val="38"/>
              </w:numPr>
              <w:ind w:left="248" w:hanging="248"/>
              <w:jc w:val="both"/>
            </w:pPr>
            <w:r w:rsidRPr="000F2C8D">
              <w:t>Postkeynesiánství, neokeynesiánství, monetarismus, nová klasická ekonomie, neorakouská škola a jejich dopad na teorii a praxi měnové politiky</w:t>
            </w:r>
          </w:p>
          <w:p w:rsidR="007E47C6" w:rsidRPr="000F2C8D" w:rsidRDefault="007E47C6" w:rsidP="00D5518F">
            <w:pPr>
              <w:pStyle w:val="Odstavecseseznamem"/>
              <w:numPr>
                <w:ilvl w:val="0"/>
                <w:numId w:val="38"/>
              </w:numPr>
              <w:ind w:left="248" w:hanging="248"/>
              <w:jc w:val="both"/>
            </w:pPr>
            <w:r w:rsidRPr="000F2C8D">
              <w:t>Nekonvenční měnová politika v zemích vyspělého světa po roce 2008</w:t>
            </w:r>
          </w:p>
          <w:p w:rsidR="007E47C6" w:rsidRPr="000F2C8D" w:rsidRDefault="007E47C6" w:rsidP="00D5518F">
            <w:pPr>
              <w:pStyle w:val="Odstavecseseznamem"/>
              <w:numPr>
                <w:ilvl w:val="0"/>
                <w:numId w:val="38"/>
              </w:numPr>
              <w:ind w:left="248" w:hanging="248"/>
              <w:jc w:val="both"/>
            </w:pPr>
            <w:r w:rsidRPr="000F2C8D">
              <w:t>Podstata stávajícího měnového systému elastických peněz a návrhy na jeho reformu</w:t>
            </w:r>
          </w:p>
          <w:p w:rsidR="007E47C6" w:rsidRPr="000F2C8D" w:rsidRDefault="007E47C6" w:rsidP="00D5518F">
            <w:pPr>
              <w:pStyle w:val="Odstavecseseznamem"/>
              <w:numPr>
                <w:ilvl w:val="0"/>
                <w:numId w:val="38"/>
              </w:numPr>
              <w:ind w:left="248" w:hanging="248"/>
              <w:jc w:val="both"/>
            </w:pPr>
            <w:r w:rsidRPr="000F2C8D">
              <w:t>Cílování inflace v České republice a ve světě</w:t>
            </w:r>
          </w:p>
          <w:p w:rsidR="007E47C6" w:rsidRDefault="007E47C6" w:rsidP="00D5518F">
            <w:pPr>
              <w:pStyle w:val="Odstavecseseznamem"/>
              <w:numPr>
                <w:ilvl w:val="0"/>
                <w:numId w:val="38"/>
              </w:numPr>
              <w:ind w:left="248" w:hanging="248"/>
              <w:jc w:val="both"/>
            </w:pPr>
            <w:r w:rsidRPr="00101777">
              <w:t>Nástroje Evropské unie k obnovení a udržení fiskální disciplíny</w:t>
            </w:r>
          </w:p>
          <w:p w:rsidR="007E47C6" w:rsidRDefault="007E47C6" w:rsidP="00D5518F">
            <w:pPr>
              <w:pStyle w:val="Odstavecseseznamem"/>
              <w:numPr>
                <w:ilvl w:val="0"/>
                <w:numId w:val="38"/>
              </w:numPr>
              <w:ind w:left="248" w:hanging="248"/>
              <w:jc w:val="both"/>
            </w:pPr>
            <w:r w:rsidRPr="000F2C8D">
              <w:t>Digitální kryptoměny jako nástroj finančního investování</w:t>
            </w:r>
          </w:p>
          <w:p w:rsidR="007E47C6" w:rsidRPr="00D22030" w:rsidRDefault="007E47C6" w:rsidP="00D5518F">
            <w:pPr>
              <w:pStyle w:val="Odstavecseseznamem"/>
              <w:numPr>
                <w:ilvl w:val="0"/>
                <w:numId w:val="38"/>
              </w:numPr>
              <w:ind w:left="248" w:hanging="248"/>
              <w:jc w:val="both"/>
            </w:pPr>
            <w:r w:rsidRPr="00D22030">
              <w:t>Současný a budoucí vývoj kryptoměn a jejich vliv na měnovou politiku a mezinárodní platby</w:t>
            </w:r>
          </w:p>
          <w:p w:rsidR="007E47C6" w:rsidRPr="00D22030" w:rsidRDefault="007E47C6" w:rsidP="00D5518F">
            <w:pPr>
              <w:pStyle w:val="Odstavecseseznamem"/>
              <w:numPr>
                <w:ilvl w:val="0"/>
                <w:numId w:val="38"/>
              </w:numPr>
              <w:ind w:left="248" w:hanging="248"/>
              <w:jc w:val="both"/>
            </w:pPr>
            <w:r w:rsidRPr="00D22030">
              <w:t>Moderní nástroje investování na mezinárodních finančních trzích</w:t>
            </w:r>
          </w:p>
          <w:p w:rsidR="007E47C6" w:rsidRPr="00D22030" w:rsidRDefault="007E47C6" w:rsidP="00D5518F">
            <w:pPr>
              <w:pStyle w:val="Odstavecseseznamem"/>
              <w:numPr>
                <w:ilvl w:val="0"/>
                <w:numId w:val="38"/>
              </w:numPr>
              <w:ind w:left="248" w:hanging="248"/>
              <w:jc w:val="both"/>
            </w:pPr>
            <w:r w:rsidRPr="00D22030">
              <w:t>Daňové a finanční aspekty sdílené ekonomiky</w:t>
            </w:r>
          </w:p>
          <w:p w:rsidR="007E47C6" w:rsidRPr="00D22030" w:rsidRDefault="007E47C6" w:rsidP="00D5518F">
            <w:pPr>
              <w:pStyle w:val="Odstavecseseznamem"/>
              <w:numPr>
                <w:ilvl w:val="0"/>
                <w:numId w:val="38"/>
              </w:numPr>
              <w:ind w:left="248" w:hanging="248"/>
              <w:jc w:val="both"/>
            </w:pPr>
            <w:r w:rsidRPr="00D22030">
              <w:t>Nové trendy v měření a řízení finanční výkonnosti podniku</w:t>
            </w:r>
          </w:p>
          <w:p w:rsidR="007E47C6" w:rsidRPr="00D22030" w:rsidRDefault="007E47C6" w:rsidP="00D5518F">
            <w:pPr>
              <w:pStyle w:val="Odstavecseseznamem"/>
              <w:numPr>
                <w:ilvl w:val="0"/>
                <w:numId w:val="38"/>
              </w:numPr>
              <w:ind w:left="248" w:hanging="248"/>
              <w:jc w:val="both"/>
            </w:pPr>
            <w:r w:rsidRPr="00D22030">
              <w:t>Měření a řízení finanční výkonnosti v podnikových sítích</w:t>
            </w:r>
          </w:p>
          <w:p w:rsidR="007E47C6" w:rsidRPr="007E47C6" w:rsidRDefault="007E47C6" w:rsidP="00D5518F">
            <w:pPr>
              <w:pStyle w:val="Odstavecseseznamem"/>
              <w:numPr>
                <w:ilvl w:val="0"/>
                <w:numId w:val="38"/>
              </w:numPr>
              <w:ind w:left="248" w:hanging="248"/>
              <w:jc w:val="both"/>
            </w:pPr>
            <w:r w:rsidRPr="007E47C6">
              <w:t>Inovace a výkonnost finančních institucí v éře finančních technologií</w:t>
            </w:r>
          </w:p>
          <w:p w:rsidR="007E47C6" w:rsidRPr="007E47C6" w:rsidRDefault="007E47C6" w:rsidP="00D5518F">
            <w:pPr>
              <w:pStyle w:val="Odstavecseseznamem"/>
              <w:numPr>
                <w:ilvl w:val="0"/>
                <w:numId w:val="38"/>
              </w:numPr>
              <w:ind w:left="248" w:hanging="248"/>
              <w:jc w:val="both"/>
            </w:pPr>
            <w:r w:rsidRPr="007E47C6">
              <w:t>Možnosti a meze použití IFRS</w:t>
            </w:r>
          </w:p>
          <w:p w:rsidR="007E47C6" w:rsidRDefault="007E47C6" w:rsidP="00D5518F">
            <w:pPr>
              <w:pStyle w:val="Odstavecseseznamem"/>
              <w:numPr>
                <w:ilvl w:val="0"/>
                <w:numId w:val="38"/>
              </w:numPr>
              <w:ind w:left="248" w:hanging="248"/>
              <w:jc w:val="both"/>
              <w:rPr>
                <w:ins w:id="70" w:author="Drahomíra Pavelková" w:date="2019-09-13T17:33:00Z"/>
              </w:rPr>
            </w:pPr>
            <w:r w:rsidRPr="007E47C6">
              <w:t>Insolvenční řízení z pohledu účetnictví a daní</w:t>
            </w:r>
          </w:p>
          <w:p w:rsidR="006B79B0" w:rsidRPr="007E47C6" w:rsidRDefault="006B79B0" w:rsidP="00D5518F">
            <w:pPr>
              <w:pStyle w:val="Odstavecseseznamem"/>
              <w:numPr>
                <w:ilvl w:val="0"/>
                <w:numId w:val="38"/>
              </w:numPr>
              <w:ind w:left="248" w:hanging="248"/>
              <w:jc w:val="both"/>
            </w:pPr>
            <w:ins w:id="71" w:author="Drahomíra Pavelková" w:date="2019-09-13T17:33:00Z">
              <w:r>
                <w:t>Daňové úlevy v kontextu důchodových daní</w:t>
              </w:r>
            </w:ins>
          </w:p>
          <w:p w:rsidR="007E47C6" w:rsidRPr="007E47C6" w:rsidRDefault="007E47C6" w:rsidP="00D5518F">
            <w:pPr>
              <w:pStyle w:val="Odstavecseseznamem"/>
              <w:numPr>
                <w:ilvl w:val="0"/>
                <w:numId w:val="38"/>
              </w:numPr>
              <w:ind w:left="248" w:hanging="248"/>
              <w:jc w:val="both"/>
            </w:pPr>
            <w:r w:rsidRPr="007E47C6">
              <w:t>Hodnocení kvality účetních informací</w:t>
            </w:r>
          </w:p>
          <w:p w:rsidR="007E47C6" w:rsidRPr="007E47C6" w:rsidRDefault="007E47C6" w:rsidP="00D5518F">
            <w:pPr>
              <w:pStyle w:val="Odstavecseseznamem"/>
              <w:numPr>
                <w:ilvl w:val="0"/>
                <w:numId w:val="38"/>
              </w:numPr>
              <w:ind w:left="248" w:hanging="248"/>
              <w:jc w:val="both"/>
            </w:pPr>
            <w:r w:rsidRPr="007E47C6">
              <w:t>Finanční technologie v řízení firemních financí</w:t>
            </w:r>
          </w:p>
          <w:p w:rsidR="007E47C6" w:rsidRPr="007E47C6" w:rsidRDefault="007E47C6" w:rsidP="00D5518F">
            <w:pPr>
              <w:pStyle w:val="Odstavecseseznamem"/>
              <w:numPr>
                <w:ilvl w:val="0"/>
                <w:numId w:val="38"/>
              </w:numPr>
              <w:ind w:left="248" w:hanging="248"/>
              <w:jc w:val="both"/>
            </w:pPr>
            <w:r w:rsidRPr="007E47C6">
              <w:t>Risk management a změny kapitálové struktury</w:t>
            </w:r>
          </w:p>
          <w:p w:rsidR="007E47C6" w:rsidRPr="007E47C6" w:rsidRDefault="007E47C6" w:rsidP="00D5518F">
            <w:pPr>
              <w:pStyle w:val="Odstavecseseznamem"/>
              <w:numPr>
                <w:ilvl w:val="0"/>
                <w:numId w:val="38"/>
              </w:numPr>
              <w:ind w:left="248" w:hanging="248"/>
              <w:jc w:val="both"/>
            </w:pPr>
            <w:r w:rsidRPr="007E47C6">
              <w:t>Riziko a investiční rozhodování v podmínkách Průmyslu 4.0</w:t>
            </w:r>
          </w:p>
          <w:p w:rsidR="007E47C6" w:rsidRPr="007E47C6" w:rsidRDefault="007E47C6" w:rsidP="00D5518F">
            <w:pPr>
              <w:pStyle w:val="Odstavecseseznamem"/>
              <w:numPr>
                <w:ilvl w:val="0"/>
                <w:numId w:val="38"/>
              </w:numPr>
              <w:ind w:left="248" w:hanging="248"/>
              <w:jc w:val="both"/>
            </w:pPr>
            <w:r w:rsidRPr="007E47C6">
              <w:t xml:space="preserve">Manažerské účetnictví v rozvíjejících se ekonomikách </w:t>
            </w:r>
          </w:p>
          <w:p w:rsidR="007E47C6" w:rsidRPr="007E47C6" w:rsidRDefault="007E47C6" w:rsidP="00D5518F">
            <w:pPr>
              <w:pStyle w:val="Odstavecseseznamem"/>
              <w:numPr>
                <w:ilvl w:val="0"/>
                <w:numId w:val="38"/>
              </w:numPr>
              <w:ind w:left="248" w:hanging="248"/>
              <w:jc w:val="both"/>
            </w:pPr>
            <w:r w:rsidRPr="007E47C6">
              <w:t>Systémy odpovědnostního účetnictví</w:t>
            </w:r>
          </w:p>
          <w:p w:rsidR="0042670D" w:rsidRDefault="007E47C6" w:rsidP="00D5518F">
            <w:pPr>
              <w:pStyle w:val="Odstavecseseznamem"/>
              <w:numPr>
                <w:ilvl w:val="0"/>
                <w:numId w:val="38"/>
              </w:numPr>
              <w:ind w:left="248" w:hanging="248"/>
              <w:jc w:val="both"/>
              <w:rPr>
                <w:ins w:id="72" w:author="Drahomíra Pavelková" w:date="2019-09-13T17:33:00Z"/>
              </w:rPr>
            </w:pPr>
            <w:r w:rsidRPr="007E47C6">
              <w:t>Využití nástrojů finančního controllingu</w:t>
            </w:r>
          </w:p>
          <w:p w:rsidR="006B79B0" w:rsidRPr="006D79BB" w:rsidRDefault="006B79B0" w:rsidP="00D5518F">
            <w:pPr>
              <w:pStyle w:val="Odstavecseseznamem"/>
              <w:numPr>
                <w:ilvl w:val="0"/>
                <w:numId w:val="38"/>
              </w:numPr>
              <w:ind w:left="248" w:hanging="248"/>
              <w:jc w:val="both"/>
            </w:pPr>
            <w:ins w:id="73" w:author="Drahomíra Pavelková" w:date="2019-09-13T17:33:00Z">
              <w:r>
                <w:t xml:space="preserve">Moderní trendy </w:t>
              </w:r>
            </w:ins>
            <w:ins w:id="74" w:author="Drahomíra Pavelková" w:date="2019-09-13T17:34:00Z">
              <w:r>
                <w:t>ve finančním controllingu</w:t>
              </w:r>
            </w:ins>
          </w:p>
        </w:tc>
      </w:tr>
    </w:tbl>
    <w:p w:rsidR="00DC52F6" w:rsidRPr="00422F29" w:rsidRDefault="00DC52F6" w:rsidP="00DC52F6"/>
    <w:p w:rsidR="00CF7D4A" w:rsidRDefault="00CF7D4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6D79BB" w:rsidRPr="00422F29" w:rsidTr="006D79BB">
        <w:tc>
          <w:tcPr>
            <w:tcW w:w="9285" w:type="dxa"/>
            <w:gridSpan w:val="2"/>
            <w:tcBorders>
              <w:bottom w:val="double" w:sz="4" w:space="0" w:color="auto"/>
            </w:tcBorders>
            <w:shd w:val="clear" w:color="auto" w:fill="BDD6EE"/>
          </w:tcPr>
          <w:p w:rsidR="006D79BB" w:rsidRPr="00422F29" w:rsidRDefault="006D79BB" w:rsidP="006D79BB">
            <w:pPr>
              <w:jc w:val="both"/>
              <w:rPr>
                <w:b/>
                <w:sz w:val="28"/>
              </w:rPr>
            </w:pPr>
            <w:r w:rsidRPr="00422F29">
              <w:rPr>
                <w:b/>
                <w:sz w:val="28"/>
              </w:rPr>
              <w:lastRenderedPageBreak/>
              <w:t>B-IIb – Studijní plány a návrh témat prací (doktorské studijní programy)</w:t>
            </w:r>
          </w:p>
        </w:tc>
      </w:tr>
      <w:tr w:rsidR="006D79BB" w:rsidRPr="00422F29" w:rsidTr="006D79BB">
        <w:tc>
          <w:tcPr>
            <w:tcW w:w="3510" w:type="dxa"/>
            <w:shd w:val="clear" w:color="auto" w:fill="F7CAAC"/>
          </w:tcPr>
          <w:p w:rsidR="006D79BB" w:rsidRPr="00422F29" w:rsidRDefault="006D79BB" w:rsidP="006D79BB">
            <w:pPr>
              <w:jc w:val="both"/>
              <w:rPr>
                <w:b/>
              </w:rPr>
            </w:pPr>
            <w:r w:rsidRPr="00422F29">
              <w:rPr>
                <w:b/>
              </w:rPr>
              <w:t>Studijní povinnosti</w:t>
            </w:r>
          </w:p>
        </w:tc>
        <w:tc>
          <w:tcPr>
            <w:tcW w:w="5775" w:type="dxa"/>
            <w:tcBorders>
              <w:bottom w:val="nil"/>
            </w:tcBorders>
          </w:tcPr>
          <w:p w:rsidR="006D79BB" w:rsidRPr="00422F29" w:rsidRDefault="006D79BB" w:rsidP="006D79BB">
            <w:pPr>
              <w:jc w:val="both"/>
            </w:pPr>
          </w:p>
        </w:tc>
      </w:tr>
      <w:tr w:rsidR="006D79BB" w:rsidRPr="00422F29" w:rsidTr="006D79BB">
        <w:trPr>
          <w:trHeight w:val="567"/>
        </w:trPr>
        <w:tc>
          <w:tcPr>
            <w:tcW w:w="9285" w:type="dxa"/>
            <w:gridSpan w:val="2"/>
            <w:tcBorders>
              <w:top w:val="nil"/>
            </w:tcBorders>
          </w:tcPr>
          <w:p w:rsidR="006D79BB" w:rsidRPr="0061175F" w:rsidRDefault="006D79BB" w:rsidP="006D79BB">
            <w:pPr>
              <w:jc w:val="both"/>
            </w:pPr>
            <w:r w:rsidRPr="0061175F">
              <w:t xml:space="preserve">Studijní plán doktorského studijního programu </w:t>
            </w:r>
            <w:r>
              <w:t xml:space="preserve">Finance </w:t>
            </w:r>
            <w:r w:rsidRPr="001A7A57">
              <w:rPr>
                <w:b/>
              </w:rPr>
              <w:t>v </w:t>
            </w:r>
            <w:r>
              <w:rPr>
                <w:b/>
              </w:rPr>
              <w:t>kombinované</w:t>
            </w:r>
            <w:r w:rsidRPr="001A7A57">
              <w:rPr>
                <w:b/>
              </w:rPr>
              <w:t xml:space="preserve"> formě studia</w:t>
            </w:r>
            <w:r>
              <w:t xml:space="preserve"> </w:t>
            </w:r>
            <w:r w:rsidRPr="0061175F">
              <w:t>se skládá z následujících předmětů:</w:t>
            </w:r>
          </w:p>
          <w:p w:rsidR="006D79BB" w:rsidRDefault="006D79BB" w:rsidP="006D79BB">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6D79BB" w:rsidRPr="005E7A33" w:rsidTr="006D79BB">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6D79BB" w:rsidRPr="00534849" w:rsidRDefault="006D79BB" w:rsidP="006D79BB">
                  <w:pPr>
                    <w:jc w:val="center"/>
                    <w:rPr>
                      <w:rFonts w:asciiTheme="minorHAnsi" w:hAnsiTheme="minorHAnsi" w:cstheme="minorHAnsi"/>
                      <w:b/>
                      <w:bCs/>
                    </w:rPr>
                  </w:pPr>
                  <w:r>
                    <w:rPr>
                      <w:rFonts w:asciiTheme="minorHAnsi" w:hAnsiTheme="minorHAnsi" w:cstheme="minorHAnsi"/>
                      <w:b/>
                      <w:bCs/>
                    </w:rPr>
                    <w:t>Rozsah</w:t>
                  </w:r>
                </w:p>
              </w:tc>
            </w:tr>
            <w:tr w:rsidR="006D79BB" w:rsidRPr="005E7A33" w:rsidTr="006D79BB">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6D79BB" w:rsidRPr="00E24C24" w:rsidRDefault="006D79BB" w:rsidP="006D79BB">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6D79BB" w:rsidRPr="005E7A33" w:rsidTr="006D79BB">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6D79BB" w:rsidRPr="00534849" w:rsidRDefault="006D79BB" w:rsidP="006D79BB">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ins w:id="75" w:author="Pavla Trefilová" w:date="2019-09-05T15:48:00Z">
                    <w:r w:rsidR="00F55B98">
                      <w:rPr>
                        <w:rFonts w:asciiTheme="minorHAnsi" w:hAnsiTheme="minorHAnsi" w:cstheme="minorHAnsi"/>
                      </w:rPr>
                      <w:t xml:space="preserve">Ing. Zuzana </w:t>
                    </w:r>
                  </w:ins>
                  <w:r w:rsidRPr="00534849">
                    <w:rPr>
                      <w:rFonts w:asciiTheme="minorHAnsi" w:hAnsiTheme="minorHAnsi" w:cstheme="minorHAnsi"/>
                    </w:rPr>
                    <w:t>Dohnalová</w:t>
                  </w:r>
                  <w:ins w:id="76" w:author="Pavla Trefilová" w:date="2019-09-05T15:48:00Z">
                    <w:r w:rsidR="00F55B98">
                      <w:rPr>
                        <w:rFonts w:asciiTheme="minorHAnsi" w:hAnsiTheme="minorHAnsi" w:cstheme="minorHAnsi"/>
                      </w:rPr>
                      <w:t>, Ph.D.</w:t>
                    </w:r>
                  </w:ins>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ins w:id="77" w:author="Pavla Trefilová" w:date="2019-09-05T15:49:00Z">
                    <w:r w:rsidR="00F55B98">
                      <w:rPr>
                        <w:rFonts w:asciiTheme="minorHAnsi" w:hAnsiTheme="minorHAnsi" w:cstheme="minorHAnsi"/>
                      </w:rPr>
                      <w:t xml:space="preserve">Ing. Zuzana </w:t>
                    </w:r>
                  </w:ins>
                  <w:r w:rsidRPr="00534849">
                    <w:rPr>
                      <w:rFonts w:asciiTheme="minorHAnsi" w:hAnsiTheme="minorHAnsi" w:cstheme="minorHAnsi"/>
                    </w:rPr>
                    <w:t>Dohnalová</w:t>
                  </w:r>
                  <w:ins w:id="78" w:author="Pavla Trefilová" w:date="2019-09-05T15:49:00Z">
                    <w:r w:rsidR="00F55B98">
                      <w:rPr>
                        <w:rFonts w:asciiTheme="minorHAnsi" w:hAnsiTheme="minorHAnsi" w:cstheme="minorHAnsi"/>
                      </w:rPr>
                      <w:t>, Ph.D.</w:t>
                    </w:r>
                  </w:ins>
                </w:p>
              </w:tc>
              <w:tc>
                <w:tcPr>
                  <w:tcW w:w="1134" w:type="dxa"/>
                  <w:tcBorders>
                    <w:top w:val="single" w:sz="12" w:space="0" w:color="auto"/>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20h</w:t>
                  </w:r>
                </w:p>
              </w:tc>
            </w:tr>
            <w:tr w:rsidR="006D79BB" w:rsidRPr="005E7A33" w:rsidTr="006D79BB">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ins w:id="79" w:author="Pavla Trefilová" w:date="2019-09-05T15:48:00Z">
                    <w:r w:rsidR="00F55B98">
                      <w:rPr>
                        <w:rFonts w:asciiTheme="minorHAnsi" w:hAnsiTheme="minorHAnsi" w:cstheme="minorHAnsi"/>
                      </w:rPr>
                      <w:t xml:space="preserve">Ing. Jena </w:t>
                    </w:r>
                  </w:ins>
                  <w:r w:rsidRPr="00534849">
                    <w:rPr>
                      <w:rFonts w:asciiTheme="minorHAnsi" w:hAnsiTheme="minorHAnsi" w:cstheme="minorHAnsi"/>
                    </w:rPr>
                    <w:t>Švarcová</w:t>
                  </w:r>
                  <w:ins w:id="80" w:author="Pavla Trefilová" w:date="2019-09-05T15:49:00Z">
                    <w:r w:rsidR="00F55B98">
                      <w:rPr>
                        <w:rFonts w:asciiTheme="minorHAnsi" w:hAnsiTheme="minorHAnsi" w:cstheme="minorHAnsi"/>
                      </w:rPr>
                      <w:t>, Ph.D.</w:t>
                    </w:r>
                  </w:ins>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ins w:id="81" w:author="Pavla Trefilová" w:date="2019-09-05T15:49:00Z">
                    <w:r w:rsidR="00F55B98">
                      <w:rPr>
                        <w:rFonts w:asciiTheme="minorHAnsi" w:hAnsiTheme="minorHAnsi" w:cstheme="minorHAnsi"/>
                      </w:rPr>
                      <w:t xml:space="preserve">Ing. Jena </w:t>
                    </w:r>
                  </w:ins>
                  <w:r w:rsidRPr="00534849">
                    <w:rPr>
                      <w:rFonts w:asciiTheme="minorHAnsi" w:hAnsiTheme="minorHAnsi" w:cstheme="minorHAnsi"/>
                    </w:rPr>
                    <w:t>Švarcová</w:t>
                  </w:r>
                  <w:ins w:id="82" w:author="Pavla Trefilová" w:date="2019-09-05T15:49:00Z">
                    <w:r w:rsidR="00F55B98">
                      <w:rPr>
                        <w:rFonts w:asciiTheme="minorHAnsi" w:hAnsiTheme="minorHAnsi" w:cstheme="minorHAnsi"/>
                      </w:rPr>
                      <w:t>, Ph.D.</w:t>
                    </w:r>
                  </w:ins>
                </w:p>
              </w:tc>
              <w:tc>
                <w:tcPr>
                  <w:tcW w:w="1134" w:type="dxa"/>
                  <w:tcBorders>
                    <w:top w:val="single" w:sz="4" w:space="0" w:color="auto"/>
                    <w:left w:val="nil"/>
                    <w:bottom w:val="single" w:sz="8" w:space="0" w:color="auto"/>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20h</w:t>
                  </w:r>
                </w:p>
              </w:tc>
            </w:tr>
            <w:tr w:rsidR="006D79BB" w:rsidRPr="005E7A33" w:rsidTr="006D79BB">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nil"/>
                    <w:left w:val="nil"/>
                    <w:bottom w:val="single" w:sz="4"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prof. </w:t>
                  </w:r>
                  <w:ins w:id="83" w:author="Pavla Trefilová" w:date="2019-09-05T15:49:00Z">
                    <w:r w:rsidR="00F55B98">
                      <w:rPr>
                        <w:rFonts w:asciiTheme="minorHAnsi" w:hAnsiTheme="minorHAnsi" w:cstheme="minorHAnsi"/>
                      </w:rPr>
                      <w:t xml:space="preserve">Dr. Ing. Drahomíra </w:t>
                    </w:r>
                  </w:ins>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ins w:id="84" w:author="Pavla Trefilová" w:date="2019-09-05T15:49:00Z">
                    <w:r w:rsidR="00F55B98">
                      <w:rPr>
                        <w:rFonts w:asciiTheme="minorHAnsi" w:hAnsiTheme="minorHAnsi" w:cstheme="minorHAnsi"/>
                      </w:rPr>
                      <w:t xml:space="preserve">Lubor </w:t>
                    </w:r>
                  </w:ins>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PhDr.</w:t>
                  </w:r>
                  <w:ins w:id="85" w:author="Pavla Trefilová" w:date="2019-09-05T15:49:00Z">
                    <w:r w:rsidR="00F55B98">
                      <w:rPr>
                        <w:rFonts w:asciiTheme="minorHAnsi" w:hAnsiTheme="minorHAnsi" w:cstheme="minorHAnsi"/>
                      </w:rPr>
                      <w:t xml:space="preserve"> Ondřej</w:t>
                    </w:r>
                  </w:ins>
                  <w:r>
                    <w:rPr>
                      <w:rFonts w:asciiTheme="minorHAnsi" w:hAnsiTheme="minorHAnsi" w:cstheme="minorHAnsi"/>
                    </w:rPr>
                    <w:t xml:space="preserve">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prof. </w:t>
                  </w:r>
                  <w:ins w:id="86" w:author="Pavla Trefilová" w:date="2019-09-05T15:49:00Z">
                    <w:r w:rsidR="00F55B98">
                      <w:rPr>
                        <w:rFonts w:asciiTheme="minorHAnsi" w:hAnsiTheme="minorHAnsi" w:cstheme="minorHAnsi"/>
                      </w:rPr>
                      <w:t xml:space="preserve">Dr. Ing. Drahomíra </w:t>
                    </w:r>
                  </w:ins>
                  <w:r w:rsidRPr="00534849">
                    <w:rPr>
                      <w:rFonts w:asciiTheme="minorHAnsi" w:hAnsiTheme="minorHAnsi" w:cstheme="minorHAnsi"/>
                    </w:rPr>
                    <w:t>Pavelková</w:t>
                  </w:r>
                </w:p>
              </w:tc>
              <w:tc>
                <w:tcPr>
                  <w:tcW w:w="1134" w:type="dxa"/>
                  <w:tcBorders>
                    <w:top w:val="nil"/>
                    <w:left w:val="nil"/>
                    <w:bottom w:val="single" w:sz="4" w:space="0" w:color="auto"/>
                    <w:right w:val="single" w:sz="12" w:space="0" w:color="auto"/>
                  </w:tcBorders>
                </w:tcPr>
                <w:p w:rsidR="006D79BB" w:rsidRDefault="006D79BB" w:rsidP="006D79BB">
                  <w:pPr>
                    <w:jc w:val="center"/>
                    <w:rPr>
                      <w:rFonts w:asciiTheme="minorHAnsi" w:hAnsiTheme="minorHAnsi" w:cstheme="minorHAnsi"/>
                      <w:b/>
                      <w:bCs/>
                    </w:rPr>
                  </w:pPr>
                </w:p>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40h</w:t>
                  </w:r>
                </w:p>
              </w:tc>
            </w:tr>
            <w:tr w:rsidR="006D79BB" w:rsidRPr="005E7A33" w:rsidTr="006D79BB">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rPr>
                  </w:pPr>
                  <w:r>
                    <w:rPr>
                      <w:rFonts w:asciiTheme="minorHAnsi" w:hAnsiTheme="minorHAnsi" w:cstheme="minorHAnsi"/>
                      <w:b/>
                    </w:rPr>
                    <w:t>Manažerské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6D79BB" w:rsidRDefault="006D79BB" w:rsidP="006D79BB">
                  <w:pPr>
                    <w:rPr>
                      <w:rFonts w:asciiTheme="minorHAnsi" w:hAnsiTheme="minorHAnsi" w:cstheme="minorHAnsi"/>
                    </w:rPr>
                  </w:pPr>
                  <w:r>
                    <w:rPr>
                      <w:rFonts w:asciiTheme="minorHAnsi" w:hAnsiTheme="minorHAnsi" w:cstheme="minorHAnsi"/>
                    </w:rPr>
                    <w:t xml:space="preserve">prof. </w:t>
                  </w:r>
                  <w:ins w:id="87" w:author="Pavla Trefilová" w:date="2019-09-05T15:49:00Z">
                    <w:r w:rsidR="00F55B98">
                      <w:rPr>
                        <w:rFonts w:asciiTheme="minorHAnsi" w:hAnsiTheme="minorHAnsi" w:cstheme="minorHAnsi"/>
                      </w:rPr>
                      <w:t xml:space="preserve">Dr. Ing. Drahomíra </w:t>
                    </w:r>
                  </w:ins>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6D79BB" w:rsidRPr="00534849" w:rsidRDefault="006D79BB" w:rsidP="006D79BB">
                  <w:pPr>
                    <w:rPr>
                      <w:rFonts w:asciiTheme="minorHAnsi" w:hAnsiTheme="minorHAnsi" w:cstheme="minorHAnsi"/>
                    </w:rPr>
                  </w:pPr>
                  <w:r>
                    <w:rPr>
                      <w:rFonts w:asciiTheme="minorHAnsi" w:hAnsiTheme="minorHAnsi" w:cstheme="minorHAnsi"/>
                    </w:rPr>
                    <w:t xml:space="preserve">doc. </w:t>
                  </w:r>
                  <w:ins w:id="88" w:author="Pavla Trefilová" w:date="2019-09-05T15:49:00Z">
                    <w:r w:rsidR="00F55B98">
                      <w:rPr>
                        <w:rFonts w:asciiTheme="minorHAnsi" w:hAnsiTheme="minorHAnsi" w:cstheme="minorHAnsi"/>
                      </w:rPr>
                      <w:t xml:space="preserve">Ing. Adriana </w:t>
                    </w:r>
                  </w:ins>
                  <w:r>
                    <w:rPr>
                      <w:rFonts w:asciiTheme="minorHAnsi" w:hAnsiTheme="minorHAnsi" w:cstheme="minorHAnsi"/>
                    </w:rPr>
                    <w:t>Knápková</w:t>
                  </w:r>
                  <w:ins w:id="89" w:author="Pavla Trefilová" w:date="2019-09-05T15:49:00Z">
                    <w:r w:rsidR="00F55B98">
                      <w:rPr>
                        <w:rFonts w:asciiTheme="minorHAnsi" w:hAnsiTheme="minorHAnsi" w:cstheme="minorHAnsi"/>
                      </w:rPr>
                      <w:t>, Ph.D.</w:t>
                    </w:r>
                  </w:ins>
                  <w:r>
                    <w:rPr>
                      <w:rFonts w:asciiTheme="minorHAnsi" w:hAnsiTheme="minorHAnsi" w:cstheme="minorHAnsi"/>
                    </w:rPr>
                    <w:t xml:space="preserve">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prof. </w:t>
                  </w:r>
                  <w:ins w:id="90" w:author="Pavla Trefilová" w:date="2019-09-05T15:49:00Z">
                    <w:r w:rsidR="00F55B98">
                      <w:rPr>
                        <w:rFonts w:asciiTheme="minorHAnsi" w:hAnsiTheme="minorHAnsi" w:cstheme="minorHAnsi"/>
                      </w:rPr>
                      <w:t xml:space="preserve">Dr. Ing. Drahomíra </w:t>
                    </w:r>
                  </w:ins>
                  <w:r w:rsidRPr="00534849">
                    <w:rPr>
                      <w:rFonts w:asciiTheme="minorHAnsi" w:hAnsiTheme="minorHAnsi" w:cstheme="minorHAnsi"/>
                    </w:rPr>
                    <w:t>Pavelková</w:t>
                  </w:r>
                </w:p>
              </w:tc>
              <w:tc>
                <w:tcPr>
                  <w:tcW w:w="1134" w:type="dxa"/>
                  <w:tcBorders>
                    <w:top w:val="single" w:sz="4" w:space="0" w:color="auto"/>
                    <w:left w:val="single" w:sz="4" w:space="0" w:color="auto"/>
                    <w:bottom w:val="single" w:sz="8" w:space="0" w:color="000000"/>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20 h</w:t>
                  </w:r>
                </w:p>
              </w:tc>
            </w:tr>
            <w:tr w:rsidR="006D79BB" w:rsidRPr="005E7A33" w:rsidTr="006D79BB">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6D79BB" w:rsidRDefault="006D79BB" w:rsidP="006D79BB">
                  <w:pPr>
                    <w:rPr>
                      <w:rFonts w:asciiTheme="minorHAnsi" w:hAnsiTheme="minorHAnsi" w:cstheme="minorHAnsi"/>
                      <w:b/>
                    </w:rPr>
                  </w:pPr>
                  <w:r>
                    <w:rPr>
                      <w:rFonts w:asciiTheme="minorHAnsi" w:hAnsiTheme="minorHAnsi" w:cstheme="minorHAnsi"/>
                      <w:b/>
                    </w:rPr>
                    <w:t>Odborná komunikace v angličtině</w:t>
                  </w:r>
                </w:p>
                <w:p w:rsidR="006D79BB" w:rsidRPr="00795B1D"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Angličtina</w:t>
                  </w:r>
                </w:p>
                <w:p w:rsidR="006D79BB" w:rsidRPr="00795B1D"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prezentace</w:t>
                  </w:r>
                </w:p>
                <w:p w:rsidR="006D79BB" w:rsidRPr="001A7A57"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psaní</w:t>
                  </w:r>
                </w:p>
                <w:p w:rsidR="006D79BB" w:rsidRPr="00B02B59"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 xml:space="preserve">Mgr. </w:t>
                  </w:r>
                  <w:ins w:id="91" w:author="Pavla Trefilová" w:date="2019-09-05T15:49:00Z">
                    <w:r w:rsidR="00F55B98">
                      <w:rPr>
                        <w:rFonts w:asciiTheme="minorHAnsi" w:hAnsiTheme="minorHAnsi" w:cstheme="minorHAnsi"/>
                      </w:rPr>
                      <w:t xml:space="preserve">Hana </w:t>
                    </w:r>
                  </w:ins>
                  <w:r>
                    <w:rPr>
                      <w:rFonts w:asciiTheme="minorHAnsi" w:hAnsiTheme="minorHAnsi" w:cstheme="minorHAnsi"/>
                    </w:rPr>
                    <w:t>Atcheson (100 %)</w:t>
                  </w:r>
                </w:p>
                <w:p w:rsidR="006D79BB" w:rsidRPr="004C269C" w:rsidRDefault="006D79BB" w:rsidP="006D79BB">
                  <w:pPr>
                    <w:rPr>
                      <w:rFonts w:asciiTheme="minorHAnsi" w:hAnsiTheme="minorHAnsi" w:cstheme="minorHAnsi"/>
                    </w:rPr>
                  </w:pPr>
                  <w:r w:rsidRPr="004C269C">
                    <w:rPr>
                      <w:rFonts w:asciiTheme="minorHAnsi" w:hAnsiTheme="minorHAnsi" w:cstheme="minorHAnsi"/>
                    </w:rPr>
                    <w:t xml:space="preserve">Mgr. </w:t>
                  </w:r>
                  <w:ins w:id="92" w:author="Pavla Trefilová" w:date="2019-09-05T15:50:00Z">
                    <w:r w:rsidR="00F55B98">
                      <w:rPr>
                        <w:rFonts w:asciiTheme="minorHAnsi" w:hAnsiTheme="minorHAnsi" w:cstheme="minorHAnsi"/>
                      </w:rPr>
                      <w:t xml:space="preserve">Jana </w:t>
                    </w:r>
                  </w:ins>
                  <w:r w:rsidRPr="004C269C">
                    <w:rPr>
                      <w:rFonts w:asciiTheme="minorHAnsi" w:hAnsiTheme="minorHAnsi" w:cstheme="minorHAnsi"/>
                    </w:rPr>
                    <w:t>Orsavová</w:t>
                  </w:r>
                  <w:ins w:id="93" w:author="Pavla Trefilová" w:date="2019-09-05T15:50:00Z">
                    <w:r w:rsidR="00F55B98">
                      <w:rPr>
                        <w:rFonts w:asciiTheme="minorHAnsi" w:hAnsiTheme="minorHAnsi" w:cstheme="minorHAnsi"/>
                      </w:rPr>
                      <w:t>, Ph.D.</w:t>
                    </w:r>
                  </w:ins>
                </w:p>
                <w:p w:rsidR="006D79BB" w:rsidRPr="00534849" w:rsidRDefault="00F55B98" w:rsidP="006D79BB">
                  <w:pPr>
                    <w:rPr>
                      <w:rFonts w:asciiTheme="minorHAnsi" w:hAnsiTheme="minorHAnsi" w:cstheme="minorHAnsi"/>
                    </w:rPr>
                  </w:pPr>
                  <w:r>
                    <w:fldChar w:fldCharType="begin"/>
                  </w:r>
                  <w: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fldChar w:fldCharType="separate"/>
                  </w:r>
                  <w:r w:rsidR="006D79BB" w:rsidRPr="004C269C">
                    <w:rPr>
                      <w:rStyle w:val="Hypertextovodkaz"/>
                      <w:rFonts w:asciiTheme="minorHAnsi" w:hAnsiTheme="minorHAnsi"/>
                      <w:color w:val="auto"/>
                      <w:u w:val="none"/>
                    </w:rPr>
                    <w:t xml:space="preserve">Ing. </w:t>
                  </w:r>
                  <w:ins w:id="94" w:author="Pavla Trefilová" w:date="2019-09-05T15:50:00Z">
                    <w:r>
                      <w:rPr>
                        <w:rStyle w:val="Hypertextovodkaz"/>
                        <w:rFonts w:asciiTheme="minorHAnsi" w:hAnsiTheme="minorHAnsi"/>
                        <w:color w:val="auto"/>
                        <w:u w:val="none"/>
                      </w:rPr>
                      <w:t xml:space="preserve">Dagmar </w:t>
                    </w:r>
                  </w:ins>
                  <w:r w:rsidR="006D79BB" w:rsidRPr="004C269C">
                    <w:rPr>
                      <w:rStyle w:val="Hypertextovodkaz"/>
                      <w:rFonts w:asciiTheme="minorHAnsi" w:hAnsiTheme="minorHAnsi"/>
                      <w:color w:val="auto"/>
                      <w:u w:val="none"/>
                    </w:rPr>
                    <w:t>Svobodová, MSc.</w:t>
                  </w:r>
                  <w:r>
                    <w:rPr>
                      <w:rStyle w:val="Hypertextovodkaz"/>
                      <w:rFonts w:asciiTheme="minorHAnsi" w:hAnsiTheme="minorHAnsi"/>
                      <w:color w:val="auto"/>
                      <w:u w:val="none"/>
                    </w:rPr>
                    <w:fldChar w:fldCharType="end"/>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Mgr.</w:t>
                  </w:r>
                  <w:ins w:id="95" w:author="Pavla Trefilová" w:date="2019-09-05T15:49:00Z">
                    <w:r w:rsidR="00F55B98">
                      <w:rPr>
                        <w:rFonts w:asciiTheme="minorHAnsi" w:hAnsiTheme="minorHAnsi" w:cstheme="minorHAnsi"/>
                      </w:rPr>
                      <w:t xml:space="preserve"> Hana</w:t>
                    </w:r>
                  </w:ins>
                  <w:r>
                    <w:rPr>
                      <w:rFonts w:asciiTheme="minorHAnsi" w:hAnsiTheme="minorHAnsi" w:cstheme="minorHAnsi"/>
                    </w:rPr>
                    <w:t xml:space="preserve"> Atcheson</w:t>
                  </w:r>
                </w:p>
              </w:tc>
              <w:tc>
                <w:tcPr>
                  <w:tcW w:w="1134" w:type="dxa"/>
                  <w:tcBorders>
                    <w:top w:val="single" w:sz="4" w:space="0" w:color="auto"/>
                    <w:left w:val="single" w:sz="4" w:space="0" w:color="auto"/>
                    <w:bottom w:val="single" w:sz="8" w:space="0" w:color="000000"/>
                    <w:right w:val="single" w:sz="12" w:space="0" w:color="auto"/>
                  </w:tcBorders>
                </w:tcPr>
                <w:p w:rsidR="006D79BB" w:rsidRDefault="006D79BB" w:rsidP="006D79BB">
                  <w:pPr>
                    <w:jc w:val="center"/>
                    <w:rPr>
                      <w:rFonts w:asciiTheme="minorHAnsi" w:hAnsiTheme="minorHAnsi" w:cstheme="minorHAnsi"/>
                      <w:b/>
                      <w:bCs/>
                    </w:rPr>
                  </w:pPr>
                  <w:r>
                    <w:rPr>
                      <w:rFonts w:asciiTheme="minorHAnsi" w:hAnsiTheme="minorHAnsi" w:cstheme="minorHAnsi"/>
                      <w:b/>
                      <w:bCs/>
                    </w:rPr>
                    <w:t>60h</w:t>
                  </w:r>
                </w:p>
              </w:tc>
            </w:tr>
            <w:tr w:rsidR="006D79BB" w:rsidRPr="005E7A33" w:rsidTr="006D79BB">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D79BB" w:rsidRPr="00E24C24" w:rsidRDefault="006D79BB" w:rsidP="006D79BB">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6D79BB" w:rsidRPr="005E7A33" w:rsidTr="006D79BB">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b/>
                    </w:rPr>
                  </w:pPr>
                  <w:r>
                    <w:rPr>
                      <w:rFonts w:asciiTheme="minorHAnsi" w:hAnsiTheme="minorHAnsi" w:cstheme="minorHAnsi"/>
                      <w:b/>
                    </w:rPr>
                    <w:t>Ekonomika podniku</w:t>
                  </w:r>
                </w:p>
              </w:tc>
              <w:tc>
                <w:tcPr>
                  <w:tcW w:w="2408" w:type="dxa"/>
                  <w:tcBorders>
                    <w:top w:val="single" w:sz="12" w:space="0" w:color="auto"/>
                    <w:left w:val="nil"/>
                    <w:bottom w:val="single" w:sz="4" w:space="0" w:color="auto"/>
                    <w:right w:val="single" w:sz="4" w:space="0" w:color="auto"/>
                  </w:tcBorders>
                  <w:shd w:val="clear" w:color="auto" w:fill="auto"/>
                  <w:noWrap/>
                  <w:hideMark/>
                </w:tcPr>
                <w:p w:rsidR="006D79BB" w:rsidRPr="00534849" w:rsidRDefault="006D79BB">
                  <w:pPr>
                    <w:rPr>
                      <w:rFonts w:asciiTheme="minorHAnsi" w:hAnsiTheme="minorHAnsi" w:cstheme="minorHAnsi"/>
                    </w:rPr>
                  </w:pPr>
                  <w:del w:id="96" w:author="Pavla Trefilová" w:date="2019-09-05T15:50:00Z">
                    <w:r w:rsidDel="00F55B98">
                      <w:rPr>
                        <w:rFonts w:asciiTheme="minorHAnsi" w:hAnsiTheme="minorHAnsi" w:cstheme="minorHAnsi"/>
                      </w:rPr>
                      <w:delText>doc</w:delText>
                    </w:r>
                  </w:del>
                  <w:ins w:id="97" w:author="Pavla Trefilová" w:date="2019-09-05T15:50:00Z">
                    <w:r w:rsidR="00F55B98">
                      <w:rPr>
                        <w:rFonts w:asciiTheme="minorHAnsi" w:hAnsiTheme="minorHAnsi" w:cstheme="minorHAnsi"/>
                      </w:rPr>
                      <w:t>prof. Ing. Boris</w:t>
                    </w:r>
                  </w:ins>
                  <w:del w:id="98" w:author="Pavla Trefilová" w:date="2019-09-05T15:50:00Z">
                    <w:r w:rsidDel="00F55B98">
                      <w:rPr>
                        <w:rFonts w:asciiTheme="minorHAnsi" w:hAnsiTheme="minorHAnsi" w:cstheme="minorHAnsi"/>
                      </w:rPr>
                      <w:delText>.</w:delText>
                    </w:r>
                  </w:del>
                  <w:r>
                    <w:rPr>
                      <w:rFonts w:asciiTheme="minorHAnsi" w:hAnsiTheme="minorHAnsi" w:cstheme="minorHAnsi"/>
                    </w:rPr>
                    <w:t xml:space="preserve"> Popesko</w:t>
                  </w:r>
                  <w:ins w:id="99" w:author="Pavla Trefilová" w:date="2019-09-05T15:50:00Z">
                    <w:r w:rsidR="00F55B98">
                      <w:rPr>
                        <w:rFonts w:asciiTheme="minorHAnsi" w:hAnsiTheme="minorHAnsi" w:cstheme="minorHAnsi"/>
                      </w:rPr>
                      <w:t>, Ph.D.</w:t>
                    </w:r>
                  </w:ins>
                  <w:r>
                    <w:rPr>
                      <w:rFonts w:asciiTheme="minorHAnsi" w:hAnsiTheme="minorHAnsi" w:cstheme="minorHAnsi"/>
                    </w:rPr>
                    <w:t xml:space="preserve">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6D79BB" w:rsidRPr="00534849" w:rsidRDefault="00F55B98" w:rsidP="006D79BB">
                  <w:pPr>
                    <w:rPr>
                      <w:rFonts w:asciiTheme="minorHAnsi" w:hAnsiTheme="minorHAnsi" w:cstheme="minorHAnsi"/>
                    </w:rPr>
                  </w:pPr>
                  <w:ins w:id="100" w:author="Pavla Trefilová" w:date="2019-09-05T15:50:00Z">
                    <w:r>
                      <w:rPr>
                        <w:rFonts w:asciiTheme="minorHAnsi" w:hAnsiTheme="minorHAnsi" w:cstheme="minorHAnsi"/>
                      </w:rPr>
                      <w:t>prof. Ing. Boris Popesko, Ph.D.</w:t>
                    </w:r>
                  </w:ins>
                  <w:del w:id="101" w:author="Pavla Trefilová" w:date="2019-09-05T15:50:00Z">
                    <w:r w:rsidR="006D79BB" w:rsidDel="00F55B98">
                      <w:rPr>
                        <w:rFonts w:asciiTheme="minorHAnsi" w:hAnsiTheme="minorHAnsi" w:cstheme="minorHAnsi"/>
                      </w:rPr>
                      <w:delText>doc. Popesko</w:delText>
                    </w:r>
                  </w:del>
                </w:p>
              </w:tc>
              <w:tc>
                <w:tcPr>
                  <w:tcW w:w="1134" w:type="dxa"/>
                  <w:tcBorders>
                    <w:top w:val="single" w:sz="12" w:space="0" w:color="auto"/>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15h</w:t>
                  </w:r>
                </w:p>
              </w:tc>
            </w:tr>
            <w:tr w:rsidR="006D79BB" w:rsidRPr="005E7A33" w:rsidTr="006D79BB">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6D79BB" w:rsidRPr="00534849" w:rsidRDefault="007910D9" w:rsidP="006D79BB">
                  <w:pPr>
                    <w:rPr>
                      <w:rFonts w:asciiTheme="minorHAnsi" w:hAnsiTheme="minorHAnsi" w:cstheme="minorHAnsi"/>
                      <w:b/>
                    </w:rPr>
                  </w:pPr>
                  <w:r w:rsidRPr="007910D9">
                    <w:rPr>
                      <w:rFonts w:asciiTheme="minorHAnsi" w:hAnsiTheme="minorHAnsi" w:cstheme="minorHAnsi"/>
                      <w:b/>
                    </w:rPr>
                    <w:t>Finanční systém, banky a měnová politika</w:t>
                  </w:r>
                </w:p>
              </w:tc>
              <w:tc>
                <w:tcPr>
                  <w:tcW w:w="2408" w:type="dxa"/>
                  <w:tcBorders>
                    <w:top w:val="nil"/>
                    <w:left w:val="nil"/>
                    <w:bottom w:val="single" w:sz="4" w:space="0" w:color="auto"/>
                    <w:right w:val="single" w:sz="4"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prof.</w:t>
                  </w:r>
                  <w:ins w:id="102" w:author="Pavla Trefilová" w:date="2019-09-05T15:51:00Z">
                    <w:r w:rsidR="00F55B98">
                      <w:rPr>
                        <w:rFonts w:asciiTheme="minorHAnsi" w:hAnsiTheme="minorHAnsi" w:cstheme="minorHAnsi"/>
                      </w:rPr>
                      <w:t xml:space="preserve"> Ing. Jaroslav</w:t>
                    </w:r>
                  </w:ins>
                  <w:r>
                    <w:rPr>
                      <w:rFonts w:asciiTheme="minorHAnsi" w:hAnsiTheme="minorHAnsi" w:cstheme="minorHAnsi"/>
                    </w:rPr>
                    <w:t xml:space="preserve"> Belás</w:t>
                  </w:r>
                  <w:ins w:id="103" w:author="Pavla Trefilová" w:date="2019-09-05T15:51:00Z">
                    <w:r w:rsidR="00F55B98">
                      <w:rPr>
                        <w:rFonts w:asciiTheme="minorHAnsi" w:hAnsiTheme="minorHAnsi" w:cstheme="minorHAnsi"/>
                      </w:rPr>
                      <w:t>, PhD.</w:t>
                    </w:r>
                  </w:ins>
                  <w:r>
                    <w:rPr>
                      <w:rFonts w:asciiTheme="minorHAnsi" w:hAnsiTheme="minorHAnsi" w:cstheme="minorHAnsi"/>
                    </w:rPr>
                    <w:t xml:space="preserve"> (50 %)</w:t>
                  </w:r>
                </w:p>
                <w:p w:rsidR="006D79BB" w:rsidRDefault="006D79BB" w:rsidP="006D79BB">
                  <w:pPr>
                    <w:rPr>
                      <w:rFonts w:asciiTheme="minorHAnsi" w:hAnsiTheme="minorHAnsi" w:cstheme="minorHAnsi"/>
                    </w:rPr>
                  </w:pPr>
                  <w:r>
                    <w:rPr>
                      <w:rFonts w:asciiTheme="minorHAnsi" w:hAnsiTheme="minorHAnsi" w:cstheme="minorHAnsi"/>
                    </w:rPr>
                    <w:t xml:space="preserve">prof. </w:t>
                  </w:r>
                  <w:ins w:id="104" w:author="Pavla Trefilová" w:date="2019-09-05T15:51:00Z">
                    <w:r w:rsidR="00F55B98">
                      <w:rPr>
                        <w:rFonts w:asciiTheme="minorHAnsi" w:hAnsiTheme="minorHAnsi" w:cstheme="minorHAnsi"/>
                      </w:rPr>
                      <w:t xml:space="preserve">Ing. Juraj </w:t>
                    </w:r>
                  </w:ins>
                  <w:r>
                    <w:rPr>
                      <w:rFonts w:asciiTheme="minorHAnsi" w:hAnsiTheme="minorHAnsi" w:cstheme="minorHAnsi"/>
                    </w:rPr>
                    <w:t>Sipko</w:t>
                  </w:r>
                  <w:ins w:id="105" w:author="Pavla Trefilová" w:date="2019-09-05T15:51:00Z">
                    <w:r w:rsidR="00F55B98">
                      <w:rPr>
                        <w:rFonts w:asciiTheme="minorHAnsi" w:hAnsiTheme="minorHAnsi" w:cstheme="minorHAnsi"/>
                      </w:rPr>
                      <w:t>, PhD.</w:t>
                    </w:r>
                  </w:ins>
                  <w:r>
                    <w:rPr>
                      <w:rFonts w:asciiTheme="minorHAnsi" w:hAnsiTheme="minorHAnsi" w:cstheme="minorHAnsi"/>
                    </w:rPr>
                    <w:t xml:space="preserve"> (25 %)</w:t>
                  </w:r>
                </w:p>
                <w:p w:rsidR="006D79BB" w:rsidRDefault="006D79BB" w:rsidP="006D79BB">
                  <w:pPr>
                    <w:rPr>
                      <w:rFonts w:asciiTheme="minorHAnsi" w:hAnsiTheme="minorHAnsi" w:cstheme="minorHAnsi"/>
                    </w:rPr>
                  </w:pPr>
                  <w:r>
                    <w:rPr>
                      <w:rFonts w:asciiTheme="minorHAnsi" w:hAnsiTheme="minorHAnsi" w:cstheme="minorHAnsi"/>
                    </w:rPr>
                    <w:t xml:space="preserve">Ing. </w:t>
                  </w:r>
                  <w:ins w:id="106" w:author="Pavla Trefilová" w:date="2019-09-05T15:51:00Z">
                    <w:r w:rsidR="00F55B98">
                      <w:rPr>
                        <w:rFonts w:asciiTheme="minorHAnsi" w:hAnsiTheme="minorHAnsi" w:cstheme="minorHAnsi"/>
                      </w:rPr>
                      <w:t xml:space="preserve">Mojmír </w:t>
                    </w:r>
                  </w:ins>
                  <w:r>
                    <w:rPr>
                      <w:rFonts w:asciiTheme="minorHAnsi" w:hAnsiTheme="minorHAnsi" w:cstheme="minorHAnsi"/>
                    </w:rPr>
                    <w:t>Hampl, Ph.D. (25 %)</w:t>
                  </w:r>
                </w:p>
                <w:p w:rsidR="006D79BB" w:rsidRPr="00534849" w:rsidRDefault="006D79BB" w:rsidP="006D79BB">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 xml:space="preserve">prof. </w:t>
                  </w:r>
                  <w:ins w:id="107" w:author="Pavla Trefilová" w:date="2019-09-05T15:50:00Z">
                    <w:r w:rsidR="00F55B98">
                      <w:rPr>
                        <w:rFonts w:asciiTheme="minorHAnsi" w:hAnsiTheme="minorHAnsi" w:cstheme="minorHAnsi"/>
                      </w:rPr>
                      <w:t xml:space="preserve">Ing. Jaroslav </w:t>
                    </w:r>
                  </w:ins>
                  <w:r>
                    <w:rPr>
                      <w:rFonts w:asciiTheme="minorHAnsi" w:hAnsiTheme="minorHAnsi" w:cstheme="minorHAnsi"/>
                    </w:rPr>
                    <w:t>Belás</w:t>
                  </w:r>
                  <w:ins w:id="108" w:author="Pavla Trefilová" w:date="2019-09-05T15:50:00Z">
                    <w:r w:rsidR="00F55B98">
                      <w:rPr>
                        <w:rFonts w:asciiTheme="minorHAnsi" w:hAnsiTheme="minorHAnsi" w:cstheme="minorHAnsi"/>
                      </w:rPr>
                      <w:t>, PhD.</w:t>
                    </w:r>
                  </w:ins>
                  <w:r>
                    <w:rPr>
                      <w:rFonts w:asciiTheme="minorHAnsi" w:hAnsiTheme="minorHAnsi" w:cstheme="minorHAnsi"/>
                    </w:rPr>
                    <w:t xml:space="preserve"> </w:t>
                  </w:r>
                </w:p>
                <w:p w:rsidR="006D79BB" w:rsidRPr="00534849" w:rsidRDefault="006D79BB" w:rsidP="006D79BB">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sidRPr="00252790">
                    <w:rPr>
                      <w:rFonts w:asciiTheme="minorHAnsi" w:hAnsiTheme="minorHAnsi" w:cstheme="minorHAnsi"/>
                      <w:b/>
                      <w:bCs/>
                    </w:rPr>
                    <w:t>15h</w:t>
                  </w:r>
                </w:p>
              </w:tc>
            </w:tr>
            <w:tr w:rsidR="006D79BB" w:rsidRPr="005E7A33" w:rsidTr="00324232">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6D79BB" w:rsidRPr="00534849" w:rsidRDefault="006D79BB" w:rsidP="006D79BB">
                  <w:pPr>
                    <w:rPr>
                      <w:rFonts w:asciiTheme="minorHAnsi" w:hAnsiTheme="minorHAnsi" w:cstheme="minorHAnsi"/>
                      <w:b/>
                    </w:rPr>
                  </w:pPr>
                  <w:r>
                    <w:rPr>
                      <w:rFonts w:asciiTheme="minorHAnsi" w:hAnsiTheme="minorHAnsi" w:cstheme="minorHAnsi"/>
                      <w:b/>
                    </w:rPr>
                    <w:t>Harmonizace účetnictví</w:t>
                  </w:r>
                </w:p>
              </w:tc>
              <w:tc>
                <w:tcPr>
                  <w:tcW w:w="2408" w:type="dxa"/>
                  <w:tcBorders>
                    <w:top w:val="nil"/>
                    <w:left w:val="nil"/>
                    <w:bottom w:val="single" w:sz="4" w:space="0" w:color="auto"/>
                    <w:right w:val="single" w:sz="4"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 xml:space="preserve">doc. </w:t>
                  </w:r>
                  <w:ins w:id="109" w:author="Pavla Trefilová" w:date="2019-09-05T15:51:00Z">
                    <w:r w:rsidR="00F55B98">
                      <w:rPr>
                        <w:rFonts w:asciiTheme="minorHAnsi" w:hAnsiTheme="minorHAnsi" w:cstheme="minorHAnsi"/>
                      </w:rPr>
                      <w:t xml:space="preserve">Ing. Marie </w:t>
                    </w:r>
                  </w:ins>
                  <w:r>
                    <w:rPr>
                      <w:rFonts w:asciiTheme="minorHAnsi" w:hAnsiTheme="minorHAnsi" w:cstheme="minorHAnsi"/>
                    </w:rPr>
                    <w:t>Paseková</w:t>
                  </w:r>
                  <w:ins w:id="110" w:author="Pavla Trefilová" w:date="2019-09-05T15:51:00Z">
                    <w:r w:rsidR="00F55B98">
                      <w:rPr>
                        <w:rFonts w:asciiTheme="minorHAnsi" w:hAnsiTheme="minorHAnsi" w:cstheme="minorHAnsi"/>
                      </w:rPr>
                      <w:t>, Ph.D.</w:t>
                    </w:r>
                  </w:ins>
                  <w:r>
                    <w:rPr>
                      <w:rFonts w:asciiTheme="minorHAnsi" w:hAnsiTheme="minorHAnsi" w:cstheme="minorHAnsi"/>
                    </w:rPr>
                    <w:t xml:space="preserve"> (100 %)</w:t>
                  </w:r>
                </w:p>
              </w:tc>
              <w:tc>
                <w:tcPr>
                  <w:tcW w:w="1701" w:type="dxa"/>
                  <w:tcBorders>
                    <w:top w:val="nil"/>
                    <w:left w:val="nil"/>
                    <w:bottom w:val="single" w:sz="4" w:space="0" w:color="auto"/>
                    <w:right w:val="single" w:sz="12" w:space="0" w:color="auto"/>
                  </w:tcBorders>
                  <w:shd w:val="clear" w:color="auto" w:fill="auto"/>
                  <w:noWrap/>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ins w:id="111" w:author="Pavla Trefilová" w:date="2019-09-05T15:50:00Z">
                    <w:r w:rsidR="00F55B98">
                      <w:rPr>
                        <w:rFonts w:asciiTheme="minorHAnsi" w:hAnsiTheme="minorHAnsi" w:cstheme="minorHAnsi"/>
                      </w:rPr>
                      <w:t xml:space="preserve">Ing. Marie </w:t>
                    </w:r>
                  </w:ins>
                  <w:r>
                    <w:rPr>
                      <w:rFonts w:asciiTheme="minorHAnsi" w:hAnsiTheme="minorHAnsi" w:cstheme="minorHAnsi"/>
                    </w:rPr>
                    <w:t>Paseková</w:t>
                  </w:r>
                  <w:ins w:id="112" w:author="Pavla Trefilová" w:date="2019-09-05T15:50:00Z">
                    <w:r w:rsidR="00F55B98">
                      <w:rPr>
                        <w:rFonts w:asciiTheme="minorHAnsi" w:hAnsiTheme="minorHAnsi" w:cstheme="minorHAnsi"/>
                      </w:rPr>
                      <w:t>, Ph.D.</w:t>
                    </w:r>
                  </w:ins>
                </w:p>
              </w:tc>
              <w:tc>
                <w:tcPr>
                  <w:tcW w:w="1134" w:type="dxa"/>
                  <w:tcBorders>
                    <w:top w:val="nil"/>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sidRPr="002C0363">
                    <w:rPr>
                      <w:rFonts w:asciiTheme="minorHAnsi" w:hAnsiTheme="minorHAnsi" w:cstheme="minorHAnsi"/>
                      <w:b/>
                      <w:bCs/>
                    </w:rPr>
                    <w:t>15h</w:t>
                  </w:r>
                </w:p>
              </w:tc>
            </w:tr>
            <w:tr w:rsidR="006D79BB" w:rsidRPr="005E7A33" w:rsidTr="00324232">
              <w:trPr>
                <w:trHeight w:val="330"/>
                <w:jc w:val="center"/>
              </w:trPr>
              <w:tc>
                <w:tcPr>
                  <w:tcW w:w="2832" w:type="dxa"/>
                  <w:tcBorders>
                    <w:top w:val="single" w:sz="4" w:space="0" w:color="auto"/>
                    <w:left w:val="single" w:sz="12" w:space="0" w:color="auto"/>
                    <w:bottom w:val="single" w:sz="18" w:space="0" w:color="auto"/>
                    <w:right w:val="single" w:sz="4" w:space="0" w:color="auto"/>
                  </w:tcBorders>
                  <w:shd w:val="clear" w:color="auto" w:fill="auto"/>
                  <w:noWrap/>
                </w:tcPr>
                <w:p w:rsidR="006D79BB" w:rsidRPr="00534849" w:rsidRDefault="006D79BB" w:rsidP="006D79BB">
                  <w:pPr>
                    <w:rPr>
                      <w:rFonts w:asciiTheme="minorHAnsi" w:hAnsiTheme="minorHAnsi" w:cstheme="minorHAnsi"/>
                      <w:b/>
                    </w:rPr>
                  </w:pPr>
                  <w:r>
                    <w:rPr>
                      <w:rFonts w:asciiTheme="minorHAnsi" w:hAnsiTheme="minorHAnsi" w:cstheme="minorHAnsi"/>
                      <w:b/>
                    </w:rPr>
                    <w:t>Daňové systémy</w:t>
                  </w:r>
                </w:p>
              </w:tc>
              <w:tc>
                <w:tcPr>
                  <w:tcW w:w="2408" w:type="dxa"/>
                  <w:tcBorders>
                    <w:top w:val="single" w:sz="4" w:space="0" w:color="auto"/>
                    <w:left w:val="nil"/>
                    <w:bottom w:val="single" w:sz="18" w:space="0" w:color="auto"/>
                    <w:right w:val="single" w:sz="4"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doc.</w:t>
                  </w:r>
                  <w:ins w:id="113" w:author="Pavla Trefilová" w:date="2019-09-05T15:50:00Z">
                    <w:r w:rsidR="00F55B98">
                      <w:rPr>
                        <w:rFonts w:asciiTheme="minorHAnsi" w:hAnsiTheme="minorHAnsi" w:cstheme="minorHAnsi"/>
                      </w:rPr>
                      <w:t xml:space="preserve"> Ing. Jana</w:t>
                    </w:r>
                  </w:ins>
                  <w:r>
                    <w:rPr>
                      <w:rFonts w:asciiTheme="minorHAnsi" w:hAnsiTheme="minorHAnsi" w:cstheme="minorHAnsi"/>
                    </w:rPr>
                    <w:t xml:space="preserve"> Janoušková</w:t>
                  </w:r>
                  <w:ins w:id="114" w:author="Pavla Trefilová" w:date="2019-09-05T15:50:00Z">
                    <w:r w:rsidR="00F55B98">
                      <w:rPr>
                        <w:rFonts w:asciiTheme="minorHAnsi" w:hAnsiTheme="minorHAnsi" w:cstheme="minorHAnsi"/>
                      </w:rPr>
                      <w:t>, Ph.D.</w:t>
                    </w:r>
                  </w:ins>
                  <w:r>
                    <w:rPr>
                      <w:rFonts w:asciiTheme="minorHAnsi" w:hAnsiTheme="minorHAnsi" w:cstheme="minorHAnsi"/>
                    </w:rPr>
                    <w:t xml:space="preserve"> (100 %)</w:t>
                  </w:r>
                </w:p>
              </w:tc>
              <w:tc>
                <w:tcPr>
                  <w:tcW w:w="1701" w:type="dxa"/>
                  <w:tcBorders>
                    <w:top w:val="single" w:sz="4" w:space="0" w:color="auto"/>
                    <w:left w:val="nil"/>
                    <w:bottom w:val="single" w:sz="18" w:space="0" w:color="auto"/>
                    <w:right w:val="single" w:sz="12" w:space="0" w:color="auto"/>
                  </w:tcBorders>
                  <w:shd w:val="clear" w:color="auto" w:fill="auto"/>
                  <w:noWrap/>
                </w:tcPr>
                <w:p w:rsidR="006D79BB" w:rsidRPr="00534849" w:rsidRDefault="006D79BB">
                  <w:pPr>
                    <w:rPr>
                      <w:rFonts w:asciiTheme="minorHAnsi" w:hAnsiTheme="minorHAnsi" w:cstheme="minorHAnsi"/>
                    </w:rPr>
                  </w:pPr>
                  <w:r>
                    <w:rPr>
                      <w:rFonts w:asciiTheme="minorHAnsi" w:hAnsiTheme="minorHAnsi" w:cstheme="minorHAnsi"/>
                    </w:rPr>
                    <w:t>doc.</w:t>
                  </w:r>
                  <w:ins w:id="115" w:author="Pavla Trefilová" w:date="2019-09-05T15:50:00Z">
                    <w:r w:rsidR="00F55B98">
                      <w:rPr>
                        <w:rFonts w:asciiTheme="minorHAnsi" w:hAnsiTheme="minorHAnsi" w:cstheme="minorHAnsi"/>
                      </w:rPr>
                      <w:t xml:space="preserve"> Ing. Jana </w:t>
                    </w:r>
                  </w:ins>
                  <w:del w:id="116" w:author="Pavla Trefilová" w:date="2019-09-05T15:50:00Z">
                    <w:r w:rsidDel="00F55B98">
                      <w:rPr>
                        <w:rFonts w:asciiTheme="minorHAnsi" w:hAnsiTheme="minorHAnsi" w:cstheme="minorHAnsi"/>
                      </w:rPr>
                      <w:delText xml:space="preserve"> </w:delText>
                    </w:r>
                  </w:del>
                  <w:r>
                    <w:rPr>
                      <w:rFonts w:asciiTheme="minorHAnsi" w:hAnsiTheme="minorHAnsi" w:cstheme="minorHAnsi"/>
                    </w:rPr>
                    <w:t>Janoušková</w:t>
                  </w:r>
                  <w:ins w:id="117" w:author="Pavla Trefilová" w:date="2019-09-05T15:50:00Z">
                    <w:r w:rsidR="00F55B98">
                      <w:rPr>
                        <w:rFonts w:asciiTheme="minorHAnsi" w:hAnsiTheme="minorHAnsi" w:cstheme="minorHAnsi"/>
                      </w:rPr>
                      <w:t>, Ph.D.</w:t>
                    </w:r>
                  </w:ins>
                  <w:r>
                    <w:rPr>
                      <w:rFonts w:asciiTheme="minorHAnsi" w:hAnsiTheme="minorHAnsi" w:cstheme="minorHAnsi"/>
                    </w:rPr>
                    <w:t xml:space="preserve"> </w:t>
                  </w:r>
                </w:p>
              </w:tc>
              <w:tc>
                <w:tcPr>
                  <w:tcW w:w="1134" w:type="dxa"/>
                  <w:tcBorders>
                    <w:top w:val="single" w:sz="4" w:space="0" w:color="auto"/>
                    <w:left w:val="nil"/>
                    <w:bottom w:val="single" w:sz="18" w:space="0" w:color="auto"/>
                    <w:right w:val="single" w:sz="12" w:space="0" w:color="auto"/>
                  </w:tcBorders>
                </w:tcPr>
                <w:p w:rsidR="006D79BB" w:rsidRPr="00E24C24" w:rsidRDefault="006D79BB" w:rsidP="006D79BB">
                  <w:pPr>
                    <w:jc w:val="center"/>
                    <w:rPr>
                      <w:rFonts w:asciiTheme="minorHAnsi" w:hAnsiTheme="minorHAnsi" w:cstheme="minorHAnsi"/>
                      <w:b/>
                      <w:bCs/>
                    </w:rPr>
                  </w:pPr>
                  <w:r w:rsidRPr="00252790">
                    <w:rPr>
                      <w:rFonts w:asciiTheme="minorHAnsi" w:hAnsiTheme="minorHAnsi" w:cstheme="minorHAnsi"/>
                      <w:b/>
                      <w:bCs/>
                    </w:rPr>
                    <w:t>15h</w:t>
                  </w:r>
                </w:p>
              </w:tc>
            </w:tr>
          </w:tbl>
          <w:p w:rsidR="006D79BB" w:rsidRPr="00F10E5B" w:rsidRDefault="006D79BB" w:rsidP="006D79BB">
            <w:pPr>
              <w:rPr>
                <w:sz w:val="18"/>
              </w:rPr>
            </w:pPr>
          </w:p>
          <w:p w:rsidR="006D79BB" w:rsidRPr="0061175F" w:rsidRDefault="006D79BB" w:rsidP="006D79BB">
            <w:pPr>
              <w:jc w:val="both"/>
            </w:pPr>
            <w:r w:rsidRPr="0061175F">
              <w:t xml:space="preserve">Student během doktorského studia musí složit zkoušku ze všech povinných předmětů: </w:t>
            </w:r>
          </w:p>
          <w:p w:rsidR="006D79BB" w:rsidRPr="0061175F" w:rsidRDefault="006D79BB" w:rsidP="00D5518F">
            <w:pPr>
              <w:pStyle w:val="Odstavecseseznamem"/>
              <w:numPr>
                <w:ilvl w:val="0"/>
                <w:numId w:val="6"/>
              </w:numPr>
              <w:spacing w:after="160" w:line="259" w:lineRule="auto"/>
              <w:ind w:left="248" w:hanging="248"/>
              <w:jc w:val="both"/>
            </w:pPr>
            <w:r w:rsidRPr="0061175F">
              <w:t>Mikroekonomie III</w:t>
            </w:r>
          </w:p>
          <w:p w:rsidR="006D79BB" w:rsidRPr="0061175F" w:rsidRDefault="006D79BB" w:rsidP="00D5518F">
            <w:pPr>
              <w:pStyle w:val="Odstavecseseznamem"/>
              <w:numPr>
                <w:ilvl w:val="0"/>
                <w:numId w:val="6"/>
              </w:numPr>
              <w:spacing w:after="160" w:line="259" w:lineRule="auto"/>
              <w:ind w:left="248" w:hanging="248"/>
              <w:jc w:val="both"/>
            </w:pPr>
            <w:r w:rsidRPr="0061175F">
              <w:t>Makroekonomie III</w:t>
            </w:r>
          </w:p>
          <w:p w:rsidR="006D79BB" w:rsidRDefault="006D79BB" w:rsidP="00D5518F">
            <w:pPr>
              <w:pStyle w:val="Odstavecseseznamem"/>
              <w:numPr>
                <w:ilvl w:val="0"/>
                <w:numId w:val="6"/>
              </w:numPr>
              <w:spacing w:after="160" w:line="259" w:lineRule="auto"/>
              <w:ind w:left="248" w:hanging="248"/>
              <w:jc w:val="both"/>
            </w:pPr>
            <w:r w:rsidRPr="0061175F">
              <w:t>Metodologie vědecké práce</w:t>
            </w:r>
          </w:p>
          <w:p w:rsidR="006D79BB" w:rsidRPr="0061175F" w:rsidRDefault="006D79BB" w:rsidP="00D5518F">
            <w:pPr>
              <w:pStyle w:val="Odstavecseseznamem"/>
              <w:numPr>
                <w:ilvl w:val="0"/>
                <w:numId w:val="6"/>
              </w:numPr>
              <w:spacing w:after="160" w:line="259" w:lineRule="auto"/>
              <w:ind w:left="248" w:hanging="248"/>
              <w:jc w:val="both"/>
            </w:pPr>
            <w:r>
              <w:t>Manažerské finance</w:t>
            </w:r>
          </w:p>
          <w:p w:rsidR="006D79BB" w:rsidRPr="0061175F" w:rsidRDefault="006D79BB" w:rsidP="00D5518F">
            <w:pPr>
              <w:pStyle w:val="Odstavecseseznamem"/>
              <w:numPr>
                <w:ilvl w:val="0"/>
                <w:numId w:val="6"/>
              </w:numPr>
              <w:spacing w:after="160" w:line="259" w:lineRule="auto"/>
              <w:ind w:left="248" w:hanging="248"/>
              <w:jc w:val="both"/>
            </w:pPr>
            <w:r w:rsidRPr="0061175F">
              <w:t>Odborná komunikace v angličtině (předmět se skládá ze čtyř dílčích předmětů - Angličtina, Akademické prezentace, Akademické psaní a Anglická obchodní korespondence</w:t>
            </w:r>
            <w:r>
              <w:t>. Studenti skládají čtyři dílčí zkoušky v rámci celého studia.</w:t>
            </w:r>
            <w:r w:rsidRPr="0061175F">
              <w:t>)</w:t>
            </w:r>
          </w:p>
          <w:p w:rsidR="006D79BB" w:rsidRDefault="006D79BB" w:rsidP="006D79BB">
            <w:pPr>
              <w:jc w:val="both"/>
            </w:pPr>
            <w:r w:rsidRPr="0061175F">
              <w:t>Dále musí student složit zkoušku ze dvou volitelných předmětů z následující nabídky:</w:t>
            </w:r>
          </w:p>
          <w:p w:rsidR="006D79BB" w:rsidRPr="007910D9" w:rsidRDefault="006D79BB" w:rsidP="00D5518F">
            <w:pPr>
              <w:pStyle w:val="Odstavecseseznamem"/>
              <w:numPr>
                <w:ilvl w:val="0"/>
                <w:numId w:val="26"/>
              </w:numPr>
              <w:ind w:left="248" w:hanging="248"/>
              <w:jc w:val="both"/>
            </w:pPr>
            <w:r w:rsidRPr="007910D9">
              <w:t>Ekonomika podniku</w:t>
            </w:r>
          </w:p>
          <w:p w:rsidR="007910D9" w:rsidRPr="007910D9" w:rsidRDefault="007910D9" w:rsidP="00D5518F">
            <w:pPr>
              <w:pStyle w:val="Odstavecseseznamem"/>
              <w:numPr>
                <w:ilvl w:val="0"/>
                <w:numId w:val="26"/>
              </w:numPr>
              <w:ind w:left="248" w:hanging="248"/>
              <w:jc w:val="both"/>
            </w:pPr>
            <w:r w:rsidRPr="007910D9">
              <w:lastRenderedPageBreak/>
              <w:t xml:space="preserve">Finanční systém, banky a měnová politika </w:t>
            </w:r>
          </w:p>
          <w:p w:rsidR="006D79BB" w:rsidRDefault="006D79BB" w:rsidP="00D5518F">
            <w:pPr>
              <w:pStyle w:val="Odstavecseseznamem"/>
              <w:numPr>
                <w:ilvl w:val="0"/>
                <w:numId w:val="26"/>
              </w:numPr>
              <w:ind w:left="248" w:hanging="248"/>
              <w:jc w:val="both"/>
            </w:pPr>
            <w:r>
              <w:t>Harmonizace účetnictví</w:t>
            </w:r>
          </w:p>
          <w:p w:rsidR="006D79BB" w:rsidRDefault="006D79BB" w:rsidP="00D5518F">
            <w:pPr>
              <w:pStyle w:val="Odstavecseseznamem"/>
              <w:numPr>
                <w:ilvl w:val="0"/>
                <w:numId w:val="26"/>
              </w:numPr>
              <w:ind w:left="248" w:hanging="248"/>
              <w:jc w:val="both"/>
            </w:pPr>
            <w:r>
              <w:t>Da</w:t>
            </w:r>
            <w:r w:rsidR="00397B68">
              <w:t>ňové systémy</w:t>
            </w:r>
          </w:p>
          <w:p w:rsidR="006D79BB" w:rsidRPr="0061175F" w:rsidRDefault="006D79BB" w:rsidP="006D79BB">
            <w:pPr>
              <w:jc w:val="both"/>
            </w:pPr>
          </w:p>
          <w:p w:rsidR="006D79BB" w:rsidRPr="00094C44" w:rsidRDefault="006D79BB" w:rsidP="006D79BB">
            <w:r w:rsidRPr="00094C44">
              <w:t>Dalšími studijními požadavky k úspěšnému dokončení doktorského studijního programu je:</w:t>
            </w:r>
          </w:p>
          <w:p w:rsidR="006D79BB" w:rsidRPr="00094C44" w:rsidRDefault="006D79BB" w:rsidP="00D5518F">
            <w:pPr>
              <w:pStyle w:val="Odstavecseseznamem"/>
              <w:numPr>
                <w:ilvl w:val="0"/>
                <w:numId w:val="6"/>
              </w:numPr>
              <w:ind w:left="248" w:hanging="248"/>
              <w:rPr>
                <w:b/>
              </w:rPr>
            </w:pPr>
            <w:r w:rsidRPr="00094C44">
              <w:rPr>
                <w:b/>
              </w:rPr>
              <w:t>Vykonání státní doktorské zkoušky</w:t>
            </w:r>
            <w:r>
              <w:rPr>
                <w:b/>
              </w:rPr>
              <w:t>,</w:t>
            </w:r>
          </w:p>
          <w:p w:rsidR="006D79BB" w:rsidRDefault="006D79BB" w:rsidP="00D5518F">
            <w:pPr>
              <w:pStyle w:val="Odstavecseseznamem"/>
              <w:numPr>
                <w:ilvl w:val="0"/>
                <w:numId w:val="6"/>
              </w:numPr>
              <w:ind w:left="248" w:hanging="248"/>
              <w:rPr>
                <w:b/>
                <w:szCs w:val="24"/>
              </w:rPr>
            </w:pPr>
            <w:r w:rsidRPr="00202D39">
              <w:rPr>
                <w:b/>
                <w:szCs w:val="24"/>
              </w:rPr>
              <w:t>Obhajoba disertační práce</w:t>
            </w:r>
            <w:r>
              <w:rPr>
                <w:b/>
                <w:szCs w:val="24"/>
              </w:rPr>
              <w:t>.</w:t>
            </w:r>
          </w:p>
          <w:p w:rsidR="006D79BB" w:rsidRPr="00422F29" w:rsidRDefault="006D79BB" w:rsidP="006D79BB">
            <w:pPr>
              <w:jc w:val="both"/>
            </w:pPr>
          </w:p>
        </w:tc>
      </w:tr>
    </w:tbl>
    <w:p w:rsidR="00D5518F" w:rsidRDefault="00D5518F">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6D79BB" w:rsidRPr="00422F29" w:rsidTr="006D79BB">
        <w:tc>
          <w:tcPr>
            <w:tcW w:w="3510" w:type="dxa"/>
            <w:shd w:val="clear" w:color="auto" w:fill="F7CAAC"/>
          </w:tcPr>
          <w:p w:rsidR="006D79BB" w:rsidRPr="00422F29" w:rsidRDefault="006D79BB" w:rsidP="006D79BB">
            <w:pPr>
              <w:jc w:val="both"/>
              <w:rPr>
                <w:b/>
              </w:rPr>
            </w:pPr>
            <w:r w:rsidRPr="00422F29">
              <w:rPr>
                <w:b/>
              </w:rPr>
              <w:lastRenderedPageBreak/>
              <w:t>Požadavky na tvůrčí činnost</w:t>
            </w:r>
          </w:p>
        </w:tc>
        <w:tc>
          <w:tcPr>
            <w:tcW w:w="5775" w:type="dxa"/>
            <w:tcBorders>
              <w:bottom w:val="nil"/>
            </w:tcBorders>
          </w:tcPr>
          <w:p w:rsidR="006D79BB" w:rsidRPr="00422F29" w:rsidRDefault="006D79BB" w:rsidP="006D79BB">
            <w:pPr>
              <w:jc w:val="both"/>
            </w:pPr>
          </w:p>
        </w:tc>
      </w:tr>
      <w:tr w:rsidR="006D79BB" w:rsidRPr="00422F29" w:rsidTr="00D5518F">
        <w:trPr>
          <w:trHeight w:val="1321"/>
        </w:trPr>
        <w:tc>
          <w:tcPr>
            <w:tcW w:w="9285" w:type="dxa"/>
            <w:gridSpan w:val="2"/>
            <w:tcBorders>
              <w:top w:val="nil"/>
            </w:tcBorders>
          </w:tcPr>
          <w:p w:rsidR="006D79BB" w:rsidRPr="00422F29" w:rsidRDefault="006D79BB" w:rsidP="006D79BB">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6D79BB" w:rsidRPr="00422F29" w:rsidRDefault="006D79BB" w:rsidP="006D79BB">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6D79BB" w:rsidRPr="00422F29" w:rsidTr="006D79BB">
        <w:tc>
          <w:tcPr>
            <w:tcW w:w="3510" w:type="dxa"/>
            <w:shd w:val="clear" w:color="auto" w:fill="F7CAAC"/>
          </w:tcPr>
          <w:p w:rsidR="006D79BB" w:rsidRPr="00422F29" w:rsidRDefault="006D79BB" w:rsidP="006D79BB">
            <w:pPr>
              <w:rPr>
                <w:b/>
              </w:rPr>
            </w:pPr>
            <w:r w:rsidRPr="00422F29">
              <w:rPr>
                <w:b/>
              </w:rPr>
              <w:t>Požadavky na absolvování stáží</w:t>
            </w:r>
          </w:p>
        </w:tc>
        <w:tc>
          <w:tcPr>
            <w:tcW w:w="5775" w:type="dxa"/>
            <w:tcBorders>
              <w:bottom w:val="nil"/>
            </w:tcBorders>
          </w:tcPr>
          <w:p w:rsidR="006D79BB" w:rsidRPr="00422F29" w:rsidRDefault="006D79BB" w:rsidP="006D79BB">
            <w:pPr>
              <w:jc w:val="both"/>
            </w:pPr>
          </w:p>
        </w:tc>
      </w:tr>
      <w:tr w:rsidR="006D79BB" w:rsidRPr="00422F29" w:rsidTr="008D44C4">
        <w:trPr>
          <w:trHeight w:val="915"/>
        </w:trPr>
        <w:tc>
          <w:tcPr>
            <w:tcW w:w="9285" w:type="dxa"/>
            <w:gridSpan w:val="2"/>
            <w:tcBorders>
              <w:top w:val="nil"/>
            </w:tcBorders>
          </w:tcPr>
          <w:p w:rsidR="006D79BB" w:rsidRPr="001D3BA9" w:rsidRDefault="001D3BA9" w:rsidP="006D79BB">
            <w:pPr>
              <w:jc w:val="both"/>
            </w:pPr>
            <w:ins w:id="118" w:author="Drahomíra Pavelková" w:date="2019-09-02T20:06:00Z">
              <w:r w:rsidRPr="001D3BA9">
                <w:rPr>
                  <w:rPrChange w:id="119" w:author="Drahomíra Pavelková" w:date="2019-09-02T20:06:00Z">
                    <w:rPr>
                      <w:i/>
                      <w:iCs/>
                      <w:highlight w:val="yellow"/>
                    </w:rPr>
                  </w:rPrChange>
                </w:rPr>
                <w:t>Student má povinnost absolvovat část studia na zahraniční instituci v délce nejméně jednoho měsíce nebo se účastnit řešení mezinárodního tvůrčího projektu s výsledky publikovanými nebo prezentovanými v zahraničí nebo se účastnit jiné formy přímé účasti studenta na mezinárodní spolupráci potvrzeného zaměstnavatelem.</w:t>
              </w:r>
            </w:ins>
          </w:p>
        </w:tc>
      </w:tr>
      <w:tr w:rsidR="006D79BB" w:rsidRPr="00422F29" w:rsidTr="006D79BB">
        <w:tc>
          <w:tcPr>
            <w:tcW w:w="3510" w:type="dxa"/>
            <w:shd w:val="clear" w:color="auto" w:fill="F7CAAC"/>
          </w:tcPr>
          <w:p w:rsidR="006D79BB" w:rsidRPr="00422F29" w:rsidRDefault="006D79BB" w:rsidP="006D79BB">
            <w:r w:rsidRPr="00422F29">
              <w:rPr>
                <w:b/>
              </w:rPr>
              <w:t>Další studijní povinnosti</w:t>
            </w:r>
          </w:p>
        </w:tc>
        <w:tc>
          <w:tcPr>
            <w:tcW w:w="5775" w:type="dxa"/>
            <w:tcBorders>
              <w:bottom w:val="nil"/>
            </w:tcBorders>
            <w:shd w:val="clear" w:color="auto" w:fill="FFFFFF"/>
          </w:tcPr>
          <w:p w:rsidR="006D79BB" w:rsidRPr="00422F29" w:rsidRDefault="006D79BB" w:rsidP="006D79BB">
            <w:pPr>
              <w:jc w:val="center"/>
            </w:pPr>
          </w:p>
        </w:tc>
      </w:tr>
      <w:tr w:rsidR="006D79BB" w:rsidRPr="00422F29" w:rsidTr="006D79BB">
        <w:trPr>
          <w:trHeight w:val="765"/>
        </w:trPr>
        <w:tc>
          <w:tcPr>
            <w:tcW w:w="9285" w:type="dxa"/>
            <w:gridSpan w:val="2"/>
            <w:tcBorders>
              <w:top w:val="nil"/>
            </w:tcBorders>
          </w:tcPr>
          <w:p w:rsidR="006D79BB" w:rsidRPr="00422F29" w:rsidRDefault="00271DB3" w:rsidP="006D79BB">
            <w:pPr>
              <w:jc w:val="both"/>
            </w:pPr>
            <w:r>
              <w:t>Prezentace výsledků tvůrčí činnosti na mezinárodních konferencích nebo workshopech v anglickém jazyce.</w:t>
            </w:r>
          </w:p>
        </w:tc>
      </w:tr>
      <w:tr w:rsidR="006D79BB" w:rsidRPr="00422F29" w:rsidTr="006D79BB">
        <w:tc>
          <w:tcPr>
            <w:tcW w:w="3510" w:type="dxa"/>
            <w:shd w:val="clear" w:color="auto" w:fill="F7CAAC"/>
          </w:tcPr>
          <w:p w:rsidR="006D79BB" w:rsidRPr="00422F29" w:rsidRDefault="006D79BB" w:rsidP="006D79BB">
            <w:r w:rsidRPr="00422F29">
              <w:rPr>
                <w:b/>
              </w:rPr>
              <w:t>Návrh témat disertačních prací a témata obhájených prací</w:t>
            </w:r>
          </w:p>
        </w:tc>
        <w:tc>
          <w:tcPr>
            <w:tcW w:w="5775" w:type="dxa"/>
            <w:tcBorders>
              <w:bottom w:val="nil"/>
            </w:tcBorders>
            <w:shd w:val="clear" w:color="auto" w:fill="FFFFFF"/>
          </w:tcPr>
          <w:p w:rsidR="006D79BB" w:rsidRPr="00422F29" w:rsidRDefault="006D79BB" w:rsidP="006D79BB"/>
        </w:tc>
      </w:tr>
      <w:tr w:rsidR="006D79BB" w:rsidRPr="00422F29" w:rsidTr="006D79BB">
        <w:trPr>
          <w:trHeight w:val="3087"/>
        </w:trPr>
        <w:tc>
          <w:tcPr>
            <w:tcW w:w="9285" w:type="dxa"/>
            <w:gridSpan w:val="2"/>
            <w:tcBorders>
              <w:top w:val="nil"/>
            </w:tcBorders>
          </w:tcPr>
          <w:p w:rsidR="006D79BB" w:rsidRPr="001A7A57" w:rsidRDefault="006D79BB" w:rsidP="006D79BB">
            <w:pPr>
              <w:jc w:val="both"/>
              <w:rPr>
                <w:b/>
              </w:rPr>
            </w:pPr>
            <w:r w:rsidRPr="001A7A57">
              <w:rPr>
                <w:b/>
              </w:rPr>
              <w:t>Obhájené práce</w:t>
            </w:r>
            <w:r>
              <w:rPr>
                <w:b/>
              </w:rPr>
              <w:t xml:space="preserve"> </w:t>
            </w:r>
            <w:r>
              <w:t>na FaME v rámci studijního programu Hospodářská politika a správa, studijní obor Finance:</w:t>
            </w:r>
          </w:p>
          <w:p w:rsidR="006D79BB" w:rsidRPr="003F7FCF" w:rsidRDefault="006D79BB" w:rsidP="00D5518F">
            <w:pPr>
              <w:pStyle w:val="Odstavecseseznamem"/>
              <w:numPr>
                <w:ilvl w:val="0"/>
                <w:numId w:val="33"/>
              </w:numPr>
              <w:ind w:left="248" w:hanging="248"/>
              <w:jc w:val="both"/>
            </w:pPr>
            <w:r w:rsidRPr="003F7FCF">
              <w:t>Efektivnost investičních pobídek v České republice</w:t>
            </w:r>
          </w:p>
          <w:p w:rsidR="006D79BB" w:rsidRDefault="006D79BB" w:rsidP="00D5518F">
            <w:pPr>
              <w:pStyle w:val="Odstavecseseznamem"/>
              <w:numPr>
                <w:ilvl w:val="0"/>
                <w:numId w:val="33"/>
              </w:numPr>
              <w:ind w:left="248" w:hanging="248"/>
              <w:jc w:val="both"/>
            </w:pPr>
            <w:r w:rsidRPr="003F7FCF">
              <w:t>Řízení úvěrového rizika v kontextu zvyšování výkonnosti komerční banky</w:t>
            </w:r>
          </w:p>
          <w:p w:rsidR="006D79BB" w:rsidRDefault="006D79BB" w:rsidP="00D5518F">
            <w:pPr>
              <w:pStyle w:val="Odstavecseseznamem"/>
              <w:numPr>
                <w:ilvl w:val="0"/>
                <w:numId w:val="33"/>
              </w:numPr>
              <w:ind w:left="248" w:hanging="248"/>
              <w:jc w:val="both"/>
            </w:pPr>
            <w:r>
              <w:t>Využití reálných opcí pro hodnocení efektivnosti AMT investic</w:t>
            </w:r>
          </w:p>
          <w:p w:rsidR="006D79BB" w:rsidRDefault="006D79BB" w:rsidP="00D5518F">
            <w:pPr>
              <w:pStyle w:val="Odstavecseseznamem"/>
              <w:numPr>
                <w:ilvl w:val="0"/>
                <w:numId w:val="33"/>
              </w:numPr>
              <w:ind w:left="248" w:hanging="248"/>
              <w:jc w:val="both"/>
            </w:pPr>
            <w:r>
              <w:t>Zvyšování výkonnosti podniku pomocí využití propojení Balanced Scorecard a ekonomické přidané hodnoty</w:t>
            </w:r>
          </w:p>
          <w:p w:rsidR="006D79BB" w:rsidRDefault="006D79BB" w:rsidP="00D5518F">
            <w:pPr>
              <w:pStyle w:val="Odstavecseseznamem"/>
              <w:numPr>
                <w:ilvl w:val="0"/>
                <w:numId w:val="33"/>
              </w:numPr>
              <w:ind w:left="248" w:hanging="248"/>
              <w:jc w:val="both"/>
            </w:pPr>
            <w:r>
              <w:t>Tvorba metodiky pro modelování technicko-analytických obchodních systémů s jejich hodnocením pomocí souhrnného výkonnostního indexu 5 F</w:t>
            </w:r>
          </w:p>
          <w:p w:rsidR="006D79BB" w:rsidRDefault="006D79BB" w:rsidP="00D5518F">
            <w:pPr>
              <w:pStyle w:val="Odstavecseseznamem"/>
              <w:numPr>
                <w:ilvl w:val="0"/>
                <w:numId w:val="33"/>
              </w:numPr>
              <w:ind w:left="248" w:hanging="248"/>
              <w:jc w:val="both"/>
            </w:pPr>
            <w:r>
              <w:t>Návrh modelu pro měření a řízení výkonnosti podniku s využitím benchmarkingu v podmínkách klastrů</w:t>
            </w:r>
          </w:p>
          <w:p w:rsidR="006D79BB" w:rsidRDefault="006D79BB" w:rsidP="00D5518F">
            <w:pPr>
              <w:pStyle w:val="Odstavecseseznamem"/>
              <w:numPr>
                <w:ilvl w:val="0"/>
                <w:numId w:val="33"/>
              </w:numPr>
              <w:ind w:left="248" w:hanging="248"/>
              <w:jc w:val="both"/>
            </w:pPr>
            <w:r>
              <w:t>Moderní teorie portfolia s využitím klíčového vyčerpatelného a neobnovitelného zdroje</w:t>
            </w:r>
          </w:p>
          <w:p w:rsidR="006D79BB" w:rsidRDefault="006D79BB" w:rsidP="00D5518F">
            <w:pPr>
              <w:pStyle w:val="Odstavecseseznamem"/>
              <w:numPr>
                <w:ilvl w:val="0"/>
                <w:numId w:val="33"/>
              </w:numPr>
              <w:ind w:left="248" w:hanging="248"/>
              <w:jc w:val="both"/>
            </w:pPr>
            <w:r>
              <w:t>Návrh metodiky stanovení výše dotací pro zemědělské podniky v podmínkách Evropské unie</w:t>
            </w:r>
          </w:p>
          <w:p w:rsidR="006D79BB" w:rsidRDefault="006D79BB" w:rsidP="00D5518F">
            <w:pPr>
              <w:pStyle w:val="Odstavecseseznamem"/>
              <w:numPr>
                <w:ilvl w:val="0"/>
                <w:numId w:val="33"/>
              </w:numPr>
              <w:ind w:left="248" w:hanging="248"/>
              <w:jc w:val="both"/>
            </w:pPr>
            <w:r>
              <w:t>Controlling ve veřejné správě</w:t>
            </w:r>
          </w:p>
          <w:p w:rsidR="006D79BB" w:rsidRDefault="006D79BB" w:rsidP="00D5518F">
            <w:pPr>
              <w:pStyle w:val="Odstavecseseznamem"/>
              <w:numPr>
                <w:ilvl w:val="0"/>
                <w:numId w:val="33"/>
              </w:numPr>
              <w:ind w:left="248" w:hanging="248"/>
              <w:jc w:val="both"/>
            </w:pPr>
            <w:r>
              <w:t>Optimalizace výnosů portfolia cenných papírů z daňového pohledu</w:t>
            </w:r>
          </w:p>
          <w:p w:rsidR="006D79BB" w:rsidRDefault="006D79BB" w:rsidP="006D79BB">
            <w:pPr>
              <w:jc w:val="both"/>
              <w:rPr>
                <w:b/>
              </w:rPr>
            </w:pPr>
          </w:p>
          <w:p w:rsidR="006D79BB" w:rsidRPr="001A7A57" w:rsidRDefault="006D79BB" w:rsidP="006D79BB">
            <w:pPr>
              <w:jc w:val="both"/>
              <w:rPr>
                <w:b/>
              </w:rPr>
            </w:pPr>
            <w:r w:rsidRPr="001A7A57">
              <w:rPr>
                <w:b/>
              </w:rPr>
              <w:t>Návrhy témat</w:t>
            </w:r>
            <w:r>
              <w:rPr>
                <w:b/>
              </w:rPr>
              <w:t xml:space="preserve"> disertačních prací pro doktorský studijní program Finance:</w:t>
            </w:r>
          </w:p>
          <w:p w:rsidR="007E47C6" w:rsidRDefault="007E47C6" w:rsidP="00D5518F">
            <w:pPr>
              <w:pStyle w:val="Odstavecseseznamem"/>
              <w:numPr>
                <w:ilvl w:val="0"/>
                <w:numId w:val="33"/>
              </w:numPr>
              <w:ind w:left="248" w:hanging="248"/>
              <w:jc w:val="both"/>
            </w:pPr>
            <w:r w:rsidRPr="000F2C8D">
              <w:t>Postkeynesiánství, neokeynesiánství, monetarismus, nová klasická ekonomie, neorakouská škola a jejich dopad na teorii a praxi měnové politiky</w:t>
            </w:r>
          </w:p>
          <w:p w:rsidR="007E47C6" w:rsidRPr="000F2C8D" w:rsidRDefault="007E47C6" w:rsidP="00D5518F">
            <w:pPr>
              <w:pStyle w:val="Odstavecseseznamem"/>
              <w:numPr>
                <w:ilvl w:val="0"/>
                <w:numId w:val="33"/>
              </w:numPr>
              <w:ind w:left="248" w:hanging="248"/>
              <w:jc w:val="both"/>
            </w:pPr>
            <w:r w:rsidRPr="000F2C8D">
              <w:t>Nekonvenční měnová politika v zemích vyspělého světa po roce 2008</w:t>
            </w:r>
          </w:p>
          <w:p w:rsidR="007E47C6" w:rsidRPr="000F2C8D" w:rsidRDefault="007E47C6" w:rsidP="00D5518F">
            <w:pPr>
              <w:pStyle w:val="Odstavecseseznamem"/>
              <w:numPr>
                <w:ilvl w:val="0"/>
                <w:numId w:val="33"/>
              </w:numPr>
              <w:ind w:left="248" w:hanging="248"/>
              <w:jc w:val="both"/>
            </w:pPr>
            <w:r w:rsidRPr="000F2C8D">
              <w:t>Podstata stávajícího měnového systému elastických peněz a návrhy na jeho reformu</w:t>
            </w:r>
          </w:p>
          <w:p w:rsidR="007E47C6" w:rsidRPr="000F2C8D" w:rsidRDefault="007E47C6" w:rsidP="00D5518F">
            <w:pPr>
              <w:pStyle w:val="Odstavecseseznamem"/>
              <w:numPr>
                <w:ilvl w:val="0"/>
                <w:numId w:val="33"/>
              </w:numPr>
              <w:ind w:left="248" w:hanging="248"/>
              <w:jc w:val="both"/>
            </w:pPr>
            <w:r w:rsidRPr="000F2C8D">
              <w:t>Cílování inflace v České republice a ve světě</w:t>
            </w:r>
          </w:p>
          <w:p w:rsidR="007E47C6" w:rsidRDefault="007E47C6" w:rsidP="00D5518F">
            <w:pPr>
              <w:pStyle w:val="Odstavecseseznamem"/>
              <w:numPr>
                <w:ilvl w:val="0"/>
                <w:numId w:val="33"/>
              </w:numPr>
              <w:ind w:left="248" w:hanging="248"/>
              <w:jc w:val="both"/>
            </w:pPr>
            <w:r w:rsidRPr="00101777">
              <w:t>Nástroje Evropské unie k obnovení a udržení fiskální disciplíny</w:t>
            </w:r>
          </w:p>
          <w:p w:rsidR="007E47C6" w:rsidRDefault="007E47C6" w:rsidP="00D5518F">
            <w:pPr>
              <w:pStyle w:val="Odstavecseseznamem"/>
              <w:numPr>
                <w:ilvl w:val="0"/>
                <w:numId w:val="33"/>
              </w:numPr>
              <w:ind w:left="248" w:hanging="248"/>
              <w:jc w:val="both"/>
            </w:pPr>
            <w:r w:rsidRPr="000F2C8D">
              <w:t>Digitální kryptoměny jako nástroj finančního investování</w:t>
            </w:r>
          </w:p>
          <w:p w:rsidR="007E47C6" w:rsidRPr="00D22030" w:rsidRDefault="007E47C6" w:rsidP="00D5518F">
            <w:pPr>
              <w:pStyle w:val="Odstavecseseznamem"/>
              <w:numPr>
                <w:ilvl w:val="0"/>
                <w:numId w:val="33"/>
              </w:numPr>
              <w:ind w:left="248" w:hanging="248"/>
              <w:jc w:val="both"/>
            </w:pPr>
            <w:r w:rsidRPr="00D22030">
              <w:t>Současný a budoucí vývoj kryptoměn a jejich vliv na měnovou politiku a mezinárodní platby</w:t>
            </w:r>
          </w:p>
          <w:p w:rsidR="007E47C6" w:rsidRPr="00D22030" w:rsidRDefault="007E47C6" w:rsidP="00D5518F">
            <w:pPr>
              <w:pStyle w:val="Odstavecseseznamem"/>
              <w:numPr>
                <w:ilvl w:val="0"/>
                <w:numId w:val="33"/>
              </w:numPr>
              <w:ind w:left="248" w:hanging="248"/>
              <w:jc w:val="both"/>
            </w:pPr>
            <w:r w:rsidRPr="00D22030">
              <w:t>Moderní nástroje investování na mezinárodních finančních trzích</w:t>
            </w:r>
          </w:p>
          <w:p w:rsidR="007E47C6" w:rsidRPr="00D22030" w:rsidRDefault="007E47C6" w:rsidP="00D5518F">
            <w:pPr>
              <w:pStyle w:val="Odstavecseseznamem"/>
              <w:numPr>
                <w:ilvl w:val="0"/>
                <w:numId w:val="33"/>
              </w:numPr>
              <w:ind w:left="248" w:hanging="248"/>
              <w:jc w:val="both"/>
            </w:pPr>
            <w:r w:rsidRPr="00D22030">
              <w:t>Daňové a finanční aspekty sdílené ekonomiky</w:t>
            </w:r>
          </w:p>
          <w:p w:rsidR="007E47C6" w:rsidRPr="00D22030" w:rsidRDefault="007E47C6" w:rsidP="00D5518F">
            <w:pPr>
              <w:pStyle w:val="Odstavecseseznamem"/>
              <w:numPr>
                <w:ilvl w:val="0"/>
                <w:numId w:val="33"/>
              </w:numPr>
              <w:ind w:left="248" w:hanging="248"/>
              <w:jc w:val="both"/>
            </w:pPr>
            <w:r w:rsidRPr="00D22030">
              <w:t>Nové trendy v měření a řízení finanční výkonnosti podniku</w:t>
            </w:r>
          </w:p>
          <w:p w:rsidR="007E47C6" w:rsidRPr="00D22030" w:rsidRDefault="007E47C6" w:rsidP="00D5518F">
            <w:pPr>
              <w:pStyle w:val="Odstavecseseznamem"/>
              <w:numPr>
                <w:ilvl w:val="0"/>
                <w:numId w:val="33"/>
              </w:numPr>
              <w:ind w:left="248" w:hanging="248"/>
              <w:jc w:val="both"/>
            </w:pPr>
            <w:r w:rsidRPr="00D22030">
              <w:t>Měření a řízení finanční výkonnosti v podnikových sítích</w:t>
            </w:r>
          </w:p>
          <w:p w:rsidR="007E47C6" w:rsidRPr="007E47C6" w:rsidRDefault="007E47C6" w:rsidP="00D5518F">
            <w:pPr>
              <w:pStyle w:val="Odstavecseseznamem"/>
              <w:numPr>
                <w:ilvl w:val="0"/>
                <w:numId w:val="33"/>
              </w:numPr>
              <w:ind w:left="248" w:hanging="248"/>
              <w:jc w:val="both"/>
            </w:pPr>
            <w:r w:rsidRPr="007E47C6">
              <w:t>Inovace a výkonnost finančních institucí v éře finančních technologií</w:t>
            </w:r>
          </w:p>
          <w:p w:rsidR="007E47C6" w:rsidRPr="007E47C6" w:rsidRDefault="007E47C6" w:rsidP="00D5518F">
            <w:pPr>
              <w:pStyle w:val="Odstavecseseznamem"/>
              <w:numPr>
                <w:ilvl w:val="0"/>
                <w:numId w:val="33"/>
              </w:numPr>
              <w:ind w:left="248" w:hanging="248"/>
              <w:jc w:val="both"/>
            </w:pPr>
            <w:r w:rsidRPr="007E47C6">
              <w:t>Možnosti a meze použití IFRS</w:t>
            </w:r>
          </w:p>
          <w:p w:rsidR="007E47C6" w:rsidRPr="007E47C6" w:rsidRDefault="007E47C6" w:rsidP="00D5518F">
            <w:pPr>
              <w:pStyle w:val="Odstavecseseznamem"/>
              <w:numPr>
                <w:ilvl w:val="0"/>
                <w:numId w:val="33"/>
              </w:numPr>
              <w:ind w:left="248" w:hanging="248"/>
              <w:jc w:val="both"/>
            </w:pPr>
            <w:r w:rsidRPr="007E47C6">
              <w:t>Insolvenční řízení z pohledu účetnictví a daní</w:t>
            </w:r>
          </w:p>
          <w:p w:rsidR="007E47C6" w:rsidRPr="007E47C6" w:rsidRDefault="007E47C6" w:rsidP="00D5518F">
            <w:pPr>
              <w:pStyle w:val="Odstavecseseznamem"/>
              <w:numPr>
                <w:ilvl w:val="0"/>
                <w:numId w:val="33"/>
              </w:numPr>
              <w:ind w:left="248" w:hanging="248"/>
              <w:jc w:val="both"/>
            </w:pPr>
            <w:r w:rsidRPr="007E47C6">
              <w:t>Hodnocení kvality účetních informací</w:t>
            </w:r>
          </w:p>
          <w:p w:rsidR="007E47C6" w:rsidRPr="007E47C6" w:rsidRDefault="007E47C6" w:rsidP="00D5518F">
            <w:pPr>
              <w:pStyle w:val="Odstavecseseznamem"/>
              <w:numPr>
                <w:ilvl w:val="0"/>
                <w:numId w:val="33"/>
              </w:numPr>
              <w:ind w:left="248" w:hanging="248"/>
              <w:jc w:val="both"/>
            </w:pPr>
            <w:r w:rsidRPr="007E47C6">
              <w:t>Finanční technologie v řízení firemních financí</w:t>
            </w:r>
          </w:p>
          <w:p w:rsidR="007E47C6" w:rsidRPr="007E47C6" w:rsidRDefault="007E47C6" w:rsidP="00D5518F">
            <w:pPr>
              <w:pStyle w:val="Odstavecseseznamem"/>
              <w:numPr>
                <w:ilvl w:val="0"/>
                <w:numId w:val="33"/>
              </w:numPr>
              <w:ind w:left="248" w:hanging="248"/>
              <w:jc w:val="both"/>
            </w:pPr>
            <w:r w:rsidRPr="007E47C6">
              <w:t>Risk management a změny kapitálové struktury</w:t>
            </w:r>
          </w:p>
          <w:p w:rsidR="007E47C6" w:rsidRPr="007E47C6" w:rsidRDefault="007E47C6" w:rsidP="00D5518F">
            <w:pPr>
              <w:pStyle w:val="Odstavecseseznamem"/>
              <w:numPr>
                <w:ilvl w:val="0"/>
                <w:numId w:val="33"/>
              </w:numPr>
              <w:ind w:left="248" w:hanging="248"/>
              <w:jc w:val="both"/>
            </w:pPr>
            <w:r w:rsidRPr="007E47C6">
              <w:t>Riziko a investiční rozhodování v podmínkách Průmyslu 4.0</w:t>
            </w:r>
          </w:p>
          <w:p w:rsidR="007E47C6" w:rsidRPr="007E47C6" w:rsidRDefault="007E47C6" w:rsidP="00D5518F">
            <w:pPr>
              <w:pStyle w:val="Odstavecseseznamem"/>
              <w:numPr>
                <w:ilvl w:val="0"/>
                <w:numId w:val="33"/>
              </w:numPr>
              <w:ind w:left="248" w:hanging="248"/>
              <w:jc w:val="both"/>
            </w:pPr>
            <w:r w:rsidRPr="007E47C6">
              <w:t xml:space="preserve">Manažerské účetnictví v rozvíjejících se ekonomikách </w:t>
            </w:r>
          </w:p>
          <w:p w:rsidR="007E47C6" w:rsidRPr="007E47C6" w:rsidRDefault="007E47C6" w:rsidP="00D5518F">
            <w:pPr>
              <w:pStyle w:val="Odstavecseseznamem"/>
              <w:numPr>
                <w:ilvl w:val="0"/>
                <w:numId w:val="33"/>
              </w:numPr>
              <w:ind w:left="248" w:hanging="248"/>
              <w:jc w:val="both"/>
            </w:pPr>
            <w:r w:rsidRPr="007E47C6">
              <w:t>Systémy odpovědnostního účetnictví</w:t>
            </w:r>
          </w:p>
          <w:p w:rsidR="006D79BB" w:rsidRPr="006D79BB" w:rsidRDefault="007E47C6" w:rsidP="00D5518F">
            <w:pPr>
              <w:pStyle w:val="Odstavecseseznamem"/>
              <w:numPr>
                <w:ilvl w:val="0"/>
                <w:numId w:val="33"/>
              </w:numPr>
              <w:ind w:left="248" w:hanging="248"/>
              <w:jc w:val="both"/>
            </w:pPr>
            <w:r w:rsidRPr="007E47C6">
              <w:t>Využití nástrojů finančního controllingu</w:t>
            </w:r>
          </w:p>
        </w:tc>
      </w:tr>
    </w:tbl>
    <w:p w:rsidR="006D79BB" w:rsidRPr="00422F29" w:rsidRDefault="006D79BB" w:rsidP="006D79BB"/>
    <w:p w:rsidR="005D0966" w:rsidRDefault="005D09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386A" w:rsidTr="00C109A7">
        <w:tc>
          <w:tcPr>
            <w:tcW w:w="9855" w:type="dxa"/>
            <w:gridSpan w:val="8"/>
            <w:tcBorders>
              <w:bottom w:val="double" w:sz="4" w:space="0" w:color="auto"/>
            </w:tcBorders>
            <w:shd w:val="clear" w:color="auto" w:fill="BDD6EE"/>
          </w:tcPr>
          <w:p w:rsidR="008D386A" w:rsidRDefault="008D386A" w:rsidP="00C109A7">
            <w:pPr>
              <w:jc w:val="both"/>
              <w:rPr>
                <w:b/>
                <w:sz w:val="28"/>
              </w:rPr>
            </w:pPr>
            <w:r>
              <w:lastRenderedPageBreak/>
              <w:br w:type="page"/>
            </w:r>
            <w:r>
              <w:rPr>
                <w:b/>
                <w:sz w:val="28"/>
              </w:rPr>
              <w:t>B-III – Charakteristika studijního předmětu</w:t>
            </w:r>
          </w:p>
        </w:tc>
      </w:tr>
      <w:tr w:rsidR="008D386A" w:rsidTr="00C109A7">
        <w:tc>
          <w:tcPr>
            <w:tcW w:w="3086" w:type="dxa"/>
            <w:tcBorders>
              <w:top w:val="double" w:sz="4" w:space="0" w:color="auto"/>
            </w:tcBorders>
            <w:shd w:val="clear" w:color="auto" w:fill="F7CAAC"/>
          </w:tcPr>
          <w:p w:rsidR="008D386A" w:rsidRDefault="008D386A" w:rsidP="00C109A7">
            <w:pPr>
              <w:jc w:val="both"/>
              <w:rPr>
                <w:b/>
              </w:rPr>
            </w:pPr>
            <w:r>
              <w:rPr>
                <w:b/>
              </w:rPr>
              <w:t>Název studijního předmětu</w:t>
            </w:r>
          </w:p>
        </w:tc>
        <w:tc>
          <w:tcPr>
            <w:tcW w:w="6769" w:type="dxa"/>
            <w:gridSpan w:val="7"/>
            <w:tcBorders>
              <w:top w:val="double" w:sz="4" w:space="0" w:color="auto"/>
            </w:tcBorders>
          </w:tcPr>
          <w:p w:rsidR="008D386A" w:rsidRDefault="008D386A" w:rsidP="00C109A7">
            <w:pPr>
              <w:jc w:val="both"/>
            </w:pPr>
            <w:r>
              <w:t>Mikroekonomie III</w:t>
            </w:r>
          </w:p>
        </w:tc>
      </w:tr>
      <w:tr w:rsidR="008D386A" w:rsidTr="00C109A7">
        <w:tc>
          <w:tcPr>
            <w:tcW w:w="3086" w:type="dxa"/>
            <w:shd w:val="clear" w:color="auto" w:fill="F7CAAC"/>
          </w:tcPr>
          <w:p w:rsidR="008D386A" w:rsidRDefault="008D386A" w:rsidP="00C109A7">
            <w:pPr>
              <w:jc w:val="both"/>
              <w:rPr>
                <w:b/>
              </w:rPr>
            </w:pPr>
            <w:r>
              <w:rPr>
                <w:b/>
              </w:rPr>
              <w:t>Typ předmětu</w:t>
            </w:r>
          </w:p>
        </w:tc>
        <w:tc>
          <w:tcPr>
            <w:tcW w:w="3406" w:type="dxa"/>
            <w:gridSpan w:val="4"/>
          </w:tcPr>
          <w:p w:rsidR="008D386A" w:rsidRDefault="008D386A" w:rsidP="00C109A7">
            <w:pPr>
              <w:jc w:val="both"/>
            </w:pPr>
            <w:r w:rsidRPr="009C11F1">
              <w:t>povinný „P“</w:t>
            </w:r>
          </w:p>
        </w:tc>
        <w:tc>
          <w:tcPr>
            <w:tcW w:w="2695" w:type="dxa"/>
            <w:gridSpan w:val="2"/>
            <w:shd w:val="clear" w:color="auto" w:fill="F7CAAC"/>
          </w:tcPr>
          <w:p w:rsidR="008D386A" w:rsidRDefault="008D386A" w:rsidP="00C109A7">
            <w:pPr>
              <w:jc w:val="both"/>
            </w:pPr>
            <w:r>
              <w:rPr>
                <w:b/>
              </w:rPr>
              <w:t>doporučený ročník / semestr</w:t>
            </w:r>
          </w:p>
        </w:tc>
        <w:tc>
          <w:tcPr>
            <w:tcW w:w="668" w:type="dxa"/>
          </w:tcPr>
          <w:p w:rsidR="008D386A" w:rsidRDefault="008D386A" w:rsidP="00C109A7">
            <w:pPr>
              <w:jc w:val="both"/>
            </w:pPr>
            <w:r>
              <w:t>1/L</w:t>
            </w:r>
          </w:p>
        </w:tc>
      </w:tr>
      <w:tr w:rsidR="008D386A" w:rsidTr="00C109A7">
        <w:tc>
          <w:tcPr>
            <w:tcW w:w="3086" w:type="dxa"/>
            <w:shd w:val="clear" w:color="auto" w:fill="F7CAAC"/>
          </w:tcPr>
          <w:p w:rsidR="008D386A" w:rsidRDefault="008D386A" w:rsidP="00C109A7">
            <w:pPr>
              <w:jc w:val="both"/>
              <w:rPr>
                <w:b/>
              </w:rPr>
            </w:pPr>
            <w:r>
              <w:rPr>
                <w:b/>
              </w:rPr>
              <w:t>Rozsah studijního předmětu</w:t>
            </w:r>
          </w:p>
        </w:tc>
        <w:tc>
          <w:tcPr>
            <w:tcW w:w="1701" w:type="dxa"/>
            <w:gridSpan w:val="2"/>
          </w:tcPr>
          <w:p w:rsidR="008D386A" w:rsidRDefault="008D386A" w:rsidP="00C109A7">
            <w:pPr>
              <w:jc w:val="both"/>
            </w:pPr>
            <w:r>
              <w:t>20p</w:t>
            </w:r>
          </w:p>
        </w:tc>
        <w:tc>
          <w:tcPr>
            <w:tcW w:w="889" w:type="dxa"/>
            <w:shd w:val="clear" w:color="auto" w:fill="F7CAAC"/>
          </w:tcPr>
          <w:p w:rsidR="008D386A" w:rsidRDefault="008D386A" w:rsidP="00C109A7">
            <w:pPr>
              <w:jc w:val="both"/>
              <w:rPr>
                <w:b/>
              </w:rPr>
            </w:pPr>
            <w:r>
              <w:rPr>
                <w:b/>
              </w:rPr>
              <w:t xml:space="preserve">hod. </w:t>
            </w:r>
          </w:p>
        </w:tc>
        <w:tc>
          <w:tcPr>
            <w:tcW w:w="816" w:type="dxa"/>
          </w:tcPr>
          <w:p w:rsidR="008D386A" w:rsidRDefault="008D386A" w:rsidP="00C109A7">
            <w:pPr>
              <w:jc w:val="both"/>
            </w:pPr>
            <w:r>
              <w:t>20</w:t>
            </w:r>
          </w:p>
        </w:tc>
        <w:tc>
          <w:tcPr>
            <w:tcW w:w="2156" w:type="dxa"/>
            <w:shd w:val="clear" w:color="auto" w:fill="F7CAAC"/>
          </w:tcPr>
          <w:p w:rsidR="008D386A" w:rsidRDefault="008D386A" w:rsidP="00C109A7">
            <w:pPr>
              <w:jc w:val="both"/>
              <w:rPr>
                <w:b/>
              </w:rPr>
            </w:pPr>
            <w:r>
              <w:rPr>
                <w:b/>
              </w:rPr>
              <w:t>kreditů</w:t>
            </w:r>
          </w:p>
        </w:tc>
        <w:tc>
          <w:tcPr>
            <w:tcW w:w="1207" w:type="dxa"/>
            <w:gridSpan w:val="2"/>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sz w:val="22"/>
              </w:rPr>
            </w:pPr>
            <w:r>
              <w:rPr>
                <w:b/>
              </w:rPr>
              <w:t>Prerekvizity, korekvizity, ekvivalence</w:t>
            </w:r>
          </w:p>
        </w:tc>
        <w:tc>
          <w:tcPr>
            <w:tcW w:w="6769" w:type="dxa"/>
            <w:gridSpan w:val="7"/>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rPr>
            </w:pPr>
            <w:r>
              <w:rPr>
                <w:b/>
              </w:rPr>
              <w:t>Způsob ověření studijních výsledků</w:t>
            </w:r>
          </w:p>
        </w:tc>
        <w:tc>
          <w:tcPr>
            <w:tcW w:w="3406" w:type="dxa"/>
            <w:gridSpan w:val="4"/>
          </w:tcPr>
          <w:p w:rsidR="008D386A" w:rsidRDefault="008D386A" w:rsidP="00C109A7">
            <w:pPr>
              <w:jc w:val="both"/>
            </w:pPr>
            <w:r>
              <w:t xml:space="preserve">zkouška </w:t>
            </w:r>
          </w:p>
        </w:tc>
        <w:tc>
          <w:tcPr>
            <w:tcW w:w="2156" w:type="dxa"/>
            <w:shd w:val="clear" w:color="auto" w:fill="F7CAAC"/>
          </w:tcPr>
          <w:p w:rsidR="008D386A" w:rsidRDefault="008D386A" w:rsidP="00C109A7">
            <w:pPr>
              <w:jc w:val="both"/>
              <w:rPr>
                <w:b/>
              </w:rPr>
            </w:pPr>
            <w:r>
              <w:rPr>
                <w:b/>
              </w:rPr>
              <w:t>Forma výuky</w:t>
            </w:r>
          </w:p>
        </w:tc>
        <w:tc>
          <w:tcPr>
            <w:tcW w:w="1207" w:type="dxa"/>
            <w:gridSpan w:val="2"/>
          </w:tcPr>
          <w:p w:rsidR="008D386A" w:rsidRDefault="008D386A" w:rsidP="00C109A7">
            <w:pPr>
              <w:jc w:val="both"/>
            </w:pPr>
            <w:r>
              <w:t>přednáška</w:t>
            </w:r>
          </w:p>
        </w:tc>
      </w:tr>
      <w:tr w:rsidR="008D386A" w:rsidTr="00C109A7">
        <w:tc>
          <w:tcPr>
            <w:tcW w:w="3086" w:type="dxa"/>
            <w:shd w:val="clear" w:color="auto" w:fill="F7CAAC"/>
          </w:tcPr>
          <w:p w:rsidR="008D386A" w:rsidRDefault="008D386A" w:rsidP="00C109A7">
            <w:pPr>
              <w:jc w:val="both"/>
              <w:rPr>
                <w:b/>
              </w:rPr>
            </w:pPr>
            <w:r>
              <w:rPr>
                <w:b/>
              </w:rPr>
              <w:t>Forma způsobu ověření studijních výsledků a další požadavky na studenta</w:t>
            </w:r>
          </w:p>
        </w:tc>
        <w:tc>
          <w:tcPr>
            <w:tcW w:w="6769" w:type="dxa"/>
            <w:gridSpan w:val="7"/>
            <w:tcBorders>
              <w:bottom w:val="nil"/>
            </w:tcBorders>
          </w:tcPr>
          <w:p w:rsidR="002A0DB1" w:rsidRDefault="002A0DB1" w:rsidP="002A0DB1">
            <w:pPr>
              <w:jc w:val="both"/>
            </w:pPr>
            <w:r>
              <w:t>Způsob ukončení předmětu: zkouška</w:t>
            </w:r>
          </w:p>
          <w:p w:rsidR="008D386A" w:rsidRDefault="002A0DB1" w:rsidP="002A0DB1">
            <w:pPr>
              <w:jc w:val="both"/>
            </w:pPr>
            <w:r>
              <w:t>Požadavky ke zkoušce: z</w:t>
            </w:r>
            <w:r w:rsidR="008D386A" w:rsidRPr="007817DF">
              <w:t>kouška formou vědecké rozpravy na základě zpracované seminární práce.</w:t>
            </w:r>
          </w:p>
        </w:tc>
      </w:tr>
      <w:tr w:rsidR="008D386A" w:rsidTr="008D386A">
        <w:trPr>
          <w:trHeight w:val="70"/>
        </w:trPr>
        <w:tc>
          <w:tcPr>
            <w:tcW w:w="9855" w:type="dxa"/>
            <w:gridSpan w:val="8"/>
            <w:tcBorders>
              <w:top w:val="nil"/>
            </w:tcBorders>
          </w:tcPr>
          <w:p w:rsidR="008D386A" w:rsidRDefault="008D386A" w:rsidP="00C109A7">
            <w:pPr>
              <w:jc w:val="both"/>
            </w:pPr>
          </w:p>
        </w:tc>
      </w:tr>
      <w:tr w:rsidR="008D386A" w:rsidTr="00C109A7">
        <w:trPr>
          <w:trHeight w:val="197"/>
        </w:trPr>
        <w:tc>
          <w:tcPr>
            <w:tcW w:w="3086" w:type="dxa"/>
            <w:tcBorders>
              <w:top w:val="nil"/>
            </w:tcBorders>
            <w:shd w:val="clear" w:color="auto" w:fill="F7CAAC"/>
          </w:tcPr>
          <w:p w:rsidR="008D386A" w:rsidRDefault="008D386A" w:rsidP="00C109A7">
            <w:pPr>
              <w:jc w:val="both"/>
              <w:rPr>
                <w:b/>
              </w:rPr>
            </w:pPr>
            <w:r>
              <w:rPr>
                <w:b/>
              </w:rPr>
              <w:t>Garant předmětu</w:t>
            </w:r>
          </w:p>
        </w:tc>
        <w:tc>
          <w:tcPr>
            <w:tcW w:w="6769" w:type="dxa"/>
            <w:gridSpan w:val="7"/>
            <w:tcBorders>
              <w:top w:val="nil"/>
            </w:tcBorders>
          </w:tcPr>
          <w:p w:rsidR="008D386A" w:rsidRDefault="008D386A" w:rsidP="00C109A7">
            <w:pPr>
              <w:jc w:val="both"/>
            </w:pPr>
            <w:r>
              <w:t>doc. Ing. Zuzana Dohnalová, Ph.D.</w:t>
            </w:r>
          </w:p>
        </w:tc>
      </w:tr>
      <w:tr w:rsidR="008D386A" w:rsidTr="00C109A7">
        <w:trPr>
          <w:trHeight w:val="243"/>
        </w:trPr>
        <w:tc>
          <w:tcPr>
            <w:tcW w:w="3086" w:type="dxa"/>
            <w:tcBorders>
              <w:top w:val="nil"/>
            </w:tcBorders>
            <w:shd w:val="clear" w:color="auto" w:fill="F7CAAC"/>
          </w:tcPr>
          <w:p w:rsidR="008D386A" w:rsidRDefault="008D386A" w:rsidP="00C109A7">
            <w:pPr>
              <w:jc w:val="both"/>
              <w:rPr>
                <w:b/>
              </w:rPr>
            </w:pPr>
            <w:r>
              <w:rPr>
                <w:b/>
              </w:rPr>
              <w:t>Zapojení garanta do výuky předmětu</w:t>
            </w:r>
          </w:p>
        </w:tc>
        <w:tc>
          <w:tcPr>
            <w:tcW w:w="6769" w:type="dxa"/>
            <w:gridSpan w:val="7"/>
            <w:tcBorders>
              <w:top w:val="nil"/>
            </w:tcBorders>
          </w:tcPr>
          <w:p w:rsidR="008D386A" w:rsidRDefault="008D386A" w:rsidP="008D386A">
            <w:pPr>
              <w:jc w:val="both"/>
            </w:pPr>
            <w:r w:rsidRPr="00496D22">
              <w:t xml:space="preserve">Garant se podílí na přednášení v rozsahu 100 </w:t>
            </w:r>
            <w:r>
              <w:t>%.</w:t>
            </w:r>
          </w:p>
        </w:tc>
      </w:tr>
      <w:tr w:rsidR="008D386A" w:rsidTr="00C109A7">
        <w:tc>
          <w:tcPr>
            <w:tcW w:w="3086" w:type="dxa"/>
            <w:shd w:val="clear" w:color="auto" w:fill="F7CAAC"/>
          </w:tcPr>
          <w:p w:rsidR="008D386A" w:rsidRDefault="008D386A" w:rsidP="00C109A7">
            <w:pPr>
              <w:jc w:val="both"/>
              <w:rPr>
                <w:b/>
              </w:rPr>
            </w:pPr>
            <w:r>
              <w:rPr>
                <w:b/>
              </w:rPr>
              <w:t>Vyučující</w:t>
            </w:r>
          </w:p>
        </w:tc>
        <w:tc>
          <w:tcPr>
            <w:tcW w:w="6769" w:type="dxa"/>
            <w:gridSpan w:val="7"/>
            <w:tcBorders>
              <w:bottom w:val="nil"/>
            </w:tcBorders>
          </w:tcPr>
          <w:p w:rsidR="008D386A" w:rsidRDefault="008D386A" w:rsidP="00C109A7">
            <w:pPr>
              <w:jc w:val="both"/>
            </w:pPr>
            <w:r>
              <w:t>doc. Ing. Zuzana Dohnalová, Ph.D. - přednášející (100%)</w:t>
            </w:r>
          </w:p>
        </w:tc>
      </w:tr>
      <w:tr w:rsidR="008D386A" w:rsidTr="001C39F0">
        <w:trPr>
          <w:trHeight w:val="196"/>
        </w:trPr>
        <w:tc>
          <w:tcPr>
            <w:tcW w:w="9855" w:type="dxa"/>
            <w:gridSpan w:val="8"/>
            <w:tcBorders>
              <w:top w:val="nil"/>
            </w:tcBorders>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rPr>
            </w:pPr>
            <w:r>
              <w:rPr>
                <w:b/>
              </w:rPr>
              <w:t>Stručná anotace předmětu</w:t>
            </w:r>
          </w:p>
        </w:tc>
        <w:tc>
          <w:tcPr>
            <w:tcW w:w="6769" w:type="dxa"/>
            <w:gridSpan w:val="7"/>
            <w:tcBorders>
              <w:bottom w:val="nil"/>
            </w:tcBorders>
          </w:tcPr>
          <w:p w:rsidR="008D386A" w:rsidRDefault="008D386A" w:rsidP="00C109A7">
            <w:pPr>
              <w:jc w:val="both"/>
            </w:pPr>
          </w:p>
        </w:tc>
      </w:tr>
      <w:tr w:rsidR="008D386A" w:rsidTr="00F477FC">
        <w:trPr>
          <w:trHeight w:val="2981"/>
        </w:trPr>
        <w:tc>
          <w:tcPr>
            <w:tcW w:w="9855" w:type="dxa"/>
            <w:gridSpan w:val="8"/>
            <w:tcBorders>
              <w:top w:val="nil"/>
              <w:bottom w:val="single" w:sz="12" w:space="0" w:color="auto"/>
            </w:tcBorders>
          </w:tcPr>
          <w:p w:rsidR="008D386A" w:rsidRDefault="008D386A" w:rsidP="00C109A7">
            <w:pPr>
              <w:jc w:val="both"/>
            </w:pPr>
            <w:r>
              <w:t>Předmět Mikroekonomie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rsidR="008D386A" w:rsidRDefault="008D386A" w:rsidP="00F477FC">
            <w:pPr>
              <w:pStyle w:val="Odstavecseseznamem"/>
              <w:numPr>
                <w:ilvl w:val="0"/>
                <w:numId w:val="1"/>
              </w:numPr>
              <w:ind w:left="244" w:hanging="244"/>
              <w:jc w:val="both"/>
            </w:pPr>
            <w:r>
              <w:t>Metodologie ekonomické teorie.</w:t>
            </w:r>
          </w:p>
          <w:p w:rsidR="008D386A" w:rsidRDefault="008D386A" w:rsidP="00F477FC">
            <w:pPr>
              <w:pStyle w:val="Odstavecseseznamem"/>
              <w:numPr>
                <w:ilvl w:val="0"/>
                <w:numId w:val="1"/>
              </w:numPr>
              <w:ind w:left="244" w:hanging="244"/>
              <w:jc w:val="both"/>
            </w:pPr>
            <w:r>
              <w:t>Analytický aparát mikroekonomie</w:t>
            </w:r>
            <w:r w:rsidR="00F477FC">
              <w:t>.</w:t>
            </w:r>
          </w:p>
          <w:p w:rsidR="008D386A" w:rsidRDefault="008D386A" w:rsidP="00F477FC">
            <w:pPr>
              <w:pStyle w:val="Odstavecseseznamem"/>
              <w:numPr>
                <w:ilvl w:val="0"/>
                <w:numId w:val="1"/>
              </w:numPr>
              <w:ind w:left="244" w:hanging="244"/>
              <w:jc w:val="both"/>
            </w:pPr>
            <w:r>
              <w:t>Systematický rozbor chování poptávkové strany tržního mechanizmu</w:t>
            </w:r>
            <w:r w:rsidR="00F477FC">
              <w:t>.</w:t>
            </w:r>
          </w:p>
          <w:p w:rsidR="008D386A" w:rsidRDefault="008D386A" w:rsidP="00F477FC">
            <w:pPr>
              <w:pStyle w:val="Odstavecseseznamem"/>
              <w:numPr>
                <w:ilvl w:val="0"/>
                <w:numId w:val="1"/>
              </w:numPr>
              <w:ind w:left="244" w:hanging="244"/>
              <w:jc w:val="both"/>
            </w:pPr>
            <w:r>
              <w:t>Systematický rozbor chování nabídkové strany tržního mechanizmu</w:t>
            </w:r>
            <w:r w:rsidR="00F477FC">
              <w:t>.</w:t>
            </w:r>
          </w:p>
          <w:p w:rsidR="008D386A" w:rsidRDefault="008D386A" w:rsidP="00F477FC">
            <w:pPr>
              <w:pStyle w:val="Odstavecseseznamem"/>
              <w:numPr>
                <w:ilvl w:val="0"/>
                <w:numId w:val="1"/>
              </w:numPr>
              <w:ind w:left="244" w:hanging="244"/>
              <w:jc w:val="both"/>
            </w:pPr>
            <w:r>
              <w:t>Alternativní teorie firmy</w:t>
            </w:r>
            <w:r w:rsidR="00F477FC">
              <w:t>.</w:t>
            </w:r>
          </w:p>
          <w:p w:rsidR="008D386A" w:rsidRDefault="008D386A" w:rsidP="00F477FC">
            <w:pPr>
              <w:pStyle w:val="Odstavecseseznamem"/>
              <w:numPr>
                <w:ilvl w:val="0"/>
                <w:numId w:val="1"/>
              </w:numPr>
              <w:ind w:left="244" w:hanging="244"/>
              <w:jc w:val="both"/>
            </w:pPr>
            <w:r>
              <w:t>Tržní rovnováha a tržní selhání</w:t>
            </w:r>
            <w:r w:rsidR="00F477FC">
              <w:t>.</w:t>
            </w:r>
          </w:p>
          <w:p w:rsidR="008D386A" w:rsidRDefault="008D386A" w:rsidP="00F477FC">
            <w:pPr>
              <w:pStyle w:val="Odstavecseseznamem"/>
              <w:numPr>
                <w:ilvl w:val="0"/>
                <w:numId w:val="1"/>
              </w:numPr>
              <w:ind w:left="244" w:hanging="244"/>
              <w:jc w:val="both"/>
            </w:pPr>
            <w:r>
              <w:t>Ekonomie blahobytu</w:t>
            </w:r>
            <w:r w:rsidR="00F477FC">
              <w:t>.</w:t>
            </w:r>
          </w:p>
          <w:p w:rsidR="008D386A" w:rsidRDefault="008D386A" w:rsidP="00F477FC">
            <w:pPr>
              <w:pStyle w:val="Odstavecseseznamem"/>
              <w:numPr>
                <w:ilvl w:val="0"/>
                <w:numId w:val="1"/>
              </w:numPr>
              <w:ind w:left="244" w:hanging="244"/>
              <w:jc w:val="both"/>
            </w:pPr>
            <w:r>
              <w:t>Ekonomie informací</w:t>
            </w:r>
            <w:r w:rsidR="00F477FC">
              <w:t>.</w:t>
            </w:r>
          </w:p>
        </w:tc>
      </w:tr>
      <w:tr w:rsidR="008D386A" w:rsidTr="00C109A7">
        <w:trPr>
          <w:trHeight w:val="265"/>
        </w:trPr>
        <w:tc>
          <w:tcPr>
            <w:tcW w:w="3653" w:type="dxa"/>
            <w:gridSpan w:val="2"/>
            <w:tcBorders>
              <w:top w:val="nil"/>
            </w:tcBorders>
            <w:shd w:val="clear" w:color="auto" w:fill="F7CAAC"/>
          </w:tcPr>
          <w:p w:rsidR="008D386A" w:rsidRDefault="008D386A" w:rsidP="00C109A7">
            <w:pPr>
              <w:jc w:val="both"/>
            </w:pPr>
            <w:r>
              <w:rPr>
                <w:b/>
              </w:rPr>
              <w:t>Studijní literatura a studijní pomůcky</w:t>
            </w:r>
          </w:p>
        </w:tc>
        <w:tc>
          <w:tcPr>
            <w:tcW w:w="6202" w:type="dxa"/>
            <w:gridSpan w:val="6"/>
            <w:tcBorders>
              <w:top w:val="nil"/>
              <w:bottom w:val="nil"/>
            </w:tcBorders>
          </w:tcPr>
          <w:p w:rsidR="008D386A" w:rsidRDefault="008D386A" w:rsidP="00C109A7">
            <w:pPr>
              <w:jc w:val="both"/>
            </w:pPr>
          </w:p>
        </w:tc>
      </w:tr>
      <w:tr w:rsidR="008D386A" w:rsidTr="00C109A7">
        <w:trPr>
          <w:trHeight w:val="1497"/>
        </w:trPr>
        <w:tc>
          <w:tcPr>
            <w:tcW w:w="9855" w:type="dxa"/>
            <w:gridSpan w:val="8"/>
            <w:tcBorders>
              <w:top w:val="nil"/>
            </w:tcBorders>
          </w:tcPr>
          <w:p w:rsidR="008D386A" w:rsidRDefault="008D386A" w:rsidP="00C109A7">
            <w:pPr>
              <w:jc w:val="both"/>
              <w:rPr>
                <w:b/>
              </w:rPr>
            </w:pPr>
            <w:r w:rsidRPr="002658B2">
              <w:rPr>
                <w:b/>
              </w:rPr>
              <w:t>Povinná</w:t>
            </w:r>
            <w:r>
              <w:rPr>
                <w:b/>
              </w:rPr>
              <w:t xml:space="preserve"> literatura</w:t>
            </w:r>
          </w:p>
          <w:p w:rsidR="008D386A" w:rsidRDefault="008D386A" w:rsidP="00C109A7">
            <w:pPr>
              <w:jc w:val="both"/>
            </w:pPr>
            <w:r w:rsidRPr="00693319">
              <w:t>PINDYCK, S.</w:t>
            </w:r>
            <w:r w:rsidR="00486E27">
              <w:t xml:space="preserve"> </w:t>
            </w:r>
            <w:r w:rsidRPr="00693319">
              <w:t>R., RUBINFELD L.</w:t>
            </w:r>
            <w:r w:rsidR="00486E27">
              <w:t xml:space="preserve"> </w:t>
            </w:r>
            <w:r w:rsidRPr="00693319">
              <w:t xml:space="preserve">D. </w:t>
            </w:r>
            <w:r w:rsidRPr="00056B7C">
              <w:rPr>
                <w:i/>
              </w:rPr>
              <w:t>Microeconomics</w:t>
            </w:r>
            <w:r>
              <w:t xml:space="preserve">. Eight edition, </w:t>
            </w:r>
            <w:r w:rsidRPr="00693319">
              <w:t>Pearson</w:t>
            </w:r>
            <w:r>
              <w:t xml:space="preserve">, </w:t>
            </w:r>
            <w:r w:rsidRPr="00693319">
              <w:t>2013</w:t>
            </w:r>
            <w:r>
              <w:t>, 743 s.</w:t>
            </w:r>
            <w:r w:rsidR="00B82FB7">
              <w:t xml:space="preserve"> ISBN</w:t>
            </w:r>
            <w:r w:rsidRPr="00693319">
              <w:t xml:space="preserve"> 978-0-13-304170</w:t>
            </w:r>
            <w:r>
              <w:t>.</w:t>
            </w:r>
          </w:p>
          <w:p w:rsidR="008D386A" w:rsidRDefault="008D386A" w:rsidP="00C109A7">
            <w:pPr>
              <w:jc w:val="both"/>
            </w:pPr>
            <w:r w:rsidRPr="00693319">
              <w:t xml:space="preserve">SOUKUPOVÁ, J., HOŘEJŠÍ, B., MACÁKOVÁ, I., SOUKUP, J. </w:t>
            </w:r>
            <w:r w:rsidRPr="00693319">
              <w:rPr>
                <w:i/>
              </w:rPr>
              <w:t>Mikroekonomie</w:t>
            </w:r>
            <w:r w:rsidRPr="00693319">
              <w:t xml:space="preserve">. </w:t>
            </w:r>
            <w:r>
              <w:t>Praha: Management Press, 2012, 573 s.</w:t>
            </w:r>
            <w:r w:rsidRPr="00693319">
              <w:t xml:space="preserve"> ISBN 978-80-7261-218-5</w:t>
            </w:r>
            <w:r>
              <w:t>.</w:t>
            </w:r>
          </w:p>
          <w:p w:rsidR="008D386A" w:rsidRDefault="008D386A" w:rsidP="00C109A7">
            <w:pPr>
              <w:jc w:val="both"/>
            </w:pPr>
            <w:r w:rsidRPr="00E16DD9">
              <w:t xml:space="preserve">SOUKUP, J. </w:t>
            </w:r>
            <w:r w:rsidRPr="00E16DD9">
              <w:rPr>
                <w:i/>
              </w:rPr>
              <w:t>Mikroekonomická analýza</w:t>
            </w:r>
            <w:r w:rsidRPr="00E16DD9">
              <w:t xml:space="preserve">.  Slaný: Melandrium, </w:t>
            </w:r>
            <w:r>
              <w:t xml:space="preserve">2003, 256 s. </w:t>
            </w:r>
            <w:r w:rsidRPr="00E16DD9">
              <w:t>ISBN 80-86175-3</w:t>
            </w:r>
            <w:r>
              <w:t>08.</w:t>
            </w:r>
          </w:p>
          <w:p w:rsidR="008D386A" w:rsidRDefault="008D386A" w:rsidP="00C109A7">
            <w:pPr>
              <w:jc w:val="both"/>
            </w:pPr>
            <w:r w:rsidRPr="00693319">
              <w:t xml:space="preserve">VARIAN, R. H. </w:t>
            </w:r>
            <w:r w:rsidRPr="00693319">
              <w:rPr>
                <w:i/>
              </w:rPr>
              <w:t>Intermediate Microeconomics a Modern Approach</w:t>
            </w:r>
            <w:r w:rsidRPr="00693319">
              <w:t>. W.W. Norton &amp; Company; 9th Revised edition edition, 2014</w:t>
            </w:r>
            <w:r>
              <w:t>, 739 s.</w:t>
            </w:r>
            <w:r w:rsidRPr="00693319">
              <w:t xml:space="preserve"> ISBN 0393920771</w:t>
            </w:r>
            <w:r>
              <w:t>.</w:t>
            </w:r>
          </w:p>
          <w:p w:rsidR="008D386A" w:rsidRDefault="008D386A" w:rsidP="00C109A7">
            <w:pPr>
              <w:jc w:val="both"/>
              <w:rPr>
                <w:b/>
              </w:rPr>
            </w:pPr>
            <w:r w:rsidRPr="002658B2">
              <w:rPr>
                <w:b/>
              </w:rPr>
              <w:t>Doporučená literatura</w:t>
            </w:r>
          </w:p>
          <w:p w:rsidR="00EF4B69" w:rsidRDefault="00EF4B69" w:rsidP="00C109A7">
            <w:pPr>
              <w:jc w:val="both"/>
            </w:pPr>
            <w:r>
              <w:t xml:space="preserve">MATEER,D., COPPOCK,L. </w:t>
            </w:r>
            <w:r w:rsidRPr="00E17A7E">
              <w:rPr>
                <w:i/>
              </w:rPr>
              <w:t>Principles of Microeconomics</w:t>
            </w:r>
            <w:r>
              <w:t xml:space="preserve">. </w:t>
            </w:r>
            <w:r w:rsidRPr="00693319">
              <w:t>W.W. Norton</w:t>
            </w:r>
            <w:r>
              <w:t xml:space="preserve"> &amp; Company. 2013. ISBN 978-0393935769.</w:t>
            </w:r>
          </w:p>
          <w:p w:rsidR="008D386A" w:rsidRDefault="008D386A" w:rsidP="008B3C90">
            <w:pPr>
              <w:jc w:val="both"/>
            </w:pPr>
            <w:r w:rsidRPr="00EA4572">
              <w:t>HOLMAN</w:t>
            </w:r>
            <w:r>
              <w:t>, R</w:t>
            </w:r>
            <w:r w:rsidRPr="00EA4572">
              <w:rPr>
                <w:i/>
              </w:rPr>
              <w:t xml:space="preserve">. Mikroekonomie. Středně pokročilý kurz. </w:t>
            </w:r>
            <w:r>
              <w:t>Praha: C.H. Back, 2007, 592 s. ISBN 978-80-7179-862-0.</w:t>
            </w:r>
          </w:p>
        </w:tc>
      </w:tr>
      <w:tr w:rsidR="008D386A"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D386A" w:rsidRDefault="008D386A" w:rsidP="00C109A7">
            <w:pPr>
              <w:jc w:val="center"/>
              <w:rPr>
                <w:b/>
              </w:rPr>
            </w:pPr>
            <w:r>
              <w:rPr>
                <w:b/>
              </w:rPr>
              <w:t>Informace ke kombinované nebo distanční formě</w:t>
            </w:r>
          </w:p>
        </w:tc>
      </w:tr>
      <w:tr w:rsidR="008D386A" w:rsidTr="00C109A7">
        <w:tc>
          <w:tcPr>
            <w:tcW w:w="4787" w:type="dxa"/>
            <w:gridSpan w:val="3"/>
            <w:tcBorders>
              <w:top w:val="single" w:sz="2" w:space="0" w:color="auto"/>
            </w:tcBorders>
            <w:shd w:val="clear" w:color="auto" w:fill="F7CAAC"/>
          </w:tcPr>
          <w:p w:rsidR="008D386A" w:rsidRDefault="008D386A" w:rsidP="00C109A7">
            <w:pPr>
              <w:jc w:val="both"/>
            </w:pPr>
            <w:r>
              <w:rPr>
                <w:b/>
              </w:rPr>
              <w:t>Rozsah konzultací (soustředění)</w:t>
            </w:r>
          </w:p>
        </w:tc>
        <w:tc>
          <w:tcPr>
            <w:tcW w:w="889" w:type="dxa"/>
            <w:tcBorders>
              <w:top w:val="single" w:sz="2" w:space="0" w:color="auto"/>
            </w:tcBorders>
          </w:tcPr>
          <w:p w:rsidR="008D386A" w:rsidRDefault="008D386A" w:rsidP="00C109A7">
            <w:pPr>
              <w:jc w:val="both"/>
            </w:pPr>
            <w:r>
              <w:t>20</w:t>
            </w:r>
          </w:p>
        </w:tc>
        <w:tc>
          <w:tcPr>
            <w:tcW w:w="4179" w:type="dxa"/>
            <w:gridSpan w:val="4"/>
            <w:tcBorders>
              <w:top w:val="single" w:sz="2" w:space="0" w:color="auto"/>
            </w:tcBorders>
            <w:shd w:val="clear" w:color="auto" w:fill="F7CAAC"/>
          </w:tcPr>
          <w:p w:rsidR="008D386A" w:rsidRDefault="008D386A" w:rsidP="00C109A7">
            <w:pPr>
              <w:jc w:val="both"/>
              <w:rPr>
                <w:b/>
              </w:rPr>
            </w:pPr>
            <w:r>
              <w:rPr>
                <w:b/>
              </w:rPr>
              <w:t xml:space="preserve">hodin </w:t>
            </w:r>
          </w:p>
        </w:tc>
      </w:tr>
      <w:tr w:rsidR="008D386A" w:rsidTr="00C109A7">
        <w:tc>
          <w:tcPr>
            <w:tcW w:w="9855" w:type="dxa"/>
            <w:gridSpan w:val="8"/>
            <w:shd w:val="clear" w:color="auto" w:fill="F7CAAC"/>
          </w:tcPr>
          <w:p w:rsidR="008D386A" w:rsidRDefault="008D386A" w:rsidP="00C109A7">
            <w:pPr>
              <w:jc w:val="both"/>
              <w:rPr>
                <w:b/>
              </w:rPr>
            </w:pPr>
            <w:r>
              <w:rPr>
                <w:b/>
              </w:rPr>
              <w:t>Informace o způsobu kontaktu s vyučujícím</w:t>
            </w:r>
          </w:p>
        </w:tc>
      </w:tr>
      <w:tr w:rsidR="008D386A" w:rsidTr="00B82FB7">
        <w:trPr>
          <w:trHeight w:val="903"/>
        </w:trPr>
        <w:tc>
          <w:tcPr>
            <w:tcW w:w="9855" w:type="dxa"/>
            <w:gridSpan w:val="8"/>
          </w:tcPr>
          <w:p w:rsidR="008D386A" w:rsidRDefault="008D386A"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D386A" w:rsidRDefault="008D386A" w:rsidP="00DC52F6">
      <w:pPr>
        <w:spacing w:after="160" w:line="259" w:lineRule="auto"/>
      </w:pPr>
    </w:p>
    <w:p w:rsidR="00B82FB7" w:rsidRDefault="00B82FB7" w:rsidP="00DC52F6">
      <w:pPr>
        <w:spacing w:after="160" w:line="259" w:lineRule="auto"/>
      </w:pPr>
    </w:p>
    <w:p w:rsidR="001C39F0" w:rsidRDefault="001C39F0" w:rsidP="00DC52F6">
      <w:pPr>
        <w:spacing w:after="160" w:line="259" w:lineRule="auto"/>
      </w:pPr>
    </w:p>
    <w:p w:rsidR="00EF4B69" w:rsidRDefault="00EF4B69" w:rsidP="00DC52F6">
      <w:pPr>
        <w:spacing w:after="160" w:line="259" w:lineRule="auto"/>
      </w:pPr>
    </w:p>
    <w:p w:rsidR="004E4280" w:rsidRDefault="004E4280"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2FB7" w:rsidTr="00C109A7">
        <w:tc>
          <w:tcPr>
            <w:tcW w:w="9855" w:type="dxa"/>
            <w:gridSpan w:val="8"/>
            <w:tcBorders>
              <w:bottom w:val="double" w:sz="4" w:space="0" w:color="auto"/>
            </w:tcBorders>
            <w:shd w:val="clear" w:color="auto" w:fill="BDD6EE"/>
          </w:tcPr>
          <w:p w:rsidR="00B82FB7" w:rsidRDefault="00B82FB7" w:rsidP="00C109A7">
            <w:pPr>
              <w:jc w:val="both"/>
              <w:rPr>
                <w:b/>
                <w:sz w:val="28"/>
              </w:rPr>
            </w:pPr>
            <w:r>
              <w:lastRenderedPageBreak/>
              <w:br w:type="page"/>
            </w:r>
            <w:r>
              <w:rPr>
                <w:b/>
                <w:sz w:val="28"/>
              </w:rPr>
              <w:t>B-III – Charakteristika studijního předmětu</w:t>
            </w:r>
          </w:p>
        </w:tc>
      </w:tr>
      <w:tr w:rsidR="00B82FB7" w:rsidTr="00C109A7">
        <w:tc>
          <w:tcPr>
            <w:tcW w:w="3086" w:type="dxa"/>
            <w:tcBorders>
              <w:top w:val="double" w:sz="4" w:space="0" w:color="auto"/>
            </w:tcBorders>
            <w:shd w:val="clear" w:color="auto" w:fill="F7CAAC"/>
          </w:tcPr>
          <w:p w:rsidR="00B82FB7" w:rsidRDefault="00B82FB7" w:rsidP="00C109A7">
            <w:pPr>
              <w:jc w:val="both"/>
              <w:rPr>
                <w:b/>
              </w:rPr>
            </w:pPr>
            <w:r>
              <w:rPr>
                <w:b/>
              </w:rPr>
              <w:t>Název studijního předmětu</w:t>
            </w:r>
          </w:p>
        </w:tc>
        <w:tc>
          <w:tcPr>
            <w:tcW w:w="6769" w:type="dxa"/>
            <w:gridSpan w:val="7"/>
            <w:tcBorders>
              <w:top w:val="double" w:sz="4" w:space="0" w:color="auto"/>
            </w:tcBorders>
          </w:tcPr>
          <w:p w:rsidR="00B82FB7" w:rsidRDefault="00B82FB7" w:rsidP="00C109A7">
            <w:pPr>
              <w:jc w:val="both"/>
            </w:pPr>
            <w:r>
              <w:t>Makroekonomie III</w:t>
            </w:r>
          </w:p>
        </w:tc>
      </w:tr>
      <w:tr w:rsidR="00B82FB7" w:rsidTr="00C109A7">
        <w:tc>
          <w:tcPr>
            <w:tcW w:w="3086" w:type="dxa"/>
            <w:shd w:val="clear" w:color="auto" w:fill="F7CAAC"/>
          </w:tcPr>
          <w:p w:rsidR="00B82FB7" w:rsidRDefault="00B82FB7" w:rsidP="00C109A7">
            <w:pPr>
              <w:jc w:val="both"/>
              <w:rPr>
                <w:b/>
              </w:rPr>
            </w:pPr>
            <w:r>
              <w:rPr>
                <w:b/>
              </w:rPr>
              <w:t>Typ předmětu</w:t>
            </w:r>
          </w:p>
        </w:tc>
        <w:tc>
          <w:tcPr>
            <w:tcW w:w="3406" w:type="dxa"/>
            <w:gridSpan w:val="4"/>
          </w:tcPr>
          <w:p w:rsidR="00B82FB7" w:rsidRDefault="00B82FB7" w:rsidP="00C109A7">
            <w:pPr>
              <w:jc w:val="both"/>
            </w:pPr>
            <w:r w:rsidRPr="009C11F1">
              <w:t>povinný „P“</w:t>
            </w:r>
          </w:p>
        </w:tc>
        <w:tc>
          <w:tcPr>
            <w:tcW w:w="2695" w:type="dxa"/>
            <w:gridSpan w:val="2"/>
            <w:shd w:val="clear" w:color="auto" w:fill="F7CAAC"/>
          </w:tcPr>
          <w:p w:rsidR="00B82FB7" w:rsidRDefault="00B82FB7" w:rsidP="00C109A7">
            <w:pPr>
              <w:jc w:val="both"/>
            </w:pPr>
            <w:r>
              <w:rPr>
                <w:b/>
              </w:rPr>
              <w:t>doporučený ročník / semestr</w:t>
            </w:r>
          </w:p>
        </w:tc>
        <w:tc>
          <w:tcPr>
            <w:tcW w:w="668" w:type="dxa"/>
          </w:tcPr>
          <w:p w:rsidR="00B82FB7" w:rsidRDefault="00B82FB7" w:rsidP="00C109A7">
            <w:pPr>
              <w:jc w:val="both"/>
            </w:pPr>
            <w:r>
              <w:t>1/L</w:t>
            </w:r>
          </w:p>
        </w:tc>
      </w:tr>
      <w:tr w:rsidR="00B82FB7" w:rsidTr="00C109A7">
        <w:tc>
          <w:tcPr>
            <w:tcW w:w="3086" w:type="dxa"/>
            <w:shd w:val="clear" w:color="auto" w:fill="F7CAAC"/>
          </w:tcPr>
          <w:p w:rsidR="00B82FB7" w:rsidRDefault="00B82FB7" w:rsidP="00C109A7">
            <w:pPr>
              <w:jc w:val="both"/>
              <w:rPr>
                <w:b/>
              </w:rPr>
            </w:pPr>
            <w:r>
              <w:rPr>
                <w:b/>
              </w:rPr>
              <w:t>Rozsah studijního předmětu</w:t>
            </w:r>
          </w:p>
        </w:tc>
        <w:tc>
          <w:tcPr>
            <w:tcW w:w="1701" w:type="dxa"/>
            <w:gridSpan w:val="2"/>
          </w:tcPr>
          <w:p w:rsidR="00B82FB7" w:rsidRDefault="00B82FB7" w:rsidP="00C109A7">
            <w:pPr>
              <w:jc w:val="both"/>
            </w:pPr>
            <w:r>
              <w:t>20p</w:t>
            </w:r>
          </w:p>
        </w:tc>
        <w:tc>
          <w:tcPr>
            <w:tcW w:w="889" w:type="dxa"/>
            <w:shd w:val="clear" w:color="auto" w:fill="F7CAAC"/>
          </w:tcPr>
          <w:p w:rsidR="00B82FB7" w:rsidRDefault="00B82FB7" w:rsidP="00C109A7">
            <w:pPr>
              <w:jc w:val="both"/>
              <w:rPr>
                <w:b/>
              </w:rPr>
            </w:pPr>
            <w:r>
              <w:rPr>
                <w:b/>
              </w:rPr>
              <w:t xml:space="preserve">hod. </w:t>
            </w:r>
          </w:p>
        </w:tc>
        <w:tc>
          <w:tcPr>
            <w:tcW w:w="816" w:type="dxa"/>
          </w:tcPr>
          <w:p w:rsidR="00B82FB7" w:rsidRDefault="00B82FB7" w:rsidP="00C109A7">
            <w:pPr>
              <w:jc w:val="both"/>
            </w:pPr>
            <w:r>
              <w:t>20</w:t>
            </w:r>
          </w:p>
        </w:tc>
        <w:tc>
          <w:tcPr>
            <w:tcW w:w="2156" w:type="dxa"/>
            <w:shd w:val="clear" w:color="auto" w:fill="F7CAAC"/>
          </w:tcPr>
          <w:p w:rsidR="00B82FB7" w:rsidRDefault="00B82FB7" w:rsidP="00C109A7">
            <w:pPr>
              <w:jc w:val="both"/>
              <w:rPr>
                <w:b/>
              </w:rPr>
            </w:pPr>
            <w:r>
              <w:rPr>
                <w:b/>
              </w:rPr>
              <w:t>kreditů</w:t>
            </w:r>
          </w:p>
        </w:tc>
        <w:tc>
          <w:tcPr>
            <w:tcW w:w="1207" w:type="dxa"/>
            <w:gridSpan w:val="2"/>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sz w:val="22"/>
              </w:rPr>
            </w:pPr>
            <w:r>
              <w:rPr>
                <w:b/>
              </w:rPr>
              <w:t>Prerekvizity, korekvizity, ekvivalence</w:t>
            </w:r>
          </w:p>
        </w:tc>
        <w:tc>
          <w:tcPr>
            <w:tcW w:w="6769" w:type="dxa"/>
            <w:gridSpan w:val="7"/>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rPr>
            </w:pPr>
            <w:r>
              <w:rPr>
                <w:b/>
              </w:rPr>
              <w:t>Způsob ověření studijních výsledků</w:t>
            </w:r>
          </w:p>
        </w:tc>
        <w:tc>
          <w:tcPr>
            <w:tcW w:w="3406" w:type="dxa"/>
            <w:gridSpan w:val="4"/>
          </w:tcPr>
          <w:p w:rsidR="00B82FB7" w:rsidRDefault="00B82FB7" w:rsidP="001C39F0">
            <w:pPr>
              <w:jc w:val="both"/>
            </w:pPr>
            <w:r>
              <w:t>k</w:t>
            </w:r>
            <w:r w:rsidRPr="00DA757B">
              <w:t>olokvium (z</w:t>
            </w:r>
            <w:r w:rsidR="001C39F0">
              <w:t>kouška formou vědecké rozpravy)</w:t>
            </w:r>
          </w:p>
        </w:tc>
        <w:tc>
          <w:tcPr>
            <w:tcW w:w="2156" w:type="dxa"/>
            <w:shd w:val="clear" w:color="auto" w:fill="F7CAAC"/>
          </w:tcPr>
          <w:p w:rsidR="00B82FB7" w:rsidRDefault="00B82FB7" w:rsidP="00C109A7">
            <w:pPr>
              <w:jc w:val="both"/>
              <w:rPr>
                <w:b/>
              </w:rPr>
            </w:pPr>
            <w:r>
              <w:rPr>
                <w:b/>
              </w:rPr>
              <w:t>Forma výuky</w:t>
            </w:r>
          </w:p>
        </w:tc>
        <w:tc>
          <w:tcPr>
            <w:tcW w:w="1207" w:type="dxa"/>
            <w:gridSpan w:val="2"/>
          </w:tcPr>
          <w:p w:rsidR="00B82FB7" w:rsidRDefault="001C39F0" w:rsidP="00C109A7">
            <w:pPr>
              <w:jc w:val="both"/>
            </w:pPr>
            <w:r>
              <w:t>přednáška</w:t>
            </w:r>
          </w:p>
        </w:tc>
      </w:tr>
      <w:tr w:rsidR="00B82FB7" w:rsidTr="00C109A7">
        <w:tc>
          <w:tcPr>
            <w:tcW w:w="3086" w:type="dxa"/>
            <w:shd w:val="clear" w:color="auto" w:fill="F7CAAC"/>
          </w:tcPr>
          <w:p w:rsidR="00B82FB7" w:rsidRDefault="00B82FB7" w:rsidP="00C109A7">
            <w:pPr>
              <w:jc w:val="both"/>
              <w:rPr>
                <w:b/>
              </w:rPr>
            </w:pPr>
            <w:r>
              <w:rPr>
                <w:b/>
              </w:rPr>
              <w:t>Forma způsobu ověření studijních výsledků a další požadavky na studenta</w:t>
            </w:r>
          </w:p>
        </w:tc>
        <w:tc>
          <w:tcPr>
            <w:tcW w:w="6769" w:type="dxa"/>
            <w:gridSpan w:val="7"/>
            <w:tcBorders>
              <w:bottom w:val="nil"/>
            </w:tcBorders>
          </w:tcPr>
          <w:p w:rsidR="00B82FB7" w:rsidRPr="00897246" w:rsidRDefault="00B82FB7" w:rsidP="00C109A7">
            <w:pPr>
              <w:jc w:val="both"/>
            </w:pPr>
            <w:r w:rsidRPr="00897246">
              <w:t xml:space="preserve">Způsob zakončení předmětu – </w:t>
            </w:r>
            <w:r>
              <w:t>ústní kolokvium</w:t>
            </w:r>
          </w:p>
          <w:p w:rsidR="00B82FB7" w:rsidRDefault="00B82FB7" w:rsidP="00C109A7">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B82FB7" w:rsidTr="00B82FB7">
        <w:trPr>
          <w:trHeight w:val="56"/>
        </w:trPr>
        <w:tc>
          <w:tcPr>
            <w:tcW w:w="9855" w:type="dxa"/>
            <w:gridSpan w:val="8"/>
            <w:tcBorders>
              <w:top w:val="nil"/>
            </w:tcBorders>
          </w:tcPr>
          <w:p w:rsidR="00B82FB7" w:rsidRDefault="00B82FB7" w:rsidP="00C109A7">
            <w:pPr>
              <w:jc w:val="both"/>
            </w:pPr>
          </w:p>
        </w:tc>
      </w:tr>
      <w:tr w:rsidR="00B82FB7" w:rsidTr="00C109A7">
        <w:trPr>
          <w:trHeight w:val="197"/>
        </w:trPr>
        <w:tc>
          <w:tcPr>
            <w:tcW w:w="3086" w:type="dxa"/>
            <w:tcBorders>
              <w:top w:val="nil"/>
            </w:tcBorders>
            <w:shd w:val="clear" w:color="auto" w:fill="F7CAAC"/>
          </w:tcPr>
          <w:p w:rsidR="00B82FB7" w:rsidRDefault="00B82FB7" w:rsidP="00C109A7">
            <w:pPr>
              <w:jc w:val="both"/>
              <w:rPr>
                <w:b/>
              </w:rPr>
            </w:pPr>
            <w:r>
              <w:rPr>
                <w:b/>
              </w:rPr>
              <w:t>Garant předmětu</w:t>
            </w:r>
          </w:p>
        </w:tc>
        <w:tc>
          <w:tcPr>
            <w:tcW w:w="6769" w:type="dxa"/>
            <w:gridSpan w:val="7"/>
            <w:tcBorders>
              <w:top w:val="nil"/>
            </w:tcBorders>
          </w:tcPr>
          <w:p w:rsidR="00B82FB7" w:rsidRDefault="00B82FB7" w:rsidP="00C109A7">
            <w:pPr>
              <w:jc w:val="both"/>
            </w:pPr>
            <w:r>
              <w:t>doc. Ing. Jena Švarcová, Ph.D.</w:t>
            </w:r>
          </w:p>
        </w:tc>
      </w:tr>
      <w:tr w:rsidR="00B82FB7" w:rsidTr="00C109A7">
        <w:trPr>
          <w:trHeight w:val="243"/>
        </w:trPr>
        <w:tc>
          <w:tcPr>
            <w:tcW w:w="3086" w:type="dxa"/>
            <w:tcBorders>
              <w:top w:val="nil"/>
            </w:tcBorders>
            <w:shd w:val="clear" w:color="auto" w:fill="F7CAAC"/>
          </w:tcPr>
          <w:p w:rsidR="00B82FB7" w:rsidRDefault="00B82FB7" w:rsidP="00C109A7">
            <w:pPr>
              <w:jc w:val="both"/>
              <w:rPr>
                <w:b/>
              </w:rPr>
            </w:pPr>
            <w:r>
              <w:rPr>
                <w:b/>
              </w:rPr>
              <w:t>Zapojení garanta do výuky předmětu</w:t>
            </w:r>
          </w:p>
        </w:tc>
        <w:tc>
          <w:tcPr>
            <w:tcW w:w="6769" w:type="dxa"/>
            <w:gridSpan w:val="7"/>
            <w:tcBorders>
              <w:top w:val="nil"/>
            </w:tcBorders>
          </w:tcPr>
          <w:p w:rsidR="00B82FB7" w:rsidRDefault="00B82FB7" w:rsidP="00C109A7">
            <w:pPr>
              <w:jc w:val="both"/>
            </w:pPr>
            <w:r w:rsidRPr="00496D22">
              <w:t xml:space="preserve">Garant se podílí na přednášení v rozsahu 100 </w:t>
            </w:r>
            <w:r>
              <w:t>%.</w:t>
            </w:r>
          </w:p>
        </w:tc>
      </w:tr>
      <w:tr w:rsidR="00B82FB7" w:rsidTr="00C109A7">
        <w:tc>
          <w:tcPr>
            <w:tcW w:w="3086" w:type="dxa"/>
            <w:shd w:val="clear" w:color="auto" w:fill="F7CAAC"/>
          </w:tcPr>
          <w:p w:rsidR="00B82FB7" w:rsidRDefault="00B82FB7" w:rsidP="00C109A7">
            <w:pPr>
              <w:jc w:val="both"/>
              <w:rPr>
                <w:b/>
              </w:rPr>
            </w:pPr>
            <w:r>
              <w:rPr>
                <w:b/>
              </w:rPr>
              <w:t>Vyučující</w:t>
            </w:r>
          </w:p>
        </w:tc>
        <w:tc>
          <w:tcPr>
            <w:tcW w:w="6769" w:type="dxa"/>
            <w:gridSpan w:val="7"/>
            <w:tcBorders>
              <w:bottom w:val="nil"/>
            </w:tcBorders>
          </w:tcPr>
          <w:p w:rsidR="00B82FB7" w:rsidRDefault="00B82FB7" w:rsidP="00C109A7">
            <w:pPr>
              <w:jc w:val="both"/>
            </w:pPr>
            <w:r>
              <w:t>doc. Ing. Jena Švarcová, Ph.D. – přednáška (100%)</w:t>
            </w:r>
          </w:p>
        </w:tc>
      </w:tr>
      <w:tr w:rsidR="00B82FB7" w:rsidTr="00B82FB7">
        <w:trPr>
          <w:trHeight w:val="267"/>
        </w:trPr>
        <w:tc>
          <w:tcPr>
            <w:tcW w:w="9855" w:type="dxa"/>
            <w:gridSpan w:val="8"/>
            <w:tcBorders>
              <w:top w:val="nil"/>
            </w:tcBorders>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rPr>
            </w:pPr>
            <w:r>
              <w:rPr>
                <w:b/>
              </w:rPr>
              <w:t>Stručná anotace předmětu</w:t>
            </w:r>
          </w:p>
        </w:tc>
        <w:tc>
          <w:tcPr>
            <w:tcW w:w="6769" w:type="dxa"/>
            <w:gridSpan w:val="7"/>
            <w:tcBorders>
              <w:bottom w:val="nil"/>
            </w:tcBorders>
          </w:tcPr>
          <w:p w:rsidR="00B82FB7" w:rsidRDefault="00B82FB7" w:rsidP="00C109A7">
            <w:pPr>
              <w:jc w:val="both"/>
            </w:pPr>
          </w:p>
        </w:tc>
      </w:tr>
      <w:tr w:rsidR="00B82FB7" w:rsidTr="00C109A7">
        <w:trPr>
          <w:trHeight w:val="3117"/>
        </w:trPr>
        <w:tc>
          <w:tcPr>
            <w:tcW w:w="9855" w:type="dxa"/>
            <w:gridSpan w:val="8"/>
            <w:tcBorders>
              <w:top w:val="nil"/>
              <w:bottom w:val="single" w:sz="12" w:space="0" w:color="auto"/>
            </w:tcBorders>
          </w:tcPr>
          <w:p w:rsidR="00DE4D8A" w:rsidRDefault="005022E4" w:rsidP="00DE4D8A">
            <w:pPr>
              <w:jc w:val="both"/>
            </w:pPr>
            <w:r>
              <w:t>P</w:t>
            </w:r>
            <w:r w:rsidR="00DE4D8A" w:rsidRPr="006579EB">
              <w:t>ředmět</w:t>
            </w:r>
            <w:r w:rsidR="00DE4D8A">
              <w:t xml:space="preserve"> Makroekonomie </w:t>
            </w:r>
            <w:r>
              <w:t xml:space="preserve">III </w:t>
            </w:r>
            <w:r w:rsidR="00DE4D8A">
              <w:t>v doktorském studiu</w:t>
            </w:r>
            <w:r w:rsidR="00DE4D8A" w:rsidRPr="006579EB">
              <w:t xml:space="preserve"> navazuje na </w:t>
            </w:r>
            <w:r>
              <w:t xml:space="preserve">úroveň znalostí </w:t>
            </w:r>
            <w:r w:rsidRPr="006579EB">
              <w:t>ekonomick</w:t>
            </w:r>
            <w:r>
              <w:t>ých</w:t>
            </w:r>
            <w:r w:rsidRPr="006579EB">
              <w:t xml:space="preserve"> teori</w:t>
            </w:r>
            <w:r>
              <w:t>í</w:t>
            </w:r>
            <w:r w:rsidRPr="006579EB">
              <w:t xml:space="preserve"> </w:t>
            </w:r>
            <w:r>
              <w:t xml:space="preserve">získaných v magisterském studiu. </w:t>
            </w:r>
            <w:r w:rsidR="00DE4D8A" w:rsidRPr="006579EB">
              <w:t xml:space="preserve">Obsahově je tento předmět zaměřen na rozšíření dosavadních poznatků, na propojení ekonomické teorie s vhodnou národohospodářskou politikou a aplikačním využitím pro výzkumy v rámci přípravy disertační práce. </w:t>
            </w:r>
            <w:r w:rsidR="00DE4D8A" w:rsidRPr="006579EB">
              <w:br/>
              <w:t>Cílem kurzu je dosažení úrovně, aby student doktorandského studia dokázal podepřít svoji disertační práci ekonomickou teorií a teorií hospodářské politiky</w:t>
            </w:r>
            <w:r w:rsidR="00DE4D8A">
              <w:t>.</w:t>
            </w:r>
          </w:p>
          <w:p w:rsidR="00DE4D8A" w:rsidRDefault="00DE4D8A" w:rsidP="00DE4D8A">
            <w:pPr>
              <w:jc w:val="both"/>
            </w:pPr>
            <w:r>
              <w:t>Okruhy makroekonomické teorie:</w:t>
            </w:r>
          </w:p>
          <w:p w:rsidR="00DE4D8A" w:rsidRDefault="00DE4D8A" w:rsidP="00F477FC">
            <w:pPr>
              <w:pStyle w:val="Odstavecseseznamem"/>
              <w:numPr>
                <w:ilvl w:val="0"/>
                <w:numId w:val="4"/>
              </w:numPr>
              <w:tabs>
                <w:tab w:val="left" w:pos="244"/>
              </w:tabs>
              <w:ind w:left="244" w:hanging="244"/>
              <w:jc w:val="both"/>
            </w:pPr>
            <w:r w:rsidRPr="006579EB">
              <w:t>Vliv makroekonomických ukazatelů na řízení podniků (hospodářsk</w:t>
            </w:r>
            <w:r w:rsidR="005022E4">
              <w:t>ý</w:t>
            </w:r>
            <w:r w:rsidRPr="006579EB">
              <w:t xml:space="preserve"> cyklu</w:t>
            </w:r>
            <w:r w:rsidR="005022E4">
              <w:t>s</w:t>
            </w:r>
            <w:r w:rsidRPr="006579EB">
              <w:t>, stav nezaměstnanosti a míra inflace, stav deficitu státního rozpočtu, zadluženost státu,</w:t>
            </w:r>
            <w:r>
              <w:t xml:space="preserve"> výše diskontní a úrokové míry). </w:t>
            </w:r>
          </w:p>
          <w:p w:rsidR="00DE4D8A" w:rsidRDefault="00DE4D8A" w:rsidP="00F477FC">
            <w:pPr>
              <w:pStyle w:val="Odstavecseseznamem"/>
              <w:numPr>
                <w:ilvl w:val="0"/>
                <w:numId w:val="4"/>
              </w:numPr>
              <w:tabs>
                <w:tab w:val="left" w:pos="244"/>
              </w:tabs>
              <w:ind w:left="244" w:hanging="244"/>
              <w:jc w:val="both"/>
            </w:pPr>
            <w:r>
              <w:t>Přehled metodických změn výpočtu makroekonomických agregátů (např. metodické změny v mezinárodním systému národních účtů a jejich promítnutí do evropské a české metodiky výpočtu HDP a dalších ukazatelů).</w:t>
            </w:r>
          </w:p>
          <w:p w:rsidR="00DE4D8A" w:rsidRDefault="00DE4D8A" w:rsidP="00F477FC">
            <w:pPr>
              <w:pStyle w:val="Odstavecseseznamem"/>
              <w:numPr>
                <w:ilvl w:val="0"/>
                <w:numId w:val="4"/>
              </w:numPr>
              <w:tabs>
                <w:tab w:val="left" w:pos="244"/>
              </w:tabs>
              <w:ind w:left="244" w:hanging="244"/>
              <w:jc w:val="both"/>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rsidR="00DE4D8A" w:rsidRDefault="00DE4D8A" w:rsidP="00F477FC">
            <w:pPr>
              <w:pStyle w:val="Odstavecseseznamem"/>
              <w:numPr>
                <w:ilvl w:val="0"/>
                <w:numId w:val="4"/>
              </w:numPr>
              <w:tabs>
                <w:tab w:val="left" w:pos="244"/>
              </w:tabs>
              <w:ind w:left="244" w:hanging="244"/>
              <w:jc w:val="both"/>
            </w:pPr>
            <w:r w:rsidRPr="006579EB">
              <w:t>Vliv fiskální politiky na řízení podniků formou daňové politiky,</w:t>
            </w:r>
            <w:r>
              <w:t xml:space="preserve"> regulací vládních výdajů atd. </w:t>
            </w:r>
          </w:p>
          <w:p w:rsidR="00B82FB7" w:rsidRDefault="00DE4D8A" w:rsidP="00F477FC">
            <w:pPr>
              <w:pStyle w:val="Odstavecseseznamem"/>
              <w:numPr>
                <w:ilvl w:val="0"/>
                <w:numId w:val="4"/>
              </w:numPr>
              <w:tabs>
                <w:tab w:val="left" w:pos="244"/>
              </w:tabs>
              <w:ind w:left="244" w:hanging="244"/>
              <w:jc w:val="both"/>
            </w:pPr>
            <w:r w:rsidRPr="006579EB">
              <w:t>Pohyby na kapitálovém trhu a jejich vliv na podnikovou sféru.</w:t>
            </w:r>
          </w:p>
        </w:tc>
      </w:tr>
      <w:tr w:rsidR="00B82FB7" w:rsidTr="00C109A7">
        <w:trPr>
          <w:trHeight w:val="265"/>
        </w:trPr>
        <w:tc>
          <w:tcPr>
            <w:tcW w:w="3653" w:type="dxa"/>
            <w:gridSpan w:val="2"/>
            <w:tcBorders>
              <w:top w:val="nil"/>
            </w:tcBorders>
            <w:shd w:val="clear" w:color="auto" w:fill="F7CAAC"/>
          </w:tcPr>
          <w:p w:rsidR="00B82FB7" w:rsidRDefault="00B82FB7" w:rsidP="00C109A7">
            <w:pPr>
              <w:jc w:val="both"/>
            </w:pPr>
            <w:r>
              <w:rPr>
                <w:b/>
              </w:rPr>
              <w:t>Studijní literatura a studijní pomůcky</w:t>
            </w:r>
          </w:p>
        </w:tc>
        <w:tc>
          <w:tcPr>
            <w:tcW w:w="6202" w:type="dxa"/>
            <w:gridSpan w:val="6"/>
            <w:tcBorders>
              <w:top w:val="nil"/>
              <w:bottom w:val="nil"/>
            </w:tcBorders>
          </w:tcPr>
          <w:p w:rsidR="00B82FB7" w:rsidRDefault="00B82FB7" w:rsidP="00C109A7">
            <w:pPr>
              <w:jc w:val="both"/>
            </w:pPr>
          </w:p>
        </w:tc>
      </w:tr>
      <w:tr w:rsidR="00B82FB7" w:rsidTr="00C109A7">
        <w:trPr>
          <w:trHeight w:val="1497"/>
        </w:trPr>
        <w:tc>
          <w:tcPr>
            <w:tcW w:w="9855" w:type="dxa"/>
            <w:gridSpan w:val="8"/>
            <w:tcBorders>
              <w:top w:val="nil"/>
            </w:tcBorders>
          </w:tcPr>
          <w:p w:rsidR="00B82FB7" w:rsidRPr="002658B2" w:rsidRDefault="00B82FB7" w:rsidP="00C109A7">
            <w:pPr>
              <w:jc w:val="both"/>
              <w:rPr>
                <w:b/>
              </w:rPr>
            </w:pPr>
            <w:r w:rsidRPr="002658B2">
              <w:rPr>
                <w:b/>
              </w:rPr>
              <w:t>Povinná</w:t>
            </w:r>
            <w:r>
              <w:rPr>
                <w:b/>
              </w:rPr>
              <w:t xml:space="preserve"> literatura</w:t>
            </w:r>
          </w:p>
          <w:p w:rsidR="00DE4D8A" w:rsidRDefault="00DE4D8A" w:rsidP="00DE4D8A">
            <w:pPr>
              <w:jc w:val="both"/>
            </w:pPr>
            <w:r>
              <w:t xml:space="preserve">MANKIW, N. G., TAYLOR, M. P. </w:t>
            </w:r>
            <w:r>
              <w:rPr>
                <w:i/>
                <w:iCs/>
              </w:rPr>
              <w:t>Macroeconomics</w:t>
            </w:r>
            <w:r>
              <w:t>. 3rd ed. Andover: Cengage Learning, 2014, 451 s. ISBN 978-1-4080-8197-6.</w:t>
            </w:r>
          </w:p>
          <w:p w:rsidR="00B82FB7" w:rsidRDefault="00B82FB7" w:rsidP="00C109A7">
            <w:pPr>
              <w:jc w:val="both"/>
              <w:rPr>
                <w:b/>
              </w:rPr>
            </w:pPr>
            <w:r w:rsidRPr="002658B2">
              <w:rPr>
                <w:b/>
              </w:rPr>
              <w:t>Doporučená literatura</w:t>
            </w:r>
          </w:p>
          <w:p w:rsidR="00DE4D8A" w:rsidRDefault="00DE4D8A" w:rsidP="00DE4D8A">
            <w:pPr>
              <w:jc w:val="both"/>
            </w:pPr>
            <w:r>
              <w:t xml:space="preserve">MANKIW, N. G. </w:t>
            </w:r>
            <w:r>
              <w:rPr>
                <w:i/>
                <w:iCs/>
              </w:rPr>
              <w:t>Macroeconomics</w:t>
            </w:r>
            <w:r>
              <w:t>. 8th ed., international version. Houndmills, Basingstoke: Worth Publishers/Palgrawe Macmillan, 2013, 623 p. ISBN 978-1-4641-2167-8.</w:t>
            </w:r>
          </w:p>
          <w:p w:rsidR="00DE4D8A" w:rsidRDefault="00DE4D8A" w:rsidP="00DE4D8A">
            <w:pPr>
              <w:jc w:val="both"/>
            </w:pPr>
            <w:r>
              <w:t xml:space="preserve">SCHILLER, B. R. </w:t>
            </w:r>
            <w:r>
              <w:rPr>
                <w:i/>
                <w:iCs/>
              </w:rPr>
              <w:t>Essentials of economics</w:t>
            </w:r>
            <w:r>
              <w:t>. 10th edition. Dubuque, IA: McGraw-Hill Education, 2016. ISBN 978-1259235702</w:t>
            </w:r>
          </w:p>
          <w:p w:rsidR="00DE4D8A" w:rsidRDefault="00DE4D8A" w:rsidP="00DE4D8A">
            <w:pPr>
              <w:jc w:val="both"/>
            </w:pPr>
            <w:r>
              <w:t xml:space="preserve">KRUGMAN, P. R., WELLS, R. </w:t>
            </w:r>
            <w:r>
              <w:rPr>
                <w:i/>
                <w:iCs/>
              </w:rPr>
              <w:t>Macroeconomics</w:t>
            </w:r>
            <w:r>
              <w:t>. Fourth edition. New York: Worth Publishers, 2015, 595 s. ISBN 978-1-4641-1037-5.</w:t>
            </w:r>
          </w:p>
          <w:p w:rsidR="008B3C90" w:rsidRDefault="00DE4D8A" w:rsidP="008B3C90">
            <w:pPr>
              <w:jc w:val="both"/>
            </w:pPr>
            <w:r w:rsidRPr="004959B9">
              <w:rPr>
                <w:i/>
              </w:rPr>
              <w:t>System of National Accounts 2008.</w:t>
            </w:r>
            <w:r>
              <w:t xml:space="preserve"> United Nations. 2010, 722 p. ISBN 9789210544603.</w:t>
            </w:r>
            <w:r w:rsidR="008B3C90">
              <w:t xml:space="preserve"> </w:t>
            </w:r>
          </w:p>
          <w:p w:rsidR="00B82FB7" w:rsidRDefault="00DE4D8A" w:rsidP="008B3C90">
            <w:pPr>
              <w:jc w:val="both"/>
            </w:pPr>
            <w:r w:rsidRPr="00CF032A">
              <w:t>http://dx.doi.org/10.18356/4fa11624-en</w:t>
            </w:r>
          </w:p>
        </w:tc>
      </w:tr>
      <w:tr w:rsidR="00B82FB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82FB7" w:rsidRDefault="00B82FB7" w:rsidP="00C109A7">
            <w:pPr>
              <w:jc w:val="center"/>
              <w:rPr>
                <w:b/>
              </w:rPr>
            </w:pPr>
            <w:r>
              <w:rPr>
                <w:b/>
              </w:rPr>
              <w:t>Informace ke kombinované nebo distanční formě</w:t>
            </w:r>
          </w:p>
        </w:tc>
      </w:tr>
      <w:tr w:rsidR="00B82FB7" w:rsidTr="00C109A7">
        <w:tc>
          <w:tcPr>
            <w:tcW w:w="4787" w:type="dxa"/>
            <w:gridSpan w:val="3"/>
            <w:tcBorders>
              <w:top w:val="single" w:sz="2" w:space="0" w:color="auto"/>
            </w:tcBorders>
            <w:shd w:val="clear" w:color="auto" w:fill="F7CAAC"/>
          </w:tcPr>
          <w:p w:rsidR="00B82FB7" w:rsidRDefault="00B82FB7" w:rsidP="00C109A7">
            <w:pPr>
              <w:jc w:val="both"/>
            </w:pPr>
            <w:r>
              <w:rPr>
                <w:b/>
              </w:rPr>
              <w:t>Rozsah konzultací (soustředění)</w:t>
            </w:r>
          </w:p>
        </w:tc>
        <w:tc>
          <w:tcPr>
            <w:tcW w:w="889" w:type="dxa"/>
            <w:tcBorders>
              <w:top w:val="single" w:sz="2" w:space="0" w:color="auto"/>
            </w:tcBorders>
          </w:tcPr>
          <w:p w:rsidR="00B82FB7" w:rsidRDefault="00CE21AD" w:rsidP="00C109A7">
            <w:pPr>
              <w:jc w:val="both"/>
            </w:pPr>
            <w:r>
              <w:t>20</w:t>
            </w:r>
          </w:p>
        </w:tc>
        <w:tc>
          <w:tcPr>
            <w:tcW w:w="4179" w:type="dxa"/>
            <w:gridSpan w:val="4"/>
            <w:tcBorders>
              <w:top w:val="single" w:sz="2" w:space="0" w:color="auto"/>
            </w:tcBorders>
            <w:shd w:val="clear" w:color="auto" w:fill="F7CAAC"/>
          </w:tcPr>
          <w:p w:rsidR="00B82FB7" w:rsidRDefault="00B82FB7" w:rsidP="00C109A7">
            <w:pPr>
              <w:jc w:val="both"/>
              <w:rPr>
                <w:b/>
              </w:rPr>
            </w:pPr>
            <w:r>
              <w:rPr>
                <w:b/>
              </w:rPr>
              <w:t xml:space="preserve">hodin </w:t>
            </w:r>
          </w:p>
        </w:tc>
      </w:tr>
      <w:tr w:rsidR="00B82FB7" w:rsidTr="00C109A7">
        <w:tc>
          <w:tcPr>
            <w:tcW w:w="9855" w:type="dxa"/>
            <w:gridSpan w:val="8"/>
            <w:shd w:val="clear" w:color="auto" w:fill="F7CAAC"/>
          </w:tcPr>
          <w:p w:rsidR="00B82FB7" w:rsidRDefault="00B82FB7" w:rsidP="00C109A7">
            <w:pPr>
              <w:jc w:val="both"/>
              <w:rPr>
                <w:b/>
              </w:rPr>
            </w:pPr>
            <w:r>
              <w:rPr>
                <w:b/>
              </w:rPr>
              <w:t>Informace o způsobu kontaktu s vyučujícím</w:t>
            </w:r>
          </w:p>
        </w:tc>
      </w:tr>
      <w:tr w:rsidR="00B82FB7" w:rsidTr="00B82FB7">
        <w:trPr>
          <w:trHeight w:val="694"/>
        </w:trPr>
        <w:tc>
          <w:tcPr>
            <w:tcW w:w="9855" w:type="dxa"/>
            <w:gridSpan w:val="8"/>
          </w:tcPr>
          <w:p w:rsidR="00B82FB7" w:rsidRDefault="00B82FB7"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4603" w:rsidRDefault="006C4603"/>
    <w:p w:rsidR="006C4603" w:rsidRDefault="006C460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4603" w:rsidTr="000115B2">
        <w:tc>
          <w:tcPr>
            <w:tcW w:w="9855" w:type="dxa"/>
            <w:gridSpan w:val="8"/>
            <w:tcBorders>
              <w:bottom w:val="double" w:sz="4" w:space="0" w:color="auto"/>
            </w:tcBorders>
            <w:shd w:val="clear" w:color="auto" w:fill="BDD6EE"/>
          </w:tcPr>
          <w:p w:rsidR="006C4603" w:rsidRDefault="006C4603" w:rsidP="000115B2">
            <w:pPr>
              <w:jc w:val="both"/>
              <w:rPr>
                <w:b/>
                <w:sz w:val="28"/>
              </w:rPr>
            </w:pPr>
            <w:r>
              <w:lastRenderedPageBreak/>
              <w:br w:type="page"/>
            </w:r>
            <w:r>
              <w:rPr>
                <w:b/>
                <w:sz w:val="28"/>
              </w:rPr>
              <w:t>B-III – Charakteristika studijního předmětu</w:t>
            </w:r>
          </w:p>
        </w:tc>
      </w:tr>
      <w:tr w:rsidR="006C4603" w:rsidTr="000115B2">
        <w:tc>
          <w:tcPr>
            <w:tcW w:w="3086" w:type="dxa"/>
            <w:tcBorders>
              <w:top w:val="double" w:sz="4" w:space="0" w:color="auto"/>
            </w:tcBorders>
            <w:shd w:val="clear" w:color="auto" w:fill="F7CAAC"/>
          </w:tcPr>
          <w:p w:rsidR="006C4603" w:rsidRDefault="006C4603" w:rsidP="000115B2">
            <w:pPr>
              <w:jc w:val="both"/>
              <w:rPr>
                <w:b/>
              </w:rPr>
            </w:pPr>
            <w:r>
              <w:rPr>
                <w:b/>
              </w:rPr>
              <w:t>Název studijního předmětu</w:t>
            </w:r>
          </w:p>
        </w:tc>
        <w:tc>
          <w:tcPr>
            <w:tcW w:w="6769" w:type="dxa"/>
            <w:gridSpan w:val="7"/>
            <w:tcBorders>
              <w:top w:val="double" w:sz="4" w:space="0" w:color="auto"/>
            </w:tcBorders>
          </w:tcPr>
          <w:p w:rsidR="006C4603" w:rsidRDefault="006C4603" w:rsidP="000115B2">
            <w:pPr>
              <w:jc w:val="both"/>
            </w:pPr>
            <w:r>
              <w:t>Metodologie vědecké práce</w:t>
            </w:r>
          </w:p>
        </w:tc>
      </w:tr>
      <w:tr w:rsidR="006C4603" w:rsidTr="000115B2">
        <w:tc>
          <w:tcPr>
            <w:tcW w:w="3086" w:type="dxa"/>
            <w:shd w:val="clear" w:color="auto" w:fill="F7CAAC"/>
          </w:tcPr>
          <w:p w:rsidR="006C4603" w:rsidRDefault="006C4603" w:rsidP="000115B2">
            <w:pPr>
              <w:jc w:val="both"/>
              <w:rPr>
                <w:b/>
              </w:rPr>
            </w:pPr>
            <w:r>
              <w:rPr>
                <w:b/>
              </w:rPr>
              <w:t>Typ předmětu</w:t>
            </w:r>
          </w:p>
        </w:tc>
        <w:tc>
          <w:tcPr>
            <w:tcW w:w="3406" w:type="dxa"/>
            <w:gridSpan w:val="4"/>
          </w:tcPr>
          <w:p w:rsidR="006C4603" w:rsidRDefault="006C4603" w:rsidP="000115B2">
            <w:pPr>
              <w:jc w:val="both"/>
            </w:pPr>
            <w:r w:rsidRPr="009C11F1">
              <w:t>povinný „P“</w:t>
            </w:r>
          </w:p>
        </w:tc>
        <w:tc>
          <w:tcPr>
            <w:tcW w:w="2695" w:type="dxa"/>
            <w:gridSpan w:val="2"/>
            <w:shd w:val="clear" w:color="auto" w:fill="F7CAAC"/>
          </w:tcPr>
          <w:p w:rsidR="006C4603" w:rsidRDefault="006C4603" w:rsidP="000115B2">
            <w:pPr>
              <w:jc w:val="both"/>
            </w:pPr>
            <w:r>
              <w:rPr>
                <w:b/>
              </w:rPr>
              <w:t>doporučený ročník / semestr</w:t>
            </w:r>
          </w:p>
        </w:tc>
        <w:tc>
          <w:tcPr>
            <w:tcW w:w="668" w:type="dxa"/>
          </w:tcPr>
          <w:p w:rsidR="006C4603" w:rsidRDefault="006C4603" w:rsidP="000115B2">
            <w:pPr>
              <w:jc w:val="both"/>
            </w:pPr>
            <w:r>
              <w:t>1/L</w:t>
            </w:r>
          </w:p>
        </w:tc>
      </w:tr>
      <w:tr w:rsidR="006C4603" w:rsidTr="000115B2">
        <w:tc>
          <w:tcPr>
            <w:tcW w:w="3086" w:type="dxa"/>
            <w:shd w:val="clear" w:color="auto" w:fill="F7CAAC"/>
          </w:tcPr>
          <w:p w:rsidR="006C4603" w:rsidRDefault="006C4603" w:rsidP="000115B2">
            <w:pPr>
              <w:jc w:val="both"/>
              <w:rPr>
                <w:b/>
              </w:rPr>
            </w:pPr>
            <w:r>
              <w:rPr>
                <w:b/>
              </w:rPr>
              <w:t>Rozsah studijního předmětu</w:t>
            </w:r>
          </w:p>
        </w:tc>
        <w:tc>
          <w:tcPr>
            <w:tcW w:w="1701" w:type="dxa"/>
            <w:gridSpan w:val="2"/>
          </w:tcPr>
          <w:p w:rsidR="006C4603" w:rsidRDefault="006C4603" w:rsidP="000115B2">
            <w:pPr>
              <w:jc w:val="both"/>
            </w:pPr>
            <w:r>
              <w:t>40p</w:t>
            </w:r>
          </w:p>
        </w:tc>
        <w:tc>
          <w:tcPr>
            <w:tcW w:w="889" w:type="dxa"/>
            <w:shd w:val="clear" w:color="auto" w:fill="F7CAAC"/>
          </w:tcPr>
          <w:p w:rsidR="006C4603" w:rsidRDefault="006C4603" w:rsidP="000115B2">
            <w:pPr>
              <w:jc w:val="both"/>
              <w:rPr>
                <w:b/>
              </w:rPr>
            </w:pPr>
            <w:r>
              <w:rPr>
                <w:b/>
              </w:rPr>
              <w:t xml:space="preserve">hod. </w:t>
            </w:r>
          </w:p>
        </w:tc>
        <w:tc>
          <w:tcPr>
            <w:tcW w:w="816" w:type="dxa"/>
          </w:tcPr>
          <w:p w:rsidR="006C4603" w:rsidRDefault="006C4603" w:rsidP="000115B2">
            <w:pPr>
              <w:jc w:val="both"/>
            </w:pPr>
            <w:r>
              <w:t>40</w:t>
            </w:r>
          </w:p>
        </w:tc>
        <w:tc>
          <w:tcPr>
            <w:tcW w:w="2156" w:type="dxa"/>
            <w:shd w:val="clear" w:color="auto" w:fill="F7CAAC"/>
          </w:tcPr>
          <w:p w:rsidR="006C4603" w:rsidRDefault="006C4603" w:rsidP="000115B2">
            <w:pPr>
              <w:jc w:val="both"/>
              <w:rPr>
                <w:b/>
              </w:rPr>
            </w:pPr>
            <w:r>
              <w:rPr>
                <w:b/>
              </w:rPr>
              <w:t>kreditů</w:t>
            </w:r>
          </w:p>
        </w:tc>
        <w:tc>
          <w:tcPr>
            <w:tcW w:w="1207" w:type="dxa"/>
            <w:gridSpan w:val="2"/>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sz w:val="22"/>
              </w:rPr>
            </w:pPr>
            <w:r>
              <w:rPr>
                <w:b/>
              </w:rPr>
              <w:t>Prerekvizity, korekvizity, ekvivalence</w:t>
            </w:r>
          </w:p>
        </w:tc>
        <w:tc>
          <w:tcPr>
            <w:tcW w:w="6769" w:type="dxa"/>
            <w:gridSpan w:val="7"/>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rPr>
            </w:pPr>
            <w:r>
              <w:rPr>
                <w:b/>
              </w:rPr>
              <w:t>Způsob ověření studijních výsledků</w:t>
            </w:r>
          </w:p>
        </w:tc>
        <w:tc>
          <w:tcPr>
            <w:tcW w:w="3406" w:type="dxa"/>
            <w:gridSpan w:val="4"/>
          </w:tcPr>
          <w:p w:rsidR="006C4603" w:rsidRDefault="006C4603" w:rsidP="000115B2">
            <w:pPr>
              <w:jc w:val="both"/>
            </w:pPr>
            <w:r>
              <w:t>Ústní zkouška formou kolokvia</w:t>
            </w:r>
          </w:p>
        </w:tc>
        <w:tc>
          <w:tcPr>
            <w:tcW w:w="2156" w:type="dxa"/>
            <w:shd w:val="clear" w:color="auto" w:fill="F7CAAC"/>
          </w:tcPr>
          <w:p w:rsidR="006C4603" w:rsidRDefault="006C4603" w:rsidP="000115B2">
            <w:pPr>
              <w:jc w:val="both"/>
              <w:rPr>
                <w:b/>
              </w:rPr>
            </w:pPr>
            <w:r>
              <w:rPr>
                <w:b/>
              </w:rPr>
              <w:t>Forma výuky</w:t>
            </w:r>
          </w:p>
        </w:tc>
        <w:tc>
          <w:tcPr>
            <w:tcW w:w="1207" w:type="dxa"/>
            <w:gridSpan w:val="2"/>
          </w:tcPr>
          <w:p w:rsidR="006C4603" w:rsidRDefault="006C4603" w:rsidP="000115B2">
            <w:pPr>
              <w:jc w:val="both"/>
            </w:pPr>
            <w:r>
              <w:t>přednáška</w:t>
            </w:r>
          </w:p>
        </w:tc>
      </w:tr>
      <w:tr w:rsidR="006F3F4F" w:rsidTr="000115B2">
        <w:tc>
          <w:tcPr>
            <w:tcW w:w="3086" w:type="dxa"/>
            <w:shd w:val="clear" w:color="auto" w:fill="F7CAAC"/>
          </w:tcPr>
          <w:p w:rsidR="006F3F4F" w:rsidRDefault="006F3F4F" w:rsidP="006F3F4F">
            <w:pPr>
              <w:jc w:val="both"/>
              <w:rPr>
                <w:b/>
              </w:rPr>
            </w:pPr>
            <w:r>
              <w:rPr>
                <w:b/>
              </w:rPr>
              <w:t>Forma způsobu ověření studijních výsledků a další požadavky na studenta</w:t>
            </w:r>
          </w:p>
        </w:tc>
        <w:tc>
          <w:tcPr>
            <w:tcW w:w="6769" w:type="dxa"/>
            <w:gridSpan w:val="7"/>
            <w:tcBorders>
              <w:bottom w:val="nil"/>
            </w:tcBorders>
          </w:tcPr>
          <w:p w:rsidR="006F3F4F" w:rsidRDefault="006F3F4F" w:rsidP="006F3F4F">
            <w:pPr>
              <w:jc w:val="both"/>
            </w:pPr>
            <w:r>
              <w:t>Způsob ukončení předmětu: zkouška</w:t>
            </w:r>
          </w:p>
          <w:p w:rsidR="006F3F4F" w:rsidRDefault="006F3F4F" w:rsidP="006F3F4F">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6C4603" w:rsidTr="000115B2">
        <w:trPr>
          <w:trHeight w:val="56"/>
        </w:trPr>
        <w:tc>
          <w:tcPr>
            <w:tcW w:w="9855" w:type="dxa"/>
            <w:gridSpan w:val="8"/>
            <w:tcBorders>
              <w:top w:val="nil"/>
            </w:tcBorders>
          </w:tcPr>
          <w:p w:rsidR="006C4603" w:rsidRDefault="006C4603" w:rsidP="000115B2">
            <w:pPr>
              <w:jc w:val="both"/>
            </w:pPr>
          </w:p>
        </w:tc>
      </w:tr>
      <w:tr w:rsidR="006F3F4F" w:rsidTr="000115B2">
        <w:trPr>
          <w:trHeight w:val="197"/>
        </w:trPr>
        <w:tc>
          <w:tcPr>
            <w:tcW w:w="3086" w:type="dxa"/>
            <w:tcBorders>
              <w:top w:val="nil"/>
            </w:tcBorders>
            <w:shd w:val="clear" w:color="auto" w:fill="F7CAAC"/>
          </w:tcPr>
          <w:p w:rsidR="006F3F4F" w:rsidRDefault="006F3F4F" w:rsidP="006F3F4F">
            <w:pPr>
              <w:jc w:val="both"/>
              <w:rPr>
                <w:b/>
              </w:rPr>
            </w:pPr>
            <w:r>
              <w:rPr>
                <w:b/>
              </w:rPr>
              <w:t>Garant předmětu</w:t>
            </w:r>
          </w:p>
        </w:tc>
        <w:tc>
          <w:tcPr>
            <w:tcW w:w="6769" w:type="dxa"/>
            <w:gridSpan w:val="7"/>
            <w:tcBorders>
              <w:top w:val="nil"/>
            </w:tcBorders>
          </w:tcPr>
          <w:p w:rsidR="006F3F4F" w:rsidRDefault="006F3F4F" w:rsidP="006F3F4F">
            <w:pPr>
              <w:jc w:val="both"/>
            </w:pPr>
            <w:r>
              <w:t>prof. Dr. Ing. Drahomíra Pavelková</w:t>
            </w:r>
          </w:p>
        </w:tc>
      </w:tr>
      <w:tr w:rsidR="006F3F4F" w:rsidTr="000115B2">
        <w:trPr>
          <w:trHeight w:val="243"/>
        </w:trPr>
        <w:tc>
          <w:tcPr>
            <w:tcW w:w="3086" w:type="dxa"/>
            <w:tcBorders>
              <w:top w:val="nil"/>
            </w:tcBorders>
            <w:shd w:val="clear" w:color="auto" w:fill="F7CAAC"/>
          </w:tcPr>
          <w:p w:rsidR="006F3F4F" w:rsidRDefault="006F3F4F" w:rsidP="006F3F4F">
            <w:pPr>
              <w:jc w:val="both"/>
              <w:rPr>
                <w:b/>
              </w:rPr>
            </w:pPr>
            <w:r>
              <w:rPr>
                <w:b/>
              </w:rPr>
              <w:t>Zapojení garanta do výuky předmětu</w:t>
            </w:r>
          </w:p>
        </w:tc>
        <w:tc>
          <w:tcPr>
            <w:tcW w:w="6769" w:type="dxa"/>
            <w:gridSpan w:val="7"/>
            <w:tcBorders>
              <w:top w:val="nil"/>
            </w:tcBorders>
          </w:tcPr>
          <w:p w:rsidR="006F3F4F" w:rsidRDefault="006F3F4F" w:rsidP="006F3F4F">
            <w:pPr>
              <w:jc w:val="both"/>
            </w:pPr>
            <w:r>
              <w:t>Garant předmětu se zapojuje do výuky v rámci přednášek zaměřených na oblast filozofie výzkumu, výzkumných přístupů, formulace výzkumného tématu, designu výzkumu, metod výzkumu</w:t>
            </w:r>
            <w:r w:rsidR="00E445A1">
              <w:t>,</w:t>
            </w:r>
            <w:r>
              <w:t xml:space="preserve"> struktury disertační práce a prezentace výzkumu. </w:t>
            </w:r>
          </w:p>
        </w:tc>
      </w:tr>
      <w:tr w:rsidR="006F3F4F" w:rsidTr="000115B2">
        <w:tc>
          <w:tcPr>
            <w:tcW w:w="3086" w:type="dxa"/>
            <w:shd w:val="clear" w:color="auto" w:fill="F7CAAC"/>
          </w:tcPr>
          <w:p w:rsidR="006F3F4F" w:rsidRDefault="006F3F4F" w:rsidP="006F3F4F">
            <w:pPr>
              <w:jc w:val="both"/>
              <w:rPr>
                <w:b/>
              </w:rPr>
            </w:pPr>
            <w:r>
              <w:rPr>
                <w:b/>
              </w:rPr>
              <w:t>Vyučující</w:t>
            </w:r>
          </w:p>
        </w:tc>
        <w:tc>
          <w:tcPr>
            <w:tcW w:w="6769" w:type="dxa"/>
            <w:gridSpan w:val="7"/>
            <w:tcBorders>
              <w:bottom w:val="nil"/>
            </w:tcBorders>
          </w:tcPr>
          <w:p w:rsidR="006F3F4F" w:rsidRDefault="006F3F4F" w:rsidP="006F3F4F">
            <w:pPr>
              <w:jc w:val="both"/>
            </w:pPr>
            <w:r>
              <w:t>prof. Dr. Ing. Drahomíra Pavelková (60 %) – metodologie výzkumu; Ing. Lubor Homolka, Ph.D. (30 %) – statistické metody zpracování dat; PhDr. Ondřej Fabián (10 %) – informační zdroje, publikační aktivity</w:t>
            </w:r>
          </w:p>
        </w:tc>
      </w:tr>
      <w:tr w:rsidR="006C4603" w:rsidTr="000115B2">
        <w:trPr>
          <w:trHeight w:val="56"/>
        </w:trPr>
        <w:tc>
          <w:tcPr>
            <w:tcW w:w="9855" w:type="dxa"/>
            <w:gridSpan w:val="8"/>
            <w:tcBorders>
              <w:top w:val="nil"/>
            </w:tcBorders>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rPr>
            </w:pPr>
            <w:r>
              <w:rPr>
                <w:b/>
              </w:rPr>
              <w:t>Stručná anotace předmětu</w:t>
            </w:r>
          </w:p>
        </w:tc>
        <w:tc>
          <w:tcPr>
            <w:tcW w:w="6769" w:type="dxa"/>
            <w:gridSpan w:val="7"/>
            <w:tcBorders>
              <w:bottom w:val="nil"/>
            </w:tcBorders>
          </w:tcPr>
          <w:p w:rsidR="006C4603" w:rsidRDefault="006C4603" w:rsidP="000115B2">
            <w:pPr>
              <w:jc w:val="both"/>
            </w:pPr>
          </w:p>
        </w:tc>
      </w:tr>
      <w:tr w:rsidR="006C4603" w:rsidTr="000115B2">
        <w:trPr>
          <w:trHeight w:val="3938"/>
        </w:trPr>
        <w:tc>
          <w:tcPr>
            <w:tcW w:w="9855" w:type="dxa"/>
            <w:gridSpan w:val="8"/>
            <w:tcBorders>
              <w:top w:val="nil"/>
              <w:bottom w:val="single" w:sz="4" w:space="0" w:color="auto"/>
            </w:tcBorders>
          </w:tcPr>
          <w:p w:rsidR="006F3F4F" w:rsidRDefault="006F3F4F" w:rsidP="006F3F4F">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Formulace výzkumného tématu.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Informační zdroje, literární rešerše.</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Publikační aktivity, struktura vědeckého článku.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Hodnocení vědy a výzkumu v České republice.</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Finanční zdroje pro výzkum, grantové systémy.</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Filozofie výzkumu.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Výzkumné přístupy.</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Design výzkumu.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Metody výzkumu.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Výběr vzorku.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Využití sekundárních dat.</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Sběr primárních dat.</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Analýza kvantitativních dat.</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Analýza kvalitativních dat.</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Disertační práce, prezentace výsledků.</w:t>
            </w:r>
          </w:p>
          <w:p w:rsidR="006C4603" w:rsidRPr="00AD44D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Etické otázky výzkumu.</w:t>
            </w:r>
          </w:p>
        </w:tc>
      </w:tr>
      <w:tr w:rsidR="006C4603" w:rsidTr="000115B2">
        <w:trPr>
          <w:trHeight w:val="265"/>
        </w:trPr>
        <w:tc>
          <w:tcPr>
            <w:tcW w:w="3653" w:type="dxa"/>
            <w:gridSpan w:val="2"/>
            <w:tcBorders>
              <w:top w:val="single" w:sz="4" w:space="0" w:color="auto"/>
            </w:tcBorders>
            <w:shd w:val="clear" w:color="auto" w:fill="F7CAAC"/>
          </w:tcPr>
          <w:p w:rsidR="006C4603" w:rsidRDefault="006C4603" w:rsidP="000115B2">
            <w:pPr>
              <w:jc w:val="both"/>
            </w:pPr>
            <w:r>
              <w:rPr>
                <w:b/>
              </w:rPr>
              <w:t>Studijní literatura a studijní pomůcky</w:t>
            </w:r>
          </w:p>
        </w:tc>
        <w:tc>
          <w:tcPr>
            <w:tcW w:w="6202" w:type="dxa"/>
            <w:gridSpan w:val="6"/>
            <w:tcBorders>
              <w:top w:val="single" w:sz="4" w:space="0" w:color="auto"/>
              <w:bottom w:val="nil"/>
            </w:tcBorders>
          </w:tcPr>
          <w:p w:rsidR="006C4603" w:rsidRDefault="006C4603" w:rsidP="000115B2">
            <w:pPr>
              <w:jc w:val="both"/>
            </w:pPr>
          </w:p>
        </w:tc>
      </w:tr>
      <w:tr w:rsidR="006C4603" w:rsidTr="000115B2">
        <w:trPr>
          <w:trHeight w:val="1497"/>
        </w:trPr>
        <w:tc>
          <w:tcPr>
            <w:tcW w:w="9855" w:type="dxa"/>
            <w:gridSpan w:val="8"/>
            <w:tcBorders>
              <w:top w:val="nil"/>
            </w:tcBorders>
          </w:tcPr>
          <w:p w:rsidR="006F3F4F" w:rsidRPr="00B131E7" w:rsidRDefault="006F3F4F" w:rsidP="006F3F4F">
            <w:pPr>
              <w:rPr>
                <w:color w:val="000000"/>
                <w:lang w:val="en-US" w:eastAsia="en-US"/>
              </w:rPr>
            </w:pPr>
            <w:r>
              <w:rPr>
                <w:b/>
                <w:bCs/>
                <w:color w:val="000000"/>
                <w:lang w:val="en-US" w:eastAsia="en-US"/>
              </w:rPr>
              <w:lastRenderedPageBreak/>
              <w:t>Povinná literatura</w:t>
            </w:r>
          </w:p>
          <w:p w:rsidR="006F3F4F" w:rsidRPr="00B131E7" w:rsidRDefault="006F3F4F" w:rsidP="00E43BA0">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xml:space="preserve">. </w:t>
            </w:r>
            <w:r>
              <w:rPr>
                <w:color w:val="000000"/>
                <w:lang w:eastAsia="en-US"/>
              </w:rPr>
              <w:t>7</w:t>
            </w:r>
            <w:r w:rsidRPr="00B131E7">
              <w:rPr>
                <w:color w:val="000000"/>
                <w:lang w:eastAsia="en-US"/>
              </w:rPr>
              <w:t>th edition. Prentice Hall, 20</w:t>
            </w:r>
            <w:r>
              <w:rPr>
                <w:color w:val="000000"/>
                <w:lang w:eastAsia="en-US"/>
              </w:rPr>
              <w:t>16. 741 p. ISBN 978-1-292-01662-7.</w:t>
            </w:r>
          </w:p>
          <w:p w:rsidR="006F3F4F" w:rsidRDefault="006F3F4F" w:rsidP="00E43BA0">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rsidR="006F3F4F" w:rsidRPr="002F640A" w:rsidRDefault="006F3F4F" w:rsidP="00E43BA0">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rsidR="006F3F4F" w:rsidRPr="00235247" w:rsidRDefault="006F3F4F" w:rsidP="00E43BA0">
            <w:pPr>
              <w:jc w:val="both"/>
              <w:rPr>
                <w:color w:val="000000"/>
                <w:lang w:val="en-US" w:eastAsia="en-US"/>
              </w:rPr>
            </w:pPr>
            <w:r w:rsidRPr="00B131E7">
              <w:rPr>
                <w:color w:val="000000"/>
                <w:lang w:val="en-US" w:eastAsia="en-US"/>
              </w:rPr>
              <w:t>F</w:t>
            </w:r>
            <w:r w:rsidRPr="00235247">
              <w:rPr>
                <w:color w:val="000000"/>
                <w:lang w:val="en-US" w:eastAsia="en-US"/>
              </w:rPr>
              <w:t>ABIÁN, O. </w:t>
            </w:r>
            <w:r w:rsidRPr="00235247">
              <w:rPr>
                <w:i/>
                <w:iCs/>
                <w:color w:val="000000"/>
                <w:lang w:val="en-US" w:eastAsia="en-US"/>
              </w:rPr>
              <w:t>Úvod do informačních zdrojů a vědeckého publikování /online/</w:t>
            </w:r>
            <w:r w:rsidRPr="00235247">
              <w:rPr>
                <w:color w:val="000000"/>
                <w:lang w:val="en-US" w:eastAsia="en-US"/>
              </w:rPr>
              <w:t>. Univerzita Tomáše Bati ve Zlíně, 2014. </w:t>
            </w:r>
          </w:p>
          <w:p w:rsidR="006F3F4F" w:rsidRPr="00286404" w:rsidRDefault="006F3F4F" w:rsidP="00E43BA0">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rsidR="006F3F4F" w:rsidRDefault="006F3F4F" w:rsidP="00E43BA0">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583 s</w:t>
            </w:r>
            <w:r w:rsidRPr="00286404">
              <w:rPr>
                <w:sz w:val="20"/>
                <w:szCs w:val="20"/>
              </w:rPr>
              <w:t>.</w:t>
            </w:r>
            <w:r>
              <w:rPr>
                <w:sz w:val="20"/>
                <w:szCs w:val="20"/>
              </w:rPr>
              <w:t xml:space="preserve"> ISBN 80-7178-820-1.</w:t>
            </w:r>
            <w:r w:rsidRPr="00286404">
              <w:rPr>
                <w:sz w:val="20"/>
                <w:szCs w:val="20"/>
              </w:rPr>
              <w:t xml:space="preserve"> </w:t>
            </w:r>
          </w:p>
          <w:p w:rsidR="006F3F4F" w:rsidRPr="00235247" w:rsidRDefault="006F3F4F" w:rsidP="00E43BA0">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rsidR="006F3F4F" w:rsidRPr="00B131E7" w:rsidRDefault="006F3F4F" w:rsidP="00E43BA0">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6F3F4F" w:rsidRPr="00B131E7" w:rsidRDefault="006F3F4F" w:rsidP="00E43BA0">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306 s. ISBN 978-0-335-26446-9.</w:t>
            </w:r>
          </w:p>
          <w:p w:rsidR="006F3F4F" w:rsidRPr="00B131E7" w:rsidRDefault="006F3F4F" w:rsidP="00E43BA0">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2011, 219 s. ISBN 978-1-906638-87-0.</w:t>
            </w:r>
          </w:p>
          <w:p w:rsidR="006F3F4F" w:rsidRPr="00B131E7" w:rsidRDefault="006F3F4F" w:rsidP="00E43BA0">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273 s. ISBN 978-1-4522-2610-1.</w:t>
            </w:r>
          </w:p>
          <w:p w:rsidR="006F3F4F" w:rsidRPr="00B131E7" w:rsidRDefault="006F3F4F" w:rsidP="00E43BA0">
            <w:pPr>
              <w:jc w:val="both"/>
              <w:rPr>
                <w:color w:val="000000"/>
                <w:lang w:val="en-US" w:eastAsia="en-US"/>
              </w:rPr>
            </w:pPr>
            <w:r w:rsidRPr="00235247">
              <w:rPr>
                <w:color w:val="000000"/>
                <w:lang w:val="en-US" w:eastAsia="en-US"/>
              </w:rPr>
              <w:t>HARRIS, D.</w:t>
            </w:r>
            <w:r>
              <w:rPr>
                <w:color w:val="000000"/>
                <w:lang w:val="en-US" w:eastAsia="en-US"/>
              </w:rPr>
              <w:t xml:space="preserve"> </w:t>
            </w:r>
            <w:r w:rsidRPr="00235247">
              <w:rPr>
                <w:color w:val="000000"/>
                <w:lang w:val="en-US" w:eastAsia="en-US"/>
              </w:rPr>
              <w:t>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rsidR="006F3F4F" w:rsidRPr="00B131E7" w:rsidRDefault="006F3F4F" w:rsidP="00E43BA0">
            <w:pPr>
              <w:jc w:val="both"/>
              <w:rPr>
                <w:color w:val="000000"/>
                <w:lang w:val="en-US" w:eastAsia="en-US"/>
              </w:rPr>
            </w:pPr>
            <w:r w:rsidRPr="00235247">
              <w:rPr>
                <w:color w:val="000000"/>
                <w:lang w:val="en-US" w:eastAsia="en-US"/>
              </w:rPr>
              <w:t>DALY, I. HANEY, A.</w:t>
            </w:r>
            <w:r>
              <w:rPr>
                <w:color w:val="000000"/>
                <w:lang w:val="en-US" w:eastAsia="en-US"/>
              </w:rPr>
              <w:t xml:space="preserve"> </w:t>
            </w:r>
            <w:r w:rsidRPr="00235247">
              <w:rPr>
                <w:color w:val="000000"/>
                <w:lang w:val="en-US" w:eastAsia="en-US"/>
              </w:rPr>
              <w:t>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134 p</w:t>
            </w:r>
            <w:r w:rsidRPr="00235247">
              <w:rPr>
                <w:color w:val="000000"/>
                <w:lang w:val="en-US" w:eastAsia="en-US"/>
              </w:rPr>
              <w:t>. ISBN 978-1907076633.</w:t>
            </w:r>
          </w:p>
          <w:p w:rsidR="006F3F4F" w:rsidRPr="00B131E7" w:rsidRDefault="006F3F4F" w:rsidP="00E43BA0">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rsidR="006F3F4F" w:rsidRPr="00B131E7" w:rsidRDefault="006F3F4F" w:rsidP="00E43BA0">
            <w:pPr>
              <w:jc w:val="both"/>
              <w:rPr>
                <w:color w:val="000000"/>
                <w:lang w:val="en-US" w:eastAsia="en-US"/>
              </w:rPr>
            </w:pPr>
            <w:r>
              <w:rPr>
                <w:color w:val="000000"/>
                <w:lang w:val="en-US" w:eastAsia="en-US"/>
              </w:rPr>
              <w:t xml:space="preserve">FARQUHAR, J. </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rsidR="006F3F4F" w:rsidRPr="00B131E7" w:rsidRDefault="006F3F4F" w:rsidP="00E43BA0">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rsidR="006F3F4F" w:rsidRPr="00B131E7" w:rsidRDefault="006F3F4F" w:rsidP="00E43BA0">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256 p</w:t>
            </w:r>
            <w:r w:rsidRPr="00235247">
              <w:rPr>
                <w:color w:val="000000"/>
                <w:lang w:val="en-US" w:eastAsia="en-US"/>
              </w:rPr>
              <w:t>. ISBN 978-0335263028. </w:t>
            </w:r>
          </w:p>
          <w:p w:rsidR="006F3F4F" w:rsidRPr="00235247" w:rsidRDefault="006F3F4F" w:rsidP="00E43BA0">
            <w:pPr>
              <w:jc w:val="both"/>
              <w:rPr>
                <w:color w:val="000000"/>
                <w:lang w:val="en-US" w:eastAsia="en-US"/>
              </w:rPr>
            </w:pPr>
            <w:r w:rsidRPr="00235247">
              <w:rPr>
                <w:color w:val="000000"/>
                <w:lang w:val="en-US" w:eastAsia="en-US"/>
              </w:rPr>
              <w:t>O´DWYER, L.</w:t>
            </w:r>
            <w:r>
              <w:rPr>
                <w:color w:val="000000"/>
                <w:lang w:val="en-US" w:eastAsia="en-US"/>
              </w:rPr>
              <w:t xml:space="preserve"> </w:t>
            </w:r>
            <w:r w:rsidRPr="00235247">
              <w:rPr>
                <w:color w:val="000000"/>
                <w:lang w:val="en-US" w:eastAsia="en-US"/>
              </w:rPr>
              <w:t>M., BERNAUER, J.</w:t>
            </w:r>
            <w:r>
              <w:rPr>
                <w:color w:val="000000"/>
                <w:lang w:val="en-US" w:eastAsia="en-US"/>
              </w:rPr>
              <w:t xml:space="preserve"> </w:t>
            </w:r>
            <w:r w:rsidRPr="00235247">
              <w:rPr>
                <w:color w:val="000000"/>
                <w:lang w:val="en-US" w:eastAsia="en-US"/>
              </w:rPr>
              <w:t>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rsidR="006F3F4F" w:rsidRPr="00B131E7" w:rsidRDefault="006F3F4F" w:rsidP="00E43BA0">
            <w:pPr>
              <w:jc w:val="both"/>
              <w:rPr>
                <w:color w:val="000000"/>
                <w:lang w:val="en-US" w:eastAsia="en-US"/>
              </w:rPr>
            </w:pPr>
            <w:r w:rsidRPr="00B131E7">
              <w:rPr>
                <w:color w:val="000000"/>
                <w:lang w:val="en-GB" w:eastAsia="en-US"/>
              </w:rPr>
              <w:t>PHILLIPS, E.</w:t>
            </w:r>
            <w:r>
              <w:rPr>
                <w:color w:val="000000"/>
                <w:lang w:val="en-GB" w:eastAsia="en-US"/>
              </w:rPr>
              <w:t xml:space="preserve"> </w:t>
            </w:r>
            <w:r w:rsidRPr="00B131E7">
              <w:rPr>
                <w:color w:val="000000"/>
                <w:lang w:val="en-GB" w:eastAsia="en-US"/>
              </w:rPr>
              <w:t>M., PUGH, D.</w:t>
            </w:r>
            <w:r>
              <w:rPr>
                <w:color w:val="000000"/>
                <w:lang w:val="en-GB" w:eastAsia="en-US"/>
              </w:rPr>
              <w:t xml:space="preserve"> </w:t>
            </w:r>
            <w:r w:rsidRPr="00B131E7">
              <w:rPr>
                <w:color w:val="000000"/>
                <w:lang w:val="en-GB" w:eastAsia="en-US"/>
              </w:rPr>
              <w:t xml:space="preserve">S. </w:t>
            </w:r>
            <w:r w:rsidRPr="00B131E7">
              <w:rPr>
                <w:i/>
                <w:iCs/>
                <w:color w:val="000000"/>
                <w:lang w:val="en-GB" w:eastAsia="en-US"/>
              </w:rPr>
              <w:t>How to get a PhD</w:t>
            </w:r>
            <w:r w:rsidRPr="00B131E7">
              <w:rPr>
                <w:color w:val="000000"/>
                <w:lang w:val="en-GB" w:eastAsia="en-US"/>
              </w:rPr>
              <w:t>. 4th edition. Maidenhead: Open University Press, 2005</w:t>
            </w:r>
            <w:r>
              <w:rPr>
                <w:color w:val="000000"/>
                <w:lang w:val="en-GB" w:eastAsia="en-US"/>
              </w:rPr>
              <w:t>.</w:t>
            </w:r>
          </w:p>
          <w:p w:rsidR="006F3F4F" w:rsidRPr="00B131E7" w:rsidRDefault="006F3F4F" w:rsidP="00E43BA0">
            <w:pPr>
              <w:jc w:val="both"/>
              <w:rPr>
                <w:color w:val="000000"/>
                <w:lang w:val="en-US" w:eastAsia="en-US"/>
              </w:rPr>
            </w:pPr>
            <w:r w:rsidRPr="00B131E7">
              <w:rPr>
                <w:color w:val="000000"/>
                <w:lang w:eastAsia="en-US"/>
              </w:rPr>
              <w:t>PICKARD, A.</w:t>
            </w:r>
            <w:r>
              <w:rPr>
                <w:color w:val="000000"/>
                <w:lang w:eastAsia="en-US"/>
              </w:rPr>
              <w:t xml:space="preserve"> </w:t>
            </w:r>
            <w:r w:rsidRPr="00B131E7">
              <w:rPr>
                <w:color w:val="000000"/>
                <w:lang w:eastAsia="en-US"/>
              </w:rPr>
              <w:t xml:space="preserve">J.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rsidR="006F3F4F" w:rsidRPr="00B131E7" w:rsidRDefault="006F3F4F" w:rsidP="00E43BA0">
            <w:pPr>
              <w:jc w:val="both"/>
              <w:rPr>
                <w:color w:val="000000"/>
                <w:lang w:eastAsia="en-US"/>
              </w:rPr>
            </w:pPr>
            <w:r w:rsidRPr="00B131E7">
              <w:rPr>
                <w:color w:val="000000"/>
                <w:lang w:eastAsia="en-US"/>
              </w:rPr>
              <w:t xml:space="preserve">PUNCH, K.F. </w:t>
            </w:r>
            <w:r w:rsidRPr="00B131E7">
              <w:rPr>
                <w:i/>
                <w:iCs/>
                <w:color w:val="000000"/>
                <w:lang w:eastAsia="en-US"/>
              </w:rPr>
              <w:t>Úspěšný návrh výzkumu,</w:t>
            </w:r>
            <w:r w:rsidRPr="00B131E7">
              <w:rPr>
                <w:color w:val="000000"/>
                <w:lang w:eastAsia="en-US"/>
              </w:rPr>
              <w:t xml:space="preserve"> Praha: Portál, s.r.o., 2006</w:t>
            </w:r>
            <w:r>
              <w:rPr>
                <w:color w:val="000000"/>
                <w:lang w:eastAsia="en-US"/>
              </w:rPr>
              <w:t>.</w:t>
            </w:r>
          </w:p>
          <w:p w:rsidR="006F3F4F" w:rsidRPr="00B131E7" w:rsidRDefault="006F3F4F" w:rsidP="00E43BA0">
            <w:pPr>
              <w:jc w:val="both"/>
              <w:rPr>
                <w:color w:val="000000"/>
                <w:lang w:val="en-US" w:eastAsia="en-US"/>
              </w:rPr>
            </w:pPr>
            <w:r w:rsidRPr="00235247">
              <w:rPr>
                <w:color w:val="000000"/>
                <w:lang w:val="en-US" w:eastAsia="en-US"/>
              </w:rPr>
              <w:t>REICHEL, J. </w:t>
            </w:r>
            <w:r w:rsidRPr="00235247">
              <w:rPr>
                <w:i/>
                <w:iCs/>
                <w:color w:val="000000"/>
                <w:lang w:val="en-US" w:eastAsia="en-US"/>
              </w:rPr>
              <w:t>Kapitoly metodologie sociálních výzkumů</w:t>
            </w:r>
            <w:r w:rsidRPr="00235247">
              <w:rPr>
                <w:color w:val="000000"/>
                <w:lang w:val="en-US" w:eastAsia="en-US"/>
              </w:rPr>
              <w:t>. Praha: Grada Publishing, a.s., 2009. ISBN 978-80-247-3006-6. </w:t>
            </w:r>
          </w:p>
          <w:p w:rsidR="006F3F4F" w:rsidRPr="00B131E7" w:rsidRDefault="006F3F4F" w:rsidP="00E43BA0">
            <w:pPr>
              <w:jc w:val="both"/>
              <w:rPr>
                <w:color w:val="000000"/>
                <w:lang w:val="en-US" w:eastAsia="en-US"/>
              </w:rPr>
            </w:pPr>
            <w:r w:rsidRPr="00235247">
              <w:rPr>
                <w:color w:val="000000"/>
                <w:lang w:val="en-US" w:eastAsia="en-US"/>
              </w:rPr>
              <w:t>RUBIN, H.</w:t>
            </w:r>
            <w:r>
              <w:rPr>
                <w:color w:val="000000"/>
                <w:lang w:val="en-US" w:eastAsia="en-US"/>
              </w:rPr>
              <w:t xml:space="preserve"> </w:t>
            </w:r>
            <w:r w:rsidRPr="00235247">
              <w:rPr>
                <w:color w:val="000000"/>
                <w:lang w:val="en-US" w:eastAsia="en-US"/>
              </w:rPr>
              <w:t>J., RUBIN, I.S. </w:t>
            </w:r>
            <w:r w:rsidRPr="00235247">
              <w:rPr>
                <w:i/>
                <w:iCs/>
                <w:color w:val="000000"/>
                <w:lang w:val="en-US" w:eastAsia="en-US"/>
              </w:rPr>
              <w:t>Qualitative Interviewing: The Art of Hearing Data</w:t>
            </w:r>
            <w:r w:rsidRPr="00235247">
              <w:rPr>
                <w:color w:val="000000"/>
                <w:lang w:val="en-US" w:eastAsia="en-US"/>
              </w:rPr>
              <w:t>. SAGE Publications, 2012. ISBN 978-1-4129-7837-8. </w:t>
            </w:r>
          </w:p>
          <w:p w:rsidR="006F3F4F" w:rsidRPr="00B131E7" w:rsidRDefault="006F3F4F" w:rsidP="00E43BA0">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rsidR="006F3F4F" w:rsidRPr="00B131E7" w:rsidRDefault="006F3F4F" w:rsidP="00E43BA0">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320 p</w:t>
            </w:r>
            <w:r w:rsidRPr="00235247">
              <w:rPr>
                <w:color w:val="000000"/>
                <w:lang w:val="en-US" w:eastAsia="en-US"/>
              </w:rPr>
              <w:t>. ISBN 978-0840028822. </w:t>
            </w:r>
          </w:p>
          <w:p w:rsidR="006F3F4F" w:rsidRPr="00235247" w:rsidRDefault="006F3F4F" w:rsidP="00E43BA0">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rsidR="006F3F4F" w:rsidRPr="00B131E7" w:rsidRDefault="006F3F4F" w:rsidP="00E43BA0">
            <w:pPr>
              <w:jc w:val="both"/>
              <w:rPr>
                <w:color w:val="000000"/>
                <w:lang w:val="en-US" w:eastAsia="en-US"/>
              </w:rPr>
            </w:pPr>
            <w:r w:rsidRPr="00B131E7">
              <w:rPr>
                <w:color w:val="000000"/>
                <w:lang w:val="en-GB" w:eastAsia="en-US"/>
              </w:rPr>
              <w:t>TRANFIELD, D., DENYER, D., SMART, P. Towards a methodology for developing evidence informed management knowledge by means of systematic review</w:t>
            </w:r>
            <w:r>
              <w:rPr>
                <w:color w:val="000000"/>
                <w:lang w:val="en-GB" w:eastAsia="en-US"/>
              </w:rPr>
              <w:t>.</w:t>
            </w:r>
            <w:r w:rsidRPr="00B131E7">
              <w:rPr>
                <w:color w:val="000000"/>
                <w:lang w:val="en-GB" w:eastAsia="en-US"/>
              </w:rPr>
              <w:t xml:space="preserve"> </w:t>
            </w:r>
            <w:r w:rsidRPr="00B131E7">
              <w:rPr>
                <w:i/>
                <w:iCs/>
                <w:color w:val="000000"/>
                <w:lang w:val="en-GB" w:eastAsia="en-US"/>
              </w:rPr>
              <w:t xml:space="preserve">British Journal of </w:t>
            </w:r>
            <w:r w:rsidRPr="00B131E7">
              <w:rPr>
                <w:i/>
                <w:iCs/>
                <w:color w:val="000000"/>
                <w:lang w:val="nb-NO" w:eastAsia="en-US"/>
              </w:rPr>
              <w:t>Management</w:t>
            </w:r>
            <w:r w:rsidRPr="00B131E7">
              <w:rPr>
                <w:color w:val="000000"/>
                <w:lang w:val="nb-NO" w:eastAsia="en-US"/>
              </w:rPr>
              <w:t>, Vol. 14, No. 3.</w:t>
            </w:r>
            <w:r>
              <w:rPr>
                <w:color w:val="000000"/>
                <w:lang w:val="nb-NO" w:eastAsia="en-US"/>
              </w:rPr>
              <w:t xml:space="preserve"> 2003. ISSN </w:t>
            </w:r>
            <w:r>
              <w:t>1467-8551</w:t>
            </w:r>
            <w:r>
              <w:rPr>
                <w:color w:val="000000"/>
                <w:lang w:val="nb-NO" w:eastAsia="en-US"/>
              </w:rPr>
              <w:t>.</w:t>
            </w:r>
          </w:p>
          <w:p w:rsidR="006F3F4F" w:rsidRPr="00B131E7" w:rsidRDefault="006F3F4F" w:rsidP="00E43BA0">
            <w:pPr>
              <w:jc w:val="both"/>
              <w:rPr>
                <w:color w:val="000000"/>
                <w:lang w:val="en-US" w:eastAsia="en-US"/>
              </w:rPr>
            </w:pPr>
            <w:r w:rsidRPr="00B131E7">
              <w:rPr>
                <w:color w:val="000000"/>
                <w:lang w:val="en-GB" w:eastAsia="en-US"/>
              </w:rPr>
              <w:t xml:space="preserve">WALLACE, M. AND WRAY, A. </w:t>
            </w:r>
            <w:r w:rsidRPr="00B131E7">
              <w:rPr>
                <w:i/>
                <w:iCs/>
                <w:color w:val="000000"/>
                <w:lang w:val="en-GB" w:eastAsia="en-US"/>
              </w:rPr>
              <w:t>Critical Reading and Writing for Postgraduates</w:t>
            </w:r>
            <w:r w:rsidRPr="00B131E7">
              <w:rPr>
                <w:color w:val="000000"/>
                <w:lang w:val="en-GB" w:eastAsia="en-US"/>
              </w:rPr>
              <w:t>. London: Sage.</w:t>
            </w:r>
            <w:r>
              <w:rPr>
                <w:color w:val="000000"/>
                <w:lang w:val="en-GB" w:eastAsia="en-US"/>
              </w:rPr>
              <w:t xml:space="preserve"> 2006. ISBN 978-1-84920-561-0.</w:t>
            </w:r>
          </w:p>
          <w:p w:rsidR="006C4603" w:rsidRPr="00B131E7" w:rsidRDefault="006F3F4F" w:rsidP="00E43BA0">
            <w:pPr>
              <w:jc w:val="both"/>
              <w:rPr>
                <w:color w:val="000000"/>
                <w:lang w:val="en-US" w:eastAsia="en-US"/>
              </w:rPr>
            </w:pPr>
            <w:r w:rsidRPr="00B131E7">
              <w:rPr>
                <w:color w:val="000000"/>
                <w:lang w:eastAsia="en-US"/>
              </w:rPr>
              <w:t>ZIKMUND, W.</w:t>
            </w:r>
            <w:r>
              <w:rPr>
                <w:color w:val="000000"/>
                <w:lang w:eastAsia="en-US"/>
              </w:rPr>
              <w:t xml:space="preserve"> </w:t>
            </w:r>
            <w:r w:rsidRPr="00B131E7">
              <w:rPr>
                <w:color w:val="000000"/>
                <w:lang w:eastAsia="en-US"/>
              </w:rPr>
              <w:t>G., BABIN, B.</w:t>
            </w:r>
            <w:r>
              <w:rPr>
                <w:color w:val="000000"/>
                <w:lang w:eastAsia="en-US"/>
              </w:rPr>
              <w:t xml:space="preserve"> J., CARR, J. 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6C4603" w:rsidTr="000115B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4603" w:rsidRDefault="006C4603" w:rsidP="000115B2">
            <w:pPr>
              <w:jc w:val="center"/>
              <w:rPr>
                <w:b/>
              </w:rPr>
            </w:pPr>
            <w:r>
              <w:rPr>
                <w:b/>
              </w:rPr>
              <w:t>Informace ke kombinované nebo distanční formě</w:t>
            </w:r>
          </w:p>
        </w:tc>
      </w:tr>
      <w:tr w:rsidR="006C4603" w:rsidTr="000115B2">
        <w:tc>
          <w:tcPr>
            <w:tcW w:w="4787" w:type="dxa"/>
            <w:gridSpan w:val="3"/>
            <w:tcBorders>
              <w:top w:val="single" w:sz="2" w:space="0" w:color="auto"/>
            </w:tcBorders>
            <w:shd w:val="clear" w:color="auto" w:fill="F7CAAC"/>
          </w:tcPr>
          <w:p w:rsidR="006C4603" w:rsidRDefault="006C4603" w:rsidP="000115B2">
            <w:pPr>
              <w:jc w:val="both"/>
            </w:pPr>
            <w:r>
              <w:rPr>
                <w:b/>
              </w:rPr>
              <w:t>Rozsah konzultací (soustředění)</w:t>
            </w:r>
          </w:p>
        </w:tc>
        <w:tc>
          <w:tcPr>
            <w:tcW w:w="889" w:type="dxa"/>
            <w:tcBorders>
              <w:top w:val="single" w:sz="2" w:space="0" w:color="auto"/>
            </w:tcBorders>
          </w:tcPr>
          <w:p w:rsidR="006C4603" w:rsidRDefault="006C4603" w:rsidP="000115B2">
            <w:pPr>
              <w:jc w:val="both"/>
            </w:pPr>
            <w:r>
              <w:t>40</w:t>
            </w:r>
          </w:p>
        </w:tc>
        <w:tc>
          <w:tcPr>
            <w:tcW w:w="4179" w:type="dxa"/>
            <w:gridSpan w:val="4"/>
            <w:tcBorders>
              <w:top w:val="single" w:sz="2" w:space="0" w:color="auto"/>
            </w:tcBorders>
            <w:shd w:val="clear" w:color="auto" w:fill="F7CAAC"/>
          </w:tcPr>
          <w:p w:rsidR="006C4603" w:rsidRDefault="006C4603" w:rsidP="000115B2">
            <w:pPr>
              <w:jc w:val="both"/>
              <w:rPr>
                <w:b/>
              </w:rPr>
            </w:pPr>
            <w:r>
              <w:rPr>
                <w:b/>
              </w:rPr>
              <w:t xml:space="preserve">hodin </w:t>
            </w:r>
          </w:p>
        </w:tc>
      </w:tr>
      <w:tr w:rsidR="006C4603" w:rsidTr="000115B2">
        <w:tc>
          <w:tcPr>
            <w:tcW w:w="9855" w:type="dxa"/>
            <w:gridSpan w:val="8"/>
            <w:shd w:val="clear" w:color="auto" w:fill="F7CAAC"/>
          </w:tcPr>
          <w:p w:rsidR="006C4603" w:rsidRDefault="006C4603" w:rsidP="000115B2">
            <w:pPr>
              <w:jc w:val="both"/>
              <w:rPr>
                <w:b/>
              </w:rPr>
            </w:pPr>
            <w:r>
              <w:rPr>
                <w:b/>
              </w:rPr>
              <w:t>Informace o způsobu kontaktu s vyučujícím</w:t>
            </w:r>
          </w:p>
        </w:tc>
      </w:tr>
      <w:tr w:rsidR="006C4603" w:rsidTr="000115B2">
        <w:trPr>
          <w:trHeight w:val="621"/>
        </w:trPr>
        <w:tc>
          <w:tcPr>
            <w:tcW w:w="9855" w:type="dxa"/>
            <w:gridSpan w:val="8"/>
          </w:tcPr>
          <w:p w:rsidR="006C4603" w:rsidRDefault="006C4603" w:rsidP="000115B2">
            <w:pPr>
              <w:jc w:val="both"/>
            </w:pPr>
            <w:r>
              <w:t>Podle Vnitřního předpisu FaME má každý akademický pracovník stanoveny konzultační hodiny v rozsahu 2h týdně. Dále je možno komunikovat s vyučujícím prostřednictvím e-mailu nebo v rámci LMS Moodle.</w:t>
            </w:r>
          </w:p>
        </w:tc>
      </w:tr>
    </w:tbl>
    <w:p w:rsidR="00E43BA0" w:rsidRDefault="00E43BA0"/>
    <w:p w:rsidR="00E43BA0" w:rsidRDefault="00E43BA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43BA0" w:rsidTr="00E43BA0">
        <w:tc>
          <w:tcPr>
            <w:tcW w:w="9855" w:type="dxa"/>
            <w:gridSpan w:val="8"/>
            <w:tcBorders>
              <w:bottom w:val="double" w:sz="4" w:space="0" w:color="auto"/>
            </w:tcBorders>
            <w:shd w:val="clear" w:color="auto" w:fill="BDD6EE"/>
          </w:tcPr>
          <w:p w:rsidR="00E43BA0" w:rsidRDefault="00E43BA0" w:rsidP="00E43BA0">
            <w:pPr>
              <w:jc w:val="both"/>
              <w:rPr>
                <w:b/>
                <w:sz w:val="28"/>
              </w:rPr>
            </w:pPr>
            <w:r>
              <w:lastRenderedPageBreak/>
              <w:br w:type="page"/>
            </w:r>
            <w:r>
              <w:rPr>
                <w:b/>
                <w:sz w:val="28"/>
              </w:rPr>
              <w:t>B-III – Charakteristika studijního předmětu</w:t>
            </w:r>
          </w:p>
        </w:tc>
      </w:tr>
      <w:tr w:rsidR="00E43BA0" w:rsidTr="00E43BA0">
        <w:tc>
          <w:tcPr>
            <w:tcW w:w="3086" w:type="dxa"/>
            <w:tcBorders>
              <w:top w:val="double" w:sz="4" w:space="0" w:color="auto"/>
            </w:tcBorders>
            <w:shd w:val="clear" w:color="auto" w:fill="F7CAAC"/>
          </w:tcPr>
          <w:p w:rsidR="00E43BA0" w:rsidRDefault="00E43BA0" w:rsidP="00E43BA0">
            <w:pPr>
              <w:jc w:val="both"/>
              <w:rPr>
                <w:b/>
              </w:rPr>
            </w:pPr>
            <w:r>
              <w:rPr>
                <w:b/>
              </w:rPr>
              <w:t>Název studijního předmětu</w:t>
            </w:r>
          </w:p>
        </w:tc>
        <w:tc>
          <w:tcPr>
            <w:tcW w:w="6769" w:type="dxa"/>
            <w:gridSpan w:val="7"/>
            <w:tcBorders>
              <w:top w:val="double" w:sz="4" w:space="0" w:color="auto"/>
            </w:tcBorders>
          </w:tcPr>
          <w:p w:rsidR="00E43BA0" w:rsidRDefault="00E43BA0" w:rsidP="00E43BA0">
            <w:pPr>
              <w:jc w:val="both"/>
            </w:pPr>
            <w:r w:rsidRPr="000D1BB7">
              <w:t>Manažerské finance</w:t>
            </w:r>
          </w:p>
        </w:tc>
      </w:tr>
      <w:tr w:rsidR="00E43BA0" w:rsidTr="00E43BA0">
        <w:tc>
          <w:tcPr>
            <w:tcW w:w="3086" w:type="dxa"/>
            <w:shd w:val="clear" w:color="auto" w:fill="F7CAAC"/>
          </w:tcPr>
          <w:p w:rsidR="00E43BA0" w:rsidRDefault="00E43BA0" w:rsidP="00E43BA0">
            <w:pPr>
              <w:jc w:val="both"/>
              <w:rPr>
                <w:b/>
              </w:rPr>
            </w:pPr>
            <w:r>
              <w:rPr>
                <w:b/>
              </w:rPr>
              <w:t>Typ předmětu</w:t>
            </w:r>
          </w:p>
        </w:tc>
        <w:tc>
          <w:tcPr>
            <w:tcW w:w="3406" w:type="dxa"/>
            <w:gridSpan w:val="4"/>
          </w:tcPr>
          <w:p w:rsidR="00E43BA0" w:rsidRDefault="00E43BA0" w:rsidP="00E43BA0">
            <w:pPr>
              <w:jc w:val="both"/>
            </w:pPr>
            <w:r w:rsidRPr="009C11F1">
              <w:t>povinný „P“</w:t>
            </w:r>
          </w:p>
        </w:tc>
        <w:tc>
          <w:tcPr>
            <w:tcW w:w="2695" w:type="dxa"/>
            <w:gridSpan w:val="2"/>
            <w:shd w:val="clear" w:color="auto" w:fill="F7CAAC"/>
          </w:tcPr>
          <w:p w:rsidR="00E43BA0" w:rsidRDefault="00E43BA0" w:rsidP="00E43BA0">
            <w:pPr>
              <w:jc w:val="both"/>
            </w:pPr>
            <w:r>
              <w:rPr>
                <w:b/>
              </w:rPr>
              <w:t>doporučený ročník / semestr</w:t>
            </w:r>
          </w:p>
        </w:tc>
        <w:tc>
          <w:tcPr>
            <w:tcW w:w="668" w:type="dxa"/>
          </w:tcPr>
          <w:p w:rsidR="00E43BA0" w:rsidRDefault="00E43BA0" w:rsidP="00E43BA0">
            <w:pPr>
              <w:jc w:val="both"/>
            </w:pPr>
            <w:r>
              <w:t>1/L</w:t>
            </w:r>
          </w:p>
        </w:tc>
      </w:tr>
      <w:tr w:rsidR="00E43BA0" w:rsidTr="00E43BA0">
        <w:tc>
          <w:tcPr>
            <w:tcW w:w="3086" w:type="dxa"/>
            <w:shd w:val="clear" w:color="auto" w:fill="F7CAAC"/>
          </w:tcPr>
          <w:p w:rsidR="00E43BA0" w:rsidRDefault="00E43BA0" w:rsidP="00E43BA0">
            <w:pPr>
              <w:jc w:val="both"/>
              <w:rPr>
                <w:b/>
              </w:rPr>
            </w:pPr>
            <w:r>
              <w:rPr>
                <w:b/>
              </w:rPr>
              <w:t>Rozsah studijního předmětu</w:t>
            </w:r>
          </w:p>
        </w:tc>
        <w:tc>
          <w:tcPr>
            <w:tcW w:w="1701" w:type="dxa"/>
            <w:gridSpan w:val="2"/>
          </w:tcPr>
          <w:p w:rsidR="00E43BA0" w:rsidRDefault="00E43BA0" w:rsidP="00E43BA0">
            <w:pPr>
              <w:jc w:val="both"/>
            </w:pPr>
            <w:r>
              <w:t>20p</w:t>
            </w:r>
          </w:p>
        </w:tc>
        <w:tc>
          <w:tcPr>
            <w:tcW w:w="889" w:type="dxa"/>
            <w:shd w:val="clear" w:color="auto" w:fill="F7CAAC"/>
          </w:tcPr>
          <w:p w:rsidR="00E43BA0" w:rsidRDefault="00E43BA0" w:rsidP="00E43BA0">
            <w:pPr>
              <w:jc w:val="both"/>
              <w:rPr>
                <w:b/>
              </w:rPr>
            </w:pPr>
            <w:r>
              <w:rPr>
                <w:b/>
              </w:rPr>
              <w:t xml:space="preserve">hod. </w:t>
            </w:r>
          </w:p>
        </w:tc>
        <w:tc>
          <w:tcPr>
            <w:tcW w:w="816" w:type="dxa"/>
          </w:tcPr>
          <w:p w:rsidR="00E43BA0" w:rsidRDefault="00E43BA0" w:rsidP="00E43BA0">
            <w:pPr>
              <w:jc w:val="both"/>
            </w:pPr>
            <w:r>
              <w:t>20</w:t>
            </w:r>
          </w:p>
        </w:tc>
        <w:tc>
          <w:tcPr>
            <w:tcW w:w="2156" w:type="dxa"/>
            <w:shd w:val="clear" w:color="auto" w:fill="F7CAAC"/>
          </w:tcPr>
          <w:p w:rsidR="00E43BA0" w:rsidRDefault="00E43BA0" w:rsidP="00E43BA0">
            <w:pPr>
              <w:jc w:val="both"/>
              <w:rPr>
                <w:b/>
              </w:rPr>
            </w:pPr>
            <w:r>
              <w:rPr>
                <w:b/>
              </w:rPr>
              <w:t>kreditů</w:t>
            </w:r>
          </w:p>
        </w:tc>
        <w:tc>
          <w:tcPr>
            <w:tcW w:w="1207" w:type="dxa"/>
            <w:gridSpan w:val="2"/>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sz w:val="22"/>
              </w:rPr>
            </w:pPr>
            <w:r>
              <w:rPr>
                <w:b/>
              </w:rPr>
              <w:t>Prerekvizity, korekvizity, ekvivalence</w:t>
            </w:r>
          </w:p>
        </w:tc>
        <w:tc>
          <w:tcPr>
            <w:tcW w:w="6769" w:type="dxa"/>
            <w:gridSpan w:val="7"/>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rPr>
            </w:pPr>
            <w:r>
              <w:rPr>
                <w:b/>
              </w:rPr>
              <w:t>Způsob ověření studijních výsledků</w:t>
            </w:r>
          </w:p>
        </w:tc>
        <w:tc>
          <w:tcPr>
            <w:tcW w:w="3406" w:type="dxa"/>
            <w:gridSpan w:val="4"/>
          </w:tcPr>
          <w:p w:rsidR="00E43BA0" w:rsidRDefault="00E43BA0" w:rsidP="00E43BA0">
            <w:pPr>
              <w:jc w:val="both"/>
            </w:pPr>
            <w:r>
              <w:t xml:space="preserve">Ústní zkouška </w:t>
            </w:r>
          </w:p>
        </w:tc>
        <w:tc>
          <w:tcPr>
            <w:tcW w:w="2156" w:type="dxa"/>
            <w:shd w:val="clear" w:color="auto" w:fill="F7CAAC"/>
          </w:tcPr>
          <w:p w:rsidR="00E43BA0" w:rsidRDefault="00E43BA0" w:rsidP="00E43BA0">
            <w:pPr>
              <w:jc w:val="both"/>
              <w:rPr>
                <w:b/>
              </w:rPr>
            </w:pPr>
            <w:r>
              <w:rPr>
                <w:b/>
              </w:rPr>
              <w:t>Forma výuky</w:t>
            </w:r>
          </w:p>
        </w:tc>
        <w:tc>
          <w:tcPr>
            <w:tcW w:w="1207" w:type="dxa"/>
            <w:gridSpan w:val="2"/>
          </w:tcPr>
          <w:p w:rsidR="00E43BA0" w:rsidRDefault="00E43BA0" w:rsidP="00E43BA0">
            <w:pPr>
              <w:jc w:val="both"/>
            </w:pPr>
            <w:r>
              <w:t>přednáška</w:t>
            </w:r>
          </w:p>
        </w:tc>
      </w:tr>
      <w:tr w:rsidR="00E43BA0" w:rsidTr="00E43BA0">
        <w:tc>
          <w:tcPr>
            <w:tcW w:w="3086" w:type="dxa"/>
            <w:shd w:val="clear" w:color="auto" w:fill="F7CAAC"/>
          </w:tcPr>
          <w:p w:rsidR="00E43BA0" w:rsidRDefault="00E43BA0" w:rsidP="00E43BA0">
            <w:pPr>
              <w:jc w:val="both"/>
              <w:rPr>
                <w:b/>
              </w:rPr>
            </w:pPr>
            <w:r>
              <w:rPr>
                <w:b/>
              </w:rPr>
              <w:t>Forma způsobu ověření studijních výsledků a další požadavky na studenta</w:t>
            </w:r>
          </w:p>
        </w:tc>
        <w:tc>
          <w:tcPr>
            <w:tcW w:w="6769" w:type="dxa"/>
            <w:gridSpan w:val="7"/>
            <w:tcBorders>
              <w:bottom w:val="nil"/>
            </w:tcBorders>
          </w:tcPr>
          <w:p w:rsidR="00E43BA0" w:rsidRDefault="00E43BA0" w:rsidP="00E43BA0">
            <w:pPr>
              <w:jc w:val="both"/>
            </w:pPr>
            <w:r>
              <w:t>Způsob ukončení předmětu: zkouška</w:t>
            </w:r>
          </w:p>
          <w:p w:rsidR="00E43BA0" w:rsidRDefault="00FA53D3" w:rsidP="00E43BA0">
            <w:pPr>
              <w:jc w:val="both"/>
            </w:pPr>
            <w:r w:rsidRPr="0000723E">
              <w:t>Požadavky ke zkoušce: zkouška formou vědecké rozpravy na základě zpracované seminární práce.</w:t>
            </w:r>
          </w:p>
        </w:tc>
      </w:tr>
      <w:tr w:rsidR="00E43BA0" w:rsidTr="00E43BA0">
        <w:trPr>
          <w:trHeight w:val="56"/>
        </w:trPr>
        <w:tc>
          <w:tcPr>
            <w:tcW w:w="9855" w:type="dxa"/>
            <w:gridSpan w:val="8"/>
            <w:tcBorders>
              <w:top w:val="nil"/>
            </w:tcBorders>
          </w:tcPr>
          <w:p w:rsidR="00E43BA0" w:rsidRDefault="00E43BA0" w:rsidP="00E43BA0">
            <w:pPr>
              <w:jc w:val="both"/>
            </w:pPr>
          </w:p>
        </w:tc>
      </w:tr>
      <w:tr w:rsidR="00E43BA0" w:rsidTr="00E43BA0">
        <w:trPr>
          <w:trHeight w:val="197"/>
        </w:trPr>
        <w:tc>
          <w:tcPr>
            <w:tcW w:w="3086" w:type="dxa"/>
            <w:tcBorders>
              <w:top w:val="nil"/>
            </w:tcBorders>
            <w:shd w:val="clear" w:color="auto" w:fill="F7CAAC"/>
          </w:tcPr>
          <w:p w:rsidR="00E43BA0" w:rsidRDefault="00E43BA0" w:rsidP="00E43BA0">
            <w:pPr>
              <w:jc w:val="both"/>
              <w:rPr>
                <w:b/>
              </w:rPr>
            </w:pPr>
            <w:r>
              <w:rPr>
                <w:b/>
              </w:rPr>
              <w:t>Garant předmětu</w:t>
            </w:r>
          </w:p>
        </w:tc>
        <w:tc>
          <w:tcPr>
            <w:tcW w:w="6769" w:type="dxa"/>
            <w:gridSpan w:val="7"/>
            <w:tcBorders>
              <w:top w:val="nil"/>
            </w:tcBorders>
          </w:tcPr>
          <w:p w:rsidR="00E43BA0" w:rsidRDefault="00E43BA0" w:rsidP="00E43BA0">
            <w:pPr>
              <w:jc w:val="both"/>
            </w:pPr>
            <w:r>
              <w:t>prof. Dr. Ing. Drahomíra Pavelková</w:t>
            </w:r>
          </w:p>
        </w:tc>
      </w:tr>
      <w:tr w:rsidR="00E43BA0" w:rsidTr="00E43BA0">
        <w:trPr>
          <w:trHeight w:val="243"/>
        </w:trPr>
        <w:tc>
          <w:tcPr>
            <w:tcW w:w="3086" w:type="dxa"/>
            <w:tcBorders>
              <w:top w:val="nil"/>
            </w:tcBorders>
            <w:shd w:val="clear" w:color="auto" w:fill="F7CAAC"/>
          </w:tcPr>
          <w:p w:rsidR="00E43BA0" w:rsidRDefault="00E43BA0" w:rsidP="00E43BA0">
            <w:pPr>
              <w:jc w:val="both"/>
              <w:rPr>
                <w:b/>
              </w:rPr>
            </w:pPr>
            <w:r>
              <w:rPr>
                <w:b/>
              </w:rPr>
              <w:t>Zapojení garanta do výuky předmětu</w:t>
            </w:r>
          </w:p>
        </w:tc>
        <w:tc>
          <w:tcPr>
            <w:tcW w:w="6769" w:type="dxa"/>
            <w:gridSpan w:val="7"/>
            <w:tcBorders>
              <w:top w:val="nil"/>
            </w:tcBorders>
          </w:tcPr>
          <w:p w:rsidR="00E43BA0" w:rsidRDefault="00E43BA0" w:rsidP="00E43BA0">
            <w:r w:rsidRPr="00E43BA0">
              <w:t>Garant se podílí na přednášení v rozsahu 70% a stanovuje koncepci přednášek.</w:t>
            </w:r>
          </w:p>
        </w:tc>
      </w:tr>
      <w:tr w:rsidR="00E43BA0" w:rsidTr="00E43BA0">
        <w:tc>
          <w:tcPr>
            <w:tcW w:w="3086" w:type="dxa"/>
            <w:shd w:val="clear" w:color="auto" w:fill="F7CAAC"/>
          </w:tcPr>
          <w:p w:rsidR="00E43BA0" w:rsidRDefault="00E43BA0" w:rsidP="00E43BA0">
            <w:pPr>
              <w:jc w:val="both"/>
              <w:rPr>
                <w:b/>
              </w:rPr>
            </w:pPr>
            <w:r>
              <w:rPr>
                <w:b/>
              </w:rPr>
              <w:t>Vyučující</w:t>
            </w:r>
          </w:p>
        </w:tc>
        <w:tc>
          <w:tcPr>
            <w:tcW w:w="6769" w:type="dxa"/>
            <w:gridSpan w:val="7"/>
            <w:tcBorders>
              <w:bottom w:val="nil"/>
            </w:tcBorders>
          </w:tcPr>
          <w:p w:rsidR="00E43BA0" w:rsidRDefault="00E43BA0" w:rsidP="00E43BA0">
            <w:pPr>
              <w:jc w:val="both"/>
            </w:pPr>
            <w:r>
              <w:t>prof. Dr. Ing. Drahomíra Pavelková – přednáška</w:t>
            </w:r>
            <w:r w:rsidRPr="00885A73">
              <w:t xml:space="preserve"> (70 %)</w:t>
            </w:r>
            <w:r>
              <w:t xml:space="preserve">, </w:t>
            </w:r>
            <w:r w:rsidRPr="00885A73">
              <w:t xml:space="preserve">doc. </w:t>
            </w:r>
            <w:r>
              <w:t xml:space="preserve">Ing. Adriana </w:t>
            </w:r>
            <w:r w:rsidRPr="00885A73">
              <w:t>Knápková</w:t>
            </w:r>
            <w:r>
              <w:t>, Ph.D. – přednáška</w:t>
            </w:r>
            <w:r w:rsidRPr="00885A73">
              <w:t xml:space="preserve"> (30 %)</w:t>
            </w:r>
          </w:p>
        </w:tc>
      </w:tr>
      <w:tr w:rsidR="00E43BA0" w:rsidTr="00E43BA0">
        <w:trPr>
          <w:trHeight w:val="56"/>
        </w:trPr>
        <w:tc>
          <w:tcPr>
            <w:tcW w:w="9855" w:type="dxa"/>
            <w:gridSpan w:val="8"/>
            <w:tcBorders>
              <w:top w:val="nil"/>
            </w:tcBorders>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rPr>
            </w:pPr>
            <w:r>
              <w:rPr>
                <w:b/>
              </w:rPr>
              <w:t>Stručná anotace předmětu</w:t>
            </w:r>
          </w:p>
        </w:tc>
        <w:tc>
          <w:tcPr>
            <w:tcW w:w="6769" w:type="dxa"/>
            <w:gridSpan w:val="7"/>
            <w:tcBorders>
              <w:bottom w:val="nil"/>
            </w:tcBorders>
          </w:tcPr>
          <w:p w:rsidR="00E43BA0" w:rsidRDefault="00E43BA0" w:rsidP="00E43BA0">
            <w:pPr>
              <w:jc w:val="both"/>
            </w:pPr>
          </w:p>
        </w:tc>
      </w:tr>
      <w:tr w:rsidR="00E43BA0" w:rsidRPr="00B42A15" w:rsidTr="00E43BA0">
        <w:trPr>
          <w:trHeight w:val="3466"/>
        </w:trPr>
        <w:tc>
          <w:tcPr>
            <w:tcW w:w="9855" w:type="dxa"/>
            <w:gridSpan w:val="8"/>
            <w:tcBorders>
              <w:top w:val="nil"/>
              <w:bottom w:val="single" w:sz="4" w:space="0" w:color="auto"/>
            </w:tcBorders>
          </w:tcPr>
          <w:p w:rsidR="00E43BA0" w:rsidRPr="0000723E" w:rsidRDefault="00E43BA0" w:rsidP="00E43BA0">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w:t>
            </w:r>
            <w:r w:rsidR="001E52AE" w:rsidRPr="0000723E">
              <w:t>vedoucí k dosažení uvedeného cíle</w:t>
            </w:r>
            <w:r w:rsidRPr="0000723E">
              <w:t xml:space="preserve">. Důraz je proto kladen na prohloubení poznatků z oblasti investičního rozhodování a řízení pracovního kapitálu, financování, teorie kapitálové struktury, nákladů na kapitál, </w:t>
            </w:r>
            <w:r w:rsidR="00F72280" w:rsidRPr="0000723E">
              <w:t xml:space="preserve">včetně financování, nákladů a dostupnosti kapitálu globálních firem, </w:t>
            </w:r>
            <w:r w:rsidRPr="0000723E">
              <w:t xml:space="preserve">risk managementu, oceňování podniku a podnikových restrukturalizací a využití pokročilé úrovně nástrojů finanční analýzy, finančního plánování a controllingu. </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Hodnotové řízení, klíčové faktory ovlivňující hodnotu podniku</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Riziko a výnos, teorie portfolia, CAPM</w:t>
            </w:r>
            <w:r w:rsidR="00865B79" w:rsidRPr="0000723E">
              <w:rPr>
                <w:color w:val="000000"/>
                <w:shd w:val="clear" w:color="auto" w:fill="FFFFFF"/>
                <w:lang w:eastAsia="en-US"/>
              </w:rPr>
              <w:t>.</w:t>
            </w:r>
            <w:r w:rsidRPr="0000723E">
              <w:rPr>
                <w:color w:val="000000"/>
                <w:shd w:val="clear" w:color="auto" w:fill="FFFFFF"/>
                <w:lang w:eastAsia="en-US"/>
              </w:rPr>
              <w:t xml:space="preserve"> </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Investiční strategie a investiční rozhodování</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Řízení pracovního kapitálu</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Dlouhodobé a krátkodobé financování podniku, zdroje financování</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Teorie kapitálové struktury, optimalizace kapitálové struktury, náklady na kapitál</w:t>
            </w:r>
            <w:r w:rsidR="00865B79" w:rsidRPr="0000723E">
              <w:rPr>
                <w:color w:val="000000"/>
                <w:shd w:val="clear" w:color="auto" w:fill="FFFFFF"/>
                <w:lang w:eastAsia="en-US"/>
              </w:rPr>
              <w:t>.</w:t>
            </w:r>
          </w:p>
          <w:p w:rsidR="0089407F" w:rsidRPr="0000723E" w:rsidRDefault="00F7228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Financování globálních firem, náklady a dostupnost kapitálu.</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Risk management</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Využití nástrojů finanční analýzy, finančního plánování a controllingu pro řízení podniku a jeho výkonnosti</w:t>
            </w:r>
            <w:r w:rsidR="00865B79" w:rsidRPr="0000723E">
              <w:rPr>
                <w:color w:val="000000"/>
                <w:shd w:val="clear" w:color="auto" w:fill="FFFFFF"/>
                <w:lang w:eastAsia="en-US"/>
              </w:rPr>
              <w:t>.</w:t>
            </w:r>
          </w:p>
          <w:p w:rsidR="002267E1" w:rsidRPr="00811CE4" w:rsidRDefault="00E43BA0" w:rsidP="00811CE4">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Oceňování podniku, fúze a akvizice</w:t>
            </w:r>
            <w:r w:rsidR="00865B79" w:rsidRPr="0000723E">
              <w:rPr>
                <w:color w:val="000000"/>
                <w:shd w:val="clear" w:color="auto" w:fill="FFFFFF"/>
                <w:lang w:eastAsia="en-US"/>
              </w:rPr>
              <w:t>.</w:t>
            </w:r>
          </w:p>
        </w:tc>
      </w:tr>
      <w:tr w:rsidR="00E43BA0" w:rsidTr="00E43BA0">
        <w:trPr>
          <w:trHeight w:val="265"/>
        </w:trPr>
        <w:tc>
          <w:tcPr>
            <w:tcW w:w="3653" w:type="dxa"/>
            <w:gridSpan w:val="2"/>
            <w:tcBorders>
              <w:top w:val="single" w:sz="4" w:space="0" w:color="auto"/>
            </w:tcBorders>
            <w:shd w:val="clear" w:color="auto" w:fill="F7CAAC"/>
          </w:tcPr>
          <w:p w:rsidR="00E43BA0" w:rsidRDefault="00E43BA0" w:rsidP="00E43BA0">
            <w:pPr>
              <w:jc w:val="both"/>
            </w:pPr>
            <w:r>
              <w:rPr>
                <w:b/>
              </w:rPr>
              <w:t>Studijní literatura a studijní pomůcky</w:t>
            </w:r>
          </w:p>
        </w:tc>
        <w:tc>
          <w:tcPr>
            <w:tcW w:w="6202" w:type="dxa"/>
            <w:gridSpan w:val="6"/>
            <w:tcBorders>
              <w:top w:val="single" w:sz="4" w:space="0" w:color="auto"/>
              <w:bottom w:val="nil"/>
            </w:tcBorders>
          </w:tcPr>
          <w:p w:rsidR="00E43BA0" w:rsidRDefault="00E43BA0" w:rsidP="00E43BA0">
            <w:pPr>
              <w:jc w:val="both"/>
            </w:pPr>
          </w:p>
        </w:tc>
      </w:tr>
      <w:tr w:rsidR="00E43BA0" w:rsidRPr="00893948" w:rsidTr="00E43BA0">
        <w:trPr>
          <w:trHeight w:val="1497"/>
        </w:trPr>
        <w:tc>
          <w:tcPr>
            <w:tcW w:w="9855" w:type="dxa"/>
            <w:gridSpan w:val="8"/>
            <w:tcBorders>
              <w:top w:val="nil"/>
            </w:tcBorders>
          </w:tcPr>
          <w:p w:rsidR="00E43BA0" w:rsidRPr="00B131E7" w:rsidRDefault="00E43BA0" w:rsidP="00E43BA0">
            <w:pPr>
              <w:rPr>
                <w:color w:val="000000"/>
                <w:lang w:val="en-US" w:eastAsia="en-US"/>
              </w:rPr>
            </w:pPr>
            <w:r w:rsidRPr="00235247">
              <w:rPr>
                <w:b/>
                <w:bCs/>
                <w:color w:val="000000"/>
                <w:lang w:val="en-US" w:eastAsia="en-US"/>
              </w:rPr>
              <w:t>Základn</w:t>
            </w:r>
            <w:r w:rsidRPr="00B131E7">
              <w:rPr>
                <w:b/>
                <w:bCs/>
                <w:color w:val="000000"/>
                <w:lang w:val="en-US" w:eastAsia="en-US"/>
              </w:rPr>
              <w:t>í</w:t>
            </w:r>
            <w:r>
              <w:rPr>
                <w:b/>
                <w:bCs/>
                <w:color w:val="000000"/>
                <w:lang w:val="en-US" w:eastAsia="en-US"/>
              </w:rPr>
              <w:t xml:space="preserve"> literatura</w:t>
            </w:r>
          </w:p>
          <w:p w:rsidR="00E43BA0" w:rsidRPr="00E43BA0" w:rsidRDefault="00E43BA0" w:rsidP="00E43BA0">
            <w:pPr>
              <w:jc w:val="both"/>
              <w:rPr>
                <w:rStyle w:val="Siln"/>
                <w:b w:val="0"/>
                <w:iCs/>
                <w:color w:val="000000"/>
              </w:rPr>
            </w:pPr>
            <w:r w:rsidRPr="00E43BA0">
              <w:rPr>
                <w:rStyle w:val="Siln"/>
                <w:b w:val="0"/>
                <w:iCs/>
                <w:color w:val="000000"/>
              </w:rPr>
              <w:t xml:space="preserve">BREALEY, R. A., MYERS, S. C., ALLEN, F. </w:t>
            </w:r>
            <w:r w:rsidRPr="00E43BA0">
              <w:rPr>
                <w:rStyle w:val="Siln"/>
                <w:b w:val="0"/>
                <w:i/>
                <w:iCs/>
                <w:color w:val="000000"/>
              </w:rPr>
              <w:t>Principles of Corporate Finance</w:t>
            </w:r>
            <w:r w:rsidRPr="00E43BA0">
              <w:rPr>
                <w:rStyle w:val="Siln"/>
                <w:b w:val="0"/>
                <w:iCs/>
                <w:color w:val="000000"/>
              </w:rPr>
              <w:t>.</w:t>
            </w:r>
            <w:r w:rsidRPr="00E43BA0">
              <w:rPr>
                <w:rStyle w:val="Siln"/>
                <w:b w:val="0"/>
                <w:iCs/>
              </w:rPr>
              <w:t xml:space="preserve"> McGraw-Hill/Education-Europe.</w:t>
            </w:r>
            <w:r w:rsidRPr="00E43BA0">
              <w:rPr>
                <w:rStyle w:val="Siln"/>
                <w:b w:val="0"/>
                <w:iCs/>
                <w:color w:val="000000"/>
              </w:rPr>
              <w:t xml:space="preserve"> 2016, </w:t>
            </w:r>
            <w:r w:rsidRPr="00E43BA0">
              <w:rPr>
                <w:rStyle w:val="Siln"/>
                <w:b w:val="0"/>
                <w:iCs/>
                <w:color w:val="000000"/>
                <w:lang w:val="en-GB"/>
              </w:rPr>
              <w:t>ISBN</w:t>
            </w:r>
            <w:r w:rsidRPr="00E43BA0">
              <w:rPr>
                <w:rStyle w:val="Siln"/>
                <w:b w:val="0"/>
                <w:iCs/>
                <w:color w:val="000000"/>
              </w:rPr>
              <w:t> 9781259253331.</w:t>
            </w:r>
          </w:p>
          <w:p w:rsidR="00E43BA0" w:rsidRDefault="00E43BA0" w:rsidP="00E43BA0">
            <w:pPr>
              <w:jc w:val="both"/>
              <w:rPr>
                <w:color w:val="000000"/>
                <w:lang w:eastAsia="en-US"/>
              </w:rPr>
            </w:pPr>
            <w:r w:rsidRPr="00CE5700">
              <w:rPr>
                <w:color w:val="000000"/>
                <w:lang w:eastAsia="en-US"/>
              </w:rPr>
              <w:t xml:space="preserve">DAMODARAN, A. </w:t>
            </w:r>
            <w:r w:rsidRPr="00E43BA0">
              <w:rPr>
                <w:i/>
                <w:color w:val="000000"/>
                <w:lang w:eastAsia="en-US"/>
              </w:rPr>
              <w:t>Applied Corporate Finance</w:t>
            </w:r>
            <w:r>
              <w:rPr>
                <w:color w:val="000000"/>
                <w:lang w:eastAsia="en-US"/>
              </w:rPr>
              <w:t xml:space="preserve">. 4. edn., Wiley. 2015, 656 s. </w:t>
            </w:r>
            <w:r w:rsidRPr="007E79D0">
              <w:rPr>
                <w:color w:val="000000"/>
                <w:lang w:eastAsia="en-US"/>
              </w:rPr>
              <w:t>ISBN 978-1-118-80893-1.</w:t>
            </w:r>
          </w:p>
          <w:p w:rsidR="00E43BA0" w:rsidRDefault="00F55B98" w:rsidP="00E43BA0">
            <w:pPr>
              <w:jc w:val="both"/>
              <w:rPr>
                <w:color w:val="000000"/>
                <w:lang w:eastAsia="en-US"/>
              </w:rPr>
            </w:pPr>
            <w:r>
              <w:fldChar w:fldCharType="begin"/>
            </w:r>
            <w:r>
              <w:instrText xml:space="preserve"> HYPERLINK "http://katalog.k.utb.cz/F/?func=find-b&amp;find_code=SYS&amp;request=33385" \t "_blank" </w:instrText>
            </w:r>
            <w:r>
              <w:fldChar w:fldCharType="separate"/>
            </w:r>
            <w:r w:rsidR="00E43BA0">
              <w:rPr>
                <w:color w:val="000000"/>
                <w:lang w:eastAsia="en-US"/>
              </w:rPr>
              <w:t>KISLINGEROVÁ</w:t>
            </w:r>
            <w:r w:rsidR="00E43BA0" w:rsidRPr="00CA4403">
              <w:rPr>
                <w:color w:val="000000"/>
                <w:lang w:eastAsia="en-US"/>
              </w:rPr>
              <w:t xml:space="preserve">, E. </w:t>
            </w:r>
            <w:r w:rsidR="00E43BA0" w:rsidRPr="00E43BA0">
              <w:rPr>
                <w:i/>
                <w:color w:val="000000"/>
                <w:lang w:eastAsia="en-US"/>
              </w:rPr>
              <w:t>Manažerské finance</w:t>
            </w:r>
            <w:r w:rsidR="00E43BA0" w:rsidRPr="00CA4403">
              <w:rPr>
                <w:color w:val="000000"/>
                <w:lang w:eastAsia="en-US"/>
              </w:rPr>
              <w:t xml:space="preserve">. </w:t>
            </w:r>
            <w:r w:rsidR="00E43BA0">
              <w:rPr>
                <w:color w:val="000000"/>
                <w:lang w:eastAsia="en-US"/>
              </w:rPr>
              <w:t>2., přeprac. a rozš. vyd. Praha</w:t>
            </w:r>
            <w:r w:rsidR="00E43BA0" w:rsidRPr="00CA4403">
              <w:rPr>
                <w:color w:val="000000"/>
                <w:lang w:eastAsia="en-US"/>
              </w:rPr>
              <w:t>: C.</w:t>
            </w:r>
            <w:r w:rsidR="00E43BA0">
              <w:rPr>
                <w:color w:val="000000"/>
                <w:lang w:eastAsia="en-US"/>
              </w:rPr>
              <w:t xml:space="preserve"> </w:t>
            </w:r>
            <w:r w:rsidR="00E43BA0" w:rsidRPr="00CA4403">
              <w:rPr>
                <w:color w:val="000000"/>
                <w:lang w:eastAsia="en-US"/>
              </w:rPr>
              <w:t>H. Beck, 2007</w:t>
            </w:r>
            <w:r w:rsidR="00E43BA0">
              <w:rPr>
                <w:color w:val="000000"/>
                <w:lang w:eastAsia="en-US"/>
              </w:rPr>
              <w:t>, 745 s</w:t>
            </w:r>
            <w:r w:rsidR="00E43BA0" w:rsidRPr="00CA4403">
              <w:rPr>
                <w:color w:val="000000"/>
                <w:lang w:eastAsia="en-US"/>
              </w:rPr>
              <w:t xml:space="preserve">. ISBN 978-80-7179-903-0. </w:t>
            </w:r>
            <w:r>
              <w:rPr>
                <w:color w:val="000000"/>
                <w:lang w:eastAsia="en-US"/>
              </w:rPr>
              <w:fldChar w:fldCharType="end"/>
            </w:r>
          </w:p>
          <w:p w:rsidR="001E1DD4" w:rsidRPr="007E79D0" w:rsidRDefault="001E1DD4" w:rsidP="00E43BA0">
            <w:pPr>
              <w:jc w:val="both"/>
              <w:rPr>
                <w:color w:val="000000"/>
                <w:lang w:eastAsia="en-US"/>
              </w:rPr>
            </w:pPr>
          </w:p>
          <w:p w:rsidR="00E43BA0" w:rsidRDefault="00E43BA0" w:rsidP="00E43BA0">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00723E" w:rsidRPr="00B97D2C" w:rsidRDefault="0000723E" w:rsidP="0000723E">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rsidR="001E1DD4" w:rsidRDefault="001E1DD4" w:rsidP="001E1DD4">
            <w:pPr>
              <w:rPr>
                <w:color w:val="000000"/>
                <w:lang w:eastAsia="en-US"/>
              </w:rPr>
            </w:pPr>
            <w:r w:rsidRPr="00B0298C">
              <w:rPr>
                <w:color w:val="000000"/>
                <w:lang w:eastAsia="en-US"/>
              </w:rPr>
              <w:t xml:space="preserve">DAMODARAN, A. </w:t>
            </w:r>
            <w:r w:rsidRPr="00E43BA0">
              <w:rPr>
                <w:i/>
                <w:color w:val="000000"/>
                <w:lang w:eastAsia="en-US"/>
              </w:rPr>
              <w:t>The Dark Side of Valuation: Valuing Young, Distressed, and Complex Business</w:t>
            </w:r>
            <w:r w:rsidRPr="007E79D0">
              <w:rPr>
                <w:color w:val="000000"/>
                <w:lang w:eastAsia="en-US"/>
              </w:rPr>
              <w:t>. Pearson FT Press. 2018, 604 s. ISBN 0137126891.</w:t>
            </w:r>
          </w:p>
          <w:p w:rsidR="00F72280" w:rsidRPr="001E1DD4" w:rsidRDefault="00F72280" w:rsidP="00F72280">
            <w:pPr>
              <w:pStyle w:val="Nadpis1"/>
              <w:spacing w:before="0"/>
              <w:rPr>
                <w:rFonts w:ascii="Times New Roman" w:hAnsi="Times New Roman" w:cs="Times New Roman"/>
                <w:bCs w:val="0"/>
                <w:color w:val="000000"/>
                <w:lang w:eastAsia="en-US"/>
              </w:rPr>
            </w:pPr>
            <w:r w:rsidRPr="00F72280">
              <w:rPr>
                <w:rFonts w:ascii="Times New Roman" w:hAnsi="Times New Roman" w:cs="Times New Roman"/>
                <w:b w:val="0"/>
                <w:bCs w:val="0"/>
                <w:color w:val="000000"/>
                <w:sz w:val="20"/>
                <w:szCs w:val="20"/>
                <w:lang w:eastAsia="en-US"/>
              </w:rPr>
              <w:t xml:space="preserve">EITEMAN, D. K., STONEHILL, A. I., MOFFETT, M. H. </w:t>
            </w:r>
            <w:r w:rsidRPr="00F72280">
              <w:rPr>
                <w:rFonts w:ascii="Times New Roman" w:hAnsi="Times New Roman" w:cs="Times New Roman"/>
                <w:b w:val="0"/>
                <w:bCs w:val="0"/>
                <w:i/>
                <w:color w:val="000000"/>
                <w:sz w:val="20"/>
                <w:szCs w:val="20"/>
                <w:lang w:eastAsia="en-US"/>
              </w:rPr>
              <w:t>Multinational Business Finance</w:t>
            </w:r>
            <w:r w:rsidRPr="00F72280">
              <w:rPr>
                <w:rFonts w:ascii="Times New Roman" w:hAnsi="Times New Roman" w:cs="Times New Roman"/>
                <w:b w:val="0"/>
                <w:bCs w:val="0"/>
                <w:color w:val="000000"/>
                <w:sz w:val="20"/>
                <w:szCs w:val="20"/>
                <w:lang w:eastAsia="en-US"/>
              </w:rPr>
              <w:t>. Global Edition, 2016. ISBN</w:t>
            </w:r>
            <w:r w:rsidRPr="00F72280">
              <w:rPr>
                <w:rFonts w:ascii="Times New Roman" w:hAnsi="Times New Roman" w:cs="Times New Roman"/>
                <w:bCs w:val="0"/>
                <w:color w:val="000000"/>
                <w:lang w:eastAsia="en-US"/>
              </w:rPr>
              <w:t xml:space="preserve"> </w:t>
            </w:r>
            <w:r w:rsidRPr="00F72280">
              <w:rPr>
                <w:rFonts w:ascii="Times New Roman" w:hAnsi="Times New Roman" w:cs="Times New Roman"/>
                <w:b w:val="0"/>
                <w:bCs w:val="0"/>
                <w:color w:val="000000"/>
                <w:sz w:val="20"/>
                <w:szCs w:val="20"/>
                <w:lang w:eastAsia="en-US"/>
              </w:rPr>
              <w:t>9780133879872.</w:t>
            </w:r>
          </w:p>
          <w:p w:rsidR="00E43BA0" w:rsidRPr="00B0298C" w:rsidRDefault="00E43BA0" w:rsidP="00E43BA0">
            <w:pPr>
              <w:jc w:val="both"/>
              <w:rPr>
                <w:color w:val="000000"/>
                <w:lang w:eastAsia="en-US"/>
              </w:rPr>
            </w:pPr>
            <w:r w:rsidRPr="00B0298C">
              <w:rPr>
                <w:color w:val="000000"/>
                <w:lang w:eastAsia="en-US"/>
              </w:rPr>
              <w:t xml:space="preserve">ESCHEBACH, R. a kol. </w:t>
            </w:r>
            <w:r w:rsidRPr="00BB6B67">
              <w:rPr>
                <w:i/>
                <w:color w:val="000000"/>
                <w:lang w:eastAsia="en-US"/>
              </w:rPr>
              <w:t>Controlling</w:t>
            </w:r>
            <w:r w:rsidRPr="00B0298C">
              <w:rPr>
                <w:color w:val="000000"/>
                <w:lang w:eastAsia="en-US"/>
              </w:rPr>
              <w:t xml:space="preserve">. 2. vydání. Praha: ASPI Publishing, 2004. ISBN 80-7357-035-1. </w:t>
            </w:r>
          </w:p>
          <w:p w:rsidR="00E43BA0" w:rsidRPr="00B0298C" w:rsidRDefault="00E43BA0" w:rsidP="00E43BA0">
            <w:r w:rsidRPr="00B0298C">
              <w:rPr>
                <w:color w:val="000000"/>
                <w:lang w:eastAsia="en-US"/>
              </w:rPr>
              <w:t xml:space="preserve">MAŘÍK, M. a kol. </w:t>
            </w:r>
            <w:r w:rsidRPr="00BB6B67">
              <w:rPr>
                <w:i/>
                <w:color w:val="000000"/>
                <w:lang w:eastAsia="en-US"/>
              </w:rPr>
              <w:t>Metody oceňování podniku pro pokročilé</w:t>
            </w:r>
            <w:r w:rsidRPr="00B0298C">
              <w:rPr>
                <w:color w:val="000000"/>
                <w:lang w:eastAsia="en-US"/>
              </w:rPr>
              <w:t xml:space="preserve">. Ekopress. 2018. ISBN </w:t>
            </w:r>
            <w:r w:rsidRPr="00B0298C">
              <w:rPr>
                <w:color w:val="484848"/>
                <w:shd w:val="clear" w:color="auto" w:fill="FFFFFF"/>
              </w:rPr>
              <w:t>978-80-87865-42</w:t>
            </w:r>
            <w:r>
              <w:rPr>
                <w:color w:val="484848"/>
                <w:shd w:val="clear" w:color="auto" w:fill="FFFFFF"/>
              </w:rPr>
              <w:t>.</w:t>
            </w:r>
          </w:p>
          <w:p w:rsidR="00E43BA0" w:rsidRPr="00B0298C" w:rsidRDefault="00E43BA0" w:rsidP="00E43BA0">
            <w:pPr>
              <w:jc w:val="both"/>
              <w:rPr>
                <w:color w:val="000000"/>
                <w:lang w:eastAsia="en-US"/>
              </w:rPr>
            </w:pPr>
            <w:r w:rsidRPr="00B0298C">
              <w:rPr>
                <w:color w:val="000000"/>
                <w:lang w:eastAsia="en-US"/>
              </w:rPr>
              <w:t>PAVELKOVÁ, D</w:t>
            </w:r>
            <w:r>
              <w:rPr>
                <w:color w:val="000000"/>
                <w:lang w:eastAsia="en-US"/>
              </w:rPr>
              <w:t>.</w:t>
            </w:r>
            <w:r w:rsidRPr="00B0298C">
              <w:rPr>
                <w:color w:val="000000"/>
                <w:lang w:eastAsia="en-US"/>
              </w:rPr>
              <w:t xml:space="preserve">, KNÁPKOVÁ, A. </w:t>
            </w:r>
            <w:r w:rsidRPr="00BB6B67">
              <w:rPr>
                <w:i/>
                <w:color w:val="000000"/>
                <w:lang w:eastAsia="en-US"/>
              </w:rPr>
              <w:t>Výkonnost podniku z pohledu finančního manažera</w:t>
            </w:r>
            <w:r w:rsidRPr="00B0298C">
              <w:rPr>
                <w:color w:val="000000"/>
                <w:lang w:eastAsia="en-US"/>
              </w:rPr>
              <w:t>. 3. vyd., Praha: Linde spol. s r.o., 2012. 333s. ISBN 978-80-7201-872-7.</w:t>
            </w:r>
          </w:p>
          <w:p w:rsidR="00E43BA0" w:rsidRPr="00893948" w:rsidRDefault="00E43BA0" w:rsidP="00E43BA0">
            <w:pPr>
              <w:jc w:val="both"/>
              <w:rPr>
                <w:color w:val="000000"/>
                <w:lang w:eastAsia="en-US"/>
              </w:rPr>
            </w:pPr>
            <w:r w:rsidRPr="00B0298C">
              <w:rPr>
                <w:color w:val="000000"/>
                <w:lang w:eastAsia="en-US"/>
              </w:rPr>
              <w:t xml:space="preserve">YOUNG, S. D., O´BYRNE, S. F. </w:t>
            </w:r>
            <w:r w:rsidRPr="00BB6B67">
              <w:rPr>
                <w:i/>
                <w:color w:val="000000"/>
                <w:lang w:eastAsia="en-US"/>
              </w:rPr>
              <w:t>EVA and Value-Based Management</w:t>
            </w:r>
            <w:r w:rsidRPr="00B0298C">
              <w:rPr>
                <w:color w:val="000000"/>
                <w:lang w:eastAsia="en-US"/>
              </w:rPr>
              <w:t xml:space="preserve">. </w:t>
            </w:r>
            <w:r w:rsidRPr="007E79D0">
              <w:rPr>
                <w:color w:val="000000"/>
                <w:lang w:eastAsia="en-US"/>
              </w:rPr>
              <w:t>McGraw-Hill Education</w:t>
            </w:r>
            <w:r>
              <w:rPr>
                <w:color w:val="000000"/>
                <w:lang w:eastAsia="en-US"/>
              </w:rPr>
              <w:t xml:space="preserve">, </w:t>
            </w:r>
            <w:r w:rsidRPr="00B0298C">
              <w:rPr>
                <w:color w:val="000000"/>
                <w:lang w:eastAsia="en-US"/>
              </w:rPr>
              <w:t>2001</w:t>
            </w:r>
            <w:r>
              <w:rPr>
                <w:color w:val="000000"/>
                <w:lang w:eastAsia="en-US"/>
              </w:rPr>
              <w:t>, 493 s</w:t>
            </w:r>
            <w:r w:rsidRPr="00B0298C">
              <w:rPr>
                <w:color w:val="000000"/>
                <w:lang w:eastAsia="en-US"/>
              </w:rPr>
              <w:t>. ISBN 0-07</w:t>
            </w:r>
            <w:r w:rsidRPr="00CE5700">
              <w:rPr>
                <w:color w:val="000000"/>
                <w:lang w:eastAsia="en-US"/>
              </w:rPr>
              <w:t>-136439-0.</w:t>
            </w:r>
          </w:p>
        </w:tc>
      </w:tr>
      <w:tr w:rsidR="00E43BA0" w:rsidTr="00E43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43BA0" w:rsidRDefault="00E43BA0" w:rsidP="00E43BA0">
            <w:pPr>
              <w:jc w:val="center"/>
              <w:rPr>
                <w:b/>
              </w:rPr>
            </w:pPr>
            <w:r>
              <w:rPr>
                <w:b/>
              </w:rPr>
              <w:t>Informace ke kombinované nebo distanční formě</w:t>
            </w:r>
          </w:p>
        </w:tc>
      </w:tr>
      <w:tr w:rsidR="00E43BA0" w:rsidTr="00E43BA0">
        <w:tc>
          <w:tcPr>
            <w:tcW w:w="4787" w:type="dxa"/>
            <w:gridSpan w:val="3"/>
            <w:tcBorders>
              <w:top w:val="single" w:sz="2" w:space="0" w:color="auto"/>
            </w:tcBorders>
            <w:shd w:val="clear" w:color="auto" w:fill="F7CAAC"/>
          </w:tcPr>
          <w:p w:rsidR="00E43BA0" w:rsidRDefault="00E43BA0" w:rsidP="00E43BA0">
            <w:pPr>
              <w:jc w:val="both"/>
            </w:pPr>
            <w:r>
              <w:rPr>
                <w:b/>
              </w:rPr>
              <w:t>Rozsah konzultací (soustředění)</w:t>
            </w:r>
          </w:p>
        </w:tc>
        <w:tc>
          <w:tcPr>
            <w:tcW w:w="889" w:type="dxa"/>
            <w:tcBorders>
              <w:top w:val="single" w:sz="2" w:space="0" w:color="auto"/>
            </w:tcBorders>
          </w:tcPr>
          <w:p w:rsidR="00E43BA0" w:rsidRDefault="00E43BA0" w:rsidP="00E43BA0">
            <w:pPr>
              <w:jc w:val="both"/>
            </w:pPr>
            <w:r>
              <w:t>20</w:t>
            </w:r>
          </w:p>
        </w:tc>
        <w:tc>
          <w:tcPr>
            <w:tcW w:w="4179" w:type="dxa"/>
            <w:gridSpan w:val="4"/>
            <w:tcBorders>
              <w:top w:val="single" w:sz="2" w:space="0" w:color="auto"/>
            </w:tcBorders>
            <w:shd w:val="clear" w:color="auto" w:fill="F7CAAC"/>
          </w:tcPr>
          <w:p w:rsidR="00E43BA0" w:rsidRDefault="00E43BA0" w:rsidP="00E43BA0">
            <w:pPr>
              <w:jc w:val="both"/>
              <w:rPr>
                <w:b/>
              </w:rPr>
            </w:pPr>
            <w:r>
              <w:rPr>
                <w:b/>
              </w:rPr>
              <w:t xml:space="preserve">hodin </w:t>
            </w:r>
          </w:p>
        </w:tc>
      </w:tr>
      <w:tr w:rsidR="00E43BA0" w:rsidTr="00E43BA0">
        <w:tc>
          <w:tcPr>
            <w:tcW w:w="9855" w:type="dxa"/>
            <w:gridSpan w:val="8"/>
            <w:shd w:val="clear" w:color="auto" w:fill="F7CAAC"/>
          </w:tcPr>
          <w:p w:rsidR="00E43BA0" w:rsidRDefault="00E43BA0" w:rsidP="00E43BA0">
            <w:pPr>
              <w:jc w:val="both"/>
              <w:rPr>
                <w:b/>
              </w:rPr>
            </w:pPr>
            <w:r>
              <w:rPr>
                <w:b/>
              </w:rPr>
              <w:lastRenderedPageBreak/>
              <w:t>Informace o způsobu kontaktu s vyučujícím</w:t>
            </w:r>
          </w:p>
        </w:tc>
      </w:tr>
      <w:tr w:rsidR="00E43BA0" w:rsidTr="00E43BA0">
        <w:trPr>
          <w:trHeight w:val="621"/>
        </w:trPr>
        <w:tc>
          <w:tcPr>
            <w:tcW w:w="9855" w:type="dxa"/>
            <w:gridSpan w:val="8"/>
          </w:tcPr>
          <w:p w:rsidR="00E43BA0" w:rsidRDefault="00E43BA0" w:rsidP="00E43BA0">
            <w:pPr>
              <w:jc w:val="both"/>
            </w:pPr>
            <w:r>
              <w:t>Podle Vnitřního předpisu FaME má každý akademický pracovník stanoveny konzultační hodiny v rozsahu 2h týdně. Dále je možno komunikovat s vyučujícím prostřednictvím e-mailu nebo v rámci LMS Moodle.</w:t>
            </w:r>
          </w:p>
        </w:tc>
      </w:tr>
    </w:tbl>
    <w:p w:rsidR="009276D6" w:rsidRDefault="00DE4D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5E33" w:rsidTr="00795096">
        <w:tc>
          <w:tcPr>
            <w:tcW w:w="9855" w:type="dxa"/>
            <w:gridSpan w:val="8"/>
            <w:tcBorders>
              <w:bottom w:val="double" w:sz="4" w:space="0" w:color="auto"/>
            </w:tcBorders>
            <w:shd w:val="clear" w:color="auto" w:fill="BDD6EE"/>
          </w:tcPr>
          <w:p w:rsidR="00125E33" w:rsidRDefault="00F91E5A" w:rsidP="00795096">
            <w:pPr>
              <w:jc w:val="both"/>
              <w:rPr>
                <w:b/>
                <w:sz w:val="28"/>
              </w:rPr>
            </w:pPr>
            <w:r>
              <w:lastRenderedPageBreak/>
              <w:br w:type="page"/>
            </w:r>
            <w:r w:rsidR="00125E33">
              <w:br w:type="page"/>
            </w:r>
            <w:r w:rsidR="00125E33">
              <w:rPr>
                <w:b/>
                <w:sz w:val="28"/>
              </w:rPr>
              <w:t>B-III – Charakteristika studijního předmětu</w:t>
            </w:r>
          </w:p>
        </w:tc>
      </w:tr>
      <w:tr w:rsidR="00125E33" w:rsidTr="00795096">
        <w:tc>
          <w:tcPr>
            <w:tcW w:w="3086" w:type="dxa"/>
            <w:tcBorders>
              <w:top w:val="double" w:sz="4" w:space="0" w:color="auto"/>
            </w:tcBorders>
            <w:shd w:val="clear" w:color="auto" w:fill="F7CAAC"/>
          </w:tcPr>
          <w:p w:rsidR="00125E33" w:rsidRDefault="00125E33" w:rsidP="00795096">
            <w:pPr>
              <w:jc w:val="both"/>
              <w:rPr>
                <w:b/>
              </w:rPr>
            </w:pPr>
            <w:r>
              <w:rPr>
                <w:b/>
              </w:rPr>
              <w:t>Název studijního předmětu</w:t>
            </w:r>
          </w:p>
        </w:tc>
        <w:tc>
          <w:tcPr>
            <w:tcW w:w="6769" w:type="dxa"/>
            <w:gridSpan w:val="7"/>
            <w:tcBorders>
              <w:top w:val="double" w:sz="4" w:space="0" w:color="auto"/>
            </w:tcBorders>
          </w:tcPr>
          <w:p w:rsidR="00125E33" w:rsidRDefault="003079BC" w:rsidP="00795096">
            <w:pPr>
              <w:jc w:val="both"/>
            </w:pPr>
            <w:r>
              <w:t>Odborná komunikace v angličtině (</w:t>
            </w:r>
            <w:r w:rsidR="00125E33">
              <w:t>Angličtina</w:t>
            </w:r>
            <w:r>
              <w:t>)</w:t>
            </w:r>
          </w:p>
        </w:tc>
      </w:tr>
      <w:tr w:rsidR="00125E33" w:rsidTr="00795096">
        <w:tc>
          <w:tcPr>
            <w:tcW w:w="3086" w:type="dxa"/>
            <w:shd w:val="clear" w:color="auto" w:fill="F7CAAC"/>
          </w:tcPr>
          <w:p w:rsidR="00125E33" w:rsidRDefault="00125E33" w:rsidP="00795096">
            <w:pPr>
              <w:jc w:val="both"/>
              <w:rPr>
                <w:b/>
              </w:rPr>
            </w:pPr>
            <w:r>
              <w:rPr>
                <w:b/>
              </w:rPr>
              <w:t>Typ předmětu</w:t>
            </w:r>
          </w:p>
        </w:tc>
        <w:tc>
          <w:tcPr>
            <w:tcW w:w="3406" w:type="dxa"/>
            <w:gridSpan w:val="4"/>
          </w:tcPr>
          <w:p w:rsidR="00125E33" w:rsidRDefault="00125E33" w:rsidP="00795096">
            <w:pPr>
              <w:jc w:val="both"/>
            </w:pPr>
            <w:r w:rsidRPr="009C11F1">
              <w:t>povinný „P“</w:t>
            </w:r>
          </w:p>
        </w:tc>
        <w:tc>
          <w:tcPr>
            <w:tcW w:w="2695" w:type="dxa"/>
            <w:gridSpan w:val="2"/>
            <w:shd w:val="clear" w:color="auto" w:fill="F7CAAC"/>
          </w:tcPr>
          <w:p w:rsidR="00125E33" w:rsidRDefault="00125E33" w:rsidP="00795096">
            <w:pPr>
              <w:jc w:val="both"/>
            </w:pPr>
            <w:r>
              <w:rPr>
                <w:b/>
              </w:rPr>
              <w:t>doporučený ročník / semestr</w:t>
            </w:r>
          </w:p>
        </w:tc>
        <w:tc>
          <w:tcPr>
            <w:tcW w:w="668" w:type="dxa"/>
          </w:tcPr>
          <w:p w:rsidR="00125E33" w:rsidRDefault="003079BC" w:rsidP="00795096">
            <w:pPr>
              <w:jc w:val="both"/>
            </w:pPr>
            <w:r>
              <w:t>1/</w:t>
            </w:r>
            <w:r w:rsidR="00125E33">
              <w:t>Z</w:t>
            </w:r>
          </w:p>
        </w:tc>
      </w:tr>
      <w:tr w:rsidR="00125E33" w:rsidTr="00795096">
        <w:tc>
          <w:tcPr>
            <w:tcW w:w="3086" w:type="dxa"/>
            <w:shd w:val="clear" w:color="auto" w:fill="F7CAAC"/>
          </w:tcPr>
          <w:p w:rsidR="00125E33" w:rsidRDefault="00125E33" w:rsidP="00795096">
            <w:pPr>
              <w:jc w:val="both"/>
              <w:rPr>
                <w:b/>
              </w:rPr>
            </w:pPr>
            <w:r>
              <w:rPr>
                <w:b/>
              </w:rPr>
              <w:t>Rozsah studijního předmětu</w:t>
            </w:r>
          </w:p>
        </w:tc>
        <w:tc>
          <w:tcPr>
            <w:tcW w:w="1701" w:type="dxa"/>
            <w:gridSpan w:val="2"/>
          </w:tcPr>
          <w:p w:rsidR="00125E33" w:rsidRDefault="009276D6">
            <w:pPr>
              <w:jc w:val="both"/>
            </w:pPr>
            <w:r>
              <w:t>15</w:t>
            </w:r>
            <w:r w:rsidR="00A065DB">
              <w:t>s</w:t>
            </w:r>
          </w:p>
        </w:tc>
        <w:tc>
          <w:tcPr>
            <w:tcW w:w="889" w:type="dxa"/>
            <w:shd w:val="clear" w:color="auto" w:fill="F7CAAC"/>
          </w:tcPr>
          <w:p w:rsidR="00125E33" w:rsidRDefault="00125E33" w:rsidP="00795096">
            <w:pPr>
              <w:jc w:val="both"/>
              <w:rPr>
                <w:b/>
              </w:rPr>
            </w:pPr>
            <w:r>
              <w:rPr>
                <w:b/>
              </w:rPr>
              <w:t xml:space="preserve">hod. </w:t>
            </w:r>
          </w:p>
        </w:tc>
        <w:tc>
          <w:tcPr>
            <w:tcW w:w="816" w:type="dxa"/>
          </w:tcPr>
          <w:p w:rsidR="00125E33" w:rsidRDefault="009276D6" w:rsidP="00795096">
            <w:pPr>
              <w:jc w:val="both"/>
            </w:pPr>
            <w:r>
              <w:t>15</w:t>
            </w:r>
          </w:p>
        </w:tc>
        <w:tc>
          <w:tcPr>
            <w:tcW w:w="2156" w:type="dxa"/>
            <w:shd w:val="clear" w:color="auto" w:fill="F7CAAC"/>
          </w:tcPr>
          <w:p w:rsidR="00125E33" w:rsidRDefault="00125E33" w:rsidP="00795096">
            <w:pPr>
              <w:jc w:val="both"/>
              <w:rPr>
                <w:b/>
              </w:rPr>
            </w:pPr>
            <w:r>
              <w:rPr>
                <w:b/>
              </w:rPr>
              <w:t>kreditů</w:t>
            </w:r>
          </w:p>
        </w:tc>
        <w:tc>
          <w:tcPr>
            <w:tcW w:w="1207" w:type="dxa"/>
            <w:gridSpan w:val="2"/>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sz w:val="22"/>
              </w:rPr>
            </w:pPr>
            <w:r>
              <w:rPr>
                <w:b/>
              </w:rPr>
              <w:t>Prerekvizity, korekvizity, ekvivalence</w:t>
            </w:r>
          </w:p>
        </w:tc>
        <w:tc>
          <w:tcPr>
            <w:tcW w:w="6769" w:type="dxa"/>
            <w:gridSpan w:val="7"/>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rPr>
            </w:pPr>
            <w:r>
              <w:rPr>
                <w:b/>
              </w:rPr>
              <w:t>Způsob ověření studijních výsledků</w:t>
            </w:r>
          </w:p>
        </w:tc>
        <w:tc>
          <w:tcPr>
            <w:tcW w:w="3406" w:type="dxa"/>
            <w:gridSpan w:val="4"/>
          </w:tcPr>
          <w:p w:rsidR="00125E33" w:rsidRDefault="00125E33" w:rsidP="00795096">
            <w:pPr>
              <w:jc w:val="both"/>
            </w:pPr>
            <w:r>
              <w:t>zkouška</w:t>
            </w:r>
          </w:p>
        </w:tc>
        <w:tc>
          <w:tcPr>
            <w:tcW w:w="2156" w:type="dxa"/>
            <w:shd w:val="clear" w:color="auto" w:fill="F7CAAC"/>
          </w:tcPr>
          <w:p w:rsidR="00125E33" w:rsidRDefault="00125E33" w:rsidP="00795096">
            <w:pPr>
              <w:jc w:val="both"/>
              <w:rPr>
                <w:b/>
              </w:rPr>
            </w:pPr>
            <w:r>
              <w:rPr>
                <w:b/>
              </w:rPr>
              <w:t>Forma výuky</w:t>
            </w:r>
          </w:p>
        </w:tc>
        <w:tc>
          <w:tcPr>
            <w:tcW w:w="1207" w:type="dxa"/>
            <w:gridSpan w:val="2"/>
          </w:tcPr>
          <w:p w:rsidR="00125E33" w:rsidRDefault="00125E33" w:rsidP="00795096">
            <w:pPr>
              <w:jc w:val="both"/>
            </w:pPr>
            <w:r>
              <w:t>seminář</w:t>
            </w:r>
          </w:p>
        </w:tc>
      </w:tr>
      <w:tr w:rsidR="00125E33" w:rsidTr="00795096">
        <w:tc>
          <w:tcPr>
            <w:tcW w:w="3086" w:type="dxa"/>
            <w:shd w:val="clear" w:color="auto" w:fill="F7CAAC"/>
          </w:tcPr>
          <w:p w:rsidR="00125E33" w:rsidRDefault="00125E33" w:rsidP="00795096">
            <w:pPr>
              <w:jc w:val="both"/>
              <w:rPr>
                <w:b/>
              </w:rPr>
            </w:pPr>
            <w:r>
              <w:rPr>
                <w:b/>
              </w:rPr>
              <w:t>Forma způsobu ověření studijních výsledků a další požadavky na studenta</w:t>
            </w:r>
          </w:p>
        </w:tc>
        <w:tc>
          <w:tcPr>
            <w:tcW w:w="6769" w:type="dxa"/>
            <w:gridSpan w:val="7"/>
            <w:tcBorders>
              <w:bottom w:val="nil"/>
            </w:tcBorders>
          </w:tcPr>
          <w:p w:rsidR="00125E33" w:rsidRDefault="00125E33" w:rsidP="00795096">
            <w:pPr>
              <w:jc w:val="both"/>
            </w:pPr>
            <w:r>
              <w:t xml:space="preserve">Způsob zakončení předmětu - ústní zkouška. Student vypracovává úkoly zadávané v průběhu semestru: Přečte jeden odborný text (knihu) v rozsahu min. 200 stran </w:t>
            </w:r>
            <w:r>
              <w:br/>
              <w:t xml:space="preserve">a jeden případně dva odborné články. Ke článku připraví pět otázek, které souvisí </w:t>
            </w:r>
            <w:r>
              <w:br/>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125E33" w:rsidTr="00795096">
        <w:trPr>
          <w:trHeight w:val="216"/>
        </w:trPr>
        <w:tc>
          <w:tcPr>
            <w:tcW w:w="9855" w:type="dxa"/>
            <w:gridSpan w:val="8"/>
            <w:tcBorders>
              <w:top w:val="nil"/>
            </w:tcBorders>
          </w:tcPr>
          <w:p w:rsidR="00125E33" w:rsidRDefault="00125E33" w:rsidP="00795096">
            <w:pPr>
              <w:jc w:val="both"/>
            </w:pPr>
          </w:p>
        </w:tc>
      </w:tr>
      <w:tr w:rsidR="00125E33" w:rsidTr="00795096">
        <w:trPr>
          <w:trHeight w:val="197"/>
        </w:trPr>
        <w:tc>
          <w:tcPr>
            <w:tcW w:w="3086" w:type="dxa"/>
            <w:tcBorders>
              <w:top w:val="nil"/>
            </w:tcBorders>
            <w:shd w:val="clear" w:color="auto" w:fill="F7CAAC"/>
          </w:tcPr>
          <w:p w:rsidR="00125E33" w:rsidRDefault="00125E33" w:rsidP="00795096">
            <w:pPr>
              <w:jc w:val="both"/>
              <w:rPr>
                <w:b/>
              </w:rPr>
            </w:pPr>
            <w:r>
              <w:rPr>
                <w:b/>
              </w:rPr>
              <w:t>Garant předmětu</w:t>
            </w:r>
          </w:p>
        </w:tc>
        <w:tc>
          <w:tcPr>
            <w:tcW w:w="6769" w:type="dxa"/>
            <w:gridSpan w:val="7"/>
            <w:tcBorders>
              <w:top w:val="nil"/>
            </w:tcBorders>
          </w:tcPr>
          <w:p w:rsidR="00125E33" w:rsidRPr="00125E33" w:rsidRDefault="00F55B98" w:rsidP="00125E33">
            <w:pPr>
              <w:pStyle w:val="Bezmezer"/>
            </w:pPr>
            <w:r>
              <w:fldChar w:fldCharType="begin"/>
            </w:r>
            <w:r>
              <w:instrText xml:space="preserve"> HYPERLINK "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w:instrText>
            </w:r>
            <w:r>
              <w:fldChar w:fldCharType="separate"/>
            </w:r>
            <w:r w:rsidR="00125E33" w:rsidRPr="00125E33">
              <w:rPr>
                <w:rStyle w:val="Hypertextovodkaz"/>
                <w:color w:val="auto"/>
                <w:u w:val="none"/>
              </w:rPr>
              <w:t>Mgr. Hana Atcheson</w:t>
            </w:r>
            <w:r>
              <w:rPr>
                <w:rStyle w:val="Hypertextovodkaz"/>
                <w:color w:val="auto"/>
                <w:u w:val="none"/>
              </w:rPr>
              <w:fldChar w:fldCharType="end"/>
            </w:r>
          </w:p>
        </w:tc>
      </w:tr>
      <w:tr w:rsidR="00125E33" w:rsidTr="00795096">
        <w:trPr>
          <w:trHeight w:val="243"/>
        </w:trPr>
        <w:tc>
          <w:tcPr>
            <w:tcW w:w="3086" w:type="dxa"/>
            <w:tcBorders>
              <w:top w:val="nil"/>
            </w:tcBorders>
            <w:shd w:val="clear" w:color="auto" w:fill="F7CAAC"/>
          </w:tcPr>
          <w:p w:rsidR="00125E33" w:rsidRDefault="00125E33" w:rsidP="00795096">
            <w:pPr>
              <w:jc w:val="both"/>
              <w:rPr>
                <w:b/>
              </w:rPr>
            </w:pPr>
            <w:r>
              <w:rPr>
                <w:b/>
              </w:rPr>
              <w:t>Zapojení garanta do výuky předmětu</w:t>
            </w:r>
          </w:p>
        </w:tc>
        <w:tc>
          <w:tcPr>
            <w:tcW w:w="6769" w:type="dxa"/>
            <w:gridSpan w:val="7"/>
            <w:tcBorders>
              <w:top w:val="nil"/>
            </w:tcBorders>
          </w:tcPr>
          <w:p w:rsidR="00125E33" w:rsidRDefault="00893B79" w:rsidP="00795096">
            <w:pPr>
              <w:jc w:val="both"/>
            </w:pPr>
            <w:r w:rsidRPr="00893B79">
              <w:t>Garant se podílí v rozsahu 100 %, stanovuje koncepci seminářů a dohlíží na jejich jednotné vedení.</w:t>
            </w:r>
          </w:p>
        </w:tc>
      </w:tr>
      <w:tr w:rsidR="00125E33" w:rsidTr="00795096">
        <w:tc>
          <w:tcPr>
            <w:tcW w:w="3086" w:type="dxa"/>
            <w:shd w:val="clear" w:color="auto" w:fill="F7CAAC"/>
          </w:tcPr>
          <w:p w:rsidR="00125E33" w:rsidRDefault="00125E33" w:rsidP="00795096">
            <w:pPr>
              <w:jc w:val="both"/>
              <w:rPr>
                <w:b/>
              </w:rPr>
            </w:pPr>
            <w:r>
              <w:rPr>
                <w:b/>
              </w:rPr>
              <w:t>Vyučující</w:t>
            </w:r>
          </w:p>
        </w:tc>
        <w:tc>
          <w:tcPr>
            <w:tcW w:w="6769" w:type="dxa"/>
            <w:gridSpan w:val="7"/>
            <w:tcBorders>
              <w:bottom w:val="nil"/>
            </w:tcBorders>
          </w:tcPr>
          <w:p w:rsidR="00125E33" w:rsidRDefault="00F55B98" w:rsidP="00795096">
            <w:pPr>
              <w:jc w:val="both"/>
            </w:pPr>
            <w:r>
              <w:fldChar w:fldCharType="begin"/>
            </w:r>
            <w:r>
              <w:instrText xml:space="preserve"> HYPERLINK "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w:instrText>
            </w:r>
            <w:r>
              <w:fldChar w:fldCharType="separate"/>
            </w:r>
            <w:r w:rsidR="00125E33" w:rsidRPr="00125E33">
              <w:rPr>
                <w:rStyle w:val="Hypertextovodkaz"/>
                <w:color w:val="auto"/>
                <w:u w:val="none"/>
              </w:rPr>
              <w:t>Mgr. Hana Atcheson</w:t>
            </w:r>
            <w:r>
              <w:rPr>
                <w:rStyle w:val="Hypertextovodkaz"/>
                <w:color w:val="auto"/>
                <w:u w:val="none"/>
              </w:rPr>
              <w:fldChar w:fldCharType="end"/>
            </w:r>
            <w:r w:rsidR="00125E33">
              <w:rPr>
                <w:rStyle w:val="Hypertextovodkaz"/>
                <w:color w:val="auto"/>
                <w:u w:val="none"/>
              </w:rPr>
              <w:t xml:space="preserve"> – vedení seminářů (100%)</w:t>
            </w:r>
          </w:p>
        </w:tc>
      </w:tr>
      <w:tr w:rsidR="00125E33" w:rsidTr="00125E33">
        <w:trPr>
          <w:trHeight w:val="70"/>
        </w:trPr>
        <w:tc>
          <w:tcPr>
            <w:tcW w:w="9855" w:type="dxa"/>
            <w:gridSpan w:val="8"/>
            <w:tcBorders>
              <w:top w:val="nil"/>
            </w:tcBorders>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rPr>
            </w:pPr>
            <w:r>
              <w:rPr>
                <w:b/>
              </w:rPr>
              <w:t>Stručná anotace předmětu</w:t>
            </w:r>
          </w:p>
        </w:tc>
        <w:tc>
          <w:tcPr>
            <w:tcW w:w="6769" w:type="dxa"/>
            <w:gridSpan w:val="7"/>
            <w:tcBorders>
              <w:bottom w:val="nil"/>
            </w:tcBorders>
          </w:tcPr>
          <w:p w:rsidR="00125E33" w:rsidRDefault="00125E33" w:rsidP="00795096">
            <w:pPr>
              <w:jc w:val="both"/>
            </w:pPr>
          </w:p>
        </w:tc>
      </w:tr>
      <w:tr w:rsidR="00125E33" w:rsidTr="00795096">
        <w:trPr>
          <w:trHeight w:val="2560"/>
        </w:trPr>
        <w:tc>
          <w:tcPr>
            <w:tcW w:w="9855" w:type="dxa"/>
            <w:gridSpan w:val="8"/>
            <w:tcBorders>
              <w:top w:val="nil"/>
              <w:bottom w:val="single" w:sz="12" w:space="0" w:color="auto"/>
            </w:tcBorders>
          </w:tcPr>
          <w:p w:rsidR="00125E33" w:rsidRDefault="00125E33" w:rsidP="00795096">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rsidR="00125E33" w:rsidRDefault="00125E33" w:rsidP="00865B79">
            <w:pPr>
              <w:pStyle w:val="Odstavecseseznamem"/>
              <w:numPr>
                <w:ilvl w:val="0"/>
                <w:numId w:val="16"/>
              </w:numPr>
              <w:ind w:left="244" w:hanging="244"/>
            </w:pPr>
            <w:r>
              <w:t>Rozhovor o současném zaměstnání a budoucí kariéře.</w:t>
            </w:r>
          </w:p>
          <w:p w:rsidR="00125E33" w:rsidRDefault="00125E33" w:rsidP="00865B79">
            <w:pPr>
              <w:pStyle w:val="Odstavecseseznamem"/>
              <w:numPr>
                <w:ilvl w:val="0"/>
                <w:numId w:val="16"/>
              </w:numPr>
              <w:ind w:left="244" w:hanging="244"/>
            </w:pPr>
            <w:r>
              <w:t>Popis organizačního členění firmy.</w:t>
            </w:r>
          </w:p>
          <w:p w:rsidR="00125E33" w:rsidRDefault="00125E33" w:rsidP="00865B79">
            <w:pPr>
              <w:pStyle w:val="Odstavecseseznamem"/>
              <w:numPr>
                <w:ilvl w:val="0"/>
                <w:numId w:val="16"/>
              </w:numPr>
              <w:ind w:left="244" w:hanging="244"/>
            </w:pPr>
            <w:r>
              <w:t>Popis pracovního postupu a projektu.</w:t>
            </w:r>
          </w:p>
          <w:p w:rsidR="00125E33" w:rsidRDefault="00125E33" w:rsidP="00865B79">
            <w:pPr>
              <w:pStyle w:val="Odstavecseseznamem"/>
              <w:numPr>
                <w:ilvl w:val="0"/>
                <w:numId w:val="16"/>
              </w:numPr>
              <w:ind w:left="244" w:hanging="244"/>
            </w:pPr>
            <w:r>
              <w:t>Kritické čtení odborných textů a článků z odborných časopisů.</w:t>
            </w:r>
          </w:p>
          <w:p w:rsidR="00125E33" w:rsidRDefault="00125E33" w:rsidP="00865B79">
            <w:pPr>
              <w:pStyle w:val="Odstavecseseznamem"/>
              <w:numPr>
                <w:ilvl w:val="0"/>
                <w:numId w:val="16"/>
              </w:numPr>
              <w:ind w:left="244" w:hanging="244"/>
            </w:pPr>
            <w:r>
              <w:t>Shrnutí konverzace.</w:t>
            </w:r>
          </w:p>
          <w:p w:rsidR="00125E33" w:rsidRDefault="00125E33" w:rsidP="00865B79">
            <w:pPr>
              <w:pStyle w:val="Odstavecseseznamem"/>
              <w:numPr>
                <w:ilvl w:val="0"/>
                <w:numId w:val="16"/>
              </w:numPr>
              <w:ind w:left="244" w:hanging="244"/>
            </w:pPr>
            <w:r>
              <w:t>Shrnutí slyšeného projevu nebo přednášky.</w:t>
            </w:r>
          </w:p>
          <w:p w:rsidR="00125E33" w:rsidRDefault="00125E33" w:rsidP="00865B79">
            <w:pPr>
              <w:pStyle w:val="Odstavecseseznamem"/>
              <w:numPr>
                <w:ilvl w:val="0"/>
                <w:numId w:val="16"/>
              </w:numPr>
              <w:ind w:left="244" w:hanging="244"/>
            </w:pPr>
            <w:r>
              <w:t>Psaní souhrnu na základě samostudia odborné literatury v rozsahu min. 200 stran.</w:t>
            </w:r>
          </w:p>
          <w:p w:rsidR="00125E33" w:rsidRDefault="00125E33" w:rsidP="00865B79">
            <w:pPr>
              <w:pStyle w:val="Odstavecseseznamem"/>
              <w:numPr>
                <w:ilvl w:val="0"/>
                <w:numId w:val="16"/>
              </w:numPr>
              <w:ind w:left="244" w:hanging="244"/>
            </w:pPr>
            <w:r>
              <w:t>Interpunkce.</w:t>
            </w:r>
          </w:p>
        </w:tc>
      </w:tr>
      <w:tr w:rsidR="00125E33" w:rsidTr="00795096">
        <w:trPr>
          <w:trHeight w:val="265"/>
        </w:trPr>
        <w:tc>
          <w:tcPr>
            <w:tcW w:w="3653" w:type="dxa"/>
            <w:gridSpan w:val="2"/>
            <w:tcBorders>
              <w:top w:val="nil"/>
            </w:tcBorders>
            <w:shd w:val="clear" w:color="auto" w:fill="F7CAAC"/>
          </w:tcPr>
          <w:p w:rsidR="00125E33" w:rsidRDefault="00125E33" w:rsidP="00795096">
            <w:pPr>
              <w:jc w:val="both"/>
            </w:pPr>
            <w:r>
              <w:rPr>
                <w:b/>
              </w:rPr>
              <w:t>Studijní literatura a studijní pomůcky</w:t>
            </w:r>
          </w:p>
        </w:tc>
        <w:tc>
          <w:tcPr>
            <w:tcW w:w="6202" w:type="dxa"/>
            <w:gridSpan w:val="6"/>
            <w:tcBorders>
              <w:top w:val="nil"/>
              <w:bottom w:val="nil"/>
            </w:tcBorders>
          </w:tcPr>
          <w:p w:rsidR="00125E33" w:rsidRDefault="00125E33" w:rsidP="00795096">
            <w:pPr>
              <w:jc w:val="both"/>
            </w:pPr>
          </w:p>
        </w:tc>
      </w:tr>
      <w:tr w:rsidR="00125E33" w:rsidTr="00795096">
        <w:trPr>
          <w:trHeight w:val="1497"/>
        </w:trPr>
        <w:tc>
          <w:tcPr>
            <w:tcW w:w="9855" w:type="dxa"/>
            <w:gridSpan w:val="8"/>
            <w:tcBorders>
              <w:top w:val="nil"/>
            </w:tcBorders>
          </w:tcPr>
          <w:p w:rsidR="00125E33" w:rsidRPr="001B6BFB" w:rsidRDefault="00125E33" w:rsidP="00795096">
            <w:pPr>
              <w:jc w:val="both"/>
              <w:rPr>
                <w:b/>
              </w:rPr>
            </w:pPr>
            <w:r w:rsidRPr="001B6BFB">
              <w:rPr>
                <w:b/>
              </w:rPr>
              <w:t>Povinná literatura</w:t>
            </w:r>
          </w:p>
          <w:p w:rsidR="002B0A33" w:rsidRPr="001B6BFB" w:rsidRDefault="002B0A33" w:rsidP="002B0A33">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rsidR="00125E33" w:rsidRPr="001B6BFB" w:rsidRDefault="00125E33" w:rsidP="00125E33">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rsidRPr="001B6BFB">
              <w:t>. Michigan, 2004. ISBN 978088560</w:t>
            </w:r>
            <w:r>
              <w:t>.</w:t>
            </w:r>
          </w:p>
          <w:p w:rsidR="00125E33" w:rsidRPr="001B6BFB" w:rsidRDefault="00125E33" w:rsidP="00125E33">
            <w:pPr>
              <w:jc w:val="both"/>
              <w:rPr>
                <w:b/>
              </w:rPr>
            </w:pPr>
            <w:r w:rsidRPr="001B6BFB">
              <w:rPr>
                <w:b/>
              </w:rPr>
              <w:t>Doporučení literatura</w:t>
            </w:r>
          </w:p>
          <w:p w:rsidR="00125E33" w:rsidRPr="001B6BFB" w:rsidRDefault="00125E33" w:rsidP="00125E33">
            <w:pPr>
              <w:jc w:val="both"/>
            </w:pPr>
            <w:r w:rsidRPr="001B6BFB">
              <w:rPr>
                <w:caps/>
              </w:rPr>
              <w:t>Emmerson,</w:t>
            </w:r>
            <w:r w:rsidRPr="001B6BFB">
              <w:t xml:space="preserve"> P. </w:t>
            </w:r>
            <w:r w:rsidRPr="001B6BFB">
              <w:rPr>
                <w:i/>
                <w:iCs/>
              </w:rPr>
              <w:t>Business Builder.</w:t>
            </w:r>
            <w:r w:rsidRPr="001B6BFB">
              <w:t xml:space="preserve"> Macmillan Education, 2006. ISBN 9780333990964. </w:t>
            </w:r>
          </w:p>
          <w:p w:rsidR="00125E33" w:rsidRPr="001B6BFB" w:rsidRDefault="00125E33" w:rsidP="00125E33">
            <w:pPr>
              <w:jc w:val="both"/>
            </w:pPr>
            <w:r w:rsidRPr="001B6BFB">
              <w:rPr>
                <w:caps/>
              </w:rPr>
              <w:t>Emmerson, P</w:t>
            </w:r>
            <w:r w:rsidRPr="001B6BFB">
              <w:t xml:space="preserve">. </w:t>
            </w:r>
            <w:r w:rsidRPr="001B6BFB">
              <w:rPr>
                <w:i/>
                <w:iCs/>
              </w:rPr>
              <w:t>Business Grammar Builder</w:t>
            </w:r>
            <w:r w:rsidRPr="001B6BFB">
              <w:t xml:space="preserve">. Macmillan Publishers, Ltd., 2002. ISBN 9780333754924. </w:t>
            </w:r>
          </w:p>
          <w:p w:rsidR="00125E33" w:rsidRPr="001B6BFB" w:rsidRDefault="00125E33" w:rsidP="00125E33">
            <w:pPr>
              <w:jc w:val="both"/>
            </w:pPr>
            <w:r w:rsidRPr="00125E33">
              <w:fldChar w:fldCharType="begin"/>
            </w:r>
            <w:r w:rsidRPr="001B6BFB">
              <w:instrText xml:space="preserve"> HYPERLINK "http://katalog.k.utb.cz/F/?func=find-b&amp;find_code=SYS&amp;request=21534" \t "_blank" </w:instrText>
            </w:r>
            <w:r w:rsidRPr="00125E33">
              <w:fldChar w:fldCharType="separate"/>
            </w:r>
            <w:r w:rsidRPr="001B6BFB">
              <w:rPr>
                <w:caps/>
              </w:rPr>
              <w:t xml:space="preserve">Murphy, </w:t>
            </w:r>
            <w:r w:rsidRPr="001B6BFB">
              <w:t xml:space="preserve">R. </w:t>
            </w:r>
            <w:r w:rsidRPr="001B6BFB">
              <w:rPr>
                <w:i/>
                <w:iCs/>
              </w:rPr>
              <w:t>English Grammar in Use</w:t>
            </w:r>
            <w:r w:rsidRPr="001B6BFB">
              <w:t>. Cambridge: Cambridge University Press, 2003. ISBN 0-521-52931-X.</w:t>
            </w:r>
          </w:p>
          <w:p w:rsidR="00125E33" w:rsidRPr="00125E33" w:rsidRDefault="00F55B98" w:rsidP="00125E33">
            <w:pPr>
              <w:pStyle w:val="Bezmezer"/>
              <w:jc w:val="both"/>
            </w:pPr>
            <w:r>
              <w:fldChar w:fldCharType="begin"/>
            </w:r>
            <w:r>
              <w:instrText xml:space="preserve"> HYPERLINK "http://katalog.k.utb.cz/F/?func=find-b&amp;find_code=SYS&amp;request=21534" \t "_blank" </w:instrText>
            </w:r>
            <w:r>
              <w:fldChar w:fldCharType="separate"/>
            </w:r>
            <w:r w:rsidR="00125E33" w:rsidRPr="00125E33">
              <w:rPr>
                <w:rStyle w:val="Hypertextovodkaz"/>
                <w:caps/>
                <w:color w:val="auto"/>
                <w:u w:val="none"/>
              </w:rPr>
              <w:t>Mascull,</w:t>
            </w:r>
            <w:r w:rsidR="00125E33" w:rsidRPr="00125E33">
              <w:rPr>
                <w:rStyle w:val="Hypertextovodkaz"/>
                <w:color w:val="auto"/>
                <w:u w:val="none"/>
              </w:rPr>
              <w:t xml:space="preserve"> B. </w:t>
            </w:r>
            <w:r w:rsidR="00125E33" w:rsidRPr="00125E33">
              <w:rPr>
                <w:rStyle w:val="Hypertextovodkaz"/>
                <w:i/>
                <w:iCs/>
                <w:color w:val="auto"/>
                <w:u w:val="none"/>
              </w:rPr>
              <w:t>Business vocabulary in use : [intermediate]</w:t>
            </w:r>
            <w:r w:rsidR="00125E33">
              <w:rPr>
                <w:rStyle w:val="Hypertextovodkaz"/>
                <w:color w:val="auto"/>
                <w:u w:val="none"/>
              </w:rPr>
              <w:t>. 1st ed. Cambridge</w:t>
            </w:r>
            <w:r w:rsidR="00125E33" w:rsidRPr="00125E33">
              <w:rPr>
                <w:rStyle w:val="Hypertextovodkaz"/>
                <w:color w:val="auto"/>
                <w:u w:val="none"/>
              </w:rPr>
              <w:t xml:space="preserve">: Cambridge University Press, 2002. ISBN 0-521-77529-9. </w:t>
            </w:r>
            <w:r>
              <w:rPr>
                <w:rStyle w:val="Hypertextovodkaz"/>
                <w:color w:val="auto"/>
                <w:u w:val="none"/>
              </w:rPr>
              <w:fldChar w:fldCharType="end"/>
            </w:r>
            <w:r w:rsidR="00125E33" w:rsidRPr="00125E33">
              <w:t xml:space="preserve"> </w:t>
            </w:r>
            <w:r w:rsidR="00125E33" w:rsidRPr="00125E33">
              <w:fldChar w:fldCharType="end"/>
            </w:r>
          </w:p>
        </w:tc>
      </w:tr>
      <w:tr w:rsidR="00125E33"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5E33" w:rsidRPr="001B6BFB" w:rsidRDefault="00125E33" w:rsidP="00795096">
            <w:pPr>
              <w:jc w:val="center"/>
              <w:rPr>
                <w:b/>
              </w:rPr>
            </w:pPr>
            <w:r w:rsidRPr="001B6BFB">
              <w:rPr>
                <w:b/>
              </w:rPr>
              <w:t>Informace ke kombinované nebo distanční formě</w:t>
            </w:r>
          </w:p>
        </w:tc>
      </w:tr>
      <w:tr w:rsidR="00125E33" w:rsidTr="00795096">
        <w:tc>
          <w:tcPr>
            <w:tcW w:w="4787" w:type="dxa"/>
            <w:gridSpan w:val="3"/>
            <w:tcBorders>
              <w:top w:val="single" w:sz="2" w:space="0" w:color="auto"/>
            </w:tcBorders>
            <w:shd w:val="clear" w:color="auto" w:fill="F7CAAC"/>
          </w:tcPr>
          <w:p w:rsidR="00125E33" w:rsidRDefault="00125E33" w:rsidP="00795096">
            <w:pPr>
              <w:jc w:val="both"/>
            </w:pPr>
            <w:r>
              <w:rPr>
                <w:b/>
              </w:rPr>
              <w:t>Rozsah konzultací (soustředění)</w:t>
            </w:r>
          </w:p>
        </w:tc>
        <w:tc>
          <w:tcPr>
            <w:tcW w:w="889" w:type="dxa"/>
            <w:tcBorders>
              <w:top w:val="single" w:sz="2" w:space="0" w:color="auto"/>
            </w:tcBorders>
          </w:tcPr>
          <w:p w:rsidR="00125E33" w:rsidRDefault="00125E33" w:rsidP="00795096">
            <w:pPr>
              <w:jc w:val="both"/>
            </w:pPr>
            <w:r>
              <w:t>15</w:t>
            </w:r>
          </w:p>
        </w:tc>
        <w:tc>
          <w:tcPr>
            <w:tcW w:w="4179" w:type="dxa"/>
            <w:gridSpan w:val="4"/>
            <w:tcBorders>
              <w:top w:val="single" w:sz="2" w:space="0" w:color="auto"/>
            </w:tcBorders>
            <w:shd w:val="clear" w:color="auto" w:fill="F7CAAC"/>
          </w:tcPr>
          <w:p w:rsidR="00125E33" w:rsidRDefault="00125E33" w:rsidP="00795096">
            <w:pPr>
              <w:jc w:val="both"/>
              <w:rPr>
                <w:b/>
              </w:rPr>
            </w:pPr>
            <w:r>
              <w:rPr>
                <w:b/>
              </w:rPr>
              <w:t xml:space="preserve">hodin </w:t>
            </w:r>
          </w:p>
        </w:tc>
      </w:tr>
      <w:tr w:rsidR="00125E33" w:rsidTr="00795096">
        <w:tc>
          <w:tcPr>
            <w:tcW w:w="9855" w:type="dxa"/>
            <w:gridSpan w:val="8"/>
            <w:shd w:val="clear" w:color="auto" w:fill="F7CAAC"/>
          </w:tcPr>
          <w:p w:rsidR="00125E33" w:rsidRDefault="00125E33" w:rsidP="00795096">
            <w:pPr>
              <w:jc w:val="both"/>
              <w:rPr>
                <w:b/>
              </w:rPr>
            </w:pPr>
            <w:r>
              <w:rPr>
                <w:b/>
              </w:rPr>
              <w:t>Informace o způsobu kontaktu s vyučujícím</w:t>
            </w:r>
          </w:p>
        </w:tc>
      </w:tr>
      <w:tr w:rsidR="00125E33" w:rsidTr="00795096">
        <w:trPr>
          <w:trHeight w:val="833"/>
        </w:trPr>
        <w:tc>
          <w:tcPr>
            <w:tcW w:w="9855" w:type="dxa"/>
            <w:gridSpan w:val="8"/>
          </w:tcPr>
          <w:p w:rsidR="00125E33" w:rsidRDefault="00125E33"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91E5A" w:rsidRDefault="00F91E5A"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lastRenderedPageBreak/>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3079BC" w:rsidP="00795096">
            <w:pPr>
              <w:jc w:val="both"/>
            </w:pPr>
            <w:r>
              <w:t>Odborná komunikace v angličtině (</w:t>
            </w:r>
            <w:r w:rsidR="00893B79">
              <w:t>Akademické prezentace</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795096">
            <w:pPr>
              <w:jc w:val="both"/>
            </w:pPr>
            <w:r>
              <w:t>1/</w:t>
            </w:r>
            <w:r w:rsidR="00893B79">
              <w:t>L</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rsidP="0079509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rsidP="0079509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795096">
            <w:pPr>
              <w:jc w:val="both"/>
            </w:pPr>
            <w:r>
              <w:t xml:space="preserve">Způsob zakončení předmětu - ústní zkouška.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rsidR="00893B79" w:rsidRDefault="00893B79" w:rsidP="00795096">
            <w:pPr>
              <w:jc w:val="both"/>
            </w:pPr>
            <w:r>
              <w:t xml:space="preserve">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 </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125E33" w:rsidRDefault="00F55B98" w:rsidP="00893B79">
            <w:pPr>
              <w:pStyle w:val="Bezmezer"/>
            </w:pPr>
            <w:r>
              <w:fldChar w:fldCharType="begin"/>
            </w:r>
            <w:r>
              <w:instrText xml:space="preserve"> HYPERLINK "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w:instrText>
            </w:r>
            <w:r>
              <w:fldChar w:fldCharType="separate"/>
            </w:r>
            <w:r w:rsidR="00893B79" w:rsidRPr="00D43319">
              <w:rPr>
                <w:rStyle w:val="Hypertextovodkaz"/>
                <w:color w:val="auto"/>
                <w:u w:val="none"/>
              </w:rPr>
              <w:t>Mgr. Hana Atcheson</w:t>
            </w:r>
            <w:r>
              <w:rPr>
                <w:rStyle w:val="Hypertextovodkaz"/>
                <w:color w:val="auto"/>
                <w:u w:val="none"/>
              </w:rPr>
              <w:fldChar w:fldCharType="end"/>
            </w:r>
            <w:r w:rsidR="00AC09A5">
              <w:rPr>
                <w:rStyle w:val="Hypertextovodkaz"/>
                <w:color w:val="auto"/>
                <w:u w:val="none"/>
              </w:rPr>
              <w:t xml:space="preserve"> </w:t>
            </w:r>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Default="00893B79" w:rsidP="00893B79">
            <w:pPr>
              <w:jc w:val="both"/>
            </w:pPr>
            <w:r w:rsidRPr="00893B79">
              <w:t>Garant se podílí v rozsahu 100 %,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Default="00F55B98" w:rsidP="00893B79">
            <w:pPr>
              <w:jc w:val="both"/>
            </w:pPr>
            <w:r>
              <w:fldChar w:fldCharType="begin"/>
            </w:r>
            <w:r>
              <w:instrText xml:space="preserve"> HYPERLINK "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w:instrText>
            </w:r>
            <w:r>
              <w:fldChar w:fldCharType="separate"/>
            </w:r>
            <w:r w:rsidR="00893B79" w:rsidRPr="00125E33">
              <w:rPr>
                <w:rStyle w:val="Hypertextovodkaz"/>
                <w:color w:val="auto"/>
                <w:u w:val="none"/>
              </w:rPr>
              <w:t>Mgr. Hana Atcheson</w:t>
            </w:r>
            <w:r>
              <w:rPr>
                <w:rStyle w:val="Hypertextovodkaz"/>
                <w:color w:val="auto"/>
                <w:u w:val="none"/>
              </w:rPr>
              <w:fldChar w:fldCharType="end"/>
            </w:r>
            <w:r w:rsidR="00893B79">
              <w:rPr>
                <w:rStyle w:val="Hypertextovodkaz"/>
                <w:color w:val="auto"/>
                <w:u w:val="none"/>
              </w:rPr>
              <w:t xml:space="preserve"> – vedení seminářů (100%)</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893B79">
        <w:trPr>
          <w:trHeight w:val="2462"/>
        </w:trPr>
        <w:tc>
          <w:tcPr>
            <w:tcW w:w="9855" w:type="dxa"/>
            <w:gridSpan w:val="8"/>
            <w:tcBorders>
              <w:top w:val="nil"/>
              <w:bottom w:val="single" w:sz="12" w:space="0" w:color="auto"/>
            </w:tcBorders>
          </w:tcPr>
          <w:p w:rsidR="00893B79" w:rsidRDefault="00893B79" w:rsidP="00795096">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rsidR="00893B79" w:rsidRDefault="00893B79" w:rsidP="00865B79">
            <w:pPr>
              <w:pStyle w:val="Odstavecseseznamem"/>
              <w:numPr>
                <w:ilvl w:val="0"/>
                <w:numId w:val="17"/>
              </w:numPr>
              <w:ind w:left="244" w:hanging="244"/>
            </w:pPr>
            <w:r>
              <w:t>Jazykové zásady pro sestavení strukturované prezentace.</w:t>
            </w:r>
          </w:p>
          <w:p w:rsidR="00893B79" w:rsidRDefault="00893B79" w:rsidP="00865B79">
            <w:pPr>
              <w:pStyle w:val="Odstavecseseznamem"/>
              <w:numPr>
                <w:ilvl w:val="0"/>
                <w:numId w:val="17"/>
              </w:numPr>
              <w:ind w:left="244" w:hanging="244"/>
            </w:pPr>
            <w:r>
              <w:t>Zásady sestavení akademického posteru a jeho prezentace.</w:t>
            </w:r>
          </w:p>
          <w:p w:rsidR="00893B79" w:rsidRDefault="00893B79" w:rsidP="00865B79">
            <w:pPr>
              <w:pStyle w:val="Odstavecseseznamem"/>
              <w:numPr>
                <w:ilvl w:val="0"/>
                <w:numId w:val="17"/>
              </w:numPr>
              <w:ind w:left="244" w:hanging="244"/>
            </w:pPr>
            <w:r>
              <w:t>Způsoby navození kontaktu s posluchači.</w:t>
            </w:r>
          </w:p>
          <w:p w:rsidR="00893B79" w:rsidRDefault="00893B79" w:rsidP="00865B79">
            <w:pPr>
              <w:pStyle w:val="Odstavecseseznamem"/>
              <w:numPr>
                <w:ilvl w:val="0"/>
                <w:numId w:val="17"/>
              </w:numPr>
              <w:ind w:left="244" w:hanging="244"/>
            </w:pPr>
            <w:r>
              <w:t>Užití audiovizuálních pomůcek, dovednosti spojené se správným odkazováním na vizuální podporu.</w:t>
            </w:r>
          </w:p>
          <w:p w:rsidR="00893B79" w:rsidRDefault="00893B79" w:rsidP="00865B79">
            <w:pPr>
              <w:pStyle w:val="Odstavecseseznamem"/>
              <w:numPr>
                <w:ilvl w:val="0"/>
                <w:numId w:val="17"/>
              </w:numPr>
              <w:ind w:left="244" w:hanging="244"/>
            </w:pPr>
            <w:r>
              <w:t>Techniky prezentování.</w:t>
            </w:r>
          </w:p>
          <w:p w:rsidR="00893B79" w:rsidRDefault="00893B79" w:rsidP="00865B79">
            <w:pPr>
              <w:pStyle w:val="Odstavecseseznamem"/>
              <w:numPr>
                <w:ilvl w:val="0"/>
                <w:numId w:val="17"/>
              </w:numPr>
              <w:ind w:left="244" w:hanging="244"/>
            </w:pPr>
            <w:r>
              <w:t>Některé zásady řečnického projevu.</w:t>
            </w:r>
          </w:p>
          <w:p w:rsidR="00893B79" w:rsidRDefault="00893B79" w:rsidP="00865B79">
            <w:pPr>
              <w:pStyle w:val="Odstavecseseznamem"/>
              <w:numPr>
                <w:ilvl w:val="0"/>
                <w:numId w:val="17"/>
              </w:numPr>
              <w:ind w:left="244" w:hanging="244"/>
            </w:pPr>
            <w:r>
              <w:t>Kladení otázek a odpovědi na otázky.</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795096">
        <w:trPr>
          <w:trHeight w:val="1497"/>
        </w:trPr>
        <w:tc>
          <w:tcPr>
            <w:tcW w:w="9855" w:type="dxa"/>
            <w:gridSpan w:val="8"/>
            <w:tcBorders>
              <w:top w:val="nil"/>
            </w:tcBorders>
          </w:tcPr>
          <w:p w:rsidR="00893B79" w:rsidRPr="00AC09A5" w:rsidRDefault="00893B79" w:rsidP="00795096">
            <w:pPr>
              <w:jc w:val="both"/>
              <w:rPr>
                <w:b/>
                <w:color w:val="FF0000"/>
              </w:rPr>
            </w:pPr>
            <w:r w:rsidRPr="00067FEE">
              <w:rPr>
                <w:b/>
              </w:rPr>
              <w:t>Povinná literatura</w:t>
            </w:r>
            <w:r w:rsidR="00AC09A5">
              <w:rPr>
                <w:b/>
              </w:rPr>
              <w:t xml:space="preserve"> </w:t>
            </w:r>
          </w:p>
          <w:p w:rsidR="00893B79" w:rsidRDefault="00893B79" w:rsidP="00795096">
            <w:pPr>
              <w:jc w:val="both"/>
            </w:pPr>
            <w:r w:rsidRPr="00067FEE">
              <w:rPr>
                <w:caps/>
              </w:rPr>
              <w:t>Comfort,</w:t>
            </w:r>
            <w:r>
              <w:t xml:space="preserve"> J. </w:t>
            </w:r>
            <w:r>
              <w:rPr>
                <w:i/>
                <w:iCs/>
              </w:rPr>
              <w:t>Effective Presentations</w:t>
            </w:r>
            <w:r>
              <w:t>. OUP, 2009. ISBN 9780194570657.</w:t>
            </w:r>
          </w:p>
          <w:p w:rsidR="002B0A33" w:rsidRDefault="002B0A33" w:rsidP="002B0A33">
            <w:r w:rsidRPr="00067FEE">
              <w:rPr>
                <w:caps/>
              </w:rPr>
              <w:t>Powell,</w:t>
            </w:r>
            <w:r w:rsidRPr="00067FEE">
              <w:t xml:space="preserve"> M. </w:t>
            </w:r>
            <w:r w:rsidRPr="00067FEE">
              <w:rPr>
                <w:i/>
                <w:iCs/>
              </w:rPr>
              <w:t>Presenting in English</w:t>
            </w:r>
            <w:r w:rsidRPr="00067FEE">
              <w:t xml:space="preserve">. LTP Business, 1997. ISBN 9781899396306. </w:t>
            </w:r>
          </w:p>
          <w:p w:rsidR="00893B79" w:rsidRPr="00067FEE" w:rsidRDefault="00F55B98" w:rsidP="00795096">
            <w:r>
              <w:fldChar w:fldCharType="begin"/>
            </w:r>
            <w:r>
              <w:instrText xml:space="preserve"> HYPERLINK "http://katalog.k.utb.cz/F/?func=find-b&amp;find_code=SYS&amp;request=50260" \t "_blank" </w:instrText>
            </w:r>
            <w:r>
              <w:fldChar w:fldCharType="separate"/>
            </w:r>
            <w:r w:rsidR="00893B79" w:rsidRPr="00067FEE">
              <w:rPr>
                <w:caps/>
              </w:rPr>
              <w:t>Williams</w:t>
            </w:r>
            <w:r w:rsidR="00893B79" w:rsidRPr="00067FEE">
              <w:t xml:space="preserve">, E. J. </w:t>
            </w:r>
            <w:r w:rsidR="00893B79" w:rsidRPr="00067FEE">
              <w:rPr>
                <w:i/>
                <w:iCs/>
              </w:rPr>
              <w:t>Presentations in English</w:t>
            </w:r>
            <w:r w:rsidR="00893B79" w:rsidRPr="00067FEE">
              <w:t xml:space="preserve">. Macmillan Publishers Ltd., 2008. ISBN 9780230028784. </w:t>
            </w:r>
            <w:r>
              <w:fldChar w:fldCharType="end"/>
            </w:r>
          </w:p>
          <w:p w:rsidR="00893B79" w:rsidRPr="00067FEE" w:rsidRDefault="00893B79" w:rsidP="00795096">
            <w:pPr>
              <w:rPr>
                <w:b/>
              </w:rPr>
            </w:pPr>
            <w:r w:rsidRPr="00C40B3D">
              <w:rPr>
                <w:b/>
              </w:rPr>
              <w:t>Doporučení literatura</w:t>
            </w:r>
          </w:p>
          <w:p w:rsidR="00893B79" w:rsidRPr="00067FEE" w:rsidRDefault="00893B79" w:rsidP="00795096">
            <w:r w:rsidRPr="00067FEE">
              <w:rPr>
                <w:caps/>
              </w:rPr>
              <w:t>Emmerson,</w:t>
            </w:r>
            <w:r w:rsidRPr="00067FEE">
              <w:t xml:space="preserve"> P. </w:t>
            </w:r>
            <w:r w:rsidRPr="00067FEE">
              <w:rPr>
                <w:i/>
                <w:iCs/>
              </w:rPr>
              <w:t>Business Builder, Module 7</w:t>
            </w:r>
            <w:r w:rsidRPr="00067FEE">
              <w:t xml:space="preserve">. Macmillan Education, 2006. ISBN 9780333990964. </w:t>
            </w:r>
          </w:p>
          <w:p w:rsidR="00893B79" w:rsidRPr="00067FEE" w:rsidRDefault="00893B79" w:rsidP="00795096">
            <w:r w:rsidRPr="00067FEE">
              <w:rPr>
                <w:caps/>
              </w:rPr>
              <w:t>Emmerson, P</w:t>
            </w:r>
            <w:r w:rsidRPr="00067FEE">
              <w:t xml:space="preserve">. </w:t>
            </w:r>
            <w:r w:rsidRPr="00067FEE">
              <w:rPr>
                <w:i/>
                <w:iCs/>
              </w:rPr>
              <w:t>Business Grammar Builder</w:t>
            </w:r>
            <w:r w:rsidRPr="00067FEE">
              <w:t xml:space="preserve">. Macmillan Publishers, Ltd., 2002. ISBN 9780333754924. </w:t>
            </w:r>
          </w:p>
          <w:p w:rsidR="00893B79" w:rsidRDefault="00F55B98" w:rsidP="00795096">
            <w:pPr>
              <w:jc w:val="both"/>
            </w:pPr>
            <w:r>
              <w:fldChar w:fldCharType="begin"/>
            </w:r>
            <w:r>
              <w:instrText xml:space="preserve"> HYPERLINK "http://katalog.k.utb.cz/F/?func=find-b&amp;find_code=SYS&amp;request=21534" \t "_blank" </w:instrText>
            </w:r>
            <w:r>
              <w:fldChar w:fldCharType="separate"/>
            </w:r>
            <w:r w:rsidR="00893B79" w:rsidRPr="00C40B3D">
              <w:rPr>
                <w:caps/>
              </w:rPr>
              <w:t>Mascull, B</w:t>
            </w:r>
            <w:r w:rsidR="00893B79">
              <w:rPr>
                <w:caps/>
              </w:rPr>
              <w:t>.</w:t>
            </w:r>
            <w:r w:rsidR="00893B79" w:rsidRPr="00067FEE">
              <w:t xml:space="preserve"> </w:t>
            </w:r>
            <w:r w:rsidR="00893B79" w:rsidRPr="00067FEE">
              <w:rPr>
                <w:i/>
                <w:iCs/>
              </w:rPr>
              <w:t>Business vocabulary in use : [intermediate]</w:t>
            </w:r>
            <w:r w:rsidR="00893B79">
              <w:t>. 1st ed. Cambridge</w:t>
            </w:r>
            <w:r w:rsidR="00893B79" w:rsidRPr="00067FEE">
              <w:t xml:space="preserve">: Cambridge University Press, 2002. ISBN 0-521-77529-9. </w:t>
            </w:r>
            <w:r>
              <w:fldChar w:fldCharType="end"/>
            </w:r>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25E33" w:rsidRDefault="00125E33" w:rsidP="00DC52F6">
      <w:pPr>
        <w:spacing w:after="160" w:line="259" w:lineRule="auto"/>
      </w:pPr>
    </w:p>
    <w:p w:rsidR="00125E33" w:rsidRDefault="00125E33" w:rsidP="00DC52F6">
      <w:pPr>
        <w:spacing w:after="160" w:line="259" w:lineRule="auto"/>
      </w:pPr>
    </w:p>
    <w:p w:rsidR="00893B79" w:rsidRDefault="00893B79" w:rsidP="00DC52F6">
      <w:pPr>
        <w:spacing w:after="160" w:line="259" w:lineRule="auto"/>
      </w:pPr>
    </w:p>
    <w:p w:rsidR="00DA266B" w:rsidRDefault="00DA266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lastRenderedPageBreak/>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3079BC" w:rsidP="00893B79">
            <w:pPr>
              <w:jc w:val="both"/>
            </w:pPr>
            <w:r>
              <w:t>Odborná komunikace v angličtině (</w:t>
            </w:r>
            <w:r w:rsidR="00893B79">
              <w:t>Akademické psaní</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795096">
            <w:pPr>
              <w:jc w:val="both"/>
            </w:pPr>
            <w:r>
              <w:t>2/</w:t>
            </w:r>
            <w:r w:rsidR="00893B79">
              <w:t>Z</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rsidP="0079509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rsidP="0079509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7F4ACE" w:rsidRDefault="007F4ACE" w:rsidP="007F4ACE">
            <w:pPr>
              <w:jc w:val="both"/>
            </w:pPr>
            <w:r>
              <w:t>Způsob ukončení předmětu: zkouška</w:t>
            </w:r>
          </w:p>
          <w:p w:rsidR="00893B79" w:rsidRDefault="007F4ACE" w:rsidP="007F4ACE">
            <w:pPr>
              <w:jc w:val="both"/>
            </w:pPr>
            <w:r>
              <w:t>Požadavky ke zkoušce: 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125E33" w:rsidRDefault="00F55B98" w:rsidP="00893B79">
            <w:pPr>
              <w:pStyle w:val="Bezmezer"/>
            </w:pPr>
            <w:r>
              <w:fldChar w:fldCharType="begin"/>
            </w:r>
            <w:r>
              <w:instrText xml:space="preserve"> HYPERLINK "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w:instrText>
            </w:r>
            <w:r>
              <w:fldChar w:fldCharType="separate"/>
            </w:r>
            <w:r w:rsidR="00893B79" w:rsidRPr="00125E33">
              <w:rPr>
                <w:rStyle w:val="Hypertextovodkaz"/>
                <w:color w:val="auto"/>
                <w:u w:val="none"/>
              </w:rPr>
              <w:t>Mgr. Hana Atcheson</w:t>
            </w:r>
            <w:r>
              <w:rPr>
                <w:rStyle w:val="Hypertextovodkaz"/>
                <w:color w:val="auto"/>
                <w:u w:val="none"/>
              </w:rPr>
              <w:fldChar w:fldCharType="end"/>
            </w:r>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Pr="00893B79" w:rsidRDefault="00893B79" w:rsidP="00893B79">
            <w:pPr>
              <w:jc w:val="both"/>
            </w:pPr>
            <w:r w:rsidRPr="00893B79">
              <w:t>Garant se podílí v rozsahu 60 %,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Pr="00893B79" w:rsidRDefault="00F55B98" w:rsidP="000115B2">
            <w:pPr>
              <w:jc w:val="both"/>
            </w:pPr>
            <w:r>
              <w:fldChar w:fldCharType="begin"/>
            </w:r>
            <w:r>
              <w:instrText xml:space="preserve"> HYPERLINK "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w:instrText>
            </w:r>
            <w:r>
              <w:fldChar w:fldCharType="separate"/>
            </w:r>
            <w:r w:rsidR="00893B79" w:rsidRPr="00893B79">
              <w:rPr>
                <w:rStyle w:val="Hypertextovodkaz"/>
                <w:color w:val="auto"/>
                <w:u w:val="none"/>
              </w:rPr>
              <w:t>Mgr. Hana Atcheson</w:t>
            </w:r>
            <w:r>
              <w:rPr>
                <w:rStyle w:val="Hypertextovodkaz"/>
                <w:color w:val="auto"/>
                <w:u w:val="none"/>
              </w:rPr>
              <w:fldChar w:fldCharType="end"/>
            </w:r>
            <w:r w:rsidR="00893B79" w:rsidRPr="00893B79">
              <w:rPr>
                <w:rStyle w:val="Hypertextovodkaz"/>
                <w:color w:val="auto"/>
                <w:u w:val="none"/>
              </w:rPr>
              <w:t xml:space="preserve"> – vedení seminářů (60%), </w:t>
            </w:r>
            <w:r w:rsidR="000115B2">
              <w:rPr>
                <w:rStyle w:val="Hypertextovodkaz"/>
                <w:color w:val="auto"/>
                <w:u w:val="none"/>
              </w:rPr>
              <w:t>Mgr. Jana Orsavová</w:t>
            </w:r>
            <w:ins w:id="120" w:author="Pavla Trefilová" w:date="2019-09-05T15:51:00Z">
              <w:r>
                <w:rPr>
                  <w:rStyle w:val="Hypertextovodkaz"/>
                  <w:color w:val="auto"/>
                  <w:u w:val="none"/>
                </w:rPr>
                <w:t>, Ph.D.</w:t>
              </w:r>
            </w:ins>
            <w:r w:rsidR="000115B2">
              <w:rPr>
                <w:rStyle w:val="Hypertextovodkaz"/>
                <w:color w:val="auto"/>
                <w:u w:val="none"/>
              </w:rPr>
              <w:t xml:space="preserve"> – vedení s</w:t>
            </w:r>
            <w:r w:rsidR="00893B79" w:rsidRPr="00893B79">
              <w:t>eminářů (40%) </w:t>
            </w:r>
          </w:p>
        </w:tc>
      </w:tr>
      <w:tr w:rsidR="00893B79" w:rsidTr="00893B79">
        <w:trPr>
          <w:trHeight w:val="70"/>
        </w:trPr>
        <w:tc>
          <w:tcPr>
            <w:tcW w:w="9855" w:type="dxa"/>
            <w:gridSpan w:val="8"/>
            <w:tcBorders>
              <w:top w:val="nil"/>
            </w:tcBorders>
          </w:tcPr>
          <w:p w:rsidR="00893B79" w:rsidRDefault="00893B79" w:rsidP="00893B79">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893B79">
        <w:trPr>
          <w:trHeight w:val="2237"/>
        </w:trPr>
        <w:tc>
          <w:tcPr>
            <w:tcW w:w="9855" w:type="dxa"/>
            <w:gridSpan w:val="8"/>
            <w:tcBorders>
              <w:top w:val="nil"/>
              <w:bottom w:val="single" w:sz="12" w:space="0" w:color="auto"/>
            </w:tcBorders>
          </w:tcPr>
          <w:p w:rsidR="00893B79" w:rsidRDefault="000265B0" w:rsidP="00795096">
            <w:pPr>
              <w:ind w:left="36"/>
              <w:jc w:val="both"/>
            </w:pPr>
            <w:r>
              <w:t>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893B79">
        <w:trPr>
          <w:trHeight w:val="1266"/>
        </w:trPr>
        <w:tc>
          <w:tcPr>
            <w:tcW w:w="9855" w:type="dxa"/>
            <w:gridSpan w:val="8"/>
            <w:tcBorders>
              <w:top w:val="nil"/>
            </w:tcBorders>
          </w:tcPr>
          <w:p w:rsidR="007E564C" w:rsidRPr="0032661F" w:rsidRDefault="007E564C" w:rsidP="007E564C">
            <w:pPr>
              <w:jc w:val="both"/>
              <w:rPr>
                <w:b/>
              </w:rPr>
            </w:pPr>
            <w:r w:rsidRPr="0032661F">
              <w:rPr>
                <w:b/>
              </w:rPr>
              <w:t>Povinná literatura</w:t>
            </w:r>
          </w:p>
          <w:p w:rsidR="007E564C" w:rsidRPr="0032661F" w:rsidRDefault="007E564C" w:rsidP="007E564C">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rsidR="007E564C" w:rsidRPr="0032661F" w:rsidRDefault="007E564C" w:rsidP="007E564C">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rsidR="007E564C" w:rsidRPr="0032661F" w:rsidRDefault="007E564C" w:rsidP="007E564C">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rsidR="007E564C" w:rsidRPr="0032661F" w:rsidRDefault="007E564C" w:rsidP="007E564C">
            <w:pPr>
              <w:rPr>
                <w:b/>
              </w:rPr>
            </w:pPr>
            <w:r w:rsidRPr="0032661F">
              <w:rPr>
                <w:b/>
              </w:rPr>
              <w:t>Doporučení literatura</w:t>
            </w:r>
          </w:p>
          <w:p w:rsidR="007E564C" w:rsidRPr="0032661F" w:rsidRDefault="007E564C" w:rsidP="007E564C">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rsidR="007E564C" w:rsidRPr="0032661F" w:rsidRDefault="007E564C" w:rsidP="007E564C">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rsidR="007E564C" w:rsidRPr="0032661F" w:rsidRDefault="007E564C" w:rsidP="007E564C">
            <w:pPr>
              <w:jc w:val="both"/>
              <w:rPr>
                <w:lang w:val="en-GB"/>
              </w:rPr>
            </w:pPr>
            <w:r w:rsidRPr="0032661F">
              <w:rPr>
                <w:lang w:val="en-GB"/>
              </w:rPr>
              <w:t xml:space="preserve">ISO 690: 2010. 2010. </w:t>
            </w:r>
          </w:p>
          <w:p w:rsidR="00893B79" w:rsidRDefault="007E564C" w:rsidP="007E564C">
            <w:pPr>
              <w:jc w:val="both"/>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lastRenderedPageBreak/>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DA266B" w:rsidP="00795096">
            <w:pPr>
              <w:jc w:val="both"/>
            </w:pPr>
            <w:r>
              <w:t>Odborná komunikace v angličtině (</w:t>
            </w:r>
            <w:r w:rsidR="00893B79">
              <w:t>Anglická obchodní korespondence</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3079BC">
            <w:pPr>
              <w:jc w:val="both"/>
            </w:pPr>
            <w:r>
              <w:t>2/L</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795096">
            <w:pPr>
              <w:jc w:val="both"/>
            </w:pPr>
            <w:r>
              <w:t xml:space="preserve">Způsob zakončení předmětu - písemná zkouška.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w:t>
            </w:r>
            <w:r>
              <w:br/>
              <w:t xml:space="preserve">z oblasti obchodní korespondence (obchodní dopis, memorandum, krátká strukturovaná zpráva a reklamní článek dle zadání) a jednoho cvičení z vybraných okruhů anglické gramatiky. Student je hodnocen za obsah, úpravu, gramatiku </w:t>
            </w:r>
            <w:r>
              <w:br/>
              <w:t xml:space="preserve">a pravopis. Pro úspěšné absolvování písemné zkoušky je nutno dosáhnout minimálně 65% bodového skóre. Vyučující používá elektronickou verzi kurzu </w:t>
            </w:r>
            <w:r>
              <w:br/>
              <w:t>v Moodlu. Je povinností studenta přihlásit se do kurzu v Moodlu.</w:t>
            </w:r>
          </w:p>
        </w:tc>
      </w:tr>
      <w:tr w:rsidR="00893B79" w:rsidTr="00893B79">
        <w:trPr>
          <w:trHeight w:val="75"/>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893B79" w:rsidRDefault="00F55B98" w:rsidP="00893B79">
            <w:pPr>
              <w:pStyle w:val="Bezmezer"/>
            </w:pPr>
            <w:r>
              <w:fldChar w:fldCharType="begin"/>
            </w:r>
            <w:r>
              <w:instrText xml:space="preserve"> HYPERLINK "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w:instrText>
            </w:r>
            <w:r>
              <w:fldChar w:fldCharType="separate"/>
            </w:r>
            <w:r w:rsidR="00893B79" w:rsidRPr="00893B79">
              <w:rPr>
                <w:rStyle w:val="Hypertextovodkaz"/>
                <w:color w:val="auto"/>
                <w:u w:val="none"/>
              </w:rPr>
              <w:t>Mgr. Hana Atcheson</w:t>
            </w:r>
            <w:r>
              <w:rPr>
                <w:rStyle w:val="Hypertextovodkaz"/>
                <w:color w:val="auto"/>
                <w:u w:val="none"/>
              </w:rPr>
              <w:fldChar w:fldCharType="end"/>
            </w:r>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Pr="00893B79" w:rsidRDefault="00893B79" w:rsidP="00893B79">
            <w:pPr>
              <w:jc w:val="both"/>
            </w:pPr>
            <w:r w:rsidRPr="00893B79">
              <w:t>Garant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Pr="00893B79" w:rsidRDefault="00F55B98" w:rsidP="00893B79">
            <w:pPr>
              <w:jc w:val="both"/>
            </w:pPr>
            <w:r>
              <w:fldChar w:fldCharType="begin"/>
            </w:r>
            <w: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fldChar w:fldCharType="separate"/>
            </w:r>
            <w:r w:rsidR="00893B79" w:rsidRPr="00893B79">
              <w:rPr>
                <w:rStyle w:val="Hypertextovodkaz"/>
                <w:color w:val="auto"/>
                <w:u w:val="none"/>
              </w:rPr>
              <w:t>Ing. Dagmar Svobodová, MSc.</w:t>
            </w:r>
            <w:r>
              <w:rPr>
                <w:rStyle w:val="Hypertextovodkaz"/>
                <w:color w:val="auto"/>
                <w:u w:val="none"/>
              </w:rPr>
              <w:fldChar w:fldCharType="end"/>
            </w:r>
            <w:r w:rsidR="00893B79" w:rsidRPr="00893B79">
              <w:rPr>
                <w:rStyle w:val="Hypertextovodkaz"/>
                <w:color w:val="auto"/>
                <w:u w:val="none"/>
              </w:rPr>
              <w:t xml:space="preserve"> – vedení seminářů (100%)</w:t>
            </w:r>
          </w:p>
        </w:tc>
      </w:tr>
      <w:tr w:rsidR="00893B79" w:rsidTr="00893B79">
        <w:trPr>
          <w:trHeight w:val="70"/>
        </w:trPr>
        <w:tc>
          <w:tcPr>
            <w:tcW w:w="9855" w:type="dxa"/>
            <w:gridSpan w:val="8"/>
            <w:tcBorders>
              <w:top w:val="nil"/>
            </w:tcBorders>
          </w:tcPr>
          <w:p w:rsidR="00893B79" w:rsidRPr="001C0357"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795096">
        <w:trPr>
          <w:trHeight w:val="2811"/>
        </w:trPr>
        <w:tc>
          <w:tcPr>
            <w:tcW w:w="9855" w:type="dxa"/>
            <w:gridSpan w:val="8"/>
            <w:tcBorders>
              <w:top w:val="nil"/>
              <w:bottom w:val="single" w:sz="12" w:space="0" w:color="auto"/>
            </w:tcBorders>
          </w:tcPr>
          <w:p w:rsidR="00893B79" w:rsidRDefault="00893B79" w:rsidP="00795096">
            <w:pPr>
              <w:jc w:val="both"/>
            </w:pPr>
            <w:r>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rsidR="00893B79" w:rsidRDefault="00893B79" w:rsidP="00C67317">
            <w:pPr>
              <w:pStyle w:val="Odstavecseseznamem"/>
              <w:numPr>
                <w:ilvl w:val="0"/>
                <w:numId w:val="18"/>
              </w:numPr>
              <w:ind w:left="389" w:hanging="284"/>
            </w:pPr>
            <w:r>
              <w:t>Obchodní dopis.</w:t>
            </w:r>
          </w:p>
          <w:p w:rsidR="00893B79" w:rsidRDefault="00893B79" w:rsidP="00C67317">
            <w:pPr>
              <w:pStyle w:val="Odstavecseseznamem"/>
              <w:numPr>
                <w:ilvl w:val="0"/>
                <w:numId w:val="18"/>
              </w:numPr>
              <w:ind w:left="389" w:hanging="284"/>
            </w:pPr>
            <w:r>
              <w:t>Memorandum.</w:t>
            </w:r>
          </w:p>
          <w:p w:rsidR="00893B79" w:rsidRDefault="00893B79" w:rsidP="00C67317">
            <w:pPr>
              <w:pStyle w:val="Odstavecseseznamem"/>
              <w:numPr>
                <w:ilvl w:val="0"/>
                <w:numId w:val="18"/>
              </w:numPr>
              <w:ind w:left="389" w:hanging="284"/>
            </w:pPr>
            <w:r>
              <w:t>Stručná obchodní zpráva.</w:t>
            </w:r>
          </w:p>
          <w:p w:rsidR="00893B79" w:rsidRDefault="00893B79" w:rsidP="00C67317">
            <w:pPr>
              <w:pStyle w:val="Odstavecseseznamem"/>
              <w:numPr>
                <w:ilvl w:val="0"/>
                <w:numId w:val="18"/>
              </w:numPr>
              <w:ind w:left="389" w:hanging="284"/>
            </w:pPr>
            <w:r>
              <w:t>Články a zprávy do tisku.</w:t>
            </w:r>
          </w:p>
          <w:p w:rsidR="00893B79" w:rsidRDefault="00893B79" w:rsidP="00C67317">
            <w:pPr>
              <w:pStyle w:val="Odstavecseseznamem"/>
              <w:numPr>
                <w:ilvl w:val="0"/>
                <w:numId w:val="18"/>
              </w:numPr>
              <w:ind w:left="389" w:hanging="284"/>
            </w:pPr>
            <w:r>
              <w:t xml:space="preserve">Zápis krátkého vzkazu </w:t>
            </w:r>
          </w:p>
          <w:p w:rsidR="00893B79" w:rsidRDefault="00893B79" w:rsidP="00C67317">
            <w:pPr>
              <w:pStyle w:val="Odstavecseseznamem"/>
              <w:numPr>
                <w:ilvl w:val="0"/>
                <w:numId w:val="18"/>
              </w:numPr>
              <w:ind w:left="389" w:hanging="284"/>
            </w:pPr>
            <w:r>
              <w:t>Emaily.</w:t>
            </w:r>
          </w:p>
          <w:p w:rsidR="00893B79" w:rsidRDefault="00893B79" w:rsidP="00C67317">
            <w:pPr>
              <w:pStyle w:val="Odstavecseseznamem"/>
              <w:numPr>
                <w:ilvl w:val="0"/>
                <w:numId w:val="18"/>
              </w:numPr>
              <w:ind w:left="389" w:hanging="284"/>
            </w:pPr>
            <w:r>
              <w:t>Přehled gramatických časů.</w:t>
            </w:r>
          </w:p>
          <w:p w:rsidR="00893B79" w:rsidRDefault="00893B79" w:rsidP="00C67317">
            <w:pPr>
              <w:pStyle w:val="Odstavecseseznamem"/>
              <w:numPr>
                <w:ilvl w:val="0"/>
                <w:numId w:val="18"/>
              </w:numPr>
              <w:ind w:left="389" w:hanging="284"/>
            </w:pPr>
            <w:r>
              <w:t>Tvoření přímé a nepřímé otázky.</w:t>
            </w:r>
          </w:p>
          <w:p w:rsidR="00893B79" w:rsidRDefault="00893B79" w:rsidP="00C67317">
            <w:pPr>
              <w:pStyle w:val="Odstavecseseznamem"/>
              <w:numPr>
                <w:ilvl w:val="0"/>
                <w:numId w:val="18"/>
              </w:numPr>
              <w:ind w:left="389" w:hanging="284"/>
            </w:pPr>
            <w:r>
              <w:t>Vyjadřování množství a číselných hodnot.</w:t>
            </w:r>
          </w:p>
          <w:p w:rsidR="00893B79" w:rsidRDefault="00893B79" w:rsidP="00C67317">
            <w:pPr>
              <w:pStyle w:val="Odstavecseseznamem"/>
              <w:numPr>
                <w:ilvl w:val="0"/>
                <w:numId w:val="18"/>
              </w:numPr>
              <w:ind w:left="389" w:hanging="284"/>
            </w:pPr>
            <w:r>
              <w:t>Podmínkové věty.</w:t>
            </w:r>
          </w:p>
          <w:p w:rsidR="00893B79" w:rsidRDefault="00893B79" w:rsidP="00C67317">
            <w:pPr>
              <w:pStyle w:val="Odstavecseseznamem"/>
              <w:numPr>
                <w:ilvl w:val="0"/>
                <w:numId w:val="18"/>
              </w:numPr>
              <w:ind w:left="389" w:hanging="284"/>
            </w:pPr>
            <w:r>
              <w:t>Trpný rod.</w:t>
            </w:r>
          </w:p>
          <w:p w:rsidR="00893B79" w:rsidRDefault="00893B79" w:rsidP="00C67317">
            <w:pPr>
              <w:pStyle w:val="Odstavecseseznamem"/>
              <w:numPr>
                <w:ilvl w:val="0"/>
                <w:numId w:val="18"/>
              </w:numPr>
              <w:ind w:left="389" w:hanging="284"/>
            </w:pPr>
            <w:r>
              <w:t>Členy.</w:t>
            </w:r>
          </w:p>
          <w:p w:rsidR="00893B79" w:rsidRDefault="00893B79" w:rsidP="00C67317">
            <w:pPr>
              <w:pStyle w:val="Odstavecseseznamem"/>
              <w:numPr>
                <w:ilvl w:val="0"/>
                <w:numId w:val="18"/>
              </w:numPr>
              <w:ind w:left="389" w:hanging="284"/>
            </w:pPr>
            <w:r>
              <w:t>Interpunkce a spojky.</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893B79">
        <w:trPr>
          <w:trHeight w:val="567"/>
        </w:trPr>
        <w:tc>
          <w:tcPr>
            <w:tcW w:w="9855" w:type="dxa"/>
            <w:gridSpan w:val="8"/>
            <w:tcBorders>
              <w:top w:val="nil"/>
            </w:tcBorders>
          </w:tcPr>
          <w:p w:rsidR="00893B79" w:rsidRPr="001C0357" w:rsidRDefault="00893B79" w:rsidP="00795096">
            <w:pPr>
              <w:rPr>
                <w:b/>
              </w:rPr>
            </w:pPr>
            <w:r w:rsidRPr="001C0357">
              <w:rPr>
                <w:b/>
              </w:rPr>
              <w:t>Povinná literatura</w:t>
            </w:r>
          </w:p>
          <w:p w:rsidR="00893B79" w:rsidRPr="001C0357" w:rsidRDefault="00893B79" w:rsidP="008E0218">
            <w:pPr>
              <w:jc w:val="both"/>
            </w:pPr>
            <w:r w:rsidRPr="001C0357">
              <w:rPr>
                <w:caps/>
              </w:rPr>
              <w:t>Emmerson, P</w:t>
            </w:r>
            <w:r w:rsidRPr="001C0357">
              <w:t xml:space="preserve">. </w:t>
            </w:r>
            <w:r w:rsidRPr="001C0357">
              <w:rPr>
                <w:i/>
                <w:iCs/>
              </w:rPr>
              <w:t>Business Grammar Builder</w:t>
            </w:r>
            <w:r w:rsidRPr="001C0357">
              <w:t xml:space="preserve">. Macmillan Publishers, Ltd., 2002. ISBN 9780333754924. </w:t>
            </w:r>
          </w:p>
          <w:p w:rsidR="00893B79" w:rsidRPr="001C0357" w:rsidRDefault="00893B79" w:rsidP="008E0218">
            <w:pPr>
              <w:jc w:val="both"/>
            </w:pPr>
            <w:r w:rsidRPr="001C0357">
              <w:rPr>
                <w:caps/>
              </w:rPr>
              <w:t>Emmerson,</w:t>
            </w:r>
            <w:r w:rsidRPr="001C0357">
              <w:t xml:space="preserve"> P. </w:t>
            </w:r>
            <w:r w:rsidRPr="001C0357">
              <w:rPr>
                <w:i/>
                <w:iCs/>
              </w:rPr>
              <w:t>Email English</w:t>
            </w:r>
            <w:r w:rsidRPr="001C0357">
              <w:t>. Oxford, Macmillan, 2004. ISBN 9781405012942.</w:t>
            </w:r>
          </w:p>
          <w:p w:rsidR="00893B79" w:rsidRPr="001C0357" w:rsidRDefault="00893B79" w:rsidP="008E0218">
            <w:pPr>
              <w:jc w:val="both"/>
              <w:rPr>
                <w:b/>
              </w:rPr>
            </w:pPr>
            <w:r w:rsidRPr="001C0357">
              <w:rPr>
                <w:b/>
              </w:rPr>
              <w:t>Doporučení literatura</w:t>
            </w:r>
          </w:p>
          <w:p w:rsidR="00893B79" w:rsidRPr="001C0357" w:rsidRDefault="00893B79" w:rsidP="008E0218">
            <w:pPr>
              <w:jc w:val="both"/>
            </w:pPr>
            <w:r w:rsidRPr="001C0357">
              <w:rPr>
                <w:caps/>
              </w:rPr>
              <w:t xml:space="preserve">Ashley, </w:t>
            </w:r>
            <w:r w:rsidRPr="001C0357">
              <w:t xml:space="preserve">A. </w:t>
            </w:r>
            <w:r w:rsidRPr="001C0357">
              <w:rPr>
                <w:i/>
                <w:iCs/>
              </w:rPr>
              <w:t>A Handbook of Commercial Correspondence</w:t>
            </w:r>
            <w:r w:rsidRPr="001C0357">
              <w:t xml:space="preserve">. Oxford: Oxford University Press, 1995. ISBN 0-19-427406-3. </w:t>
            </w:r>
          </w:p>
          <w:p w:rsidR="00540599" w:rsidRPr="00893B79" w:rsidRDefault="00F55B98" w:rsidP="008E0218">
            <w:pPr>
              <w:jc w:val="both"/>
            </w:pPr>
            <w:r>
              <w:fldChar w:fldCharType="begin"/>
            </w:r>
            <w:r>
              <w:instrText xml:space="preserve"> HYPERLINK "http://katalog.k.utb.cz/F/?func=find-b&amp;find_code=SYS&amp;request=21111" \t "_blank" </w:instrText>
            </w:r>
            <w:r>
              <w:fldChar w:fldCharType="separate"/>
            </w:r>
            <w:r w:rsidR="00540599" w:rsidRPr="00893B79">
              <w:rPr>
                <w:rStyle w:val="Hypertextovodkaz"/>
                <w:caps/>
                <w:color w:val="auto"/>
                <w:u w:val="none"/>
              </w:rPr>
              <w:t>Babáková,</w:t>
            </w:r>
            <w:r w:rsidR="00540599" w:rsidRPr="00893B79">
              <w:rPr>
                <w:rStyle w:val="Hypertextovodkaz"/>
                <w:color w:val="auto"/>
                <w:u w:val="none"/>
              </w:rPr>
              <w:t xml:space="preserve"> J. </w:t>
            </w:r>
            <w:r w:rsidR="00540599" w:rsidRPr="00893B79">
              <w:rPr>
                <w:rStyle w:val="Hypertextovodkaz"/>
                <w:i/>
                <w:iCs/>
                <w:color w:val="auto"/>
                <w:u w:val="none"/>
              </w:rPr>
              <w:t>Anglická obchodní korespondence</w:t>
            </w:r>
            <w:r w:rsidR="00540599" w:rsidRPr="00893B79">
              <w:rPr>
                <w:rStyle w:val="Hypertextovodkaz"/>
                <w:color w:val="auto"/>
                <w:u w:val="none"/>
              </w:rPr>
              <w:t xml:space="preserve">. 1. vyd. Plzeň: Fraus, 1999. ISBN 8072380516. </w:t>
            </w:r>
            <w:r>
              <w:rPr>
                <w:rStyle w:val="Hypertextovodkaz"/>
                <w:color w:val="auto"/>
                <w:u w:val="none"/>
              </w:rPr>
              <w:fldChar w:fldCharType="end"/>
            </w:r>
          </w:p>
          <w:p w:rsidR="00893B79" w:rsidRPr="001C0357" w:rsidRDefault="00893B79" w:rsidP="008E0218">
            <w:pPr>
              <w:jc w:val="both"/>
            </w:pPr>
            <w:r w:rsidRPr="001C0357">
              <w:rPr>
                <w:caps/>
              </w:rPr>
              <w:t>Emmerson</w:t>
            </w:r>
            <w:r w:rsidRPr="001C0357">
              <w:t xml:space="preserve">, P. </w:t>
            </w:r>
            <w:r w:rsidRPr="001C0357">
              <w:rPr>
                <w:i/>
                <w:iCs/>
              </w:rPr>
              <w:t>Business Builder, MacMillan Publishers, 2006</w:t>
            </w:r>
            <w:r w:rsidRPr="001C0357">
              <w:t xml:space="preserve">. MacMillan Publishers, 2006. </w:t>
            </w:r>
          </w:p>
          <w:p w:rsidR="00893B79" w:rsidRPr="001C0357" w:rsidRDefault="00893B79" w:rsidP="008E0218">
            <w:pPr>
              <w:jc w:val="both"/>
            </w:pPr>
            <w:r w:rsidRPr="001C0357">
              <w:rPr>
                <w:caps/>
              </w:rPr>
              <w:t>Goldstein,</w:t>
            </w:r>
            <w:r w:rsidRPr="001C0357">
              <w:t xml:space="preserve"> A. </w:t>
            </w:r>
            <w:r w:rsidRPr="001C0357">
              <w:rPr>
                <w:i/>
                <w:iCs/>
              </w:rPr>
              <w:t>A Guide to Pitman Qualifications´ Examinations:EBC Level One</w:t>
            </w:r>
            <w:r w:rsidRPr="001C0357">
              <w:t xml:space="preserve">. Robert Gibson, 2000. ISBN 0 7169 2010 7. </w:t>
            </w:r>
          </w:p>
          <w:p w:rsidR="00893B79" w:rsidRPr="001C0357" w:rsidRDefault="00893B79" w:rsidP="008E0218">
            <w:pPr>
              <w:jc w:val="both"/>
            </w:pPr>
            <w:r w:rsidRPr="001C0357">
              <w:rPr>
                <w:caps/>
              </w:rPr>
              <w:t>Goldstein,</w:t>
            </w:r>
            <w:r w:rsidRPr="001C0357">
              <w:t xml:space="preserve"> A. </w:t>
            </w:r>
            <w:r w:rsidRPr="001C0357">
              <w:rPr>
                <w:i/>
                <w:iCs/>
              </w:rPr>
              <w:t>A Guide to Pitman Qualifications´ Examinations:EBC Level Two</w:t>
            </w:r>
            <w:r w:rsidRPr="001C0357">
              <w:t xml:space="preserve">. Robert Gibson, 2000. ISBN 0 7169 2011 5. </w:t>
            </w:r>
          </w:p>
          <w:p w:rsidR="00540599" w:rsidRDefault="00F55B98" w:rsidP="008E0218">
            <w:pPr>
              <w:jc w:val="both"/>
              <w:rPr>
                <w:rStyle w:val="Hypertextovodkaz"/>
                <w:color w:val="auto"/>
                <w:u w:val="none"/>
              </w:rPr>
            </w:pPr>
            <w:r>
              <w:fldChar w:fldCharType="begin"/>
            </w:r>
            <w:r>
              <w:instrText xml:space="preserve"> HYPERLINK "http://katalog.k.utb.cz/F/?func=find-b&amp;find_code=SYS&amp;request=28744" \t "_blank" </w:instrText>
            </w:r>
            <w:r>
              <w:fldChar w:fldCharType="separate"/>
            </w:r>
            <w:r w:rsidR="00540599" w:rsidRPr="00893B79">
              <w:rPr>
                <w:rStyle w:val="Hypertextovodkaz"/>
                <w:caps/>
                <w:color w:val="auto"/>
                <w:u w:val="none"/>
              </w:rPr>
              <w:t>Koktavá,</w:t>
            </w:r>
            <w:r w:rsidR="00540599" w:rsidRPr="00893B79">
              <w:rPr>
                <w:rStyle w:val="Hypertextovodkaz"/>
                <w:color w:val="auto"/>
                <w:u w:val="none"/>
              </w:rPr>
              <w:t xml:space="preserve"> P. </w:t>
            </w:r>
            <w:r w:rsidR="00540599" w:rsidRPr="00893B79">
              <w:rPr>
                <w:rStyle w:val="Hypertextovodkaz"/>
                <w:i/>
                <w:iCs/>
                <w:color w:val="auto"/>
                <w:u w:val="none"/>
              </w:rPr>
              <w:t>Obcho</w:t>
            </w:r>
            <w:r w:rsidR="00540599">
              <w:rPr>
                <w:rStyle w:val="Hypertextovodkaz"/>
                <w:i/>
                <w:iCs/>
                <w:color w:val="auto"/>
                <w:u w:val="none"/>
              </w:rPr>
              <w:t>dní korespondence v angličtině -</w:t>
            </w:r>
            <w:r w:rsidR="00540599" w:rsidRPr="00893B79">
              <w:rPr>
                <w:rStyle w:val="Hypertextovodkaz"/>
                <w:i/>
                <w:iCs/>
                <w:color w:val="auto"/>
                <w:u w:val="none"/>
              </w:rPr>
              <w:t xml:space="preserve"> Bus</w:t>
            </w:r>
            <w:r w:rsidR="00540599">
              <w:rPr>
                <w:rStyle w:val="Hypertextovodkaz"/>
                <w:i/>
                <w:iCs/>
                <w:color w:val="auto"/>
                <w:u w:val="none"/>
              </w:rPr>
              <w:t>iness correspodence in English</w:t>
            </w:r>
            <w:r w:rsidR="00540599" w:rsidRPr="00893B79">
              <w:rPr>
                <w:rStyle w:val="Hypertextovodkaz"/>
                <w:i/>
                <w:iCs/>
                <w:color w:val="auto"/>
                <w:u w:val="none"/>
              </w:rPr>
              <w:t xml:space="preserve"> </w:t>
            </w:r>
            <w:r w:rsidR="00540599">
              <w:rPr>
                <w:rStyle w:val="Hypertextovodkaz"/>
                <w:i/>
                <w:iCs/>
                <w:color w:val="auto"/>
                <w:u w:val="none"/>
              </w:rPr>
              <w:t>(vzory s komentářem)</w:t>
            </w:r>
            <w:r w:rsidR="00540599" w:rsidRPr="00893B79">
              <w:rPr>
                <w:rStyle w:val="Hypertextovodkaz"/>
                <w:color w:val="auto"/>
                <w:u w:val="none"/>
              </w:rPr>
              <w:t xml:space="preserve">. Vyd. 2. Praha: Computer Press, 2004. ISBN 80-7226-749-3. </w:t>
            </w:r>
            <w:r>
              <w:rPr>
                <w:rStyle w:val="Hypertextovodkaz"/>
                <w:color w:val="auto"/>
                <w:u w:val="none"/>
              </w:rPr>
              <w:fldChar w:fldCharType="end"/>
            </w:r>
          </w:p>
          <w:p w:rsidR="00893B79" w:rsidRPr="00893B79" w:rsidRDefault="00F55B98" w:rsidP="008E0218">
            <w:pPr>
              <w:jc w:val="both"/>
            </w:pPr>
            <w:r>
              <w:lastRenderedPageBreak/>
              <w:fldChar w:fldCharType="begin"/>
            </w:r>
            <w:r>
              <w:instrText xml:space="preserve"> HYPERLINK "http://katalog.k.utb.cz/F/?func=find-b&amp;find_code=SYS&amp;request=21534" \t "_blank" </w:instrText>
            </w:r>
            <w:r>
              <w:fldChar w:fldCharType="separate"/>
            </w:r>
            <w:r w:rsidR="00893B79" w:rsidRPr="00893B79">
              <w:rPr>
                <w:rStyle w:val="Hypertextovodkaz"/>
                <w:caps/>
                <w:color w:val="auto"/>
                <w:u w:val="none"/>
              </w:rPr>
              <w:t xml:space="preserve">Mascull, </w:t>
            </w:r>
            <w:r w:rsidR="00893B79" w:rsidRPr="00893B79">
              <w:rPr>
                <w:rStyle w:val="Hypertextovodkaz"/>
                <w:color w:val="auto"/>
                <w:u w:val="none"/>
              </w:rPr>
              <w:t xml:space="preserve">B. </w:t>
            </w:r>
            <w:r w:rsidR="00893B79" w:rsidRPr="00893B79">
              <w:rPr>
                <w:rStyle w:val="Hypertextovodkaz"/>
                <w:i/>
                <w:iCs/>
                <w:color w:val="auto"/>
                <w:u w:val="none"/>
              </w:rPr>
              <w:t xml:space="preserve">Business vocabulary in use </w:t>
            </w:r>
            <w:r w:rsidR="00893B79">
              <w:rPr>
                <w:rStyle w:val="Hypertextovodkaz"/>
                <w:i/>
                <w:iCs/>
                <w:color w:val="auto"/>
                <w:u w:val="none"/>
              </w:rPr>
              <w:t xml:space="preserve">- </w:t>
            </w:r>
            <w:r w:rsidR="00893B79" w:rsidRPr="00893B79">
              <w:rPr>
                <w:rStyle w:val="Hypertextovodkaz"/>
                <w:i/>
                <w:iCs/>
                <w:color w:val="auto"/>
                <w:u w:val="none"/>
              </w:rPr>
              <w:t>intermediate</w:t>
            </w:r>
            <w:r w:rsidR="00893B79" w:rsidRPr="00893B79">
              <w:rPr>
                <w:rStyle w:val="Hypertextovodkaz"/>
                <w:color w:val="auto"/>
                <w:u w:val="none"/>
              </w:rPr>
              <w:t xml:space="preserve">. 1st ed. Cambridge: Cambridge University Press, 2002. ISBN 0-521-77529-9. </w:t>
            </w:r>
            <w:r>
              <w:rPr>
                <w:rStyle w:val="Hypertextovodkaz"/>
                <w:color w:val="auto"/>
                <w:u w:val="none"/>
              </w:rPr>
              <w:fldChar w:fldCharType="end"/>
            </w:r>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lastRenderedPageBreak/>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93B79" w:rsidRDefault="00893B79"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E4280" w:rsidRDefault="004E4280" w:rsidP="00DC52F6">
      <w:pPr>
        <w:spacing w:after="160" w:line="259" w:lineRule="auto"/>
      </w:pPr>
    </w:p>
    <w:p w:rsidR="004E4280" w:rsidRDefault="004E4280" w:rsidP="00DC52F6">
      <w:pPr>
        <w:spacing w:after="160" w:line="259" w:lineRule="auto"/>
      </w:pPr>
    </w:p>
    <w:p w:rsidR="004325FF" w:rsidRDefault="004325FF"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25FF" w:rsidTr="004E4280">
        <w:tc>
          <w:tcPr>
            <w:tcW w:w="9855" w:type="dxa"/>
            <w:gridSpan w:val="8"/>
            <w:tcBorders>
              <w:bottom w:val="double" w:sz="4" w:space="0" w:color="auto"/>
            </w:tcBorders>
            <w:shd w:val="clear" w:color="auto" w:fill="BDD6EE"/>
          </w:tcPr>
          <w:p w:rsidR="004325FF" w:rsidRDefault="004325FF" w:rsidP="004E4280">
            <w:pPr>
              <w:jc w:val="both"/>
              <w:rPr>
                <w:b/>
                <w:sz w:val="28"/>
              </w:rPr>
            </w:pPr>
            <w:r>
              <w:lastRenderedPageBreak/>
              <w:br w:type="page"/>
            </w:r>
            <w:r>
              <w:rPr>
                <w:b/>
                <w:sz w:val="28"/>
              </w:rPr>
              <w:t>B-III – Charakteristika studijního předmětu</w:t>
            </w:r>
          </w:p>
        </w:tc>
      </w:tr>
      <w:tr w:rsidR="004325FF" w:rsidTr="004E4280">
        <w:tc>
          <w:tcPr>
            <w:tcW w:w="3086" w:type="dxa"/>
            <w:tcBorders>
              <w:top w:val="double" w:sz="4" w:space="0" w:color="auto"/>
            </w:tcBorders>
            <w:shd w:val="clear" w:color="auto" w:fill="F7CAAC"/>
          </w:tcPr>
          <w:p w:rsidR="004325FF" w:rsidRDefault="004325FF" w:rsidP="004E4280">
            <w:pPr>
              <w:jc w:val="both"/>
              <w:rPr>
                <w:b/>
              </w:rPr>
            </w:pPr>
            <w:r>
              <w:rPr>
                <w:b/>
              </w:rPr>
              <w:t>Název studijního předmětu</w:t>
            </w:r>
          </w:p>
        </w:tc>
        <w:tc>
          <w:tcPr>
            <w:tcW w:w="6769" w:type="dxa"/>
            <w:gridSpan w:val="7"/>
            <w:tcBorders>
              <w:top w:val="double" w:sz="4" w:space="0" w:color="auto"/>
            </w:tcBorders>
          </w:tcPr>
          <w:p w:rsidR="004325FF" w:rsidRDefault="004325FF" w:rsidP="004E4280">
            <w:pPr>
              <w:jc w:val="both"/>
            </w:pPr>
            <w:r>
              <w:t>Ekonomika podniku</w:t>
            </w:r>
          </w:p>
        </w:tc>
      </w:tr>
      <w:tr w:rsidR="004325FF" w:rsidTr="004E4280">
        <w:tc>
          <w:tcPr>
            <w:tcW w:w="3086" w:type="dxa"/>
            <w:shd w:val="clear" w:color="auto" w:fill="F7CAAC"/>
          </w:tcPr>
          <w:p w:rsidR="004325FF" w:rsidRDefault="004325FF" w:rsidP="004E4280">
            <w:pPr>
              <w:jc w:val="both"/>
              <w:rPr>
                <w:b/>
              </w:rPr>
            </w:pPr>
            <w:r>
              <w:rPr>
                <w:b/>
              </w:rPr>
              <w:t>Typ předmětu</w:t>
            </w:r>
          </w:p>
        </w:tc>
        <w:tc>
          <w:tcPr>
            <w:tcW w:w="3406" w:type="dxa"/>
            <w:gridSpan w:val="4"/>
          </w:tcPr>
          <w:p w:rsidR="004325FF" w:rsidRDefault="00E43BA0" w:rsidP="004E4280">
            <w:pPr>
              <w:jc w:val="both"/>
            </w:pPr>
            <w:r>
              <w:t>p</w:t>
            </w:r>
            <w:r w:rsidR="004325FF" w:rsidRPr="009C11F1">
              <w:t>ovinn</w:t>
            </w:r>
            <w:r>
              <w:t>ě voliteln</w:t>
            </w:r>
            <w:r w:rsidR="004325FF" w:rsidRPr="009C11F1">
              <w:t>ý „P</w:t>
            </w:r>
            <w:r>
              <w:t>V</w:t>
            </w:r>
            <w:r w:rsidR="004325FF" w:rsidRPr="009C11F1">
              <w:t>“</w:t>
            </w:r>
          </w:p>
        </w:tc>
        <w:tc>
          <w:tcPr>
            <w:tcW w:w="2695" w:type="dxa"/>
            <w:gridSpan w:val="2"/>
            <w:shd w:val="clear" w:color="auto" w:fill="F7CAAC"/>
          </w:tcPr>
          <w:p w:rsidR="004325FF" w:rsidRDefault="004325FF" w:rsidP="004E4280">
            <w:pPr>
              <w:jc w:val="both"/>
            </w:pPr>
            <w:r>
              <w:rPr>
                <w:b/>
              </w:rPr>
              <w:t>doporučený ročník / semestr</w:t>
            </w:r>
          </w:p>
        </w:tc>
        <w:tc>
          <w:tcPr>
            <w:tcW w:w="668" w:type="dxa"/>
          </w:tcPr>
          <w:p w:rsidR="004325FF" w:rsidRDefault="00E43BA0" w:rsidP="004E4280">
            <w:pPr>
              <w:jc w:val="both"/>
            </w:pPr>
            <w:r>
              <w:t>1/L</w:t>
            </w:r>
          </w:p>
        </w:tc>
      </w:tr>
      <w:tr w:rsidR="004325FF" w:rsidTr="004E4280">
        <w:tc>
          <w:tcPr>
            <w:tcW w:w="3086" w:type="dxa"/>
            <w:shd w:val="clear" w:color="auto" w:fill="F7CAAC"/>
          </w:tcPr>
          <w:p w:rsidR="004325FF" w:rsidRDefault="004325FF" w:rsidP="004E4280">
            <w:pPr>
              <w:jc w:val="both"/>
              <w:rPr>
                <w:b/>
              </w:rPr>
            </w:pPr>
            <w:r>
              <w:rPr>
                <w:b/>
              </w:rPr>
              <w:t>Rozsah studijního předmětu</w:t>
            </w:r>
          </w:p>
        </w:tc>
        <w:tc>
          <w:tcPr>
            <w:tcW w:w="1701" w:type="dxa"/>
            <w:gridSpan w:val="2"/>
          </w:tcPr>
          <w:p w:rsidR="004325FF" w:rsidRDefault="004325FF" w:rsidP="004E4280">
            <w:pPr>
              <w:jc w:val="both"/>
            </w:pPr>
            <w:r>
              <w:t>20p</w:t>
            </w:r>
          </w:p>
        </w:tc>
        <w:tc>
          <w:tcPr>
            <w:tcW w:w="889" w:type="dxa"/>
            <w:shd w:val="clear" w:color="auto" w:fill="F7CAAC"/>
          </w:tcPr>
          <w:p w:rsidR="004325FF" w:rsidRDefault="004325FF" w:rsidP="004E4280">
            <w:pPr>
              <w:jc w:val="both"/>
              <w:rPr>
                <w:b/>
              </w:rPr>
            </w:pPr>
            <w:r>
              <w:rPr>
                <w:b/>
              </w:rPr>
              <w:t xml:space="preserve">hod. </w:t>
            </w:r>
          </w:p>
        </w:tc>
        <w:tc>
          <w:tcPr>
            <w:tcW w:w="816" w:type="dxa"/>
          </w:tcPr>
          <w:p w:rsidR="004325FF" w:rsidRDefault="004325FF" w:rsidP="004E4280">
            <w:pPr>
              <w:jc w:val="both"/>
            </w:pPr>
            <w:r>
              <w:t>20</w:t>
            </w:r>
          </w:p>
        </w:tc>
        <w:tc>
          <w:tcPr>
            <w:tcW w:w="2156" w:type="dxa"/>
            <w:shd w:val="clear" w:color="auto" w:fill="F7CAAC"/>
          </w:tcPr>
          <w:p w:rsidR="004325FF" w:rsidRDefault="004325FF" w:rsidP="004E4280">
            <w:pPr>
              <w:jc w:val="both"/>
              <w:rPr>
                <w:b/>
              </w:rPr>
            </w:pPr>
            <w:r>
              <w:rPr>
                <w:b/>
              </w:rPr>
              <w:t>kreditů</w:t>
            </w:r>
          </w:p>
        </w:tc>
        <w:tc>
          <w:tcPr>
            <w:tcW w:w="1207" w:type="dxa"/>
            <w:gridSpan w:val="2"/>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sz w:val="22"/>
              </w:rPr>
            </w:pPr>
            <w:r>
              <w:rPr>
                <w:b/>
              </w:rPr>
              <w:t>Prerekvizity, korekvizity, ekvivalence</w:t>
            </w:r>
          </w:p>
        </w:tc>
        <w:tc>
          <w:tcPr>
            <w:tcW w:w="6769" w:type="dxa"/>
            <w:gridSpan w:val="7"/>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rPr>
            </w:pPr>
            <w:r>
              <w:rPr>
                <w:b/>
              </w:rPr>
              <w:t>Způsob ověření studijních výsledků</w:t>
            </w:r>
          </w:p>
        </w:tc>
        <w:tc>
          <w:tcPr>
            <w:tcW w:w="3406" w:type="dxa"/>
            <w:gridSpan w:val="4"/>
          </w:tcPr>
          <w:p w:rsidR="004325FF" w:rsidRDefault="004325FF" w:rsidP="004E4280">
            <w:pPr>
              <w:jc w:val="both"/>
            </w:pPr>
            <w:r>
              <w:t xml:space="preserve">Ústní zkouška </w:t>
            </w:r>
          </w:p>
        </w:tc>
        <w:tc>
          <w:tcPr>
            <w:tcW w:w="2156" w:type="dxa"/>
            <w:shd w:val="clear" w:color="auto" w:fill="F7CAAC"/>
          </w:tcPr>
          <w:p w:rsidR="004325FF" w:rsidRDefault="004325FF" w:rsidP="004E4280">
            <w:pPr>
              <w:jc w:val="both"/>
              <w:rPr>
                <w:b/>
              </w:rPr>
            </w:pPr>
            <w:r>
              <w:rPr>
                <w:b/>
              </w:rPr>
              <w:t>Forma výuky</w:t>
            </w:r>
          </w:p>
        </w:tc>
        <w:tc>
          <w:tcPr>
            <w:tcW w:w="1207" w:type="dxa"/>
            <w:gridSpan w:val="2"/>
          </w:tcPr>
          <w:p w:rsidR="004325FF" w:rsidRDefault="004325FF" w:rsidP="004E4280">
            <w:pPr>
              <w:jc w:val="both"/>
            </w:pPr>
            <w:r>
              <w:t>přednáška</w:t>
            </w:r>
          </w:p>
        </w:tc>
      </w:tr>
      <w:tr w:rsidR="004325FF" w:rsidTr="004E4280">
        <w:tc>
          <w:tcPr>
            <w:tcW w:w="3086" w:type="dxa"/>
            <w:shd w:val="clear" w:color="auto" w:fill="F7CAAC"/>
          </w:tcPr>
          <w:p w:rsidR="004325FF" w:rsidRDefault="004325FF" w:rsidP="004E4280">
            <w:pPr>
              <w:jc w:val="both"/>
              <w:rPr>
                <w:b/>
              </w:rPr>
            </w:pPr>
            <w:r>
              <w:rPr>
                <w:b/>
              </w:rPr>
              <w:t>Forma způsobu ověření studijních výsledků a další požadavky na studenta</w:t>
            </w:r>
          </w:p>
        </w:tc>
        <w:tc>
          <w:tcPr>
            <w:tcW w:w="6769" w:type="dxa"/>
            <w:gridSpan w:val="7"/>
            <w:tcBorders>
              <w:bottom w:val="nil"/>
            </w:tcBorders>
          </w:tcPr>
          <w:p w:rsidR="00E43BA0" w:rsidRDefault="00E43BA0" w:rsidP="00E43BA0">
            <w:pPr>
              <w:jc w:val="both"/>
            </w:pPr>
            <w:r>
              <w:t>Způsob ukončení předmětu: zkouška</w:t>
            </w:r>
          </w:p>
          <w:p w:rsidR="004325FF" w:rsidRDefault="00E43BA0" w:rsidP="00E43BA0">
            <w:pPr>
              <w:jc w:val="both"/>
            </w:pPr>
            <w:r w:rsidRPr="00865B79">
              <w:t xml:space="preserve">Požadavky ke zkoušce: obhajoba seminární práce a ústní forma zkoušky k ověření získaných znalostí </w:t>
            </w:r>
          </w:p>
        </w:tc>
      </w:tr>
      <w:tr w:rsidR="004325FF" w:rsidTr="004E4280">
        <w:trPr>
          <w:trHeight w:val="56"/>
        </w:trPr>
        <w:tc>
          <w:tcPr>
            <w:tcW w:w="9855" w:type="dxa"/>
            <w:gridSpan w:val="8"/>
            <w:tcBorders>
              <w:top w:val="nil"/>
            </w:tcBorders>
          </w:tcPr>
          <w:p w:rsidR="004325FF" w:rsidRDefault="004325FF" w:rsidP="004E4280">
            <w:pPr>
              <w:jc w:val="both"/>
            </w:pPr>
          </w:p>
        </w:tc>
      </w:tr>
      <w:tr w:rsidR="004325FF" w:rsidTr="004E4280">
        <w:trPr>
          <w:trHeight w:val="197"/>
        </w:trPr>
        <w:tc>
          <w:tcPr>
            <w:tcW w:w="3086" w:type="dxa"/>
            <w:tcBorders>
              <w:top w:val="nil"/>
            </w:tcBorders>
            <w:shd w:val="clear" w:color="auto" w:fill="F7CAAC"/>
          </w:tcPr>
          <w:p w:rsidR="004325FF" w:rsidRDefault="004325FF" w:rsidP="004E4280">
            <w:pPr>
              <w:jc w:val="both"/>
              <w:rPr>
                <w:b/>
              </w:rPr>
            </w:pPr>
            <w:r>
              <w:rPr>
                <w:b/>
              </w:rPr>
              <w:t>Garant předmětu</w:t>
            </w:r>
          </w:p>
        </w:tc>
        <w:tc>
          <w:tcPr>
            <w:tcW w:w="6769" w:type="dxa"/>
            <w:gridSpan w:val="7"/>
            <w:tcBorders>
              <w:top w:val="nil"/>
            </w:tcBorders>
          </w:tcPr>
          <w:p w:rsidR="004325FF" w:rsidRDefault="004325FF" w:rsidP="004E4280">
            <w:pPr>
              <w:jc w:val="both"/>
            </w:pPr>
            <w:del w:id="121" w:author="Pavla Trefilová" w:date="2019-09-05T15:52:00Z">
              <w:r w:rsidDel="00F55B98">
                <w:delText>doc</w:delText>
              </w:r>
            </w:del>
            <w:ins w:id="122" w:author="Pavla Trefilová" w:date="2019-09-05T15:52:00Z">
              <w:r w:rsidR="00F55B98">
                <w:t>prof</w:t>
              </w:r>
            </w:ins>
            <w:r>
              <w:t>. Ing Boris Popesko, Ph.D.</w:t>
            </w:r>
          </w:p>
        </w:tc>
      </w:tr>
      <w:tr w:rsidR="004325FF" w:rsidTr="004E4280">
        <w:trPr>
          <w:trHeight w:val="243"/>
        </w:trPr>
        <w:tc>
          <w:tcPr>
            <w:tcW w:w="3086" w:type="dxa"/>
            <w:tcBorders>
              <w:top w:val="nil"/>
            </w:tcBorders>
            <w:shd w:val="clear" w:color="auto" w:fill="F7CAAC"/>
          </w:tcPr>
          <w:p w:rsidR="004325FF" w:rsidRDefault="004325FF" w:rsidP="004E4280">
            <w:pPr>
              <w:jc w:val="both"/>
              <w:rPr>
                <w:b/>
              </w:rPr>
            </w:pPr>
            <w:r>
              <w:rPr>
                <w:b/>
              </w:rPr>
              <w:t>Zapojení garanta do výuky předmětu</w:t>
            </w:r>
          </w:p>
        </w:tc>
        <w:tc>
          <w:tcPr>
            <w:tcW w:w="6769" w:type="dxa"/>
            <w:gridSpan w:val="7"/>
            <w:tcBorders>
              <w:top w:val="nil"/>
            </w:tcBorders>
          </w:tcPr>
          <w:p w:rsidR="004325FF" w:rsidRDefault="00E43BA0" w:rsidP="004E4280">
            <w:r w:rsidRPr="00C32E01">
              <w:t>Garant se podílí na přednášení v rozsahu 100% a stanovuje koncepci přednášek.</w:t>
            </w:r>
          </w:p>
        </w:tc>
      </w:tr>
      <w:tr w:rsidR="00E43BA0" w:rsidTr="004E4280">
        <w:tc>
          <w:tcPr>
            <w:tcW w:w="3086" w:type="dxa"/>
            <w:shd w:val="clear" w:color="auto" w:fill="F7CAAC"/>
          </w:tcPr>
          <w:p w:rsidR="00E43BA0" w:rsidRDefault="00E43BA0" w:rsidP="00E43BA0">
            <w:pPr>
              <w:jc w:val="both"/>
              <w:rPr>
                <w:b/>
              </w:rPr>
            </w:pPr>
            <w:r>
              <w:rPr>
                <w:b/>
              </w:rPr>
              <w:t>Vyučující</w:t>
            </w:r>
          </w:p>
        </w:tc>
        <w:tc>
          <w:tcPr>
            <w:tcW w:w="6769" w:type="dxa"/>
            <w:gridSpan w:val="7"/>
            <w:tcBorders>
              <w:bottom w:val="nil"/>
            </w:tcBorders>
          </w:tcPr>
          <w:p w:rsidR="00E43BA0" w:rsidRDefault="00E43BA0" w:rsidP="00E43BA0">
            <w:pPr>
              <w:jc w:val="both"/>
            </w:pPr>
            <w:del w:id="123" w:author="Pavla Trefilová" w:date="2019-09-05T15:52:00Z">
              <w:r w:rsidDel="00F55B98">
                <w:delText>doc</w:delText>
              </w:r>
            </w:del>
            <w:ins w:id="124" w:author="Pavla Trefilová" w:date="2019-09-05T15:52:00Z">
              <w:r w:rsidR="00F55B98">
                <w:t>prof</w:t>
              </w:r>
            </w:ins>
            <w:r>
              <w:t>. Ing. Boris Popesko, Ph.D. – přednášky (100%)</w:t>
            </w:r>
          </w:p>
        </w:tc>
      </w:tr>
      <w:tr w:rsidR="004325FF" w:rsidTr="004E4280">
        <w:trPr>
          <w:trHeight w:val="56"/>
        </w:trPr>
        <w:tc>
          <w:tcPr>
            <w:tcW w:w="9855" w:type="dxa"/>
            <w:gridSpan w:val="8"/>
            <w:tcBorders>
              <w:top w:val="nil"/>
            </w:tcBorders>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rPr>
            </w:pPr>
            <w:r>
              <w:rPr>
                <w:b/>
              </w:rPr>
              <w:t>Stručná anotace předmětu</w:t>
            </w:r>
          </w:p>
        </w:tc>
        <w:tc>
          <w:tcPr>
            <w:tcW w:w="6769" w:type="dxa"/>
            <w:gridSpan w:val="7"/>
            <w:tcBorders>
              <w:bottom w:val="nil"/>
            </w:tcBorders>
          </w:tcPr>
          <w:p w:rsidR="004325FF" w:rsidRDefault="004325FF" w:rsidP="004E4280">
            <w:pPr>
              <w:jc w:val="both"/>
            </w:pPr>
          </w:p>
        </w:tc>
      </w:tr>
      <w:tr w:rsidR="004325FF" w:rsidRPr="00B42A15" w:rsidTr="00E43BA0">
        <w:trPr>
          <w:trHeight w:val="3251"/>
        </w:trPr>
        <w:tc>
          <w:tcPr>
            <w:tcW w:w="9855" w:type="dxa"/>
            <w:gridSpan w:val="8"/>
            <w:tcBorders>
              <w:top w:val="nil"/>
              <w:bottom w:val="single" w:sz="4" w:space="0" w:color="auto"/>
            </w:tcBorders>
          </w:tcPr>
          <w:p w:rsidR="004325FF" w:rsidRDefault="004325FF" w:rsidP="00E43BA0">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Analýza a chování nákladů</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Tvorba přidané hodnoty</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Měření výkonnosti</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Moderní metody manažerského účetnictví</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Beyond Budgeting</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Controlling a reporting</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Manažerské účetnictví a chování organizace</w:t>
            </w:r>
            <w:r w:rsidR="00865B79">
              <w:rPr>
                <w:color w:val="000000"/>
                <w:shd w:val="clear" w:color="auto" w:fill="FFFFFF"/>
                <w:lang w:eastAsia="en-US"/>
              </w:rPr>
              <w:t>.</w:t>
            </w:r>
          </w:p>
          <w:p w:rsidR="004325FF" w:rsidRPr="00B42A15"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Podniková organizace a výkonnost</w:t>
            </w:r>
            <w:r w:rsidR="00865B79">
              <w:rPr>
                <w:color w:val="000000"/>
                <w:shd w:val="clear" w:color="auto" w:fill="FFFFFF"/>
                <w:lang w:eastAsia="en-US"/>
              </w:rPr>
              <w:t>.</w:t>
            </w:r>
          </w:p>
        </w:tc>
      </w:tr>
      <w:tr w:rsidR="004325FF" w:rsidTr="004E4280">
        <w:trPr>
          <w:trHeight w:val="265"/>
        </w:trPr>
        <w:tc>
          <w:tcPr>
            <w:tcW w:w="3653" w:type="dxa"/>
            <w:gridSpan w:val="2"/>
            <w:tcBorders>
              <w:top w:val="single" w:sz="4" w:space="0" w:color="auto"/>
            </w:tcBorders>
            <w:shd w:val="clear" w:color="auto" w:fill="F7CAAC"/>
          </w:tcPr>
          <w:p w:rsidR="004325FF" w:rsidRDefault="004325FF" w:rsidP="004E4280">
            <w:pPr>
              <w:jc w:val="both"/>
            </w:pPr>
            <w:r>
              <w:rPr>
                <w:b/>
              </w:rPr>
              <w:t>Studijní literatura a studijní pomůcky</w:t>
            </w:r>
          </w:p>
        </w:tc>
        <w:tc>
          <w:tcPr>
            <w:tcW w:w="6202" w:type="dxa"/>
            <w:gridSpan w:val="6"/>
            <w:tcBorders>
              <w:top w:val="single" w:sz="4" w:space="0" w:color="auto"/>
              <w:bottom w:val="nil"/>
            </w:tcBorders>
          </w:tcPr>
          <w:p w:rsidR="004325FF" w:rsidRDefault="004325FF" w:rsidP="004E4280">
            <w:pPr>
              <w:jc w:val="both"/>
            </w:pPr>
          </w:p>
        </w:tc>
      </w:tr>
      <w:tr w:rsidR="004325FF" w:rsidRPr="00893948" w:rsidTr="004E4280">
        <w:trPr>
          <w:trHeight w:val="1497"/>
        </w:trPr>
        <w:tc>
          <w:tcPr>
            <w:tcW w:w="9855" w:type="dxa"/>
            <w:gridSpan w:val="8"/>
            <w:tcBorders>
              <w:top w:val="nil"/>
            </w:tcBorders>
          </w:tcPr>
          <w:p w:rsidR="004325FF" w:rsidRDefault="004325FF" w:rsidP="004E4280">
            <w:pPr>
              <w:rPr>
                <w:b/>
                <w:bCs/>
                <w:color w:val="000000"/>
                <w:lang w:val="en-US" w:eastAsia="en-US"/>
              </w:rPr>
            </w:pPr>
            <w:r>
              <w:rPr>
                <w:b/>
                <w:bCs/>
                <w:color w:val="000000"/>
                <w:lang w:val="en-US" w:eastAsia="en-US"/>
              </w:rPr>
              <w:t>Povinná literatura</w:t>
            </w:r>
          </w:p>
          <w:p w:rsidR="008760D2" w:rsidRDefault="008760D2" w:rsidP="008760D2">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s. ISBN 1-57851-866-0. </w:t>
            </w:r>
          </w:p>
          <w:p w:rsidR="008760D2" w:rsidRDefault="008760D2" w:rsidP="008760D2">
            <w:pPr>
              <w:jc w:val="both"/>
            </w:pPr>
            <w:r w:rsidRPr="001614D1">
              <w:t>Dostupné také z: http://www.loc.gov/catdir/enhancements/fy1311/2002015622-d.html</w:t>
            </w:r>
          </w:p>
          <w:p w:rsidR="008760D2" w:rsidRDefault="008760D2" w:rsidP="008760D2">
            <w:pPr>
              <w:jc w:val="both"/>
            </w:pPr>
            <w:r w:rsidRPr="001614D1">
              <w:t xml:space="preserve">PARMENTER, D. </w:t>
            </w:r>
            <w:r w:rsidRPr="001614D1">
              <w:rPr>
                <w:i/>
              </w:rPr>
              <w:t>Key performance indicators: developing, implementing, and using winning KPIs</w:t>
            </w:r>
            <w:r w:rsidRPr="001614D1">
              <w:t>. 2nd ed. Hoboken, N.J.: John Wiley, 2010, 299 s. ISBN 978-0-470-54515-7.</w:t>
            </w:r>
          </w:p>
          <w:p w:rsidR="008760D2" w:rsidRDefault="008760D2" w:rsidP="008760D2">
            <w:pPr>
              <w:jc w:val="both"/>
            </w:pPr>
            <w:r>
              <w:t xml:space="preserve">POPESKO, B., PAPADAKI, Š. </w:t>
            </w:r>
            <w:r w:rsidRPr="004979C2">
              <w:rPr>
                <w:i/>
              </w:rPr>
              <w:t>Moderní metody řízení nákladů: Jak dosáhnout efektivního vynakládání nákladů a jejich snížení</w:t>
            </w:r>
            <w:r>
              <w:t xml:space="preserve">. </w:t>
            </w:r>
            <w:r w:rsidRPr="001614D1">
              <w:t xml:space="preserve">2., aktualizované a rozšířené vydání. </w:t>
            </w:r>
            <w:r>
              <w:t>Praha: Grada, 2016, 263 s. ISBN 978-80-247-5773-5.</w:t>
            </w:r>
          </w:p>
          <w:p w:rsidR="008760D2" w:rsidRDefault="008760D2" w:rsidP="008760D2">
            <w:pPr>
              <w:jc w:val="both"/>
              <w:rPr>
                <w:b/>
              </w:rPr>
            </w:pPr>
            <w:r>
              <w:rPr>
                <w:b/>
              </w:rPr>
              <w:t>Doporučená literatura</w:t>
            </w:r>
          </w:p>
          <w:p w:rsidR="008760D2" w:rsidRDefault="008760D2" w:rsidP="008760D2">
            <w:pPr>
              <w:jc w:val="both"/>
            </w:pPr>
            <w:r w:rsidRPr="001614D1">
              <w:t xml:space="preserve">DRURY, C. </w:t>
            </w:r>
            <w:r w:rsidRPr="001614D1">
              <w:rPr>
                <w:i/>
              </w:rPr>
              <w:t>Management and cost accounting</w:t>
            </w:r>
            <w:r w:rsidRPr="001614D1">
              <w:t>. Ninth edition. Andover: Cengage Learning, 2015, 827 s. ISBN 978-1-4080-9393-1.</w:t>
            </w:r>
          </w:p>
          <w:p w:rsidR="004325FF" w:rsidRPr="00893948" w:rsidRDefault="008760D2" w:rsidP="008760D2">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r w:rsidR="004325FF" w:rsidRPr="00CE5700">
              <w:rPr>
                <w:color w:val="000000"/>
                <w:lang w:eastAsia="en-US"/>
              </w:rPr>
              <w:t xml:space="preserve"> </w:t>
            </w:r>
          </w:p>
        </w:tc>
      </w:tr>
      <w:tr w:rsidR="004325FF" w:rsidTr="004E428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325FF" w:rsidRDefault="004325FF" w:rsidP="004E4280">
            <w:pPr>
              <w:jc w:val="center"/>
              <w:rPr>
                <w:b/>
              </w:rPr>
            </w:pPr>
            <w:r>
              <w:rPr>
                <w:b/>
              </w:rPr>
              <w:t>Informace ke kombinované nebo distanční formě</w:t>
            </w:r>
          </w:p>
        </w:tc>
      </w:tr>
      <w:tr w:rsidR="004325FF" w:rsidTr="004E4280">
        <w:tc>
          <w:tcPr>
            <w:tcW w:w="4787" w:type="dxa"/>
            <w:gridSpan w:val="3"/>
            <w:tcBorders>
              <w:top w:val="single" w:sz="2" w:space="0" w:color="auto"/>
            </w:tcBorders>
            <w:shd w:val="clear" w:color="auto" w:fill="F7CAAC"/>
          </w:tcPr>
          <w:p w:rsidR="004325FF" w:rsidRDefault="004325FF" w:rsidP="004E4280">
            <w:pPr>
              <w:jc w:val="both"/>
            </w:pPr>
            <w:r>
              <w:rPr>
                <w:b/>
              </w:rPr>
              <w:t>Rozsah konzultací (soustředění)</w:t>
            </w:r>
          </w:p>
        </w:tc>
        <w:tc>
          <w:tcPr>
            <w:tcW w:w="889" w:type="dxa"/>
            <w:tcBorders>
              <w:top w:val="single" w:sz="2" w:space="0" w:color="auto"/>
            </w:tcBorders>
          </w:tcPr>
          <w:p w:rsidR="004325FF" w:rsidRDefault="004325FF" w:rsidP="004E4280">
            <w:pPr>
              <w:jc w:val="both"/>
            </w:pPr>
            <w:r>
              <w:t>20</w:t>
            </w:r>
          </w:p>
        </w:tc>
        <w:tc>
          <w:tcPr>
            <w:tcW w:w="4179" w:type="dxa"/>
            <w:gridSpan w:val="4"/>
            <w:tcBorders>
              <w:top w:val="single" w:sz="2" w:space="0" w:color="auto"/>
            </w:tcBorders>
            <w:shd w:val="clear" w:color="auto" w:fill="F7CAAC"/>
          </w:tcPr>
          <w:p w:rsidR="004325FF" w:rsidRDefault="004325FF" w:rsidP="004E4280">
            <w:pPr>
              <w:jc w:val="both"/>
              <w:rPr>
                <w:b/>
              </w:rPr>
            </w:pPr>
            <w:r>
              <w:rPr>
                <w:b/>
              </w:rPr>
              <w:t xml:space="preserve">hodin </w:t>
            </w:r>
          </w:p>
        </w:tc>
      </w:tr>
      <w:tr w:rsidR="004325FF" w:rsidTr="004E4280">
        <w:tc>
          <w:tcPr>
            <w:tcW w:w="9855" w:type="dxa"/>
            <w:gridSpan w:val="8"/>
            <w:shd w:val="clear" w:color="auto" w:fill="F7CAAC"/>
          </w:tcPr>
          <w:p w:rsidR="004325FF" w:rsidRDefault="004325FF" w:rsidP="004E4280">
            <w:pPr>
              <w:jc w:val="both"/>
              <w:rPr>
                <w:b/>
              </w:rPr>
            </w:pPr>
            <w:r>
              <w:rPr>
                <w:b/>
              </w:rPr>
              <w:t>Informace o způsobu kontaktu s vyučujícím</w:t>
            </w:r>
          </w:p>
        </w:tc>
      </w:tr>
      <w:tr w:rsidR="004325FF" w:rsidTr="004E4280">
        <w:trPr>
          <w:trHeight w:val="621"/>
        </w:trPr>
        <w:tc>
          <w:tcPr>
            <w:tcW w:w="9855" w:type="dxa"/>
            <w:gridSpan w:val="8"/>
          </w:tcPr>
          <w:p w:rsidR="004325FF" w:rsidRDefault="004325FF" w:rsidP="004E4280">
            <w:pPr>
              <w:jc w:val="both"/>
            </w:pPr>
            <w:r>
              <w:t>Podle Vnitřního předpisu FaME má každý akademický pracovník stanoveny konzultační hodiny v rozsahu 2h týdně. Dále je možno komunikovat s vyučujícím prostřednictvím e-mailu nebo v rámci LMS Moodle.</w:t>
            </w:r>
          </w:p>
        </w:tc>
      </w:tr>
    </w:tbl>
    <w:p w:rsidR="004325FF" w:rsidRDefault="004325FF"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8760D2" w:rsidRDefault="008760D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Tr="00CA24D4">
        <w:tc>
          <w:tcPr>
            <w:tcW w:w="9855" w:type="dxa"/>
            <w:gridSpan w:val="8"/>
            <w:tcBorders>
              <w:bottom w:val="double" w:sz="4" w:space="0" w:color="auto"/>
            </w:tcBorders>
            <w:shd w:val="clear" w:color="auto" w:fill="BDD6EE"/>
          </w:tcPr>
          <w:p w:rsidR="00CA24D4" w:rsidRDefault="00CA24D4" w:rsidP="00CA24D4">
            <w:pPr>
              <w:jc w:val="both"/>
              <w:rPr>
                <w:b/>
                <w:sz w:val="28"/>
              </w:rPr>
            </w:pPr>
            <w:r>
              <w:lastRenderedPageBreak/>
              <w:br w:type="page"/>
            </w:r>
            <w:r>
              <w:rPr>
                <w:b/>
                <w:sz w:val="28"/>
              </w:rPr>
              <w:t>B-III – Charakteristika studijního předmětu</w:t>
            </w:r>
          </w:p>
        </w:tc>
      </w:tr>
      <w:tr w:rsidR="00CA24D4" w:rsidTr="00CA24D4">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Default="00CA24D4" w:rsidP="00CA24D4">
            <w:pPr>
              <w:jc w:val="both"/>
            </w:pPr>
            <w:r w:rsidRPr="006D4902">
              <w:t xml:space="preserve">Finanční </w:t>
            </w:r>
            <w:r>
              <w:t>systém, banky a měnová politika</w:t>
            </w:r>
          </w:p>
        </w:tc>
      </w:tr>
      <w:tr w:rsidR="00CA24D4" w:rsidTr="00CA24D4">
        <w:tc>
          <w:tcPr>
            <w:tcW w:w="3086" w:type="dxa"/>
            <w:shd w:val="clear" w:color="auto" w:fill="F7CAAC"/>
          </w:tcPr>
          <w:p w:rsidR="00CA24D4" w:rsidRDefault="00CA24D4" w:rsidP="00CA24D4">
            <w:pPr>
              <w:jc w:val="both"/>
              <w:rPr>
                <w:b/>
              </w:rPr>
            </w:pPr>
            <w:r>
              <w:rPr>
                <w:b/>
              </w:rPr>
              <w:t>Typ předmětu</w:t>
            </w:r>
          </w:p>
        </w:tc>
        <w:tc>
          <w:tcPr>
            <w:tcW w:w="3406" w:type="dxa"/>
            <w:gridSpan w:val="4"/>
          </w:tcPr>
          <w:p w:rsidR="00CA24D4" w:rsidRDefault="00CA24D4" w:rsidP="00CA24D4">
            <w:pPr>
              <w:jc w:val="both"/>
            </w:pPr>
            <w:r w:rsidRPr="009C11F1">
              <w:t>povinný „P“</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CA24D4">
        <w:tc>
          <w:tcPr>
            <w:tcW w:w="3086" w:type="dxa"/>
            <w:shd w:val="clear" w:color="auto" w:fill="F7CAAC"/>
          </w:tcPr>
          <w:p w:rsidR="00CA24D4" w:rsidRDefault="00CA24D4" w:rsidP="00CA24D4">
            <w:pPr>
              <w:jc w:val="both"/>
              <w:rPr>
                <w:b/>
              </w:rPr>
            </w:pPr>
            <w:r>
              <w:rPr>
                <w:b/>
              </w:rPr>
              <w:t>Rozsah studijního předmětu</w:t>
            </w:r>
          </w:p>
        </w:tc>
        <w:tc>
          <w:tcPr>
            <w:tcW w:w="1701" w:type="dxa"/>
            <w:gridSpan w:val="2"/>
          </w:tcPr>
          <w:p w:rsidR="00CA24D4" w:rsidRDefault="00CA24D4" w:rsidP="00CA24D4">
            <w:pPr>
              <w:jc w:val="both"/>
            </w:pPr>
            <w:r>
              <w:t>15p</w:t>
            </w:r>
          </w:p>
        </w:tc>
        <w:tc>
          <w:tcPr>
            <w:tcW w:w="889" w:type="dxa"/>
            <w:shd w:val="clear" w:color="auto" w:fill="F7CAAC"/>
          </w:tcPr>
          <w:p w:rsidR="00CA24D4" w:rsidRDefault="00CA24D4" w:rsidP="00CA24D4">
            <w:pPr>
              <w:jc w:val="both"/>
              <w:rPr>
                <w:b/>
              </w:rPr>
            </w:pPr>
            <w:r>
              <w:rPr>
                <w:b/>
              </w:rPr>
              <w:t xml:space="preserve">hod. </w:t>
            </w:r>
          </w:p>
        </w:tc>
        <w:tc>
          <w:tcPr>
            <w:tcW w:w="816" w:type="dxa"/>
          </w:tcPr>
          <w:p w:rsidR="00CA24D4"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sz w:val="22"/>
              </w:rPr>
            </w:pPr>
            <w:r>
              <w:rPr>
                <w:b/>
              </w:rPr>
              <w:t>Prerekvizity, korekvizity, ekvivalence</w:t>
            </w:r>
          </w:p>
        </w:tc>
        <w:tc>
          <w:tcPr>
            <w:tcW w:w="6769" w:type="dxa"/>
            <w:gridSpan w:val="7"/>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rPr>
            </w:pPr>
            <w:r>
              <w:rPr>
                <w:b/>
              </w:rPr>
              <w:t>Způsob ověření studijních výsledků</w:t>
            </w:r>
          </w:p>
        </w:tc>
        <w:tc>
          <w:tcPr>
            <w:tcW w:w="3406" w:type="dxa"/>
            <w:gridSpan w:val="4"/>
          </w:tcPr>
          <w:p w:rsidR="00CA24D4" w:rsidRDefault="00CA24D4" w:rsidP="00CA24D4">
            <w:pPr>
              <w:jc w:val="both"/>
            </w:pPr>
            <w:r>
              <w:t>Ústní zkouška formou kolokvia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Tr="00CA24D4">
        <w:tc>
          <w:tcPr>
            <w:tcW w:w="3086" w:type="dxa"/>
            <w:shd w:val="clear" w:color="auto" w:fill="F7CAAC"/>
          </w:tcPr>
          <w:p w:rsidR="00CA24D4" w:rsidRDefault="00CA24D4" w:rsidP="00CA24D4">
            <w:pPr>
              <w:jc w:val="both"/>
              <w:rPr>
                <w:b/>
              </w:rPr>
            </w:pPr>
            <w:r>
              <w:rPr>
                <w:b/>
              </w:rPr>
              <w:t>Forma způsobu ověření studijních výsledků a další požadavky na studenta</w:t>
            </w:r>
          </w:p>
        </w:tc>
        <w:tc>
          <w:tcPr>
            <w:tcW w:w="6769" w:type="dxa"/>
            <w:gridSpan w:val="7"/>
            <w:tcBorders>
              <w:bottom w:val="nil"/>
            </w:tcBorders>
          </w:tcPr>
          <w:p w:rsidR="00CA24D4" w:rsidRDefault="00CA24D4" w:rsidP="00CA24D4">
            <w:pPr>
              <w:jc w:val="both"/>
            </w:pPr>
            <w:r>
              <w:t xml:space="preserve">Způsob ukončení předmětu: </w:t>
            </w:r>
            <w:r w:rsidR="00DC5AE9" w:rsidRPr="00624A46">
              <w:t xml:space="preserve">ústní </w:t>
            </w:r>
            <w:r w:rsidRPr="00624A46">
              <w:t>zkouška</w:t>
            </w:r>
            <w:r w:rsidR="0016632B" w:rsidRPr="00624A46">
              <w:t xml:space="preserve"> </w:t>
            </w:r>
            <w:r w:rsidR="00DC5AE9" w:rsidRPr="00624A46">
              <w:t>ověřující získané znalosti z přednášené látky</w:t>
            </w:r>
          </w:p>
          <w:p w:rsidR="00CA24D4" w:rsidRDefault="00CA24D4" w:rsidP="00CA24D4">
            <w:pPr>
              <w:jc w:val="both"/>
            </w:pPr>
          </w:p>
        </w:tc>
      </w:tr>
      <w:tr w:rsidR="00CA24D4" w:rsidTr="00CA24D4">
        <w:trPr>
          <w:trHeight w:val="56"/>
        </w:trPr>
        <w:tc>
          <w:tcPr>
            <w:tcW w:w="9855" w:type="dxa"/>
            <w:gridSpan w:val="8"/>
            <w:tcBorders>
              <w:top w:val="nil"/>
            </w:tcBorders>
          </w:tcPr>
          <w:p w:rsidR="00CA24D4" w:rsidRDefault="00CA24D4" w:rsidP="00CA24D4">
            <w:pPr>
              <w:jc w:val="both"/>
            </w:pPr>
          </w:p>
        </w:tc>
      </w:tr>
      <w:tr w:rsidR="00CA24D4" w:rsidTr="00CA24D4">
        <w:trPr>
          <w:trHeight w:val="197"/>
        </w:trPr>
        <w:tc>
          <w:tcPr>
            <w:tcW w:w="3086" w:type="dxa"/>
            <w:tcBorders>
              <w:top w:val="nil"/>
            </w:tcBorders>
            <w:shd w:val="clear" w:color="auto" w:fill="F7CAAC"/>
          </w:tcPr>
          <w:p w:rsidR="00CA24D4" w:rsidRDefault="00CA24D4" w:rsidP="00CA24D4">
            <w:pPr>
              <w:jc w:val="both"/>
              <w:rPr>
                <w:b/>
              </w:rPr>
            </w:pPr>
            <w:r>
              <w:rPr>
                <w:b/>
              </w:rPr>
              <w:t>Garant předmětu</w:t>
            </w:r>
          </w:p>
        </w:tc>
        <w:tc>
          <w:tcPr>
            <w:tcW w:w="6769" w:type="dxa"/>
            <w:gridSpan w:val="7"/>
            <w:tcBorders>
              <w:top w:val="nil"/>
            </w:tcBorders>
          </w:tcPr>
          <w:p w:rsidR="00CA24D4" w:rsidRDefault="00CA24D4" w:rsidP="00CA24D4">
            <w:pPr>
              <w:jc w:val="both"/>
            </w:pPr>
            <w:r>
              <w:t>prof. Ing. Jaroslav Belás, Ph.D.</w:t>
            </w:r>
          </w:p>
        </w:tc>
      </w:tr>
      <w:tr w:rsidR="00CA24D4" w:rsidTr="00CA24D4">
        <w:trPr>
          <w:trHeight w:val="243"/>
        </w:trPr>
        <w:tc>
          <w:tcPr>
            <w:tcW w:w="3086" w:type="dxa"/>
            <w:tcBorders>
              <w:top w:val="nil"/>
            </w:tcBorders>
            <w:shd w:val="clear" w:color="auto" w:fill="F7CAAC"/>
          </w:tcPr>
          <w:p w:rsidR="00CA24D4" w:rsidRDefault="00CA24D4" w:rsidP="00CA24D4">
            <w:pPr>
              <w:jc w:val="both"/>
              <w:rPr>
                <w:b/>
              </w:rPr>
            </w:pPr>
            <w:r>
              <w:rPr>
                <w:b/>
              </w:rPr>
              <w:t>Zapojení garanta do výuky předmětu</w:t>
            </w:r>
          </w:p>
        </w:tc>
        <w:tc>
          <w:tcPr>
            <w:tcW w:w="6769" w:type="dxa"/>
            <w:gridSpan w:val="7"/>
            <w:tcBorders>
              <w:top w:val="nil"/>
            </w:tcBorders>
          </w:tcPr>
          <w:p w:rsidR="00CA24D4" w:rsidRPr="0095136E" w:rsidRDefault="00CA24D4" w:rsidP="00CA24D4">
            <w:pPr>
              <w:jc w:val="both"/>
            </w:pPr>
            <w:r w:rsidRPr="000667AD">
              <w:t xml:space="preserve">Garant se podílí na přednášení v rozsahu </w:t>
            </w:r>
            <w:r>
              <w:t xml:space="preserve">50% a </w:t>
            </w:r>
            <w:r w:rsidRPr="000667AD">
              <w:t>stanovuje koncepci</w:t>
            </w:r>
            <w:r>
              <w:t xml:space="preserve"> přednášek.</w:t>
            </w:r>
          </w:p>
        </w:tc>
      </w:tr>
      <w:tr w:rsidR="00CA24D4" w:rsidTr="00CA24D4">
        <w:tc>
          <w:tcPr>
            <w:tcW w:w="3086" w:type="dxa"/>
            <w:shd w:val="clear" w:color="auto" w:fill="F7CAAC"/>
          </w:tcPr>
          <w:p w:rsidR="00CA24D4" w:rsidRDefault="00CA24D4" w:rsidP="00CA24D4">
            <w:pPr>
              <w:jc w:val="both"/>
              <w:rPr>
                <w:b/>
              </w:rPr>
            </w:pPr>
            <w:r>
              <w:rPr>
                <w:b/>
              </w:rPr>
              <w:t>Vyučující</w:t>
            </w:r>
          </w:p>
        </w:tc>
        <w:tc>
          <w:tcPr>
            <w:tcW w:w="6769" w:type="dxa"/>
            <w:gridSpan w:val="7"/>
            <w:tcBorders>
              <w:bottom w:val="nil"/>
            </w:tcBorders>
          </w:tcPr>
          <w:p w:rsidR="00CA24D4" w:rsidRDefault="00CA24D4">
            <w:pPr>
              <w:jc w:val="both"/>
            </w:pPr>
            <w:r>
              <w:t>prof. Ing. Jaroslav Belás, Ph.D.</w:t>
            </w:r>
            <w:r w:rsidR="008760D2">
              <w:t xml:space="preserve"> – přednášky</w:t>
            </w:r>
            <w:r>
              <w:t xml:space="preserve"> (50%)</w:t>
            </w:r>
            <w:r w:rsidR="008760D2">
              <w:t xml:space="preserve">, </w:t>
            </w:r>
            <w:r>
              <w:t>prof. Ing. Juraj Sipko, Ph</w:t>
            </w:r>
            <w:del w:id="125" w:author="Pavla Trefilová" w:date="2019-09-05T16:03:00Z">
              <w:r w:rsidDel="00464097">
                <w:delText>.</w:delText>
              </w:r>
            </w:del>
            <w:r>
              <w:t>D.</w:t>
            </w:r>
            <w:r w:rsidR="008760D2">
              <w:t xml:space="preserve"> – přednášky</w:t>
            </w:r>
            <w:r>
              <w:t xml:space="preserve"> (25%)</w:t>
            </w:r>
            <w:r w:rsidR="008760D2">
              <w:t xml:space="preserve">, </w:t>
            </w:r>
            <w:r>
              <w:t xml:space="preserve">Ing. Mojmír Hampl, M.Sc. Ph.D. </w:t>
            </w:r>
            <w:r w:rsidR="008760D2">
              <w:t xml:space="preserve"> </w:t>
            </w:r>
            <w:r w:rsidR="008760D2" w:rsidRPr="00624A46">
              <w:t>–</w:t>
            </w:r>
            <w:r w:rsidR="008760D2">
              <w:t xml:space="preserve"> přednášky </w:t>
            </w:r>
            <w:r>
              <w:t>(25%)</w:t>
            </w:r>
          </w:p>
        </w:tc>
      </w:tr>
      <w:tr w:rsidR="00CA24D4" w:rsidTr="00CA24D4">
        <w:trPr>
          <w:trHeight w:val="56"/>
        </w:trPr>
        <w:tc>
          <w:tcPr>
            <w:tcW w:w="9855" w:type="dxa"/>
            <w:gridSpan w:val="8"/>
            <w:tcBorders>
              <w:top w:val="nil"/>
            </w:tcBorders>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rPr>
            </w:pPr>
            <w:r>
              <w:rPr>
                <w:b/>
              </w:rPr>
              <w:t>Stručná anotace předmětu</w:t>
            </w:r>
          </w:p>
        </w:tc>
        <w:tc>
          <w:tcPr>
            <w:tcW w:w="6769" w:type="dxa"/>
            <w:gridSpan w:val="7"/>
            <w:tcBorders>
              <w:bottom w:val="nil"/>
            </w:tcBorders>
          </w:tcPr>
          <w:p w:rsidR="00CA24D4" w:rsidRDefault="00CA24D4" w:rsidP="00CA24D4">
            <w:pPr>
              <w:jc w:val="both"/>
            </w:pPr>
          </w:p>
        </w:tc>
      </w:tr>
      <w:tr w:rsidR="00CA24D4" w:rsidTr="008760D2">
        <w:trPr>
          <w:trHeight w:val="3452"/>
        </w:trPr>
        <w:tc>
          <w:tcPr>
            <w:tcW w:w="9855" w:type="dxa"/>
            <w:gridSpan w:val="8"/>
            <w:tcBorders>
              <w:top w:val="nil"/>
              <w:bottom w:val="single" w:sz="4" w:space="0" w:color="auto"/>
            </w:tcBorders>
          </w:tcPr>
          <w:p w:rsidR="00CA24D4" w:rsidRDefault="00CA24D4" w:rsidP="008760D2">
            <w:pPr>
              <w:jc w:val="both"/>
            </w:pPr>
            <w:r>
              <w:t>Cílem předmětu</w:t>
            </w:r>
            <w:r w:rsidRPr="006D4902">
              <w:t xml:space="preserve"> je </w:t>
            </w:r>
            <w:r>
              <w:t xml:space="preserve">prohloubit znalosti studentů v oblasti </w:t>
            </w:r>
            <w:r w:rsidRPr="006D4902">
              <w:t>funkcí a celosvětový</w:t>
            </w:r>
            <w:r>
              <w:t>ch</w:t>
            </w:r>
            <w:r w:rsidRPr="006D4902">
              <w:t xml:space="preserve"> trendů vývoje finančního systému</w:t>
            </w:r>
            <w:r>
              <w:t xml:space="preserve">, </w:t>
            </w:r>
            <w:r w:rsidRPr="006D4902">
              <w:t>jeho institucionální</w:t>
            </w:r>
            <w:r>
              <w:t>ho</w:t>
            </w:r>
            <w:r w:rsidRPr="006D4902">
              <w:t xml:space="preserve"> </w:t>
            </w:r>
            <w:r w:rsidRPr="008F3DD8">
              <w:t xml:space="preserve">zabezpečení a </w:t>
            </w:r>
            <w:r>
              <w:t>nástrojů</w:t>
            </w:r>
            <w:r w:rsidRPr="008F3DD8">
              <w:t xml:space="preserve"> využívaný</w:t>
            </w:r>
            <w:r>
              <w:t>ch</w:t>
            </w:r>
            <w:r w:rsidRPr="008F3DD8">
              <w:t xml:space="preserve"> na peněžních a kapitálových trzích. Oblast bankovnictví je zaměřena na prohloubení znalostí v oblasti bankovních systémů, aktivních a pasivních obchodů bank, zahraničního platebního styku, devizových operací a řízení rizik</w:t>
            </w:r>
            <w:r>
              <w:t>. Studenti získají pokročilé znalosti z problematiky měnové politiky, její současné praxe, operačního rámce, predikčních modelů, měnového systému elastických peněz a aktuálních problémů mezinárodního měnového systému.</w:t>
            </w:r>
          </w:p>
          <w:p w:rsidR="00CA24D4" w:rsidRPr="00333275" w:rsidRDefault="00CA24D4" w:rsidP="00F477FC">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Medzinárodní finanční systém, instituce a nástroje v globálním ekonomickém prostředí a medzinárodní finanční stabilita.</w:t>
            </w:r>
          </w:p>
          <w:p w:rsidR="00CA24D4" w:rsidRPr="00333275" w:rsidRDefault="00CA24D4" w:rsidP="00F477FC">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Analýza trendů, institucí a nástrojů peněžního a kapitálového trhu.</w:t>
            </w:r>
          </w:p>
          <w:p w:rsidR="00CA24D4" w:rsidRPr="00333275" w:rsidRDefault="00CA24D4" w:rsidP="00F477FC">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Nové trendy v systému bankovní regulace a jejich dopady na stabilitu a výkonnost bankovního sektoru v zemích EU.</w:t>
            </w:r>
          </w:p>
          <w:p w:rsidR="00CA24D4" w:rsidRPr="00333275" w:rsidRDefault="00CA24D4" w:rsidP="00F477FC">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Významné trendy, přístupy a nástroje v oblasti řízení výkonnosti komerčních bank v rámci řízení finančních rizik.</w:t>
            </w:r>
          </w:p>
          <w:p w:rsidR="00CA24D4" w:rsidRPr="00333275" w:rsidRDefault="00CA24D4" w:rsidP="00F477FC">
            <w:pPr>
              <w:pStyle w:val="Odstavecseseznamem"/>
              <w:numPr>
                <w:ilvl w:val="0"/>
                <w:numId w:val="2"/>
              </w:numPr>
              <w:ind w:left="244" w:hanging="244"/>
              <w:contextualSpacing w:val="0"/>
              <w:jc w:val="both"/>
              <w:rPr>
                <w:color w:val="000000" w:themeColor="text1"/>
                <w:sz w:val="22"/>
                <w:szCs w:val="22"/>
              </w:rPr>
            </w:pPr>
            <w:r w:rsidRPr="00333275">
              <w:rPr>
                <w:bCs/>
                <w:color w:val="000000" w:themeColor="text1"/>
              </w:rPr>
              <w:t>Měnová politika: současná praxe, operační rámce a predikční modely používané v centrálních bankách.</w:t>
            </w:r>
          </w:p>
          <w:p w:rsidR="00CA24D4" w:rsidRPr="00333275" w:rsidRDefault="00CA24D4" w:rsidP="00F477FC">
            <w:pPr>
              <w:pStyle w:val="Odstavecseseznamem"/>
              <w:numPr>
                <w:ilvl w:val="0"/>
                <w:numId w:val="2"/>
              </w:numPr>
              <w:ind w:left="244" w:hanging="244"/>
              <w:contextualSpacing w:val="0"/>
              <w:jc w:val="both"/>
              <w:rPr>
                <w:color w:val="000000" w:themeColor="text1"/>
                <w:sz w:val="22"/>
                <w:szCs w:val="22"/>
              </w:rPr>
            </w:pPr>
            <w:r w:rsidRPr="00333275">
              <w:rPr>
                <w:bCs/>
                <w:color w:val="000000" w:themeColor="text1"/>
              </w:rPr>
              <w:t>Měnový systém elastických peněz, jeho vývoj, podstata a aktuální otázky.</w:t>
            </w:r>
          </w:p>
          <w:p w:rsidR="00CA24D4" w:rsidRPr="00C4695D" w:rsidRDefault="00CA24D4" w:rsidP="00F477FC">
            <w:pPr>
              <w:pStyle w:val="Odstavecseseznamem"/>
              <w:numPr>
                <w:ilvl w:val="0"/>
                <w:numId w:val="2"/>
              </w:numPr>
              <w:ind w:left="244" w:hanging="244"/>
              <w:contextualSpacing w:val="0"/>
              <w:jc w:val="both"/>
              <w:rPr>
                <w:lang w:eastAsia="en-US"/>
              </w:rPr>
            </w:pPr>
            <w:r w:rsidRPr="00333275">
              <w:rPr>
                <w:bCs/>
                <w:color w:val="000000" w:themeColor="text1"/>
              </w:rPr>
              <w:t>Reforma mezinárodního měnového systému. P</w:t>
            </w:r>
            <w:r w:rsidRPr="00333275">
              <w:rPr>
                <w:color w:val="000000" w:themeColor="text1"/>
                <w:shd w:val="clear" w:color="auto" w:fill="FFFFFF"/>
                <w:lang w:eastAsia="en-US"/>
              </w:rPr>
              <w:t>ř</w:t>
            </w:r>
            <w:r w:rsidRPr="00333275">
              <w:rPr>
                <w:bCs/>
                <w:color w:val="000000" w:themeColor="text1"/>
              </w:rPr>
              <w:t xml:space="preserve">echod od </w:t>
            </w:r>
            <w:r w:rsidRPr="00624A46">
              <w:rPr>
                <w:bCs/>
                <w:color w:val="000000" w:themeColor="text1"/>
              </w:rPr>
              <w:t>jednopol</w:t>
            </w:r>
            <w:r w:rsidR="00DC5AE9" w:rsidRPr="00624A46">
              <w:rPr>
                <w:bCs/>
                <w:color w:val="000000" w:themeColor="text1"/>
              </w:rPr>
              <w:t>á</w:t>
            </w:r>
            <w:r w:rsidRPr="00624A46">
              <w:rPr>
                <w:bCs/>
                <w:color w:val="000000" w:themeColor="text1"/>
              </w:rPr>
              <w:t>rního k multipol</w:t>
            </w:r>
            <w:r w:rsidR="00DC5AE9" w:rsidRPr="00624A46">
              <w:rPr>
                <w:bCs/>
                <w:color w:val="000000" w:themeColor="text1"/>
              </w:rPr>
              <w:t>á</w:t>
            </w:r>
            <w:r w:rsidRPr="00624A46">
              <w:rPr>
                <w:bCs/>
                <w:color w:val="000000" w:themeColor="text1"/>
              </w:rPr>
              <w:t>rnímu</w:t>
            </w:r>
            <w:r w:rsidRPr="00333275">
              <w:rPr>
                <w:bCs/>
                <w:color w:val="000000" w:themeColor="text1"/>
              </w:rPr>
              <w:t xml:space="preserve"> medzinarodnímu měnovému systému.</w:t>
            </w:r>
          </w:p>
        </w:tc>
      </w:tr>
      <w:tr w:rsidR="00CA24D4" w:rsidTr="00CA24D4">
        <w:trPr>
          <w:trHeight w:val="265"/>
        </w:trPr>
        <w:tc>
          <w:tcPr>
            <w:tcW w:w="3653" w:type="dxa"/>
            <w:gridSpan w:val="2"/>
            <w:tcBorders>
              <w:top w:val="single" w:sz="4" w:space="0" w:color="auto"/>
            </w:tcBorders>
            <w:shd w:val="clear" w:color="auto" w:fill="F7CAAC"/>
          </w:tcPr>
          <w:p w:rsidR="00CA24D4" w:rsidRDefault="00CA24D4" w:rsidP="00CA24D4">
            <w:pPr>
              <w:jc w:val="both"/>
            </w:pPr>
            <w:r>
              <w:rPr>
                <w:b/>
              </w:rPr>
              <w:t>Studijní literatura a studijní pomůcky</w:t>
            </w:r>
          </w:p>
        </w:tc>
        <w:tc>
          <w:tcPr>
            <w:tcW w:w="6202" w:type="dxa"/>
            <w:gridSpan w:val="6"/>
            <w:tcBorders>
              <w:top w:val="single" w:sz="4" w:space="0" w:color="auto"/>
              <w:bottom w:val="nil"/>
            </w:tcBorders>
          </w:tcPr>
          <w:p w:rsidR="00CA24D4" w:rsidRDefault="00CA24D4" w:rsidP="00CA24D4">
            <w:pPr>
              <w:jc w:val="both"/>
            </w:pPr>
          </w:p>
        </w:tc>
      </w:tr>
      <w:tr w:rsidR="00CA24D4" w:rsidTr="008760D2">
        <w:trPr>
          <w:trHeight w:val="694"/>
        </w:trPr>
        <w:tc>
          <w:tcPr>
            <w:tcW w:w="9855" w:type="dxa"/>
            <w:gridSpan w:val="8"/>
            <w:tcBorders>
              <w:top w:val="nil"/>
            </w:tcBorders>
          </w:tcPr>
          <w:p w:rsidR="00CA24D4" w:rsidRPr="00624A46" w:rsidRDefault="00CA24D4" w:rsidP="00CA24D4">
            <w:pPr>
              <w:jc w:val="both"/>
              <w:rPr>
                <w:b/>
              </w:rPr>
            </w:pPr>
            <w:r w:rsidRPr="00624A46">
              <w:rPr>
                <w:b/>
              </w:rPr>
              <w:t>Povinná literatura</w:t>
            </w:r>
          </w:p>
          <w:p w:rsidR="00CA24D4" w:rsidRPr="00624A46" w:rsidRDefault="00CA24D4" w:rsidP="00F477FC">
            <w:pPr>
              <w:jc w:val="both"/>
              <w:rPr>
                <w:color w:val="000000" w:themeColor="text1"/>
              </w:rPr>
            </w:pPr>
            <w:r w:rsidRPr="00624A46">
              <w:rPr>
                <w:color w:val="000000" w:themeColor="text1"/>
              </w:rPr>
              <w:t>BASEL COMMITTEE ON BANKING SUPERVISION.</w:t>
            </w:r>
            <w:r w:rsidRPr="00624A46">
              <w:rPr>
                <w:rStyle w:val="apple-converted-space"/>
                <w:color w:val="000000" w:themeColor="text1"/>
              </w:rPr>
              <w:t> </w:t>
            </w:r>
            <w:r w:rsidRPr="00624A46">
              <w:rPr>
                <w:i/>
                <w:iCs/>
                <w:color w:val="000000" w:themeColor="text1"/>
              </w:rPr>
              <w:t>Basel III: A Global Regulatory Framework for more Resilient Banks and Banking Systems</w:t>
            </w:r>
            <w:r w:rsidRPr="00624A46">
              <w:rPr>
                <w:color w:val="000000" w:themeColor="text1"/>
              </w:rPr>
              <w:t>. Basel: Bank for International Settlements. December 2010 (rev June 2011). Available at:</w:t>
            </w:r>
            <w:r w:rsidRPr="00624A46">
              <w:rPr>
                <w:rStyle w:val="apple-converted-space"/>
                <w:color w:val="000000" w:themeColor="text1"/>
              </w:rPr>
              <w:t> </w:t>
            </w:r>
            <w:r w:rsidR="00F55B98">
              <w:fldChar w:fldCharType="begin"/>
            </w:r>
            <w:r w:rsidR="00F55B98">
              <w:instrText xml:space="preserve"> HYPERLINK "http://www.bis.org/publ/bcbs189.pdf" </w:instrText>
            </w:r>
            <w:r w:rsidR="00F55B98">
              <w:fldChar w:fldCharType="separate"/>
            </w:r>
            <w:r w:rsidRPr="00624A46">
              <w:rPr>
                <w:rStyle w:val="Hypertextovodkaz"/>
                <w:color w:val="000000" w:themeColor="text1"/>
              </w:rPr>
              <w:t>www.bis.org/publ/bcbs189.pdf</w:t>
            </w:r>
            <w:r w:rsidR="00F55B98">
              <w:rPr>
                <w:rStyle w:val="Hypertextovodkaz"/>
                <w:color w:val="000000" w:themeColor="text1"/>
              </w:rPr>
              <w:fldChar w:fldCharType="end"/>
            </w:r>
            <w:r w:rsidRPr="00624A46">
              <w:rPr>
                <w:rStyle w:val="apple-converted-space"/>
                <w:bCs/>
                <w:color w:val="000000" w:themeColor="text1"/>
              </w:rPr>
              <w:t> </w:t>
            </w:r>
            <w:r w:rsidRPr="00624A46">
              <w:rPr>
                <w:color w:val="000000" w:themeColor="text1"/>
              </w:rPr>
              <w:t xml:space="preserve">   </w:t>
            </w:r>
          </w:p>
          <w:p w:rsidR="00CA24D4" w:rsidRPr="00624A46" w:rsidRDefault="00CA24D4" w:rsidP="00F477FC">
            <w:pPr>
              <w:jc w:val="both"/>
              <w:rPr>
                <w:color w:val="000000" w:themeColor="text1"/>
              </w:rPr>
            </w:pPr>
            <w:r w:rsidRPr="00624A46">
              <w:rPr>
                <w:color w:val="000000" w:themeColor="text1"/>
              </w:rPr>
              <w:t>BELÁS, J. a kol. </w:t>
            </w:r>
            <w:r w:rsidRPr="00624A46">
              <w:rPr>
                <w:i/>
                <w:iCs/>
                <w:color w:val="000000" w:themeColor="text1"/>
              </w:rPr>
              <w:t>Finanční trhy, bankovnictví, pojišťovnictví.</w:t>
            </w:r>
            <w:r w:rsidRPr="00624A46">
              <w:rPr>
                <w:rStyle w:val="apple-converted-space"/>
                <w:color w:val="000000" w:themeColor="text1"/>
              </w:rPr>
              <w:t> </w:t>
            </w:r>
            <w:r w:rsidRPr="00624A46">
              <w:rPr>
                <w:color w:val="000000" w:themeColor="text1"/>
              </w:rPr>
              <w:t>Žilina: Georg, 2013. ISBN 978-80-8154-024-0. </w:t>
            </w:r>
          </w:p>
          <w:p w:rsidR="00CA24D4" w:rsidRPr="00624A46" w:rsidRDefault="00CA24D4" w:rsidP="00F477FC">
            <w:pPr>
              <w:jc w:val="both"/>
              <w:rPr>
                <w:color w:val="000000" w:themeColor="text1"/>
              </w:rPr>
            </w:pPr>
            <w:r w:rsidRPr="00624A46">
              <w:rPr>
                <w:color w:val="000000" w:themeColor="text1"/>
              </w:rPr>
              <w:t xml:space="preserve">FABOZZI, J. F. </w:t>
            </w:r>
            <w:r w:rsidRPr="00624A46">
              <w:rPr>
                <w:i/>
                <w:color w:val="000000" w:themeColor="text1"/>
              </w:rPr>
              <w:t>Capital Markets, Fift</w:t>
            </w:r>
            <w:r w:rsidR="00DC5AE9" w:rsidRPr="00624A46">
              <w:rPr>
                <w:i/>
                <w:color w:val="000000" w:themeColor="text1"/>
              </w:rPr>
              <w:t>h</w:t>
            </w:r>
            <w:r w:rsidRPr="00624A46">
              <w:rPr>
                <w:i/>
                <w:color w:val="000000" w:themeColor="text1"/>
              </w:rPr>
              <w:t xml:space="preserve"> Edition. Institutions, Instruments, and Risk Management. </w:t>
            </w:r>
            <w:r w:rsidRPr="00624A46">
              <w:rPr>
                <w:color w:val="000000" w:themeColor="text1"/>
              </w:rPr>
              <w:t>MIT Press</w:t>
            </w:r>
            <w:r w:rsidR="00624A46" w:rsidRPr="00624A46">
              <w:rPr>
                <w:color w:val="000000" w:themeColor="text1"/>
              </w:rPr>
              <w:t xml:space="preserve">, </w:t>
            </w:r>
            <w:r w:rsidRPr="00624A46">
              <w:rPr>
                <w:color w:val="000000" w:themeColor="text1"/>
              </w:rPr>
              <w:t>2019</w:t>
            </w:r>
            <w:r w:rsidR="00624A46" w:rsidRPr="00624A46">
              <w:rPr>
                <w:color w:val="000000" w:themeColor="text1"/>
              </w:rPr>
              <w:t>.</w:t>
            </w:r>
          </w:p>
          <w:p w:rsidR="00CA24D4" w:rsidRPr="00624A46" w:rsidRDefault="00CA24D4" w:rsidP="00F477FC">
            <w:pPr>
              <w:jc w:val="both"/>
              <w:rPr>
                <w:color w:val="000000" w:themeColor="text1"/>
              </w:rPr>
            </w:pPr>
            <w:r w:rsidRPr="00624A46">
              <w:rPr>
                <w:color w:val="000000" w:themeColor="text1"/>
              </w:rPr>
              <w:t>ISBN: 9780262029483</w:t>
            </w:r>
          </w:p>
          <w:p w:rsidR="00CA24D4" w:rsidRPr="00624A46" w:rsidRDefault="00CA24D4" w:rsidP="00F477FC">
            <w:pPr>
              <w:jc w:val="both"/>
              <w:rPr>
                <w:color w:val="000000" w:themeColor="text1"/>
              </w:rPr>
            </w:pPr>
            <w:r w:rsidRPr="00624A46">
              <w:rPr>
                <w:color w:val="000000" w:themeColor="text1"/>
              </w:rPr>
              <w:t xml:space="preserve">McLEAY, M., AMAR, R., RYLAND, T. Money in the Modern Economy: An Introduction. </w:t>
            </w:r>
            <w:r w:rsidRPr="00624A46">
              <w:rPr>
                <w:i/>
                <w:color w:val="000000" w:themeColor="text1"/>
              </w:rPr>
              <w:t>Bank of England Quarterly Bulletin</w:t>
            </w:r>
            <w:r w:rsidRPr="00624A46">
              <w:rPr>
                <w:color w:val="000000" w:themeColor="text1"/>
              </w:rPr>
              <w:t>, vol. 54(1), 2014.</w:t>
            </w:r>
          </w:p>
          <w:p w:rsidR="00CA24D4" w:rsidRPr="00624A46" w:rsidRDefault="00CA24D4" w:rsidP="00F477FC">
            <w:pPr>
              <w:jc w:val="both"/>
              <w:rPr>
                <w:color w:val="000000" w:themeColor="text1"/>
              </w:rPr>
            </w:pPr>
            <w:r w:rsidRPr="00624A46">
              <w:rPr>
                <w:color w:val="000000" w:themeColor="text1"/>
              </w:rPr>
              <w:t>REVENDA, Z. a kol.</w:t>
            </w:r>
            <w:r w:rsidRPr="00624A46">
              <w:rPr>
                <w:rStyle w:val="apple-converted-space"/>
                <w:color w:val="000000" w:themeColor="text1"/>
              </w:rPr>
              <w:t> </w:t>
            </w:r>
            <w:r w:rsidRPr="00624A46">
              <w:rPr>
                <w:i/>
                <w:iCs/>
                <w:color w:val="000000" w:themeColor="text1"/>
              </w:rPr>
              <w:t>Peněžní ekonomie a bankovnictví</w:t>
            </w:r>
            <w:r w:rsidRPr="00624A46">
              <w:rPr>
                <w:color w:val="000000" w:themeColor="text1"/>
              </w:rPr>
              <w:t>. Praha: Management Press. 2014. ISBN 978-80-7261-279-6.</w:t>
            </w:r>
          </w:p>
          <w:p w:rsidR="00CA24D4" w:rsidRPr="00624A46" w:rsidRDefault="00F55B98" w:rsidP="00F477FC">
            <w:pPr>
              <w:jc w:val="both"/>
              <w:rPr>
                <w:color w:val="000000" w:themeColor="text1"/>
                <w:lang w:eastAsia="en-US"/>
              </w:rPr>
            </w:pPr>
            <w:r>
              <w:fldChar w:fldCharType="begin"/>
            </w:r>
            <w:r>
              <w:instrText xml:space="preserve"> HYPERLINK "http://katalog.k.utb.cz/F/?func=find-b&amp;find_code=SYS&amp;request=26762" \t "_blank" </w:instrText>
            </w:r>
            <w:r>
              <w:fldChar w:fldCharType="separate"/>
            </w:r>
            <w:r w:rsidR="00CA24D4" w:rsidRPr="00624A46">
              <w:rPr>
                <w:color w:val="000000" w:themeColor="text1"/>
                <w:lang w:eastAsia="en-US"/>
              </w:rPr>
              <w:t>REJNUŠ, O.</w:t>
            </w:r>
            <w:r w:rsidR="00CA24D4" w:rsidRPr="00624A46">
              <w:rPr>
                <w:i/>
                <w:color w:val="000000" w:themeColor="text1"/>
                <w:lang w:eastAsia="en-US"/>
              </w:rPr>
              <w:t> Teorie a praxe obchodování s cennými papíry</w:t>
            </w:r>
            <w:r w:rsidR="00CA24D4" w:rsidRPr="00624A46">
              <w:rPr>
                <w:color w:val="000000" w:themeColor="text1"/>
                <w:lang w:eastAsia="en-US"/>
              </w:rPr>
              <w:t>. Praha: Computer Press, 2001. ISBN 80-7226-571-7. </w:t>
            </w:r>
            <w:r>
              <w:rPr>
                <w:color w:val="000000" w:themeColor="text1"/>
                <w:lang w:eastAsia="en-US"/>
              </w:rPr>
              <w:fldChar w:fldCharType="end"/>
            </w:r>
          </w:p>
          <w:p w:rsidR="00CA24D4" w:rsidRPr="00624A46" w:rsidRDefault="00CA24D4" w:rsidP="00F477FC">
            <w:pPr>
              <w:jc w:val="both"/>
              <w:rPr>
                <w:color w:val="000000"/>
                <w:lang w:eastAsia="en-US"/>
              </w:rPr>
            </w:pPr>
            <w:r w:rsidRPr="00624A46">
              <w:rPr>
                <w:color w:val="000000"/>
                <w:lang w:eastAsia="en-US"/>
              </w:rPr>
              <w:t>ROSE, P. S. </w:t>
            </w:r>
            <w:r w:rsidRPr="00624A46">
              <w:rPr>
                <w:i/>
                <w:color w:val="000000"/>
                <w:lang w:eastAsia="en-US"/>
              </w:rPr>
              <w:t>Commercial bank management</w:t>
            </w:r>
            <w:r w:rsidRPr="00624A46">
              <w:rPr>
                <w:color w:val="000000"/>
                <w:lang w:eastAsia="en-US"/>
              </w:rPr>
              <w:t>. New York: The McGraww-Hill Companies, 2002. ISBN 0-7-112122-6. </w:t>
            </w:r>
          </w:p>
          <w:p w:rsidR="00CA24D4" w:rsidRPr="00624A46" w:rsidRDefault="00CA24D4" w:rsidP="00F477FC">
            <w:pPr>
              <w:jc w:val="both"/>
              <w:rPr>
                <w:color w:val="000000" w:themeColor="text1"/>
              </w:rPr>
            </w:pPr>
            <w:r w:rsidRPr="00624A46">
              <w:rPr>
                <w:color w:val="000000" w:themeColor="text1"/>
              </w:rPr>
              <w:t xml:space="preserve">TAILOR, J. B. </w:t>
            </w:r>
            <w:r w:rsidRPr="00624A46">
              <w:rPr>
                <w:i/>
                <w:color w:val="000000" w:themeColor="text1"/>
              </w:rPr>
              <w:t>Reforming of the International Monetary System</w:t>
            </w:r>
            <w:r w:rsidRPr="00624A46">
              <w:rPr>
                <w:color w:val="000000" w:themeColor="text1"/>
              </w:rPr>
              <w:t>. MIT Press. 2019. ISBN: 978026536752.</w:t>
            </w:r>
          </w:p>
          <w:p w:rsidR="00CA24D4" w:rsidRPr="00624A46" w:rsidRDefault="00CA24D4" w:rsidP="00F477FC">
            <w:pPr>
              <w:jc w:val="both"/>
              <w:rPr>
                <w:b/>
                <w:color w:val="000000" w:themeColor="text1"/>
                <w:lang w:eastAsia="en-US"/>
              </w:rPr>
            </w:pPr>
            <w:r w:rsidRPr="00624A46">
              <w:rPr>
                <w:b/>
                <w:color w:val="000000" w:themeColor="text1"/>
                <w:lang w:eastAsia="en-US"/>
              </w:rPr>
              <w:t>Doporučená literatura</w:t>
            </w:r>
          </w:p>
          <w:p w:rsidR="00CA24D4" w:rsidRPr="00624A46" w:rsidRDefault="00CA24D4" w:rsidP="00F477FC">
            <w:pPr>
              <w:jc w:val="both"/>
              <w:rPr>
                <w:color w:val="000000"/>
              </w:rPr>
            </w:pPr>
            <w:r w:rsidRPr="00624A46">
              <w:rPr>
                <w:color w:val="000000"/>
              </w:rPr>
              <w:t>CAOUETTE, J. B., ALTMAN, E. I., NARAYANAN, P., NIMMO, R. W. J.</w:t>
            </w:r>
            <w:r w:rsidRPr="00624A46">
              <w:rPr>
                <w:rStyle w:val="apple-converted-space"/>
                <w:color w:val="000000"/>
              </w:rPr>
              <w:t> </w:t>
            </w:r>
            <w:r w:rsidRPr="00624A46">
              <w:rPr>
                <w:i/>
                <w:iCs/>
                <w:color w:val="000000"/>
              </w:rPr>
              <w:t>Managing credit risk</w:t>
            </w:r>
            <w:r w:rsidRPr="00624A46">
              <w:rPr>
                <w:color w:val="000000"/>
              </w:rPr>
              <w:t>.</w:t>
            </w:r>
            <w:r w:rsidRPr="00624A46">
              <w:rPr>
                <w:rStyle w:val="apple-converted-space"/>
                <w:color w:val="000000"/>
              </w:rPr>
              <w:t> </w:t>
            </w:r>
            <w:r w:rsidRPr="00624A46">
              <w:rPr>
                <w:i/>
                <w:iCs/>
                <w:color w:val="000000"/>
              </w:rPr>
              <w:t>The Great Challenge for Global Financial Markets.</w:t>
            </w:r>
            <w:r w:rsidRPr="00624A46">
              <w:rPr>
                <w:rStyle w:val="apple-converted-space"/>
                <w:color w:val="000000"/>
              </w:rPr>
              <w:t> </w:t>
            </w:r>
            <w:r w:rsidRPr="00624A46">
              <w:rPr>
                <w:color w:val="000000"/>
              </w:rPr>
              <w:t>Second Edition. New Jersey: John Wiley &amp; Sons, 2008. ISBN 978-0-470-11872-6.  </w:t>
            </w:r>
          </w:p>
          <w:p w:rsidR="00CA24D4" w:rsidRPr="00624A46" w:rsidRDefault="00CA24D4" w:rsidP="00F477FC">
            <w:pPr>
              <w:pStyle w:val="Nadpis5"/>
              <w:shd w:val="clear" w:color="auto" w:fill="FFFFFF"/>
              <w:spacing w:before="0"/>
              <w:jc w:val="both"/>
              <w:rPr>
                <w:color w:val="000000"/>
              </w:rPr>
            </w:pPr>
            <w:r w:rsidRPr="00624A46">
              <w:rPr>
                <w:color w:val="000000" w:themeColor="text1"/>
              </w:rPr>
              <w:t>CIPRA, T.</w:t>
            </w:r>
            <w:r w:rsidRPr="00624A46">
              <w:rPr>
                <w:rStyle w:val="apple-converted-space"/>
                <w:color w:val="000000" w:themeColor="text1"/>
              </w:rPr>
              <w:t> </w:t>
            </w:r>
            <w:r w:rsidRPr="00624A46">
              <w:rPr>
                <w:i/>
                <w:iCs/>
                <w:color w:val="000000" w:themeColor="text1"/>
              </w:rPr>
              <w:t xml:space="preserve">Riziko ve financích a pojišťovnictví. Basel </w:t>
            </w:r>
            <w:r w:rsidRPr="00624A46">
              <w:rPr>
                <w:i/>
                <w:iCs/>
                <w:color w:val="000000"/>
              </w:rPr>
              <w:t>III a Solvency II.</w:t>
            </w:r>
            <w:r w:rsidR="00133633" w:rsidRPr="00624A46">
              <w:rPr>
                <w:i/>
                <w:iCs/>
                <w:color w:val="000000"/>
              </w:rPr>
              <w:t xml:space="preserve"> </w:t>
            </w:r>
            <w:r w:rsidRPr="00624A46">
              <w:rPr>
                <w:color w:val="000000"/>
              </w:rPr>
              <w:t>Praha: Ekopress. 2015. ISBN 978-80-8786-524-8.</w:t>
            </w:r>
          </w:p>
          <w:p w:rsidR="00CA24D4" w:rsidRPr="00624A46" w:rsidRDefault="00CA24D4" w:rsidP="00F477FC">
            <w:pPr>
              <w:jc w:val="both"/>
              <w:rPr>
                <w:color w:val="000000"/>
                <w:lang w:val="en-GB"/>
              </w:rPr>
            </w:pPr>
            <w:r w:rsidRPr="00624A46">
              <w:rPr>
                <w:color w:val="000000"/>
                <w:lang w:val="en-GB"/>
              </w:rPr>
              <w:t xml:space="preserve">HAMPL, M., HAVRÁNEK, T. Should Monetary Policy Pay Attention to House Prices? The Czech National Bank's Approach, </w:t>
            </w:r>
            <w:r w:rsidRPr="00624A46">
              <w:rPr>
                <w:i/>
                <w:color w:val="000000"/>
                <w:lang w:val="en-GB"/>
              </w:rPr>
              <w:t>BIS Papers</w:t>
            </w:r>
            <w:r w:rsidRPr="00624A46">
              <w:rPr>
                <w:color w:val="000000"/>
                <w:lang w:val="en-GB"/>
              </w:rPr>
              <w:t>, No. 94j, 2018.</w:t>
            </w:r>
          </w:p>
          <w:p w:rsidR="00CA24D4" w:rsidRPr="00624A46" w:rsidRDefault="00CA24D4" w:rsidP="00F477FC">
            <w:pPr>
              <w:jc w:val="both"/>
              <w:rPr>
                <w:color w:val="000000"/>
              </w:rPr>
            </w:pPr>
            <w:r w:rsidRPr="00624A46">
              <w:rPr>
                <w:color w:val="000000"/>
                <w:lang w:val="en-GB"/>
              </w:rPr>
              <w:t xml:space="preserve">JAKAB, Z., KUMHOF, M. Banks Are Not Intermediaries of Loanable Funds – And Why This Matters. </w:t>
            </w:r>
            <w:r w:rsidRPr="00624A46">
              <w:rPr>
                <w:i/>
                <w:color w:val="000000"/>
                <w:lang w:val="en-GB"/>
              </w:rPr>
              <w:t>Working Papers</w:t>
            </w:r>
            <w:r w:rsidRPr="00624A46">
              <w:rPr>
                <w:color w:val="000000"/>
                <w:lang w:val="en-GB"/>
              </w:rPr>
              <w:t xml:space="preserve"> 529/2015, Bank of England, 2015.</w:t>
            </w:r>
          </w:p>
          <w:p w:rsidR="00CA24D4" w:rsidRPr="00624A46" w:rsidRDefault="00F55B98" w:rsidP="00F477FC">
            <w:pPr>
              <w:jc w:val="both"/>
              <w:rPr>
                <w:color w:val="000000" w:themeColor="text1"/>
              </w:rPr>
            </w:pPr>
            <w:r>
              <w:fldChar w:fldCharType="begin"/>
            </w:r>
            <w:r>
              <w:instrText xml:space="preserve"> HYPERLINK "http://katalog.k.utb.cz/F/?func=find-b&amp;find_code=SYS&amp;request=22795" \t "_blank" </w:instrText>
            </w:r>
            <w:r>
              <w:fldChar w:fldCharType="separate"/>
            </w:r>
            <w:r w:rsidR="00CA24D4" w:rsidRPr="00624A46">
              <w:rPr>
                <w:color w:val="000000" w:themeColor="text1"/>
                <w:lang w:eastAsia="en-US"/>
              </w:rPr>
              <w:t xml:space="preserve">JÍLEK, J. Finanční a komoditní deriváty v praxi. Praha: Grada, 2. upravené vydání, 2010. ISBN </w:t>
            </w:r>
            <w:r w:rsidR="00CA24D4" w:rsidRPr="00624A46">
              <w:rPr>
                <w:color w:val="000000" w:themeColor="text1"/>
                <w:shd w:val="clear" w:color="auto" w:fill="FBFBFA"/>
              </w:rPr>
              <w:t>978-80-247-3696-9</w:t>
            </w:r>
            <w:r w:rsidR="00CA24D4" w:rsidRPr="00624A46">
              <w:rPr>
                <w:color w:val="000000" w:themeColor="text1"/>
                <w:lang w:eastAsia="en-US"/>
              </w:rPr>
              <w:t>. </w:t>
            </w:r>
            <w:r>
              <w:rPr>
                <w:color w:val="000000" w:themeColor="text1"/>
                <w:lang w:eastAsia="en-US"/>
              </w:rPr>
              <w:fldChar w:fldCharType="end"/>
            </w:r>
          </w:p>
          <w:p w:rsidR="00CA24D4" w:rsidRPr="00624A46" w:rsidRDefault="00CA24D4" w:rsidP="00F477FC">
            <w:pPr>
              <w:pStyle w:val="Nadpis5"/>
              <w:shd w:val="clear" w:color="auto" w:fill="FFFFFF"/>
              <w:spacing w:before="0"/>
              <w:jc w:val="both"/>
              <w:rPr>
                <w:rFonts w:ascii="Times New Roman" w:hAnsi="Times New Roman" w:cs="Times New Roman"/>
                <w:color w:val="000000"/>
              </w:rPr>
            </w:pPr>
            <w:r w:rsidRPr="00624A46">
              <w:rPr>
                <w:rFonts w:ascii="Times New Roman" w:hAnsi="Times New Roman" w:cs="Times New Roman"/>
                <w:color w:val="000000"/>
              </w:rPr>
              <w:lastRenderedPageBreak/>
              <w:t>PALEČKOVÁ, I.</w:t>
            </w:r>
            <w:r w:rsidRPr="00624A46">
              <w:rPr>
                <w:rStyle w:val="apple-converted-space"/>
                <w:rFonts w:ascii="Times New Roman" w:hAnsi="Times New Roman" w:cs="Times New Roman"/>
                <w:color w:val="000000"/>
              </w:rPr>
              <w:t> </w:t>
            </w:r>
            <w:r w:rsidRPr="00624A46">
              <w:rPr>
                <w:rFonts w:ascii="Times New Roman" w:hAnsi="Times New Roman" w:cs="Times New Roman"/>
                <w:i/>
                <w:iCs/>
                <w:color w:val="000000"/>
              </w:rPr>
              <w:t>Performance Measurement in Banking: Empirical Application to Central and Eastern Europe</w:t>
            </w:r>
            <w:r w:rsidRPr="00624A46">
              <w:rPr>
                <w:rFonts w:ascii="Times New Roman" w:hAnsi="Times New Roman" w:cs="Times New Roman"/>
                <w:color w:val="000000"/>
              </w:rPr>
              <w:t>. Praha: Profesional Publishing. 2018. ISBN 978-80-8826-0134-4.</w:t>
            </w:r>
          </w:p>
          <w:p w:rsidR="00CA24D4" w:rsidRPr="006D4902" w:rsidRDefault="00CA24D4" w:rsidP="00F477FC">
            <w:pPr>
              <w:pStyle w:val="Nadpis5"/>
              <w:shd w:val="clear" w:color="auto" w:fill="FFFFFF"/>
              <w:spacing w:before="0"/>
              <w:jc w:val="both"/>
              <w:rPr>
                <w:color w:val="000000"/>
              </w:rPr>
            </w:pPr>
            <w:r w:rsidRPr="00624A46">
              <w:rPr>
                <w:rFonts w:ascii="Times New Roman" w:hAnsi="Times New Roman" w:cs="Times New Roman"/>
                <w:color w:val="000000"/>
              </w:rPr>
              <w:t>TKÁČOVÁ, D. a kol.</w:t>
            </w:r>
            <w:r w:rsidRPr="00624A46">
              <w:rPr>
                <w:rStyle w:val="apple-converted-space"/>
                <w:rFonts w:ascii="Times New Roman" w:hAnsi="Times New Roman" w:cs="Times New Roman"/>
                <w:color w:val="000000"/>
              </w:rPr>
              <w:t> </w:t>
            </w:r>
            <w:r w:rsidRPr="00624A46">
              <w:rPr>
                <w:rFonts w:ascii="Times New Roman" w:hAnsi="Times New Roman" w:cs="Times New Roman"/>
                <w:i/>
                <w:iCs/>
                <w:color w:val="000000"/>
              </w:rPr>
              <w:t>Finančné trhy a bankovníctvo.</w:t>
            </w:r>
            <w:r w:rsidRPr="00624A46">
              <w:rPr>
                <w:rStyle w:val="apple-converted-space"/>
                <w:rFonts w:ascii="Times New Roman" w:hAnsi="Times New Roman" w:cs="Times New Roman"/>
                <w:i/>
                <w:iCs/>
                <w:color w:val="000000"/>
              </w:rPr>
              <w:t> </w:t>
            </w:r>
            <w:r w:rsidRPr="00624A46">
              <w:rPr>
                <w:rFonts w:ascii="Times New Roman" w:hAnsi="Times New Roman" w:cs="Times New Roman"/>
                <w:color w:val="000000"/>
              </w:rPr>
              <w:t>Praha: Wolters Kluwer, 2017. ISBN</w:t>
            </w:r>
            <w:r w:rsidRPr="00624A46">
              <w:rPr>
                <w:rStyle w:val="apple-converted-space"/>
                <w:rFonts w:ascii="Times New Roman" w:hAnsi="Times New Roman" w:cs="Times New Roman"/>
                <w:color w:val="000000"/>
              </w:rPr>
              <w:t> </w:t>
            </w:r>
            <w:r w:rsidRPr="00624A46">
              <w:rPr>
                <w:rFonts w:ascii="Times New Roman" w:hAnsi="Times New Roman" w:cs="Times New Roman"/>
                <w:color w:val="000000"/>
              </w:rPr>
              <w:t>978-80-7552-528-4.</w:t>
            </w:r>
          </w:p>
        </w:tc>
      </w:tr>
      <w:tr w:rsidR="00CA24D4" w:rsidTr="00CA24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Default="00CA24D4" w:rsidP="00CA24D4">
            <w:pPr>
              <w:jc w:val="center"/>
              <w:rPr>
                <w:b/>
              </w:rPr>
            </w:pPr>
            <w:r>
              <w:rPr>
                <w:b/>
              </w:rPr>
              <w:lastRenderedPageBreak/>
              <w:t>Informace ke kombinované nebo distanční formě</w:t>
            </w:r>
          </w:p>
        </w:tc>
      </w:tr>
      <w:tr w:rsidR="00CA24D4" w:rsidTr="00CA24D4">
        <w:tc>
          <w:tcPr>
            <w:tcW w:w="4787" w:type="dxa"/>
            <w:gridSpan w:val="3"/>
            <w:tcBorders>
              <w:top w:val="single" w:sz="2" w:space="0" w:color="auto"/>
            </w:tcBorders>
            <w:shd w:val="clear" w:color="auto" w:fill="F7CAAC"/>
          </w:tcPr>
          <w:p w:rsidR="00CA24D4" w:rsidRDefault="00CA24D4" w:rsidP="00CA24D4">
            <w:pPr>
              <w:jc w:val="both"/>
            </w:pPr>
            <w:r>
              <w:rPr>
                <w:b/>
              </w:rPr>
              <w:t>Rozsah konzultací (soustředění)</w:t>
            </w:r>
          </w:p>
        </w:tc>
        <w:tc>
          <w:tcPr>
            <w:tcW w:w="889" w:type="dxa"/>
            <w:tcBorders>
              <w:top w:val="single" w:sz="2" w:space="0" w:color="auto"/>
            </w:tcBorders>
          </w:tcPr>
          <w:p w:rsidR="00CA24D4" w:rsidRDefault="00CA24D4" w:rsidP="00CA24D4">
            <w:pPr>
              <w:jc w:val="both"/>
            </w:pPr>
            <w:r>
              <w:t>15</w:t>
            </w:r>
          </w:p>
        </w:tc>
        <w:tc>
          <w:tcPr>
            <w:tcW w:w="4179" w:type="dxa"/>
            <w:gridSpan w:val="4"/>
            <w:tcBorders>
              <w:top w:val="single" w:sz="2" w:space="0" w:color="auto"/>
            </w:tcBorders>
            <w:shd w:val="clear" w:color="auto" w:fill="F7CAAC"/>
          </w:tcPr>
          <w:p w:rsidR="00CA24D4" w:rsidRDefault="00CA24D4" w:rsidP="00CA24D4">
            <w:pPr>
              <w:jc w:val="both"/>
              <w:rPr>
                <w:b/>
              </w:rPr>
            </w:pPr>
            <w:r>
              <w:rPr>
                <w:b/>
              </w:rPr>
              <w:t xml:space="preserve">hodin </w:t>
            </w:r>
          </w:p>
        </w:tc>
      </w:tr>
      <w:tr w:rsidR="00CA24D4" w:rsidTr="00CA24D4">
        <w:tc>
          <w:tcPr>
            <w:tcW w:w="9855" w:type="dxa"/>
            <w:gridSpan w:val="8"/>
            <w:shd w:val="clear" w:color="auto" w:fill="F7CAAC"/>
          </w:tcPr>
          <w:p w:rsidR="00CA24D4" w:rsidRDefault="00CA24D4" w:rsidP="00CA24D4">
            <w:pPr>
              <w:jc w:val="both"/>
              <w:rPr>
                <w:b/>
              </w:rPr>
            </w:pPr>
            <w:r>
              <w:rPr>
                <w:b/>
              </w:rPr>
              <w:t>Informace o způsobu kontaktu s vyučujícím</w:t>
            </w:r>
          </w:p>
        </w:tc>
      </w:tr>
      <w:tr w:rsidR="00CA24D4" w:rsidTr="00CA24D4">
        <w:trPr>
          <w:trHeight w:val="621"/>
        </w:trPr>
        <w:tc>
          <w:tcPr>
            <w:tcW w:w="9855" w:type="dxa"/>
            <w:gridSpan w:val="8"/>
          </w:tcPr>
          <w:p w:rsidR="00CA24D4" w:rsidRDefault="00CA24D4" w:rsidP="00CA24D4">
            <w:pPr>
              <w:jc w:val="both"/>
            </w:pPr>
            <w:r>
              <w:t>Podle Vnitřního předpisu FaME má každý akademický pracovník stanoveny konzultační hodiny v rozsahu 2h týdně. Dále je možno komunikovat s vyučujícím prostřednictvím e-mailu nebo v rámci LMS Moodle.</w:t>
            </w:r>
          </w:p>
        </w:tc>
      </w:tr>
    </w:tbl>
    <w:p w:rsidR="00CA24D4" w:rsidRDefault="00CA24D4" w:rsidP="00CA24D4"/>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p w:rsidR="00DA266B" w:rsidRDefault="00DA266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RPr="0095136E" w:rsidTr="00CA24D4">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CA24D4" w:rsidRPr="0095136E" w:rsidRDefault="00CA24D4" w:rsidP="00CA24D4">
            <w:pPr>
              <w:pStyle w:val="Normlnweb"/>
              <w:rPr>
                <w:b/>
                <w:sz w:val="20"/>
                <w:szCs w:val="20"/>
              </w:rPr>
            </w:pPr>
            <w:r w:rsidRPr="0095136E">
              <w:rPr>
                <w:sz w:val="20"/>
                <w:szCs w:val="20"/>
              </w:rPr>
              <w:lastRenderedPageBreak/>
              <w:br w:type="page"/>
            </w:r>
            <w:r w:rsidRPr="0095136E">
              <w:rPr>
                <w:b/>
                <w:sz w:val="28"/>
                <w:szCs w:val="20"/>
              </w:rPr>
              <w:t>B-III – Charakteristika studijního předmětu</w:t>
            </w:r>
          </w:p>
        </w:tc>
      </w:tr>
      <w:tr w:rsidR="00CA24D4" w:rsidTr="00CA24D4">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Default="00CA24D4" w:rsidP="00CA24D4">
            <w:pPr>
              <w:jc w:val="both"/>
            </w:pPr>
            <w:r>
              <w:t>Harmonizace účetnictví</w:t>
            </w:r>
          </w:p>
        </w:tc>
      </w:tr>
      <w:tr w:rsidR="00CA24D4" w:rsidTr="00CA24D4">
        <w:tc>
          <w:tcPr>
            <w:tcW w:w="3086" w:type="dxa"/>
            <w:shd w:val="clear" w:color="auto" w:fill="F7CAAC"/>
          </w:tcPr>
          <w:p w:rsidR="00CA24D4" w:rsidRPr="0095136E" w:rsidRDefault="00CA24D4" w:rsidP="00CA24D4">
            <w:pPr>
              <w:jc w:val="both"/>
              <w:rPr>
                <w:b/>
              </w:rPr>
            </w:pPr>
            <w:r w:rsidRPr="0095136E">
              <w:rPr>
                <w:b/>
              </w:rPr>
              <w:t>Typ předmětu</w:t>
            </w:r>
          </w:p>
        </w:tc>
        <w:tc>
          <w:tcPr>
            <w:tcW w:w="3406" w:type="dxa"/>
            <w:gridSpan w:val="4"/>
          </w:tcPr>
          <w:p w:rsidR="00CA24D4" w:rsidRPr="0095136E" w:rsidRDefault="008760D2" w:rsidP="00CA24D4">
            <w:pPr>
              <w:jc w:val="both"/>
            </w:pPr>
            <w:r>
              <w:t>p</w:t>
            </w:r>
            <w:r w:rsidR="00CA24D4">
              <w:t>ovinně volitelný „PV</w:t>
            </w:r>
            <w:r w:rsidR="00CA24D4" w:rsidRPr="0095136E">
              <w:t>“</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CA24D4">
        <w:tc>
          <w:tcPr>
            <w:tcW w:w="3086" w:type="dxa"/>
            <w:shd w:val="clear" w:color="auto" w:fill="F7CAAC"/>
          </w:tcPr>
          <w:p w:rsidR="00CA24D4" w:rsidRPr="0095136E" w:rsidRDefault="00CA24D4" w:rsidP="00CA24D4">
            <w:pPr>
              <w:jc w:val="both"/>
              <w:rPr>
                <w:b/>
              </w:rPr>
            </w:pPr>
            <w:r w:rsidRPr="0095136E">
              <w:rPr>
                <w:b/>
              </w:rPr>
              <w:t>Rozsah studijního předmětu</w:t>
            </w:r>
          </w:p>
        </w:tc>
        <w:tc>
          <w:tcPr>
            <w:tcW w:w="1701" w:type="dxa"/>
            <w:gridSpan w:val="2"/>
          </w:tcPr>
          <w:p w:rsidR="00CA24D4" w:rsidRPr="0095136E" w:rsidRDefault="00CA24D4" w:rsidP="00CA24D4">
            <w:pPr>
              <w:jc w:val="both"/>
            </w:pPr>
          </w:p>
        </w:tc>
        <w:tc>
          <w:tcPr>
            <w:tcW w:w="889" w:type="dxa"/>
            <w:shd w:val="clear" w:color="auto" w:fill="F7CAAC"/>
          </w:tcPr>
          <w:p w:rsidR="00CA24D4" w:rsidRPr="0095136E" w:rsidRDefault="00CA24D4" w:rsidP="00CA24D4">
            <w:pPr>
              <w:jc w:val="both"/>
              <w:rPr>
                <w:b/>
              </w:rPr>
            </w:pPr>
            <w:r w:rsidRPr="0095136E">
              <w:rPr>
                <w:b/>
              </w:rPr>
              <w:t xml:space="preserve">hod. </w:t>
            </w:r>
          </w:p>
        </w:tc>
        <w:tc>
          <w:tcPr>
            <w:tcW w:w="816" w:type="dxa"/>
          </w:tcPr>
          <w:p w:rsidR="00CA24D4" w:rsidRPr="0095136E"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Prerekvizity, korekvizity, ekvivalence</w:t>
            </w:r>
          </w:p>
        </w:tc>
        <w:tc>
          <w:tcPr>
            <w:tcW w:w="6769" w:type="dxa"/>
            <w:gridSpan w:val="7"/>
          </w:tcPr>
          <w:p w:rsidR="00CA24D4" w:rsidRPr="0095136E" w:rsidRDefault="00CA24D4" w:rsidP="00CA24D4">
            <w:pPr>
              <w:jc w:val="both"/>
            </w:pPr>
          </w:p>
        </w:tc>
      </w:tr>
      <w:tr w:rsidR="00CA24D4" w:rsidTr="00CA24D4">
        <w:tc>
          <w:tcPr>
            <w:tcW w:w="3086" w:type="dxa"/>
            <w:shd w:val="clear" w:color="auto" w:fill="F7CAAC"/>
          </w:tcPr>
          <w:p w:rsidR="00CA24D4" w:rsidRPr="0095136E" w:rsidRDefault="00CA24D4" w:rsidP="00CA24D4">
            <w:pPr>
              <w:jc w:val="both"/>
              <w:rPr>
                <w:b/>
              </w:rPr>
            </w:pPr>
            <w:r w:rsidRPr="0095136E">
              <w:rPr>
                <w:b/>
              </w:rPr>
              <w:t>Způsob ověření studijních výsledků</w:t>
            </w:r>
          </w:p>
        </w:tc>
        <w:tc>
          <w:tcPr>
            <w:tcW w:w="3406" w:type="dxa"/>
            <w:gridSpan w:val="4"/>
          </w:tcPr>
          <w:p w:rsidR="00CA24D4" w:rsidRPr="0095136E" w:rsidRDefault="00A61229" w:rsidP="00CA24D4">
            <w:pPr>
              <w:jc w:val="both"/>
            </w:pPr>
            <w:r>
              <w:t xml:space="preserve">Ústní </w:t>
            </w:r>
            <w:r w:rsidR="00CA24D4">
              <w:t>zkouška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Forma způsobu ověření studijních výsledků a další požadavky na studenta</w:t>
            </w:r>
          </w:p>
        </w:tc>
        <w:tc>
          <w:tcPr>
            <w:tcW w:w="6769" w:type="dxa"/>
            <w:gridSpan w:val="7"/>
            <w:tcBorders>
              <w:bottom w:val="nil"/>
            </w:tcBorders>
          </w:tcPr>
          <w:p w:rsidR="00CA24D4" w:rsidRPr="0095136E" w:rsidRDefault="00CA24D4" w:rsidP="00CA24D4">
            <w:pPr>
              <w:jc w:val="both"/>
            </w:pPr>
            <w:r w:rsidRPr="0095136E">
              <w:t>Způsob zakončení předmětu – zkouška</w:t>
            </w:r>
          </w:p>
          <w:p w:rsidR="00A61229" w:rsidRPr="00A61229" w:rsidRDefault="00A61229" w:rsidP="00CA24D4">
            <w:pPr>
              <w:jc w:val="both"/>
              <w:rPr>
                <w:strike/>
              </w:rPr>
            </w:pPr>
            <w:r w:rsidRPr="00624A46">
              <w:t>Požadavky ke zkoušce: zkouška formou vědecké rozpravy na základě zpracované seminární práce.</w:t>
            </w:r>
          </w:p>
        </w:tc>
      </w:tr>
      <w:tr w:rsidR="00CA24D4" w:rsidRPr="0095136E" w:rsidTr="00CA24D4">
        <w:trPr>
          <w:trHeight w:val="182"/>
        </w:trPr>
        <w:tc>
          <w:tcPr>
            <w:tcW w:w="9855" w:type="dxa"/>
            <w:gridSpan w:val="8"/>
            <w:tcBorders>
              <w:top w:val="nil"/>
            </w:tcBorders>
          </w:tcPr>
          <w:p w:rsidR="00CA24D4" w:rsidRPr="0095136E" w:rsidRDefault="00CA24D4" w:rsidP="00CA24D4">
            <w:pPr>
              <w:jc w:val="both"/>
            </w:pPr>
          </w:p>
        </w:tc>
      </w:tr>
      <w:tr w:rsidR="00CA24D4" w:rsidRPr="0095136E" w:rsidTr="00CA24D4">
        <w:trPr>
          <w:trHeight w:val="197"/>
        </w:trPr>
        <w:tc>
          <w:tcPr>
            <w:tcW w:w="3086" w:type="dxa"/>
            <w:tcBorders>
              <w:top w:val="nil"/>
            </w:tcBorders>
            <w:shd w:val="clear" w:color="auto" w:fill="F7CAAC"/>
          </w:tcPr>
          <w:p w:rsidR="00CA24D4" w:rsidRPr="0095136E" w:rsidRDefault="00CA24D4" w:rsidP="00CA24D4">
            <w:pPr>
              <w:jc w:val="both"/>
              <w:rPr>
                <w:b/>
              </w:rPr>
            </w:pPr>
            <w:r w:rsidRPr="0095136E">
              <w:rPr>
                <w:b/>
              </w:rPr>
              <w:t>Garant předmětu</w:t>
            </w:r>
          </w:p>
        </w:tc>
        <w:tc>
          <w:tcPr>
            <w:tcW w:w="6769" w:type="dxa"/>
            <w:gridSpan w:val="7"/>
            <w:tcBorders>
              <w:top w:val="nil"/>
            </w:tcBorders>
          </w:tcPr>
          <w:p w:rsidR="00CA24D4" w:rsidRPr="0095136E" w:rsidRDefault="00CA24D4" w:rsidP="00CA24D4">
            <w:pPr>
              <w:jc w:val="both"/>
            </w:pPr>
            <w:r w:rsidRPr="0095136E">
              <w:t>doc. Ing. Marie Paseková, Ph.D.</w:t>
            </w:r>
          </w:p>
        </w:tc>
      </w:tr>
      <w:tr w:rsidR="00CA24D4" w:rsidRPr="0095136E" w:rsidTr="00CA24D4">
        <w:trPr>
          <w:trHeight w:val="243"/>
        </w:trPr>
        <w:tc>
          <w:tcPr>
            <w:tcW w:w="3086" w:type="dxa"/>
            <w:tcBorders>
              <w:top w:val="nil"/>
            </w:tcBorders>
            <w:shd w:val="clear" w:color="auto" w:fill="F7CAAC"/>
          </w:tcPr>
          <w:p w:rsidR="00CA24D4" w:rsidRPr="0095136E" w:rsidRDefault="00CA24D4" w:rsidP="00CA24D4">
            <w:pPr>
              <w:jc w:val="both"/>
              <w:rPr>
                <w:b/>
              </w:rPr>
            </w:pPr>
            <w:r w:rsidRPr="0095136E">
              <w:rPr>
                <w:b/>
              </w:rPr>
              <w:t>Zapojení garanta do výuky předmětu</w:t>
            </w:r>
          </w:p>
        </w:tc>
        <w:tc>
          <w:tcPr>
            <w:tcW w:w="6769" w:type="dxa"/>
            <w:gridSpan w:val="7"/>
            <w:tcBorders>
              <w:top w:val="nil"/>
            </w:tcBorders>
          </w:tcPr>
          <w:p w:rsidR="00CA24D4" w:rsidRPr="0095136E" w:rsidRDefault="00CA24D4" w:rsidP="00CA24D4">
            <w:pPr>
              <w:jc w:val="both"/>
            </w:pPr>
            <w:r w:rsidRPr="000667AD">
              <w:t xml:space="preserve">Garant se podílí na přednášení v rozsahu </w:t>
            </w:r>
            <w:r>
              <w:t xml:space="preserve">100% a </w:t>
            </w:r>
            <w:r w:rsidRPr="000667AD">
              <w:t>stanovuje koncepci</w:t>
            </w:r>
            <w:r>
              <w:t xml:space="preserve"> přednášek.</w:t>
            </w: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Vyučující</w:t>
            </w:r>
          </w:p>
        </w:tc>
        <w:tc>
          <w:tcPr>
            <w:tcW w:w="6769" w:type="dxa"/>
            <w:gridSpan w:val="7"/>
            <w:tcBorders>
              <w:bottom w:val="nil"/>
            </w:tcBorders>
          </w:tcPr>
          <w:p w:rsidR="00CA24D4" w:rsidRPr="0095136E" w:rsidRDefault="00CA24D4" w:rsidP="00CA24D4">
            <w:pPr>
              <w:jc w:val="both"/>
            </w:pPr>
            <w:r w:rsidRPr="0095136E">
              <w:t xml:space="preserve">doc. Ing. Marie Paseková, Ph.D. – přednášející </w:t>
            </w:r>
            <w:r>
              <w:t>(10</w:t>
            </w:r>
            <w:r w:rsidRPr="0095136E">
              <w:t>0%</w:t>
            </w:r>
            <w:r>
              <w:t>)</w:t>
            </w:r>
          </w:p>
        </w:tc>
      </w:tr>
      <w:tr w:rsidR="00CA24D4" w:rsidRPr="0095136E" w:rsidTr="00CA24D4">
        <w:trPr>
          <w:trHeight w:val="78"/>
        </w:trPr>
        <w:tc>
          <w:tcPr>
            <w:tcW w:w="9855" w:type="dxa"/>
            <w:gridSpan w:val="8"/>
            <w:tcBorders>
              <w:top w:val="nil"/>
            </w:tcBorders>
          </w:tcPr>
          <w:p w:rsidR="00CA24D4" w:rsidRPr="0095136E" w:rsidRDefault="00CA24D4" w:rsidP="00CA24D4">
            <w:pPr>
              <w:jc w:val="both"/>
            </w:pP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Stručná anotace předmětu</w:t>
            </w:r>
          </w:p>
        </w:tc>
        <w:tc>
          <w:tcPr>
            <w:tcW w:w="6769" w:type="dxa"/>
            <w:gridSpan w:val="7"/>
            <w:tcBorders>
              <w:bottom w:val="nil"/>
            </w:tcBorders>
          </w:tcPr>
          <w:p w:rsidR="00CA24D4" w:rsidRPr="0095136E" w:rsidRDefault="00CA24D4" w:rsidP="00CA24D4">
            <w:pPr>
              <w:jc w:val="both"/>
            </w:pPr>
          </w:p>
        </w:tc>
      </w:tr>
      <w:tr w:rsidR="00CA24D4" w:rsidRPr="0095136E" w:rsidTr="00CA24D4">
        <w:trPr>
          <w:trHeight w:val="3287"/>
        </w:trPr>
        <w:tc>
          <w:tcPr>
            <w:tcW w:w="9855" w:type="dxa"/>
            <w:gridSpan w:val="8"/>
            <w:tcBorders>
              <w:top w:val="nil"/>
              <w:bottom w:val="single" w:sz="12" w:space="0" w:color="auto"/>
            </w:tcBorders>
          </w:tcPr>
          <w:p w:rsidR="00CA24D4" w:rsidRDefault="00CA24D4" w:rsidP="00CA24D4">
            <w:pPr>
              <w:jc w:val="both"/>
            </w:pPr>
            <w:r w:rsidRPr="00A54AB3">
              <w:t xml:space="preserve">Cílem předmětu je rozšířit znalosti v oblasti harmonizace účetnictví, problematiky mezinárodních standardů účetního výkaznictví a porozumění účetní závěrce sestavené podle IFRS, které umožní plné využití informací v ní obsažených, ale i odhalení rizik spojených s její vypovídací schopností. </w:t>
            </w:r>
          </w:p>
          <w:p w:rsidR="00CA24D4" w:rsidRDefault="00CA24D4" w:rsidP="00F477FC">
            <w:pPr>
              <w:jc w:val="both"/>
            </w:pPr>
            <w:r w:rsidRPr="00A54AB3">
              <w:t>Součástí obsahu předmětu je zdůraznění významu a funkce mezinárodního účetnictví, přístupy k vedení účetnictví používané ve světě, národní úpravy účetnictví ve vybraných zemích s ohledem na dopad do mezinárodního výkaznictví, principy harmonizace a možné přís</w:t>
            </w:r>
            <w:r>
              <w:t>tupy k regulaci účetnictví (</w:t>
            </w:r>
            <w:r w:rsidRPr="00A54AB3">
              <w:t>IFRS, US GAAP, IPSAS, direktivy EU a česká právní úprava účetnictví), současné projekty, vývoj účetní harmonizace v celosvětovém měřítku a očekávaný vývoj české účetní legislativy ve vztahu k mezinárodní harmonizaci.</w:t>
            </w:r>
          </w:p>
          <w:p w:rsidR="00CA24D4" w:rsidRPr="00220360" w:rsidRDefault="00CA24D4" w:rsidP="00F477FC">
            <w:pPr>
              <w:pStyle w:val="Odstavecseseznamem"/>
              <w:numPr>
                <w:ilvl w:val="0"/>
                <w:numId w:val="29"/>
              </w:numPr>
              <w:ind w:left="244" w:hanging="244"/>
              <w:contextualSpacing w:val="0"/>
              <w:jc w:val="both"/>
            </w:pPr>
            <w:r>
              <w:t xml:space="preserve">Význam a funkce mezinárodního účetnictví, </w:t>
            </w:r>
            <w:r w:rsidRPr="00220360">
              <w:t>národní úpravy účetnictví ve vybraných zemích s ohledem na dopad do mezinárodního výkaznictví</w:t>
            </w:r>
            <w:r w:rsidR="00F477FC">
              <w:t>.</w:t>
            </w:r>
          </w:p>
          <w:p w:rsidR="00CA24D4" w:rsidRDefault="00CA24D4" w:rsidP="00F477FC">
            <w:pPr>
              <w:pStyle w:val="Odstavecseseznamem"/>
              <w:numPr>
                <w:ilvl w:val="0"/>
                <w:numId w:val="29"/>
              </w:numPr>
              <w:ind w:left="244" w:hanging="244"/>
              <w:contextualSpacing w:val="0"/>
              <w:jc w:val="both"/>
            </w:pPr>
            <w:r>
              <w:t xml:space="preserve">Principy harmonizace a možné přístupy k regulaci účetnictví </w:t>
            </w:r>
            <w:r w:rsidRPr="00220360">
              <w:t>(IFRS, US GAAP, IPSAS, direktivy EU a česká právní úprava účetnictví</w:t>
            </w:r>
            <w:r>
              <w:t>)</w:t>
            </w:r>
            <w:r w:rsidR="00F477FC">
              <w:t>.</w:t>
            </w:r>
          </w:p>
          <w:p w:rsidR="00CA24D4" w:rsidRPr="00220360" w:rsidRDefault="00CA24D4" w:rsidP="00F477FC">
            <w:pPr>
              <w:pStyle w:val="Odstavecseseznamem"/>
              <w:numPr>
                <w:ilvl w:val="0"/>
                <w:numId w:val="29"/>
              </w:numPr>
              <w:ind w:left="244" w:hanging="244"/>
              <w:contextualSpacing w:val="0"/>
              <w:jc w:val="both"/>
            </w:pPr>
            <w:r>
              <w:t>V</w:t>
            </w:r>
            <w:r w:rsidRPr="00220360">
              <w:t>ývoj účetní harmonizace v celosvětovém měřítku a očekávaný vývoj české účetní legislativy ve vztahu k mezinárodní harmonizaci</w:t>
            </w:r>
            <w:r w:rsidR="00F477FC">
              <w:t>.</w:t>
            </w:r>
          </w:p>
          <w:p w:rsidR="00CA24D4" w:rsidRDefault="00CA24D4" w:rsidP="00F477FC">
            <w:pPr>
              <w:pStyle w:val="Odstavecseseznamem"/>
              <w:numPr>
                <w:ilvl w:val="0"/>
                <w:numId w:val="29"/>
              </w:numPr>
              <w:ind w:left="244" w:hanging="244"/>
              <w:contextualSpacing w:val="0"/>
              <w:jc w:val="both"/>
            </w:pPr>
            <w:r>
              <w:t>Koncepční rámec účetního výkaznictví podle IFRS, IPSAS a US GAAP</w:t>
            </w:r>
            <w:r w:rsidR="00F477FC">
              <w:t>.</w:t>
            </w:r>
          </w:p>
          <w:p w:rsidR="00CA24D4" w:rsidRPr="0096412E" w:rsidRDefault="00CA24D4" w:rsidP="00F477FC">
            <w:pPr>
              <w:pStyle w:val="Odstavecseseznamem"/>
              <w:numPr>
                <w:ilvl w:val="0"/>
                <w:numId w:val="29"/>
              </w:numPr>
              <w:ind w:left="244" w:hanging="244"/>
              <w:contextualSpacing w:val="0"/>
              <w:jc w:val="both"/>
            </w:pPr>
            <w:r>
              <w:t>Účetní závěrka podle IFRS, IPSAS a US GAAP a její uspořádání</w:t>
            </w:r>
            <w:r w:rsidR="00F477FC">
              <w:t>.</w:t>
            </w:r>
          </w:p>
        </w:tc>
      </w:tr>
      <w:tr w:rsidR="00CA24D4" w:rsidRPr="0095136E" w:rsidTr="00CA24D4">
        <w:trPr>
          <w:trHeight w:val="265"/>
        </w:trPr>
        <w:tc>
          <w:tcPr>
            <w:tcW w:w="3653" w:type="dxa"/>
            <w:gridSpan w:val="2"/>
            <w:tcBorders>
              <w:top w:val="nil"/>
            </w:tcBorders>
            <w:shd w:val="clear" w:color="auto" w:fill="F7CAAC"/>
          </w:tcPr>
          <w:p w:rsidR="00CA24D4" w:rsidRPr="0095136E" w:rsidRDefault="00CA24D4" w:rsidP="00CA24D4">
            <w:pPr>
              <w:jc w:val="both"/>
            </w:pPr>
            <w:r w:rsidRPr="0095136E">
              <w:rPr>
                <w:b/>
              </w:rPr>
              <w:t>Studijní literatura a studijní pomůcky</w:t>
            </w:r>
          </w:p>
        </w:tc>
        <w:tc>
          <w:tcPr>
            <w:tcW w:w="6202" w:type="dxa"/>
            <w:gridSpan w:val="6"/>
            <w:tcBorders>
              <w:top w:val="nil"/>
              <w:bottom w:val="nil"/>
            </w:tcBorders>
          </w:tcPr>
          <w:p w:rsidR="00CA24D4" w:rsidRPr="0095136E" w:rsidRDefault="00CA24D4" w:rsidP="00CA24D4">
            <w:pPr>
              <w:jc w:val="both"/>
            </w:pPr>
          </w:p>
        </w:tc>
      </w:tr>
      <w:tr w:rsidR="00CA24D4" w:rsidRPr="0095136E" w:rsidTr="00CA24D4">
        <w:trPr>
          <w:trHeight w:val="1497"/>
        </w:trPr>
        <w:tc>
          <w:tcPr>
            <w:tcW w:w="9855" w:type="dxa"/>
            <w:gridSpan w:val="8"/>
            <w:tcBorders>
              <w:top w:val="nil"/>
            </w:tcBorders>
          </w:tcPr>
          <w:p w:rsidR="00CA24D4" w:rsidRPr="00B72554" w:rsidRDefault="00CA24D4" w:rsidP="00CA24D4">
            <w:pPr>
              <w:jc w:val="both"/>
              <w:rPr>
                <w:b/>
              </w:rPr>
            </w:pPr>
            <w:r>
              <w:rPr>
                <w:b/>
              </w:rPr>
              <w:t>Povinná literatura</w:t>
            </w:r>
          </w:p>
          <w:p w:rsidR="00CA24D4" w:rsidRDefault="00CA24D4" w:rsidP="00CA24D4">
            <w:pPr>
              <w:jc w:val="both"/>
            </w:pPr>
            <w:r>
              <w:t xml:space="preserve">International Financial Reporting Standards (IFRS). Wiley-VCH, 2018, 1581 p. ISBN 978-3-527-50954-6. </w:t>
            </w:r>
          </w:p>
          <w:p w:rsidR="00CA24D4" w:rsidRDefault="00CA24D4" w:rsidP="008760D2">
            <w:pPr>
              <w:jc w:val="both"/>
            </w:pPr>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rsidR="00CA24D4" w:rsidRDefault="00CA24D4" w:rsidP="008760D2">
            <w:pPr>
              <w:jc w:val="both"/>
            </w:pPr>
            <w:r>
              <w:t xml:space="preserve">PACTER, P. </w:t>
            </w:r>
            <w:r w:rsidRPr="006F2CE7">
              <w:rPr>
                <w:i/>
              </w:rPr>
              <w:t>Pocket Guide to IFRS® Standards</w:t>
            </w:r>
            <w:r>
              <w:rPr>
                <w:i/>
              </w:rPr>
              <w:t xml:space="preserve"> - </w:t>
            </w:r>
            <w:r w:rsidRPr="006F2CE7">
              <w:rPr>
                <w:i/>
              </w:rPr>
              <w:t>the global financial reporting language</w:t>
            </w:r>
            <w:r>
              <w:t>. IFRS Foundation, 2017, 216 p. ISBN 978-1-911040-49-1.</w:t>
            </w:r>
          </w:p>
          <w:p w:rsidR="00CA24D4" w:rsidRDefault="00CA24D4" w:rsidP="008760D2">
            <w:pPr>
              <w:jc w:val="both"/>
            </w:pPr>
            <w:r>
              <w:t xml:space="preserve">PKF International Ltd. </w:t>
            </w:r>
            <w:r w:rsidRPr="006F2CE7">
              <w:rPr>
                <w:i/>
              </w:rPr>
              <w:t>Wiley IFRS 2017: Interpretation and Application of IFRS Standards</w:t>
            </w:r>
            <w:r>
              <w:t>. John Wiley &amp; Sons, Ltd. Print, 2017. ISBN 9781119340225. DOI:10.1002/9781119340256.</w:t>
            </w:r>
          </w:p>
          <w:p w:rsidR="00CA24D4" w:rsidRPr="00B72554" w:rsidRDefault="00CA24D4" w:rsidP="008760D2">
            <w:pPr>
              <w:jc w:val="both"/>
              <w:rPr>
                <w:b/>
              </w:rPr>
            </w:pPr>
            <w:r>
              <w:rPr>
                <w:b/>
              </w:rPr>
              <w:t>Doporučená literatura</w:t>
            </w:r>
          </w:p>
          <w:p w:rsidR="00CA24D4" w:rsidRDefault="00CA24D4" w:rsidP="008760D2">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rsidR="00CA24D4" w:rsidRPr="00423BE0" w:rsidRDefault="00CA24D4" w:rsidP="008760D2">
            <w:pPr>
              <w:jc w:val="both"/>
              <w:rPr>
                <w:b/>
              </w:rPr>
            </w:pPr>
            <w:r w:rsidRPr="00B72554">
              <w:t xml:space="preserve">WILD, J. J. </w:t>
            </w:r>
            <w:r w:rsidRPr="00B72554">
              <w:rPr>
                <w:i/>
              </w:rPr>
              <w:t>Financial accounting: information for decisions.</w:t>
            </w:r>
            <w:r w:rsidRPr="00B72554">
              <w:t xml:space="preserve"> 4th Edition. Boston: McGraw-Hill, 2008, 736 p. ISBN 0-07-304375-3. </w:t>
            </w:r>
          </w:p>
        </w:tc>
      </w:tr>
      <w:tr w:rsidR="00CA24D4" w:rsidRPr="0095136E" w:rsidTr="00CA24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Pr="0095136E" w:rsidRDefault="00CA24D4" w:rsidP="00CA24D4">
            <w:pPr>
              <w:jc w:val="center"/>
              <w:rPr>
                <w:b/>
              </w:rPr>
            </w:pPr>
            <w:r w:rsidRPr="0095136E">
              <w:rPr>
                <w:b/>
              </w:rPr>
              <w:t>Informace ke kombinované nebo distanční formě</w:t>
            </w:r>
          </w:p>
        </w:tc>
      </w:tr>
      <w:tr w:rsidR="00CA24D4" w:rsidRPr="0095136E" w:rsidTr="00CA24D4">
        <w:tc>
          <w:tcPr>
            <w:tcW w:w="4787" w:type="dxa"/>
            <w:gridSpan w:val="3"/>
            <w:tcBorders>
              <w:top w:val="single" w:sz="2" w:space="0" w:color="auto"/>
            </w:tcBorders>
            <w:shd w:val="clear" w:color="auto" w:fill="F7CAAC"/>
          </w:tcPr>
          <w:p w:rsidR="00CA24D4" w:rsidRPr="0095136E" w:rsidRDefault="00CA24D4" w:rsidP="00CA24D4">
            <w:pPr>
              <w:jc w:val="both"/>
            </w:pPr>
            <w:r w:rsidRPr="0095136E">
              <w:rPr>
                <w:b/>
              </w:rPr>
              <w:t>Rozsah konzultací (soustředění)</w:t>
            </w:r>
          </w:p>
        </w:tc>
        <w:tc>
          <w:tcPr>
            <w:tcW w:w="889" w:type="dxa"/>
            <w:tcBorders>
              <w:top w:val="single" w:sz="2" w:space="0" w:color="auto"/>
            </w:tcBorders>
          </w:tcPr>
          <w:p w:rsidR="00CA24D4" w:rsidRPr="0095136E" w:rsidRDefault="00CA24D4" w:rsidP="00CA24D4">
            <w:pPr>
              <w:jc w:val="both"/>
            </w:pPr>
            <w:r>
              <w:t>15</w:t>
            </w:r>
          </w:p>
        </w:tc>
        <w:tc>
          <w:tcPr>
            <w:tcW w:w="4179" w:type="dxa"/>
            <w:gridSpan w:val="4"/>
            <w:tcBorders>
              <w:top w:val="single" w:sz="2" w:space="0" w:color="auto"/>
            </w:tcBorders>
            <w:shd w:val="clear" w:color="auto" w:fill="F7CAAC"/>
          </w:tcPr>
          <w:p w:rsidR="00CA24D4" w:rsidRPr="0095136E" w:rsidRDefault="00CA24D4" w:rsidP="00CA24D4">
            <w:pPr>
              <w:jc w:val="both"/>
              <w:rPr>
                <w:b/>
              </w:rPr>
            </w:pPr>
            <w:r w:rsidRPr="0095136E">
              <w:rPr>
                <w:b/>
              </w:rPr>
              <w:t xml:space="preserve">hodin </w:t>
            </w:r>
          </w:p>
        </w:tc>
      </w:tr>
      <w:tr w:rsidR="00CA24D4" w:rsidRPr="0095136E" w:rsidTr="00CA24D4">
        <w:tc>
          <w:tcPr>
            <w:tcW w:w="9855" w:type="dxa"/>
            <w:gridSpan w:val="8"/>
            <w:shd w:val="clear" w:color="auto" w:fill="F7CAAC"/>
          </w:tcPr>
          <w:p w:rsidR="00CA24D4" w:rsidRPr="0095136E" w:rsidRDefault="00CA24D4" w:rsidP="00CA24D4">
            <w:pPr>
              <w:jc w:val="both"/>
              <w:rPr>
                <w:b/>
              </w:rPr>
            </w:pPr>
            <w:r w:rsidRPr="0095136E">
              <w:rPr>
                <w:b/>
              </w:rPr>
              <w:t>Informace o způsobu kontaktu s vyučujícím</w:t>
            </w:r>
          </w:p>
        </w:tc>
      </w:tr>
      <w:tr w:rsidR="00CA24D4" w:rsidRPr="0095136E" w:rsidTr="00CA24D4">
        <w:trPr>
          <w:trHeight w:val="701"/>
        </w:trPr>
        <w:tc>
          <w:tcPr>
            <w:tcW w:w="9855" w:type="dxa"/>
            <w:gridSpan w:val="8"/>
          </w:tcPr>
          <w:p w:rsidR="00CA24D4" w:rsidRPr="0095136E" w:rsidRDefault="00CA24D4" w:rsidP="00CA24D4">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A24D4" w:rsidRDefault="00CA24D4" w:rsidP="00CA24D4"/>
    <w:p w:rsidR="00CA24D4" w:rsidRDefault="00CA24D4" w:rsidP="00DC52F6">
      <w:pPr>
        <w:spacing w:after="160" w:line="259" w:lineRule="auto"/>
      </w:pPr>
    </w:p>
    <w:p w:rsidR="00F477FC" w:rsidRDefault="00F477FC">
      <w:r>
        <w:br w:type="page"/>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Tr="00ED5C41">
        <w:tc>
          <w:tcPr>
            <w:tcW w:w="9855" w:type="dxa"/>
            <w:gridSpan w:val="8"/>
            <w:tcBorders>
              <w:bottom w:val="double" w:sz="4" w:space="0" w:color="auto"/>
            </w:tcBorders>
            <w:shd w:val="clear" w:color="auto" w:fill="BDD6EE"/>
          </w:tcPr>
          <w:p w:rsidR="00CA24D4" w:rsidRDefault="00CA24D4" w:rsidP="00CA24D4">
            <w:pPr>
              <w:jc w:val="both"/>
              <w:rPr>
                <w:b/>
                <w:sz w:val="28"/>
              </w:rPr>
            </w:pPr>
            <w:r>
              <w:lastRenderedPageBreak/>
              <w:br w:type="page"/>
            </w:r>
            <w:r>
              <w:rPr>
                <w:b/>
                <w:sz w:val="28"/>
              </w:rPr>
              <w:t>B-III – Charakteristika studijního předmětu</w:t>
            </w:r>
          </w:p>
        </w:tc>
      </w:tr>
      <w:tr w:rsidR="00CA24D4" w:rsidTr="00ED5C41">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Pr="0028634F" w:rsidRDefault="00CA24D4" w:rsidP="00CA24D4">
            <w:pPr>
              <w:jc w:val="both"/>
            </w:pPr>
            <w:r w:rsidRPr="0028634F">
              <w:t>Daňové systémy</w:t>
            </w:r>
          </w:p>
        </w:tc>
      </w:tr>
      <w:tr w:rsidR="00CA24D4" w:rsidTr="00ED5C41">
        <w:tc>
          <w:tcPr>
            <w:tcW w:w="3086" w:type="dxa"/>
            <w:shd w:val="clear" w:color="auto" w:fill="F7CAAC"/>
          </w:tcPr>
          <w:p w:rsidR="00CA24D4" w:rsidRDefault="00CA24D4" w:rsidP="00CA24D4">
            <w:pPr>
              <w:jc w:val="both"/>
              <w:rPr>
                <w:b/>
              </w:rPr>
            </w:pPr>
            <w:r>
              <w:rPr>
                <w:b/>
              </w:rPr>
              <w:t>Typ předmětu</w:t>
            </w:r>
          </w:p>
        </w:tc>
        <w:tc>
          <w:tcPr>
            <w:tcW w:w="3406" w:type="dxa"/>
            <w:gridSpan w:val="4"/>
          </w:tcPr>
          <w:p w:rsidR="00CA24D4" w:rsidRDefault="008760D2" w:rsidP="00CA24D4">
            <w:pPr>
              <w:jc w:val="both"/>
            </w:pPr>
            <w:r>
              <w:t>povinně volitelný</w:t>
            </w:r>
            <w:r w:rsidR="00CA24D4" w:rsidRPr="009C11F1">
              <w:t xml:space="preserve"> „P</w:t>
            </w:r>
            <w:r>
              <w:t>V</w:t>
            </w:r>
            <w:r w:rsidR="00CA24D4" w:rsidRPr="009C11F1">
              <w:t>“</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ED5C41">
        <w:tc>
          <w:tcPr>
            <w:tcW w:w="3086" w:type="dxa"/>
            <w:shd w:val="clear" w:color="auto" w:fill="F7CAAC"/>
          </w:tcPr>
          <w:p w:rsidR="00CA24D4" w:rsidRDefault="00CA24D4" w:rsidP="00CA24D4">
            <w:pPr>
              <w:jc w:val="both"/>
              <w:rPr>
                <w:b/>
              </w:rPr>
            </w:pPr>
            <w:r>
              <w:rPr>
                <w:b/>
              </w:rPr>
              <w:t>Rozsah studijního předmětu</w:t>
            </w:r>
          </w:p>
        </w:tc>
        <w:tc>
          <w:tcPr>
            <w:tcW w:w="1701" w:type="dxa"/>
            <w:gridSpan w:val="2"/>
          </w:tcPr>
          <w:p w:rsidR="00CA24D4" w:rsidRDefault="00CA24D4" w:rsidP="00CA24D4">
            <w:pPr>
              <w:jc w:val="both"/>
            </w:pPr>
            <w:r>
              <w:t>15p</w:t>
            </w:r>
          </w:p>
        </w:tc>
        <w:tc>
          <w:tcPr>
            <w:tcW w:w="889" w:type="dxa"/>
            <w:shd w:val="clear" w:color="auto" w:fill="F7CAAC"/>
          </w:tcPr>
          <w:p w:rsidR="00CA24D4" w:rsidRDefault="00CA24D4" w:rsidP="00CA24D4">
            <w:pPr>
              <w:jc w:val="both"/>
              <w:rPr>
                <w:b/>
              </w:rPr>
            </w:pPr>
            <w:r>
              <w:rPr>
                <w:b/>
              </w:rPr>
              <w:t xml:space="preserve">hod. </w:t>
            </w:r>
          </w:p>
        </w:tc>
        <w:tc>
          <w:tcPr>
            <w:tcW w:w="816" w:type="dxa"/>
          </w:tcPr>
          <w:p w:rsidR="00CA24D4"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sz w:val="22"/>
              </w:rPr>
            </w:pPr>
            <w:r>
              <w:rPr>
                <w:b/>
              </w:rPr>
              <w:t>Prerekvizity, korekvizity, ekvivalence</w:t>
            </w:r>
          </w:p>
        </w:tc>
        <w:tc>
          <w:tcPr>
            <w:tcW w:w="6769" w:type="dxa"/>
            <w:gridSpan w:val="7"/>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rPr>
            </w:pPr>
            <w:r>
              <w:rPr>
                <w:b/>
              </w:rPr>
              <w:t>Způsob ověření studijních výsledků</w:t>
            </w:r>
          </w:p>
        </w:tc>
        <w:tc>
          <w:tcPr>
            <w:tcW w:w="3406" w:type="dxa"/>
            <w:gridSpan w:val="4"/>
          </w:tcPr>
          <w:p w:rsidR="00CA24D4" w:rsidRDefault="00CA24D4" w:rsidP="00CA24D4">
            <w:pPr>
              <w:jc w:val="both"/>
            </w:pPr>
            <w:r>
              <w:t>Ústní zkouška formou kolokvia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Tr="00ED5C41">
        <w:tc>
          <w:tcPr>
            <w:tcW w:w="3086" w:type="dxa"/>
            <w:shd w:val="clear" w:color="auto" w:fill="F7CAAC"/>
          </w:tcPr>
          <w:p w:rsidR="00CA24D4" w:rsidRDefault="00CA24D4" w:rsidP="00CA24D4">
            <w:pPr>
              <w:jc w:val="both"/>
              <w:rPr>
                <w:b/>
              </w:rPr>
            </w:pPr>
            <w:r>
              <w:rPr>
                <w:b/>
              </w:rPr>
              <w:t>Forma způsobu ověření studijních výsledků a další požadavky na studenta</w:t>
            </w:r>
          </w:p>
        </w:tc>
        <w:tc>
          <w:tcPr>
            <w:tcW w:w="6769" w:type="dxa"/>
            <w:gridSpan w:val="7"/>
            <w:tcBorders>
              <w:bottom w:val="nil"/>
            </w:tcBorders>
          </w:tcPr>
          <w:p w:rsidR="00CA24D4" w:rsidRDefault="00CA24D4" w:rsidP="00CA24D4">
            <w:pPr>
              <w:jc w:val="both"/>
            </w:pPr>
            <w:r>
              <w:t>Způsob ukončení předmětu: zkouška</w:t>
            </w:r>
          </w:p>
          <w:p w:rsidR="00CA24D4" w:rsidRDefault="00CA24D4" w:rsidP="00CA24D4">
            <w:pPr>
              <w:jc w:val="both"/>
            </w:pPr>
          </w:p>
        </w:tc>
      </w:tr>
      <w:tr w:rsidR="00CA24D4" w:rsidTr="00ED5C41">
        <w:trPr>
          <w:trHeight w:val="56"/>
        </w:trPr>
        <w:tc>
          <w:tcPr>
            <w:tcW w:w="9855" w:type="dxa"/>
            <w:gridSpan w:val="8"/>
            <w:tcBorders>
              <w:top w:val="nil"/>
            </w:tcBorders>
          </w:tcPr>
          <w:p w:rsidR="00CA24D4" w:rsidRDefault="00CA24D4" w:rsidP="00CA24D4">
            <w:pPr>
              <w:jc w:val="both"/>
            </w:pPr>
          </w:p>
        </w:tc>
      </w:tr>
      <w:tr w:rsidR="00CA24D4" w:rsidTr="00ED5C41">
        <w:trPr>
          <w:trHeight w:val="197"/>
        </w:trPr>
        <w:tc>
          <w:tcPr>
            <w:tcW w:w="3086" w:type="dxa"/>
            <w:tcBorders>
              <w:top w:val="nil"/>
            </w:tcBorders>
            <w:shd w:val="clear" w:color="auto" w:fill="F7CAAC"/>
          </w:tcPr>
          <w:p w:rsidR="00CA24D4" w:rsidRDefault="00CA24D4" w:rsidP="00CA24D4">
            <w:pPr>
              <w:jc w:val="both"/>
              <w:rPr>
                <w:b/>
              </w:rPr>
            </w:pPr>
            <w:r>
              <w:rPr>
                <w:b/>
              </w:rPr>
              <w:t>Garant předmětu</w:t>
            </w:r>
          </w:p>
        </w:tc>
        <w:tc>
          <w:tcPr>
            <w:tcW w:w="6769" w:type="dxa"/>
            <w:gridSpan w:val="7"/>
            <w:tcBorders>
              <w:top w:val="nil"/>
            </w:tcBorders>
          </w:tcPr>
          <w:p w:rsidR="00CA24D4" w:rsidRDefault="00CA24D4" w:rsidP="00CA24D4">
            <w:pPr>
              <w:jc w:val="both"/>
            </w:pPr>
            <w:r>
              <w:t>doc. Ing. Jana Janoušková, Ph.D.</w:t>
            </w:r>
          </w:p>
        </w:tc>
      </w:tr>
      <w:tr w:rsidR="00CA24D4" w:rsidTr="00ED5C41">
        <w:trPr>
          <w:trHeight w:val="243"/>
        </w:trPr>
        <w:tc>
          <w:tcPr>
            <w:tcW w:w="3086" w:type="dxa"/>
            <w:tcBorders>
              <w:top w:val="nil"/>
            </w:tcBorders>
            <w:shd w:val="clear" w:color="auto" w:fill="F7CAAC"/>
          </w:tcPr>
          <w:p w:rsidR="00CA24D4" w:rsidRDefault="00CA24D4" w:rsidP="00CA24D4">
            <w:pPr>
              <w:jc w:val="both"/>
              <w:rPr>
                <w:b/>
              </w:rPr>
            </w:pPr>
            <w:r>
              <w:rPr>
                <w:b/>
              </w:rPr>
              <w:t>Zapojení garanta do výuky předmětu</w:t>
            </w:r>
          </w:p>
        </w:tc>
        <w:tc>
          <w:tcPr>
            <w:tcW w:w="6769" w:type="dxa"/>
            <w:gridSpan w:val="7"/>
            <w:tcBorders>
              <w:top w:val="nil"/>
            </w:tcBorders>
          </w:tcPr>
          <w:p w:rsidR="00CA24D4" w:rsidRDefault="00CA24D4" w:rsidP="00CA24D4">
            <w:pPr>
              <w:jc w:val="both"/>
            </w:pPr>
            <w:r w:rsidRPr="000667AD">
              <w:t xml:space="preserve">Garant se podílí na přednášení v rozsahu </w:t>
            </w:r>
            <w:r>
              <w:t xml:space="preserve">100% a </w:t>
            </w:r>
            <w:r w:rsidRPr="000667AD">
              <w:t>stanovuje koncepci</w:t>
            </w:r>
            <w:r>
              <w:t xml:space="preserve"> přednášek.</w:t>
            </w:r>
          </w:p>
        </w:tc>
      </w:tr>
      <w:tr w:rsidR="00CA24D4" w:rsidTr="00ED5C41">
        <w:tc>
          <w:tcPr>
            <w:tcW w:w="3086" w:type="dxa"/>
            <w:shd w:val="clear" w:color="auto" w:fill="F7CAAC"/>
          </w:tcPr>
          <w:p w:rsidR="00CA24D4" w:rsidRDefault="00CA24D4" w:rsidP="00CA24D4">
            <w:pPr>
              <w:jc w:val="both"/>
              <w:rPr>
                <w:b/>
              </w:rPr>
            </w:pPr>
            <w:r>
              <w:rPr>
                <w:b/>
              </w:rPr>
              <w:t>Vyučující</w:t>
            </w:r>
          </w:p>
        </w:tc>
        <w:tc>
          <w:tcPr>
            <w:tcW w:w="6769" w:type="dxa"/>
            <w:gridSpan w:val="7"/>
            <w:tcBorders>
              <w:bottom w:val="nil"/>
            </w:tcBorders>
          </w:tcPr>
          <w:p w:rsidR="00CA24D4" w:rsidRDefault="00CA24D4" w:rsidP="008760D2">
            <w:r>
              <w:t>doc. Ing. Jana Janoušková, Ph.D.</w:t>
            </w:r>
            <w:r w:rsidRPr="00885A73">
              <w:t xml:space="preserve"> (</w:t>
            </w:r>
            <w:r>
              <w:t>10</w:t>
            </w:r>
            <w:r w:rsidR="008760D2">
              <w:t>0 %)</w:t>
            </w:r>
          </w:p>
        </w:tc>
      </w:tr>
      <w:tr w:rsidR="00CA24D4" w:rsidTr="00ED5C41">
        <w:trPr>
          <w:trHeight w:val="56"/>
        </w:trPr>
        <w:tc>
          <w:tcPr>
            <w:tcW w:w="9855" w:type="dxa"/>
            <w:gridSpan w:val="8"/>
            <w:tcBorders>
              <w:top w:val="nil"/>
            </w:tcBorders>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rPr>
            </w:pPr>
            <w:r>
              <w:rPr>
                <w:b/>
              </w:rPr>
              <w:t>Stručná anotace předmětu</w:t>
            </w:r>
          </w:p>
        </w:tc>
        <w:tc>
          <w:tcPr>
            <w:tcW w:w="6769" w:type="dxa"/>
            <w:gridSpan w:val="7"/>
            <w:tcBorders>
              <w:bottom w:val="nil"/>
            </w:tcBorders>
          </w:tcPr>
          <w:p w:rsidR="00CA24D4" w:rsidRDefault="00CA24D4" w:rsidP="00CA24D4">
            <w:pPr>
              <w:jc w:val="both"/>
            </w:pPr>
          </w:p>
        </w:tc>
      </w:tr>
      <w:tr w:rsidR="00CA24D4" w:rsidTr="00ED5C41">
        <w:trPr>
          <w:trHeight w:val="3938"/>
        </w:trPr>
        <w:tc>
          <w:tcPr>
            <w:tcW w:w="9855" w:type="dxa"/>
            <w:gridSpan w:val="8"/>
            <w:tcBorders>
              <w:top w:val="nil"/>
              <w:bottom w:val="single" w:sz="4" w:space="0" w:color="auto"/>
            </w:tcBorders>
          </w:tcPr>
          <w:p w:rsidR="00CA24D4" w:rsidRPr="00630D24" w:rsidRDefault="00CA24D4" w:rsidP="00CA24D4">
            <w:pPr>
              <w:pStyle w:val="Style2"/>
              <w:widowControl/>
              <w:spacing w:line="240" w:lineRule="auto"/>
              <w:jc w:val="both"/>
              <w:rPr>
                <w:sz w:val="20"/>
                <w:szCs w:val="20"/>
              </w:rPr>
            </w:pPr>
            <w:r w:rsidRPr="00630D24">
              <w:rPr>
                <w:sz w:val="20"/>
                <w:szCs w:val="20"/>
              </w:rPr>
              <w:t>Cílem předmětu je prohloubení znalostí absolventů magisterského studia o současné teoretické přístupy, metodické postupy a praktické poznatky</w:t>
            </w:r>
            <w:r w:rsidRPr="00630D24">
              <w:rPr>
                <w:rStyle w:val="FontStyle15"/>
                <w:sz w:val="20"/>
                <w:szCs w:val="20"/>
              </w:rPr>
              <w:t xml:space="preserve">, které dominují v oblasti daňové politiky v zemích Evropské </w:t>
            </w:r>
            <w:r w:rsidR="00C9339B">
              <w:rPr>
                <w:rStyle w:val="FontStyle15"/>
                <w:sz w:val="20"/>
                <w:szCs w:val="20"/>
              </w:rPr>
              <w:t>u</w:t>
            </w:r>
            <w:r w:rsidRPr="00630D24">
              <w:rPr>
                <w:rStyle w:val="FontStyle15"/>
                <w:sz w:val="20"/>
                <w:szCs w:val="20"/>
              </w:rPr>
              <w:t xml:space="preserve">nie a ve světě. </w:t>
            </w:r>
            <w:r w:rsidRPr="00630D24">
              <w:rPr>
                <w:sz w:val="20"/>
                <w:szCs w:val="20"/>
              </w:rPr>
              <w:t xml:space="preserve">V rámci předmětu bude studentům poskytnut ekonomický teoretický základ zaměřený na daňové systémy, na úlohu daní v ekonomice, vývoj daní a daňových teorií. Studenti si ověří různá řešení daňové politiky s ohledem na poznatky daňové teorie. Budou schopni posoudit řešení vhodná pro dosažení konkrétních cílů daňové politiky. Pozornost je věnována i mezinárodním aspektům zdaňování v souvislosti s daňovou politikou ČR. </w:t>
            </w:r>
          </w:p>
          <w:p w:rsidR="00CA24D4" w:rsidRPr="00630D24" w:rsidRDefault="00CA24D4" w:rsidP="00F477FC">
            <w:pPr>
              <w:pStyle w:val="Style2"/>
              <w:widowControl/>
              <w:spacing w:line="240" w:lineRule="auto"/>
              <w:jc w:val="both"/>
              <w:rPr>
                <w:sz w:val="20"/>
                <w:szCs w:val="20"/>
              </w:rPr>
            </w:pPr>
            <w:r w:rsidRPr="00630D24">
              <w:rPr>
                <w:rStyle w:val="FontStyle15"/>
                <w:sz w:val="20"/>
                <w:szCs w:val="20"/>
              </w:rPr>
              <w:t>Náplní předmětu jsou d</w:t>
            </w:r>
            <w:r w:rsidRPr="00630D24">
              <w:rPr>
                <w:sz w:val="20"/>
                <w:szCs w:val="20"/>
              </w:rPr>
              <w:t>aňové souvislosti zapojení ČR do mezinárodních hospodářských struktur, problematika daňové politiky EU, harmonizace daní a daňová konkurence (přímé a nepřímé daně), daně sdílené a svěřené. Výklad je zaměřen i na dopady zdanění na ekonomiku a společnost.</w:t>
            </w:r>
          </w:p>
          <w:p w:rsidR="00CA24D4" w:rsidRPr="00630D24" w:rsidRDefault="00CA24D4" w:rsidP="00F477FC">
            <w:pPr>
              <w:pStyle w:val="Odstavecseseznamem"/>
              <w:numPr>
                <w:ilvl w:val="0"/>
                <w:numId w:val="2"/>
              </w:numPr>
              <w:ind w:left="204" w:hanging="218"/>
              <w:contextualSpacing w:val="0"/>
            </w:pPr>
            <w:r w:rsidRPr="00630D24">
              <w:t>Daňové systémy zemí EU a ukazatele mezinárodního daňového srovnávání</w:t>
            </w:r>
            <w:r w:rsidR="00F477FC">
              <w:t>.</w:t>
            </w:r>
          </w:p>
          <w:p w:rsidR="00CA24D4" w:rsidRPr="00630D24" w:rsidRDefault="00F477FC" w:rsidP="00F477FC">
            <w:pPr>
              <w:pStyle w:val="Odstavecseseznamem"/>
              <w:numPr>
                <w:ilvl w:val="0"/>
                <w:numId w:val="2"/>
              </w:numPr>
              <w:ind w:left="204" w:hanging="218"/>
              <w:contextualSpacing w:val="0"/>
            </w:pPr>
            <w:r>
              <w:rPr>
                <w:rFonts w:eastAsiaTheme="minorHAnsi"/>
                <w:lang w:eastAsia="en-US"/>
              </w:rPr>
              <w:t>Osobní důchodová daň.</w:t>
            </w:r>
          </w:p>
          <w:p w:rsidR="00CA24D4" w:rsidRPr="00630D24" w:rsidRDefault="00CA24D4" w:rsidP="00F477FC">
            <w:pPr>
              <w:pStyle w:val="Odstavecseseznamem"/>
              <w:numPr>
                <w:ilvl w:val="0"/>
                <w:numId w:val="2"/>
              </w:numPr>
              <w:ind w:left="204" w:hanging="218"/>
              <w:contextualSpacing w:val="0"/>
            </w:pPr>
            <w:r w:rsidRPr="00630D24">
              <w:rPr>
                <w:rFonts w:eastAsiaTheme="minorHAnsi"/>
                <w:lang w:eastAsia="en-US"/>
              </w:rPr>
              <w:t>Zdanění osobních důchodů</w:t>
            </w:r>
            <w:r w:rsidR="00F477FC">
              <w:rPr>
                <w:rFonts w:eastAsiaTheme="minorHAnsi"/>
                <w:lang w:eastAsia="en-US"/>
              </w:rPr>
              <w:t>.</w:t>
            </w:r>
          </w:p>
          <w:p w:rsidR="00CA24D4" w:rsidRPr="00630D24" w:rsidRDefault="00CA24D4" w:rsidP="00F477FC">
            <w:pPr>
              <w:pStyle w:val="Odstavecseseznamem"/>
              <w:numPr>
                <w:ilvl w:val="0"/>
                <w:numId w:val="2"/>
              </w:numPr>
              <w:ind w:left="204" w:hanging="218"/>
              <w:contextualSpacing w:val="0"/>
            </w:pPr>
            <w:r w:rsidRPr="00630D24">
              <w:rPr>
                <w:rFonts w:eastAsiaTheme="minorHAnsi"/>
                <w:lang w:eastAsia="en-US"/>
              </w:rPr>
              <w:t>Kvazi daně v daňových systémech</w:t>
            </w:r>
            <w:r w:rsidR="00F477FC">
              <w:rPr>
                <w:rFonts w:eastAsiaTheme="minorHAnsi"/>
                <w:lang w:eastAsia="en-US"/>
              </w:rPr>
              <w:t>.</w:t>
            </w:r>
          </w:p>
          <w:p w:rsidR="00CA24D4" w:rsidRPr="00630D24" w:rsidRDefault="00CA24D4" w:rsidP="00F477FC">
            <w:pPr>
              <w:pStyle w:val="Odstavecseseznamem"/>
              <w:numPr>
                <w:ilvl w:val="0"/>
                <w:numId w:val="2"/>
              </w:numPr>
              <w:ind w:left="204" w:hanging="218"/>
              <w:contextualSpacing w:val="0"/>
            </w:pPr>
            <w:r w:rsidRPr="00630D24">
              <w:rPr>
                <w:rFonts w:eastAsiaTheme="minorHAnsi"/>
                <w:lang w:eastAsia="en-US"/>
              </w:rPr>
              <w:t>Zdanění korporací v ČR a zemích EU</w:t>
            </w:r>
            <w:r w:rsidR="00F477FC">
              <w:rPr>
                <w:rFonts w:eastAsiaTheme="minorHAnsi"/>
                <w:lang w:eastAsia="en-US"/>
              </w:rPr>
              <w:t>.</w:t>
            </w:r>
          </w:p>
          <w:p w:rsidR="00CA24D4" w:rsidRPr="00630D24" w:rsidRDefault="00CA24D4" w:rsidP="00F477FC">
            <w:pPr>
              <w:pStyle w:val="Normlnweb"/>
              <w:numPr>
                <w:ilvl w:val="0"/>
                <w:numId w:val="2"/>
              </w:numPr>
              <w:spacing w:before="0" w:beforeAutospacing="0" w:after="0" w:afterAutospacing="0"/>
              <w:ind w:left="204" w:hanging="218"/>
              <w:jc w:val="both"/>
              <w:rPr>
                <w:sz w:val="20"/>
                <w:szCs w:val="20"/>
              </w:rPr>
            </w:pPr>
            <w:r w:rsidRPr="00630D24">
              <w:rPr>
                <w:bCs/>
                <w:sz w:val="20"/>
                <w:szCs w:val="20"/>
              </w:rPr>
              <w:t>Diskriminační účinky sys</w:t>
            </w:r>
            <w:r w:rsidR="00F477FC">
              <w:rPr>
                <w:bCs/>
                <w:sz w:val="20"/>
                <w:szCs w:val="20"/>
              </w:rPr>
              <w:t>témů zdaňování příjmů korporací.</w:t>
            </w:r>
          </w:p>
          <w:p w:rsidR="00CA24D4" w:rsidRPr="00630D24" w:rsidRDefault="00CA24D4" w:rsidP="00F477FC">
            <w:pPr>
              <w:pStyle w:val="Normlnobsahkurzu"/>
              <w:numPr>
                <w:ilvl w:val="0"/>
                <w:numId w:val="2"/>
              </w:numPr>
              <w:ind w:left="204" w:hanging="218"/>
              <w:rPr>
                <w:rFonts w:ascii="Times New Roman" w:hAnsi="Times New Roman"/>
                <w:b/>
              </w:rPr>
            </w:pPr>
            <w:r w:rsidRPr="00630D24">
              <w:rPr>
                <w:rFonts w:ascii="Times New Roman" w:hAnsi="Times New Roman"/>
              </w:rPr>
              <w:t>Zdanění spotřeby a ekologické</w:t>
            </w:r>
            <w:r w:rsidRPr="00630D24">
              <w:rPr>
                <w:rFonts w:ascii="Times New Roman" w:hAnsi="Times New Roman"/>
                <w:b/>
              </w:rPr>
              <w:t xml:space="preserve"> </w:t>
            </w:r>
            <w:r w:rsidRPr="00630D24">
              <w:rPr>
                <w:rFonts w:ascii="Times New Roman" w:hAnsi="Times New Roman"/>
              </w:rPr>
              <w:t>daně</w:t>
            </w:r>
            <w:r w:rsidR="00F477FC">
              <w:rPr>
                <w:rFonts w:ascii="Times New Roman" w:hAnsi="Times New Roman"/>
              </w:rPr>
              <w:t>.</w:t>
            </w:r>
          </w:p>
          <w:p w:rsidR="00CA24D4" w:rsidRPr="00926BDA" w:rsidRDefault="00CA24D4" w:rsidP="00F477FC">
            <w:pPr>
              <w:pStyle w:val="Odstavecseseznamem"/>
              <w:numPr>
                <w:ilvl w:val="0"/>
                <w:numId w:val="2"/>
              </w:numPr>
              <w:ind w:left="204" w:hanging="218"/>
              <w:contextualSpacing w:val="0"/>
            </w:pPr>
            <w:r w:rsidRPr="00630D24">
              <w:rPr>
                <w:rFonts w:eastAsiaTheme="minorHAnsi"/>
                <w:lang w:eastAsia="en-US"/>
              </w:rPr>
              <w:t>Zdanění nemovitostí a fiskální autonomie v ČR a zemích EU</w:t>
            </w:r>
            <w:r w:rsidR="00F477FC">
              <w:rPr>
                <w:rFonts w:eastAsiaTheme="minorHAnsi"/>
                <w:lang w:eastAsia="en-US"/>
              </w:rPr>
              <w:t>.</w:t>
            </w:r>
          </w:p>
        </w:tc>
      </w:tr>
      <w:tr w:rsidR="00CA24D4" w:rsidTr="00ED5C41">
        <w:trPr>
          <w:trHeight w:val="265"/>
        </w:trPr>
        <w:tc>
          <w:tcPr>
            <w:tcW w:w="3653" w:type="dxa"/>
            <w:gridSpan w:val="2"/>
            <w:tcBorders>
              <w:top w:val="single" w:sz="4" w:space="0" w:color="auto"/>
            </w:tcBorders>
            <w:shd w:val="clear" w:color="auto" w:fill="F7CAAC"/>
          </w:tcPr>
          <w:p w:rsidR="00CA24D4" w:rsidRDefault="00CA24D4" w:rsidP="00CA24D4">
            <w:pPr>
              <w:jc w:val="both"/>
            </w:pPr>
            <w:r>
              <w:rPr>
                <w:b/>
              </w:rPr>
              <w:t>Studijní literatura a studijní pomůcky</w:t>
            </w:r>
          </w:p>
        </w:tc>
        <w:tc>
          <w:tcPr>
            <w:tcW w:w="6202" w:type="dxa"/>
            <w:gridSpan w:val="6"/>
            <w:tcBorders>
              <w:top w:val="single" w:sz="4" w:space="0" w:color="auto"/>
              <w:bottom w:val="nil"/>
            </w:tcBorders>
          </w:tcPr>
          <w:p w:rsidR="00CA24D4" w:rsidRDefault="00CA24D4" w:rsidP="00CA24D4">
            <w:pPr>
              <w:jc w:val="both"/>
            </w:pPr>
          </w:p>
        </w:tc>
      </w:tr>
      <w:tr w:rsidR="00CA24D4" w:rsidTr="00ED5C41">
        <w:trPr>
          <w:trHeight w:val="1497"/>
        </w:trPr>
        <w:tc>
          <w:tcPr>
            <w:tcW w:w="9855" w:type="dxa"/>
            <w:gridSpan w:val="8"/>
            <w:tcBorders>
              <w:top w:val="nil"/>
            </w:tcBorders>
          </w:tcPr>
          <w:p w:rsidR="00CA24D4" w:rsidRPr="00067FEE" w:rsidRDefault="00CA24D4" w:rsidP="00CA24D4">
            <w:pPr>
              <w:jc w:val="both"/>
              <w:rPr>
                <w:b/>
              </w:rPr>
            </w:pPr>
            <w:r w:rsidRPr="00067FEE">
              <w:rPr>
                <w:b/>
              </w:rPr>
              <w:t>Povinná literatura</w:t>
            </w:r>
          </w:p>
          <w:p w:rsidR="00CA24D4" w:rsidRPr="00926BDA" w:rsidRDefault="00CA24D4" w:rsidP="008760D2">
            <w:pPr>
              <w:pStyle w:val="Style5"/>
              <w:widowControl/>
              <w:spacing w:line="240" w:lineRule="auto"/>
              <w:jc w:val="both"/>
              <w:rPr>
                <w:rStyle w:val="FontStyle15"/>
                <w:sz w:val="20"/>
                <w:szCs w:val="20"/>
              </w:rPr>
            </w:pPr>
            <w:r w:rsidRPr="00926BDA">
              <w:rPr>
                <w:rStyle w:val="FontStyle15"/>
                <w:sz w:val="20"/>
                <w:szCs w:val="20"/>
              </w:rPr>
              <w:t>BORIA, P.</w:t>
            </w:r>
            <w:r w:rsidRPr="00926BDA">
              <w:rPr>
                <w:rStyle w:val="FontStyle15"/>
                <w:i/>
                <w:sz w:val="20"/>
                <w:szCs w:val="20"/>
              </w:rPr>
              <w:t xml:space="preserve"> Taxation in European Union. </w:t>
            </w:r>
            <w:r w:rsidRPr="00926BDA">
              <w:rPr>
                <w:sz w:val="20"/>
                <w:szCs w:val="20"/>
              </w:rPr>
              <w:t xml:space="preserve">Springer International Publishing. </w:t>
            </w:r>
            <w:r>
              <w:rPr>
                <w:sz w:val="20"/>
                <w:szCs w:val="20"/>
              </w:rPr>
              <w:t xml:space="preserve">2017. </w:t>
            </w:r>
            <w:r w:rsidRPr="00926BDA">
              <w:rPr>
                <w:rStyle w:val="FontStyle15"/>
                <w:sz w:val="20"/>
                <w:szCs w:val="20"/>
              </w:rPr>
              <w:t>ISBN 978-3-319-53919-5</w:t>
            </w:r>
          </w:p>
          <w:p w:rsidR="00CA24D4" w:rsidRPr="00926BDA" w:rsidRDefault="00CA24D4" w:rsidP="008760D2">
            <w:pPr>
              <w:pStyle w:val="Style5"/>
              <w:widowControl/>
              <w:spacing w:line="240" w:lineRule="auto"/>
              <w:jc w:val="both"/>
              <w:rPr>
                <w:i/>
                <w:sz w:val="20"/>
                <w:szCs w:val="20"/>
              </w:rPr>
            </w:pPr>
            <w:r w:rsidRPr="00926BDA">
              <w:rPr>
                <w:sz w:val="20"/>
                <w:szCs w:val="20"/>
              </w:rPr>
              <w:t xml:space="preserve">KUBÁTOVÁ, K. </w:t>
            </w:r>
            <w:r w:rsidRPr="00926BDA">
              <w:rPr>
                <w:rFonts w:eastAsia="Times New Roman,Italic"/>
                <w:i/>
                <w:iCs/>
                <w:sz w:val="20"/>
                <w:szCs w:val="20"/>
              </w:rPr>
              <w:t>Daňová teorie a politika</w:t>
            </w:r>
            <w:r w:rsidRPr="00926BDA">
              <w:rPr>
                <w:sz w:val="20"/>
                <w:szCs w:val="20"/>
              </w:rPr>
              <w:t xml:space="preserve">. 7 vyd. Praha: Wolters Kluwer a. s. </w:t>
            </w:r>
            <w:r>
              <w:rPr>
                <w:sz w:val="20"/>
                <w:szCs w:val="20"/>
              </w:rPr>
              <w:t xml:space="preserve">2018, </w:t>
            </w:r>
            <w:r w:rsidRPr="00926BDA">
              <w:rPr>
                <w:sz w:val="20"/>
                <w:szCs w:val="20"/>
              </w:rPr>
              <w:t>269 s. ISBN 978-80-7598-165-3.</w:t>
            </w:r>
          </w:p>
          <w:p w:rsidR="00CA24D4" w:rsidRPr="00926BDA" w:rsidRDefault="00CA24D4" w:rsidP="008760D2">
            <w:pPr>
              <w:autoSpaceDE w:val="0"/>
              <w:autoSpaceDN w:val="0"/>
              <w:adjustRightInd w:val="0"/>
              <w:jc w:val="both"/>
            </w:pPr>
            <w:r w:rsidRPr="00926BDA">
              <w:t xml:space="preserve">NERUDOVÁ, D. </w:t>
            </w:r>
            <w:r w:rsidRPr="00926BDA">
              <w:rPr>
                <w:rFonts w:eastAsia="Times New Roman,Italic"/>
                <w:i/>
                <w:iCs/>
              </w:rPr>
              <w:t xml:space="preserve">Harmonizace daňových systémů zemí Evropské unie. </w:t>
            </w:r>
            <w:r w:rsidRPr="00926BDA">
              <w:rPr>
                <w:rFonts w:eastAsia="Times New Roman,Italic"/>
                <w:iCs/>
              </w:rPr>
              <w:t>4</w:t>
            </w:r>
            <w:r w:rsidRPr="00926BDA">
              <w:t xml:space="preserve">. vyd. Praha, Wolters Kluwer, a. s. </w:t>
            </w:r>
            <w:r>
              <w:t xml:space="preserve">2014, </w:t>
            </w:r>
            <w:r w:rsidRPr="00926BDA">
              <w:t>332 s. ISBN 978-80-747-8626-6.</w:t>
            </w:r>
          </w:p>
          <w:p w:rsidR="00CA24D4" w:rsidRPr="00926BDA" w:rsidRDefault="00CA24D4" w:rsidP="008760D2">
            <w:pPr>
              <w:autoSpaceDE w:val="0"/>
              <w:autoSpaceDN w:val="0"/>
              <w:adjustRightInd w:val="0"/>
              <w:jc w:val="both"/>
            </w:pPr>
            <w:r w:rsidRPr="00926BDA">
              <w:t>JAMES, S.</w:t>
            </w:r>
            <w:r w:rsidR="008760D2">
              <w:t>,</w:t>
            </w:r>
            <w:r w:rsidRPr="00926BDA">
              <w:t xml:space="preserve"> NOBE</w:t>
            </w:r>
            <w:r>
              <w:t>S</w:t>
            </w:r>
            <w:r w:rsidR="008760D2">
              <w:t>, Ch</w:t>
            </w:r>
            <w:r>
              <w:t xml:space="preserve">. </w:t>
            </w:r>
            <w:r w:rsidRPr="00926BDA">
              <w:rPr>
                <w:i/>
              </w:rPr>
              <w:t>The Economics of Taxation: Principles, policy and Pra</w:t>
            </w:r>
            <w:r w:rsidRPr="00926BDA">
              <w:t xml:space="preserve">ctice. 12th ed. Birmingham: Fiscal Publications. </w:t>
            </w:r>
            <w:r>
              <w:t xml:space="preserve">2012. </w:t>
            </w:r>
            <w:r w:rsidRPr="00926BDA">
              <w:t>ISBN 978-1-906201-19-7.</w:t>
            </w:r>
          </w:p>
          <w:p w:rsidR="00CA24D4" w:rsidRPr="00926BDA" w:rsidRDefault="00CA24D4" w:rsidP="008760D2">
            <w:pPr>
              <w:jc w:val="both"/>
              <w:rPr>
                <w:color w:val="000000"/>
                <w:lang w:val="en-US" w:eastAsia="en-US"/>
              </w:rPr>
            </w:pPr>
            <w:r>
              <w:rPr>
                <w:b/>
                <w:bCs/>
                <w:color w:val="000000"/>
                <w:lang w:val="en-US" w:eastAsia="en-US"/>
              </w:rPr>
              <w:t>Doporučená</w:t>
            </w:r>
            <w:r w:rsidRPr="00926BDA">
              <w:rPr>
                <w:b/>
                <w:bCs/>
                <w:color w:val="000000"/>
                <w:lang w:val="en-US" w:eastAsia="en-US"/>
              </w:rPr>
              <w:t xml:space="preserve"> literatura</w:t>
            </w:r>
          </w:p>
          <w:p w:rsidR="00CA24D4" w:rsidRPr="00926BDA" w:rsidRDefault="00CA24D4" w:rsidP="008760D2">
            <w:pPr>
              <w:autoSpaceDE w:val="0"/>
              <w:autoSpaceDN w:val="0"/>
              <w:adjustRightInd w:val="0"/>
              <w:jc w:val="both"/>
              <w:rPr>
                <w:rStyle w:val="FontStyle15"/>
              </w:rPr>
            </w:pPr>
            <w:r w:rsidRPr="00926BDA">
              <w:t>HALL, R. E.</w:t>
            </w:r>
            <w:r w:rsidR="008760D2">
              <w:t>,</w:t>
            </w:r>
            <w:r w:rsidRPr="00926BDA">
              <w:t xml:space="preserve"> RABUSHKA</w:t>
            </w:r>
            <w:r w:rsidR="008760D2">
              <w:t>, A</w:t>
            </w:r>
            <w:r w:rsidRPr="00926BDA">
              <w:t xml:space="preserve">. </w:t>
            </w:r>
            <w:r w:rsidRPr="008760D2">
              <w:rPr>
                <w:i/>
              </w:rPr>
              <w:t>The Flat Tax: Updated Revised Edition</w:t>
            </w:r>
            <w:r w:rsidRPr="00926BDA">
              <w:t xml:space="preserve">. Stanford: Hoover Press. </w:t>
            </w:r>
            <w:r>
              <w:t xml:space="preserve">2007. </w:t>
            </w:r>
            <w:r w:rsidRPr="00926BDA">
              <w:t>ISBN 978-0-8179-9311-5.</w:t>
            </w:r>
          </w:p>
          <w:p w:rsidR="00CA24D4" w:rsidRPr="00926BDA" w:rsidRDefault="00CA24D4" w:rsidP="008760D2">
            <w:pPr>
              <w:pStyle w:val="Style5"/>
              <w:widowControl/>
              <w:spacing w:line="240" w:lineRule="auto"/>
              <w:jc w:val="both"/>
              <w:rPr>
                <w:i/>
                <w:color w:val="000000"/>
                <w:sz w:val="20"/>
                <w:szCs w:val="20"/>
              </w:rPr>
            </w:pPr>
            <w:r w:rsidRPr="00926BDA">
              <w:rPr>
                <w:sz w:val="20"/>
                <w:szCs w:val="20"/>
              </w:rPr>
              <w:t>JANOUŠKOVÁ, J</w:t>
            </w:r>
            <w:r>
              <w:rPr>
                <w:sz w:val="20"/>
                <w:szCs w:val="20"/>
              </w:rPr>
              <w:t>.</w:t>
            </w:r>
            <w:r w:rsidRPr="00926BDA">
              <w:rPr>
                <w:i/>
                <w:sz w:val="20"/>
                <w:szCs w:val="20"/>
              </w:rPr>
              <w:t xml:space="preserve"> Taxes and tax policy: Personal income tax. </w:t>
            </w:r>
            <w:r w:rsidRPr="00926BDA">
              <w:rPr>
                <w:sz w:val="20"/>
                <w:szCs w:val="20"/>
              </w:rPr>
              <w:t xml:space="preserve">Karviná: SU OPF v Karviné. </w:t>
            </w:r>
            <w:r>
              <w:rPr>
                <w:sz w:val="20"/>
                <w:szCs w:val="20"/>
              </w:rPr>
              <w:t xml:space="preserve">2012, </w:t>
            </w:r>
            <w:r w:rsidRPr="00926BDA">
              <w:rPr>
                <w:sz w:val="20"/>
                <w:szCs w:val="20"/>
              </w:rPr>
              <w:t>106 s. ISBN 978-80-7248-765-3</w:t>
            </w:r>
          </w:p>
          <w:p w:rsidR="00CA24D4" w:rsidRPr="00926BDA" w:rsidRDefault="00CA24D4" w:rsidP="008760D2">
            <w:pPr>
              <w:autoSpaceDE w:val="0"/>
              <w:autoSpaceDN w:val="0"/>
              <w:adjustRightInd w:val="0"/>
              <w:jc w:val="both"/>
            </w:pPr>
            <w:r>
              <w:t xml:space="preserve">MIRRLEES, J. </w:t>
            </w:r>
            <w:r w:rsidRPr="00926BDA">
              <w:rPr>
                <w:rFonts w:eastAsia="Times New Roman,Italic"/>
                <w:i/>
                <w:iCs/>
              </w:rPr>
              <w:t>Welfare, Incentives, and Taxation</w:t>
            </w:r>
            <w:r>
              <w:rPr>
                <w:rFonts w:eastAsia="Times New Roman,Italic"/>
                <w:i/>
                <w:iCs/>
              </w:rPr>
              <w:t xml:space="preserve">. </w:t>
            </w:r>
            <w:r w:rsidRPr="00926BDA">
              <w:t xml:space="preserve">Oxford University Press, 2006. ISBN </w:t>
            </w:r>
            <w:r>
              <w:t>9780198295211.</w:t>
            </w:r>
          </w:p>
          <w:p w:rsidR="00CA24D4" w:rsidRPr="00926BDA" w:rsidRDefault="00CA24D4" w:rsidP="008760D2">
            <w:pPr>
              <w:jc w:val="both"/>
            </w:pPr>
            <w:r w:rsidRPr="00926BDA">
              <w:t>R</w:t>
            </w:r>
            <w:r>
              <w:t>ADVAN M.</w:t>
            </w:r>
            <w:r w:rsidRPr="00926BDA">
              <w:t xml:space="preserve"> </w:t>
            </w:r>
            <w:r w:rsidRPr="00926BDA">
              <w:rPr>
                <w:i/>
              </w:rPr>
              <w:t>Zdanění majetku v Evropě.</w:t>
            </w:r>
            <w:r w:rsidRPr="00926BDA">
              <w:t xml:space="preserve"> Praha: C. H. Beck, 2007. ISBN 978-80-7179-563-6.</w:t>
            </w:r>
          </w:p>
          <w:p w:rsidR="00CA24D4" w:rsidRPr="00926BDA" w:rsidRDefault="00CA24D4" w:rsidP="008760D2">
            <w:pPr>
              <w:autoSpaceDE w:val="0"/>
              <w:autoSpaceDN w:val="0"/>
              <w:adjustRightInd w:val="0"/>
              <w:jc w:val="both"/>
              <w:rPr>
                <w:b/>
              </w:rPr>
            </w:pPr>
            <w:r w:rsidRPr="00926BDA">
              <w:t xml:space="preserve">OATES, W., E. </w:t>
            </w:r>
            <w:r w:rsidRPr="00926BDA">
              <w:rPr>
                <w:i/>
              </w:rPr>
              <w:t xml:space="preserve"> Property Taxation and Local Government Finance</w:t>
            </w:r>
            <w:r w:rsidRPr="00926BDA">
              <w:t>. Lincoln Institute of Land Policy.</w:t>
            </w:r>
            <w:r>
              <w:t xml:space="preserve"> 2001. </w:t>
            </w:r>
            <w:r w:rsidRPr="00926BDA">
              <w:t>ISBN 978-1558441446</w:t>
            </w:r>
          </w:p>
          <w:p w:rsidR="00CA24D4" w:rsidRPr="00926BDA" w:rsidRDefault="00CA24D4" w:rsidP="008760D2">
            <w:pPr>
              <w:autoSpaceDE w:val="0"/>
              <w:autoSpaceDN w:val="0"/>
              <w:adjustRightInd w:val="0"/>
              <w:jc w:val="both"/>
            </w:pPr>
            <w:r>
              <w:t>SCHNEIDER, F.</w:t>
            </w:r>
            <w:r w:rsidR="008760D2">
              <w:t>,</w:t>
            </w:r>
            <w:r>
              <w:t xml:space="preserve"> COLIN</w:t>
            </w:r>
            <w:r w:rsidR="008760D2">
              <w:t>, W</w:t>
            </w:r>
            <w:r w:rsidRPr="00926BDA">
              <w:t xml:space="preserve">. </w:t>
            </w:r>
            <w:r w:rsidRPr="008760D2">
              <w:rPr>
                <w:i/>
              </w:rPr>
              <w:t>The Shadow Economy.</w:t>
            </w:r>
            <w:r w:rsidRPr="00926BDA">
              <w:t xml:space="preserve"> Institute of Economic Affairs, </w:t>
            </w:r>
            <w:r>
              <w:t xml:space="preserve">2013. </w:t>
            </w:r>
            <w:r w:rsidRPr="00926BDA">
              <w:t>ISBN 978-255-36674-8.</w:t>
            </w:r>
          </w:p>
          <w:p w:rsidR="00CA24D4" w:rsidRPr="00926BDA" w:rsidRDefault="00CA24D4" w:rsidP="008760D2">
            <w:pPr>
              <w:autoSpaceDE w:val="0"/>
              <w:autoSpaceDN w:val="0"/>
              <w:adjustRightInd w:val="0"/>
              <w:jc w:val="both"/>
              <w:rPr>
                <w:rStyle w:val="FontStyle15"/>
              </w:rPr>
            </w:pPr>
            <w:r>
              <w:t>ŠIROKÝ, J.</w:t>
            </w:r>
            <w:r w:rsidRPr="00926BDA">
              <w:t xml:space="preserve"> </w:t>
            </w:r>
            <w:r w:rsidRPr="00926BDA">
              <w:rPr>
                <w:rFonts w:eastAsia="Times New Roman,Italic"/>
                <w:i/>
                <w:iCs/>
              </w:rPr>
              <w:t xml:space="preserve">Daně v Evropské unii. </w:t>
            </w:r>
            <w:r w:rsidRPr="00926BDA">
              <w:t>7. vydání. Praha: Linde.</w:t>
            </w:r>
            <w:r>
              <w:t xml:space="preserve"> 2018, </w:t>
            </w:r>
            <w:r w:rsidRPr="00926BDA">
              <w:t>382 s. ISBN 978-80-7502-274-5.</w:t>
            </w:r>
          </w:p>
          <w:p w:rsidR="00CA24D4" w:rsidRPr="00926BDA" w:rsidRDefault="00CA24D4" w:rsidP="00CA24D4">
            <w:pPr>
              <w:jc w:val="both"/>
              <w:rPr>
                <w:color w:val="000000"/>
                <w:lang w:val="en-US" w:eastAsia="en-US"/>
              </w:rPr>
            </w:pPr>
            <w:r w:rsidRPr="00926BDA">
              <w:t>Webové portály Evropské unie, OECD, Ministerstva financí ČR a Finanční správy ČR</w:t>
            </w:r>
          </w:p>
        </w:tc>
      </w:tr>
      <w:tr w:rsidR="00CA24D4" w:rsidTr="00ED5C4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Default="00CA24D4" w:rsidP="00CA24D4">
            <w:pPr>
              <w:jc w:val="center"/>
              <w:rPr>
                <w:b/>
              </w:rPr>
            </w:pPr>
            <w:r>
              <w:rPr>
                <w:b/>
              </w:rPr>
              <w:t>Informace ke kombinované nebo distanční formě</w:t>
            </w:r>
          </w:p>
        </w:tc>
      </w:tr>
      <w:tr w:rsidR="00CA24D4" w:rsidTr="00ED5C41">
        <w:tc>
          <w:tcPr>
            <w:tcW w:w="4787" w:type="dxa"/>
            <w:gridSpan w:val="3"/>
            <w:tcBorders>
              <w:top w:val="single" w:sz="2" w:space="0" w:color="auto"/>
            </w:tcBorders>
            <w:shd w:val="clear" w:color="auto" w:fill="F7CAAC"/>
          </w:tcPr>
          <w:p w:rsidR="00CA24D4" w:rsidRDefault="00CA24D4" w:rsidP="00CA24D4">
            <w:pPr>
              <w:jc w:val="both"/>
            </w:pPr>
            <w:r>
              <w:rPr>
                <w:b/>
              </w:rPr>
              <w:t>Rozsah konzultací (soustředění)</w:t>
            </w:r>
          </w:p>
        </w:tc>
        <w:tc>
          <w:tcPr>
            <w:tcW w:w="889" w:type="dxa"/>
            <w:tcBorders>
              <w:top w:val="single" w:sz="2" w:space="0" w:color="auto"/>
            </w:tcBorders>
          </w:tcPr>
          <w:p w:rsidR="00CA24D4" w:rsidRDefault="00CA24D4" w:rsidP="00CA24D4">
            <w:pPr>
              <w:jc w:val="both"/>
            </w:pPr>
            <w:r>
              <w:t>15</w:t>
            </w:r>
          </w:p>
        </w:tc>
        <w:tc>
          <w:tcPr>
            <w:tcW w:w="4179" w:type="dxa"/>
            <w:gridSpan w:val="4"/>
            <w:tcBorders>
              <w:top w:val="single" w:sz="2" w:space="0" w:color="auto"/>
            </w:tcBorders>
            <w:shd w:val="clear" w:color="auto" w:fill="F7CAAC"/>
          </w:tcPr>
          <w:p w:rsidR="00CA24D4" w:rsidRDefault="00CA24D4" w:rsidP="00CA24D4">
            <w:pPr>
              <w:jc w:val="both"/>
              <w:rPr>
                <w:b/>
              </w:rPr>
            </w:pPr>
            <w:r>
              <w:rPr>
                <w:b/>
              </w:rPr>
              <w:t xml:space="preserve">hodin </w:t>
            </w:r>
          </w:p>
        </w:tc>
      </w:tr>
      <w:tr w:rsidR="00CA24D4" w:rsidTr="00ED5C41">
        <w:tc>
          <w:tcPr>
            <w:tcW w:w="9855" w:type="dxa"/>
            <w:gridSpan w:val="8"/>
            <w:shd w:val="clear" w:color="auto" w:fill="F7CAAC"/>
          </w:tcPr>
          <w:p w:rsidR="00CA24D4" w:rsidRDefault="00CA24D4" w:rsidP="00CA24D4">
            <w:pPr>
              <w:jc w:val="both"/>
              <w:rPr>
                <w:b/>
              </w:rPr>
            </w:pPr>
            <w:r>
              <w:rPr>
                <w:b/>
              </w:rPr>
              <w:t>Informace o způsobu kontaktu s vyučujícím</w:t>
            </w:r>
          </w:p>
        </w:tc>
      </w:tr>
      <w:tr w:rsidR="00CA24D4" w:rsidTr="00ED5C41">
        <w:trPr>
          <w:trHeight w:val="621"/>
        </w:trPr>
        <w:tc>
          <w:tcPr>
            <w:tcW w:w="9855" w:type="dxa"/>
            <w:gridSpan w:val="8"/>
          </w:tcPr>
          <w:p w:rsidR="00CA24D4" w:rsidRDefault="00CA24D4" w:rsidP="00CA24D4">
            <w:pPr>
              <w:jc w:val="both"/>
            </w:pPr>
            <w:r>
              <w:lastRenderedPageBreak/>
              <w:t>Podle Vnitřního předpisu FaME má každý akademický pracovník stanoveny konzultační hodiny v rozsahu 2h týdně. Dále je možno komunikovat s vyučujícím prostřednictvím e-mailu nebo v rámci LMS Moodle.</w:t>
            </w:r>
          </w:p>
        </w:tc>
      </w:tr>
    </w:tbl>
    <w:p w:rsidR="00CA24D4" w:rsidRDefault="00CA24D4" w:rsidP="00CA24D4"/>
    <w:p w:rsidR="00CA24D4" w:rsidRDefault="00CA24D4"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
        <w:br w:type="page"/>
      </w:r>
    </w:p>
    <w:p w:rsidR="00F16A64" w:rsidRDefault="00F16A64" w:rsidP="006808BF">
      <w:pPr>
        <w:spacing w:before="4000" w:after="3400"/>
        <w:jc w:val="center"/>
        <w:rPr>
          <w:rFonts w:asciiTheme="minorHAnsi" w:hAnsiTheme="minorHAnsi"/>
          <w:b/>
          <w:sz w:val="52"/>
          <w:szCs w:val="52"/>
        </w:rPr>
      </w:pPr>
    </w:p>
    <w:p w:rsidR="005D0966" w:rsidRDefault="006808BF" w:rsidP="006808BF">
      <w:pPr>
        <w:spacing w:before="4000" w:after="3400"/>
        <w:jc w:val="center"/>
        <w:rPr>
          <w:rFonts w:asciiTheme="minorHAnsi" w:hAnsiTheme="minorHAnsi"/>
          <w:b/>
          <w:sz w:val="52"/>
          <w:szCs w:val="52"/>
        </w:rPr>
      </w:pPr>
      <w:r w:rsidRPr="00BC3E72">
        <w:rPr>
          <w:rFonts w:asciiTheme="minorHAnsi" w:hAnsiTheme="minorHAnsi"/>
          <w:b/>
          <w:sz w:val="52"/>
          <w:szCs w:val="52"/>
        </w:rPr>
        <w:t>C</w:t>
      </w:r>
      <w:r w:rsidR="00F27FE5">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w:t>
      </w:r>
      <w:r w:rsidR="00953280">
        <w:rPr>
          <w:rFonts w:asciiTheme="minorHAnsi" w:hAnsiTheme="minorHAnsi"/>
          <w:b/>
          <w:sz w:val="52"/>
          <w:szCs w:val="52"/>
        </w:rPr>
        <w:t xml:space="preserve"> Finance</w:t>
      </w:r>
      <w:r w:rsidRPr="00376153">
        <w:rPr>
          <w:rFonts w:asciiTheme="minorHAnsi" w:hAnsiTheme="minorHAnsi"/>
          <w:b/>
          <w:sz w:val="52"/>
          <w:szCs w:val="52"/>
        </w:rPr>
        <w:t xml:space="preserve"> </w:t>
      </w:r>
    </w:p>
    <w:p w:rsidR="001D07D7" w:rsidRDefault="001D07D7" w:rsidP="006808BF">
      <w:pPr>
        <w:spacing w:before="4000" w:after="3400"/>
        <w:jc w:val="center"/>
        <w:rPr>
          <w:rFonts w:asciiTheme="minorHAnsi" w:hAnsiTheme="minorHAnsi"/>
          <w:b/>
          <w:sz w:val="52"/>
          <w:szCs w:val="52"/>
        </w:rPr>
      </w:pPr>
    </w:p>
    <w:p w:rsidR="005D0966" w:rsidRDefault="005D0966" w:rsidP="005D0966">
      <w:pPr>
        <w:jc w:val="center"/>
        <w:rPr>
          <w:rFonts w:asciiTheme="minorHAnsi" w:hAnsiTheme="minorHAnsi"/>
          <w:i/>
        </w:rPr>
      </w:pPr>
    </w:p>
    <w:p w:rsidR="001D07D7" w:rsidRPr="001D07D7" w:rsidRDefault="001D07D7" w:rsidP="001D07D7">
      <w:pPr>
        <w:rPr>
          <w:rFonts w:asciiTheme="minorHAnsi" w:hAnsiTheme="minorHAnsi"/>
          <w:b/>
          <w:sz w:val="22"/>
          <w:szCs w:val="22"/>
        </w:rPr>
      </w:pPr>
      <w:r w:rsidRPr="001D07D7">
        <w:rPr>
          <w:rFonts w:asciiTheme="minorHAnsi" w:hAnsiTheme="minorHAnsi"/>
          <w:b/>
          <w:sz w:val="22"/>
          <w:szCs w:val="22"/>
          <w:u w:val="single"/>
        </w:rPr>
        <w:t xml:space="preserve">Přednášející </w:t>
      </w:r>
      <w:r w:rsidRPr="001D07D7">
        <w:rPr>
          <w:rFonts w:asciiTheme="minorHAnsi" w:hAnsiTheme="minorHAnsi"/>
          <w:b/>
          <w:sz w:val="22"/>
          <w:szCs w:val="22"/>
        </w:rPr>
        <w:t>ve studijním programu Finance</w:t>
      </w:r>
      <w:r>
        <w:rPr>
          <w:rFonts w:asciiTheme="minorHAnsi" w:hAnsiTheme="minorHAnsi"/>
          <w:b/>
          <w:sz w:val="22"/>
          <w:szCs w:val="22"/>
        </w:rPr>
        <w:t>:</w:t>
      </w:r>
    </w:p>
    <w:p w:rsidR="001D07D7" w:rsidRPr="00EA3338" w:rsidRDefault="001D07D7" w:rsidP="005D0966">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5D0966" w:rsidRPr="008760D2"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Pracovní poměr</w:t>
            </w:r>
          </w:p>
        </w:tc>
      </w:tr>
      <w:tr w:rsidR="005D0966"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Profesoři</w:t>
            </w:r>
          </w:p>
        </w:tc>
      </w:tr>
      <w:tr w:rsidR="00C12CAB"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C12CAB" w:rsidRPr="008760D2" w:rsidRDefault="006D79BB">
            <w:pPr>
              <w:rPr>
                <w:rFonts w:asciiTheme="minorHAnsi" w:hAnsiTheme="minorHAnsi" w:cstheme="minorHAnsi"/>
              </w:rPr>
            </w:pPr>
            <w:r w:rsidRPr="008760D2">
              <w:rPr>
                <w:rFonts w:asciiTheme="minorHAnsi" w:hAnsiTheme="minorHAnsi" w:cstheme="minorHAnsi"/>
              </w:rPr>
              <w:t>prof. Ing. Jaroslav B</w:t>
            </w:r>
            <w:r w:rsidR="0016090B">
              <w:rPr>
                <w:rFonts w:asciiTheme="minorHAnsi" w:hAnsiTheme="minorHAnsi" w:cstheme="minorHAnsi"/>
              </w:rPr>
              <w:t>elás, Ph</w:t>
            </w:r>
            <w:r w:rsidRPr="008760D2">
              <w:rPr>
                <w:rFonts w:asciiTheme="minorHAnsi" w:hAnsiTheme="minorHAnsi" w:cstheme="minorHAnsi"/>
              </w:rPr>
              <w:t>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C12CAB" w:rsidRPr="008760D2" w:rsidRDefault="00CA24D4">
            <w:pPr>
              <w:jc w:val="center"/>
              <w:rPr>
                <w:rFonts w:asciiTheme="minorHAnsi" w:hAnsiTheme="minorHAnsi" w:cstheme="minorHAnsi"/>
              </w:rPr>
            </w:pPr>
            <w:r w:rsidRPr="008760D2">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C12CAB" w:rsidRPr="008760D2" w:rsidRDefault="006D79BB" w:rsidP="00AE5924">
            <w:pPr>
              <w:jc w:val="center"/>
              <w:rPr>
                <w:rFonts w:asciiTheme="minorHAnsi" w:hAnsiTheme="minorHAnsi" w:cstheme="minorHAnsi"/>
              </w:rPr>
            </w:pPr>
            <w:r w:rsidRPr="008760D2">
              <w:rPr>
                <w:rFonts w:asciiTheme="minorHAnsi" w:hAnsiTheme="minorHAnsi" w:cstheme="minorHAnsi"/>
              </w:rPr>
              <w:t>4</w:t>
            </w:r>
            <w:r w:rsidR="00AE5924" w:rsidRPr="008760D2">
              <w:rPr>
                <w:rFonts w:asciiTheme="minorHAnsi" w:hAnsiTheme="minorHAnsi" w:cstheme="minorHAnsi"/>
              </w:rPr>
              <w:t>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C12CAB" w:rsidRPr="008760D2" w:rsidRDefault="006D79BB">
            <w:pPr>
              <w:jc w:val="center"/>
              <w:rPr>
                <w:rFonts w:asciiTheme="minorHAnsi" w:hAnsiTheme="minorHAnsi" w:cstheme="minorHAnsi"/>
              </w:rPr>
            </w:pPr>
            <w:r w:rsidRPr="008760D2">
              <w:rPr>
                <w:rFonts w:asciiTheme="minorHAnsi" w:hAnsiTheme="minorHAnsi" w:cstheme="minorHAnsi"/>
              </w:rPr>
              <w:t>N</w:t>
            </w:r>
          </w:p>
        </w:tc>
      </w:tr>
      <w:tr w:rsidR="00330456" w:rsidRPr="008760D2"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330456" w:rsidRPr="008760D2" w:rsidRDefault="00330456">
            <w:pPr>
              <w:rPr>
                <w:rFonts w:asciiTheme="minorHAnsi" w:hAnsiTheme="minorHAnsi" w:cstheme="minorHAnsi"/>
              </w:rPr>
            </w:pPr>
            <w:r w:rsidRPr="008760D2">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15"/>
          <w:jc w:val="center"/>
          <w:ins w:id="126" w:author="Pavla Trefilová" w:date="2019-09-05T15:52:00Z"/>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F55B98" w:rsidRPr="008760D2" w:rsidRDefault="00F55B98" w:rsidP="00F55B98">
            <w:pPr>
              <w:rPr>
                <w:ins w:id="127" w:author="Pavla Trefilová" w:date="2019-09-05T15:52:00Z"/>
                <w:rFonts w:asciiTheme="minorHAnsi" w:hAnsiTheme="minorHAnsi" w:cstheme="minorHAnsi"/>
              </w:rPr>
            </w:pPr>
            <w:ins w:id="128" w:author="Pavla Trefilová" w:date="2019-09-05T15:52:00Z">
              <w:r>
                <w:rPr>
                  <w:rFonts w:asciiTheme="minorHAnsi" w:hAnsiTheme="minorHAnsi" w:cstheme="minorHAnsi"/>
                </w:rPr>
                <w:t>prof</w:t>
              </w:r>
              <w:r w:rsidRPr="008760D2">
                <w:rPr>
                  <w:rFonts w:asciiTheme="minorHAnsi" w:hAnsiTheme="minorHAnsi" w:cstheme="minorHAnsi"/>
                </w:rPr>
                <w:t>. Ing. Boris Popesko, Ph.D.</w:t>
              </w:r>
            </w:ins>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F55B98" w:rsidRPr="008760D2" w:rsidRDefault="00F55B98" w:rsidP="00F55B98">
            <w:pPr>
              <w:jc w:val="center"/>
              <w:rPr>
                <w:ins w:id="129" w:author="Pavla Trefilová" w:date="2019-09-05T15:52:00Z"/>
                <w:rFonts w:asciiTheme="minorHAnsi" w:hAnsiTheme="minorHAnsi" w:cstheme="minorHAnsi"/>
              </w:rPr>
            </w:pPr>
            <w:ins w:id="130" w:author="Pavla Trefilová" w:date="2019-09-05T15:52:00Z">
              <w:r w:rsidRPr="008760D2">
                <w:rPr>
                  <w:rFonts w:asciiTheme="minorHAnsi" w:hAnsiTheme="minorHAnsi" w:cstheme="minorHAnsi"/>
                </w:rPr>
                <w:t>1978</w:t>
              </w:r>
            </w:ins>
          </w:p>
        </w:tc>
        <w:tc>
          <w:tcPr>
            <w:tcW w:w="1214" w:type="dxa"/>
            <w:tcBorders>
              <w:top w:val="single" w:sz="4" w:space="0" w:color="auto"/>
              <w:left w:val="nil"/>
              <w:bottom w:val="nil"/>
              <w:right w:val="single" w:sz="4" w:space="0" w:color="auto"/>
            </w:tcBorders>
            <w:shd w:val="clear" w:color="auto" w:fill="auto"/>
            <w:noWrap/>
            <w:vAlign w:val="center"/>
          </w:tcPr>
          <w:p w:rsidR="00F55B98" w:rsidRPr="008760D2" w:rsidRDefault="00F55B98" w:rsidP="00F55B98">
            <w:pPr>
              <w:jc w:val="center"/>
              <w:rPr>
                <w:ins w:id="131" w:author="Pavla Trefilová" w:date="2019-09-05T15:52:00Z"/>
                <w:rFonts w:asciiTheme="minorHAnsi" w:hAnsiTheme="minorHAnsi" w:cstheme="minorHAnsi"/>
              </w:rPr>
            </w:pPr>
            <w:ins w:id="132" w:author="Pavla Trefilová" w:date="2019-09-05T15:52:00Z">
              <w:r w:rsidRPr="008760D2">
                <w:rPr>
                  <w:rFonts w:asciiTheme="minorHAnsi" w:hAnsiTheme="minorHAnsi" w:cstheme="minorHAnsi"/>
                </w:rPr>
                <w:t>40</w:t>
              </w:r>
            </w:ins>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F55B98" w:rsidRPr="008760D2" w:rsidRDefault="00F55B98" w:rsidP="00F55B98">
            <w:pPr>
              <w:jc w:val="center"/>
              <w:rPr>
                <w:ins w:id="133" w:author="Pavla Trefilová" w:date="2019-09-05T15:52:00Z"/>
                <w:rFonts w:asciiTheme="minorHAnsi" w:hAnsiTheme="minorHAnsi" w:cstheme="minorHAnsi"/>
              </w:rPr>
            </w:pPr>
            <w:ins w:id="134" w:author="Pavla Trefilová" w:date="2019-09-05T15:52:00Z">
              <w:r w:rsidRPr="008760D2">
                <w:rPr>
                  <w:rFonts w:asciiTheme="minorHAnsi" w:hAnsiTheme="minorHAnsi" w:cstheme="minorHAnsi"/>
                </w:rPr>
                <w:t>N</w:t>
              </w:r>
            </w:ins>
          </w:p>
        </w:tc>
      </w:tr>
      <w:tr w:rsidR="00F55B98"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55B98" w:rsidRPr="008760D2" w:rsidRDefault="00F55B98" w:rsidP="00F55B98">
            <w:pPr>
              <w:rPr>
                <w:rFonts w:asciiTheme="minorHAnsi" w:hAnsiTheme="minorHAnsi" w:cstheme="minorHAnsi"/>
                <w:b/>
                <w:bCs/>
              </w:rPr>
            </w:pPr>
            <w:r w:rsidRPr="008760D2">
              <w:rPr>
                <w:rFonts w:asciiTheme="minorHAnsi" w:hAnsiTheme="minorHAnsi" w:cstheme="minorHAnsi"/>
                <w:b/>
                <w:bCs/>
              </w:rPr>
              <w:t>Docenti</w:t>
            </w:r>
          </w:p>
        </w:tc>
      </w:tr>
      <w:tr w:rsidR="00F55B98" w:rsidRPr="008760D2"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F16A64">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Del="00F55B98" w:rsidTr="00F16A64">
        <w:trPr>
          <w:trHeight w:val="345"/>
          <w:jc w:val="center"/>
          <w:del w:id="135" w:author="Pavla Trefilová" w:date="2019-09-05T15:52:00Z"/>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F55B98" w:rsidRPr="008760D2" w:rsidDel="00F55B98" w:rsidRDefault="00F55B98" w:rsidP="00F55B98">
            <w:pPr>
              <w:rPr>
                <w:del w:id="136" w:author="Pavla Trefilová" w:date="2019-09-05T15:52:00Z"/>
                <w:rFonts w:asciiTheme="minorHAnsi" w:hAnsiTheme="minorHAnsi" w:cstheme="minorHAnsi"/>
              </w:rPr>
            </w:pPr>
            <w:del w:id="137" w:author="Pavla Trefilová" w:date="2019-09-05T15:52:00Z">
              <w:r w:rsidRPr="008760D2" w:rsidDel="00F55B98">
                <w:rPr>
                  <w:rFonts w:asciiTheme="minorHAnsi" w:hAnsiTheme="minorHAnsi" w:cstheme="minorHAnsi"/>
                </w:rPr>
                <w:delText>doc. Ing. Boris Popesko, Ph.D.</w:delText>
              </w:r>
            </w:del>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F55B98" w:rsidRPr="008760D2" w:rsidDel="00F55B98" w:rsidRDefault="00F55B98" w:rsidP="00F55B98">
            <w:pPr>
              <w:jc w:val="center"/>
              <w:rPr>
                <w:del w:id="138" w:author="Pavla Trefilová" w:date="2019-09-05T15:52:00Z"/>
                <w:rFonts w:asciiTheme="minorHAnsi" w:hAnsiTheme="minorHAnsi" w:cstheme="minorHAnsi"/>
              </w:rPr>
            </w:pPr>
            <w:del w:id="139" w:author="Pavla Trefilová" w:date="2019-09-05T15:52:00Z">
              <w:r w:rsidRPr="008760D2" w:rsidDel="00F55B98">
                <w:rPr>
                  <w:rFonts w:asciiTheme="minorHAnsi" w:hAnsiTheme="minorHAnsi" w:cstheme="minorHAnsi"/>
                </w:rPr>
                <w:delText>1978</w:delText>
              </w:r>
            </w:del>
          </w:p>
        </w:tc>
        <w:tc>
          <w:tcPr>
            <w:tcW w:w="1214" w:type="dxa"/>
            <w:tcBorders>
              <w:top w:val="nil"/>
              <w:left w:val="nil"/>
              <w:bottom w:val="single" w:sz="4" w:space="0" w:color="auto"/>
              <w:right w:val="single" w:sz="4" w:space="0" w:color="auto"/>
            </w:tcBorders>
            <w:shd w:val="clear" w:color="auto" w:fill="auto"/>
            <w:noWrap/>
            <w:vAlign w:val="center"/>
          </w:tcPr>
          <w:p w:rsidR="00F55B98" w:rsidRPr="008760D2" w:rsidDel="00F55B98" w:rsidRDefault="00F55B98" w:rsidP="00F55B98">
            <w:pPr>
              <w:jc w:val="center"/>
              <w:rPr>
                <w:del w:id="140" w:author="Pavla Trefilová" w:date="2019-09-05T15:52:00Z"/>
                <w:rFonts w:asciiTheme="minorHAnsi" w:hAnsiTheme="minorHAnsi" w:cstheme="minorHAnsi"/>
              </w:rPr>
            </w:pPr>
            <w:del w:id="141" w:author="Pavla Trefilová" w:date="2019-09-05T15:52:00Z">
              <w:r w:rsidRPr="008760D2" w:rsidDel="00F55B98">
                <w:rPr>
                  <w:rFonts w:asciiTheme="minorHAnsi" w:hAnsiTheme="minorHAnsi" w:cstheme="minorHAnsi"/>
                </w:rPr>
                <w:delText>40</w:delText>
              </w:r>
            </w:del>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F55B98" w:rsidRPr="008760D2" w:rsidDel="00F55B98" w:rsidRDefault="00F55B98" w:rsidP="00F55B98">
            <w:pPr>
              <w:jc w:val="center"/>
              <w:rPr>
                <w:del w:id="142" w:author="Pavla Trefilová" w:date="2019-09-05T15:52:00Z"/>
                <w:rFonts w:asciiTheme="minorHAnsi" w:hAnsiTheme="minorHAnsi" w:cstheme="minorHAnsi"/>
              </w:rPr>
            </w:pPr>
            <w:del w:id="143" w:author="Pavla Trefilová" w:date="2019-09-05T15:52:00Z">
              <w:r w:rsidRPr="008760D2" w:rsidDel="00F55B98">
                <w:rPr>
                  <w:rFonts w:asciiTheme="minorHAnsi" w:hAnsiTheme="minorHAnsi" w:cstheme="minorHAnsi"/>
                </w:rPr>
                <w:delText>N</w:delText>
              </w:r>
            </w:del>
          </w:p>
        </w:tc>
      </w:tr>
      <w:tr w:rsidR="00F55B98"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55B98" w:rsidRPr="008760D2" w:rsidRDefault="00F55B98" w:rsidP="00F55B98">
            <w:pPr>
              <w:rPr>
                <w:rFonts w:asciiTheme="minorHAnsi" w:hAnsiTheme="minorHAnsi" w:cstheme="minorHAnsi"/>
                <w:b/>
                <w:bCs/>
              </w:rPr>
            </w:pPr>
            <w:r w:rsidRPr="008760D2">
              <w:rPr>
                <w:rFonts w:asciiTheme="minorHAnsi" w:hAnsiTheme="minorHAnsi" w:cstheme="minorHAnsi"/>
                <w:b/>
                <w:bCs/>
              </w:rPr>
              <w:t>Odborní asistenti</w:t>
            </w:r>
          </w:p>
        </w:tc>
      </w:tr>
      <w:tr w:rsidR="00F55B98" w:rsidRPr="008760D2"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rPr>
              <w:t>U-31.8.2020</w:t>
            </w:r>
          </w:p>
        </w:tc>
      </w:tr>
      <w:tr w:rsidR="00F55B98"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b/>
                <w:bCs/>
              </w:rPr>
              <w:t>Lektoři</w:t>
            </w:r>
          </w:p>
        </w:tc>
      </w:tr>
      <w:tr w:rsidR="00F55B98"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Pr>
                <w:rFonts w:asciiTheme="minorHAnsi" w:hAnsiTheme="minorHAnsi" w:cstheme="minorHAnsi"/>
              </w:rPr>
              <w:t>U-31.8.2021</w:t>
            </w:r>
          </w:p>
        </w:tc>
      </w:tr>
      <w:tr w:rsidR="00F55B98" w:rsidRPr="008760D2"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Mgr. Jana Orsavová</w:t>
            </w:r>
            <w:ins w:id="144" w:author="Pavla Trefilová" w:date="2019-09-05T15:52:00Z">
              <w:r>
                <w:rPr>
                  <w:rFonts w:asciiTheme="minorHAnsi" w:hAnsiTheme="minorHAnsi" w:cstheme="minorHAnsi"/>
                </w:rPr>
                <w:t>,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U-31.10.2021</w:t>
            </w:r>
          </w:p>
        </w:tc>
      </w:tr>
      <w:tr w:rsidR="00F55B98" w:rsidRPr="008760D2" w:rsidTr="00F477FC">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b/>
              </w:rPr>
            </w:pPr>
            <w:r w:rsidRPr="008760D2">
              <w:rPr>
                <w:rFonts w:asciiTheme="minorHAnsi" w:hAnsiTheme="minorHAnsi" w:cstheme="minorHAnsi"/>
              </w:rPr>
              <w:t>U-</w:t>
            </w:r>
            <w:r w:rsidRPr="008760D2">
              <w:rPr>
                <w:rFonts w:asciiTheme="minorHAnsi" w:hAnsiTheme="minorHAnsi"/>
              </w:rPr>
              <w:t>31.1.2023</w:t>
            </w:r>
          </w:p>
        </w:tc>
      </w:tr>
      <w:tr w:rsidR="00F55B98" w:rsidRPr="008760D2" w:rsidTr="00F477FC">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F55B98" w:rsidRPr="008760D2" w:rsidRDefault="00F55B98" w:rsidP="00F55B98">
            <w:pPr>
              <w:rPr>
                <w:rFonts w:asciiTheme="minorHAnsi" w:hAnsiTheme="minorHAnsi" w:cstheme="minorHAnsi"/>
              </w:rPr>
            </w:pPr>
            <w:r>
              <w:rPr>
                <w:rFonts w:ascii="Calibri" w:hAnsi="Calibri" w:cs="Calibri"/>
                <w:b/>
                <w:bCs/>
              </w:rPr>
              <w:t>Externí spolupracovníci</w:t>
            </w:r>
            <w:r w:rsidRPr="008735BA">
              <w:rPr>
                <w:rFonts w:ascii="Calibri" w:hAnsi="Calibri" w:cs="Calibri"/>
                <w:color w:val="000000"/>
              </w:rPr>
              <w:t> </w:t>
            </w:r>
          </w:p>
        </w:tc>
      </w:tr>
      <w:tr w:rsidR="00F55B98" w:rsidRPr="008760D2" w:rsidTr="00F477F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Pr>
                <w:rFonts w:asciiTheme="minorHAnsi" w:hAnsiTheme="minorHAnsi" w:cstheme="minorHAnsi"/>
              </w:rPr>
              <w:t>prof. Ing. Juraj Sipko, Ph</w:t>
            </w:r>
            <w:r w:rsidRPr="008760D2">
              <w:rPr>
                <w:rFonts w:asciiTheme="minorHAnsi" w:hAnsiTheme="minorHAnsi" w:cstheme="minorHAnsi"/>
              </w:rPr>
              <w:t>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p>
        </w:tc>
      </w:tr>
      <w:tr w:rsidR="00F55B98" w:rsidRPr="008760D2"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Pr>
                <w:rFonts w:asciiTheme="minorHAnsi" w:hAnsiTheme="minorHAnsi" w:cstheme="minorHAnsi"/>
              </w:rPr>
              <w:t>DPP</w:t>
            </w:r>
            <w:ins w:id="145" w:author="Drahomíra Pavelková" w:date="2019-09-13T11:30:00Z">
              <w:r w:rsidR="00614B7C">
                <w:rPr>
                  <w:rFonts w:asciiTheme="minorHAnsi" w:hAnsiTheme="minorHAnsi" w:cstheme="minorHAnsi"/>
                </w:rPr>
                <w:t xml:space="preserve">, změna </w:t>
              </w:r>
            </w:ins>
            <w:ins w:id="146" w:author="Drahomíra Pavelková" w:date="2019-09-13T11:31:00Z">
              <w:r w:rsidR="00614B7C">
                <w:rPr>
                  <w:rFonts w:asciiTheme="minorHAnsi" w:hAnsiTheme="minorHAnsi" w:cstheme="minorHAnsi"/>
                </w:rPr>
                <w:t xml:space="preserve">při získání </w:t>
              </w:r>
            </w:ins>
            <w:ins w:id="147" w:author="Drahomíra Pavelková" w:date="2019-09-13T11:30:00Z">
              <w:r w:rsidR="00614B7C">
                <w:rPr>
                  <w:rFonts w:asciiTheme="minorHAnsi" w:hAnsiTheme="minorHAnsi" w:cstheme="minorHAnsi"/>
                </w:rPr>
                <w:t>akreditace na 10 h/týdně</w:t>
              </w:r>
            </w:ins>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F55B98" w:rsidRPr="008760D2" w:rsidRDefault="00614B7C" w:rsidP="00F55B98">
            <w:pPr>
              <w:jc w:val="center"/>
              <w:rPr>
                <w:rFonts w:asciiTheme="minorHAnsi" w:hAnsiTheme="minorHAnsi" w:cstheme="minorHAnsi"/>
              </w:rPr>
            </w:pPr>
            <w:ins w:id="148" w:author="Drahomíra Pavelková" w:date="2019-09-13T11:30:00Z">
              <w:r>
                <w:rPr>
                  <w:rFonts w:asciiTheme="minorHAnsi" w:hAnsiTheme="minorHAnsi" w:cstheme="minorHAnsi"/>
                </w:rPr>
                <w:t>platn</w:t>
              </w:r>
            </w:ins>
            <w:ins w:id="149" w:author="Drahomíra Pavelková" w:date="2019-09-13T11:31:00Z">
              <w:r>
                <w:rPr>
                  <w:rFonts w:asciiTheme="minorHAnsi" w:hAnsiTheme="minorHAnsi" w:cstheme="minorHAnsi"/>
                </w:rPr>
                <w:t>ost akreditace</w:t>
              </w:r>
            </w:ins>
          </w:p>
        </w:tc>
      </w:tr>
    </w:tbl>
    <w:p w:rsidR="006808BF" w:rsidRDefault="006808BF">
      <w:pPr>
        <w:rPr>
          <w:rFonts w:asciiTheme="minorHAnsi" w:hAnsiTheme="minorHAnsi" w:cstheme="minorHAnsi"/>
          <w:vertAlign w:val="superscript"/>
        </w:rPr>
      </w:pPr>
    </w:p>
    <w:p w:rsidR="00F16A64" w:rsidRDefault="00F16A64">
      <w:pPr>
        <w:rPr>
          <w:rFonts w:asciiTheme="minorHAnsi" w:hAnsiTheme="minorHAnsi" w:cstheme="minorHAnsi"/>
          <w:vertAlign w:val="superscript"/>
        </w:rPr>
      </w:pPr>
    </w:p>
    <w:p w:rsidR="001D07D7" w:rsidRDefault="001D07D7">
      <w:pPr>
        <w:rPr>
          <w:rFonts w:asciiTheme="minorHAnsi" w:hAnsiTheme="minorHAnsi" w:cstheme="minorHAnsi"/>
          <w:b/>
          <w:sz w:val="22"/>
          <w:szCs w:val="22"/>
        </w:rPr>
      </w:pPr>
    </w:p>
    <w:p w:rsidR="00F16A64" w:rsidRPr="00C9588E" w:rsidRDefault="00C9588E">
      <w:pPr>
        <w:rPr>
          <w:rFonts w:asciiTheme="minorHAnsi" w:hAnsiTheme="minorHAnsi" w:cstheme="minorHAnsi"/>
          <w:b/>
          <w:sz w:val="22"/>
          <w:szCs w:val="22"/>
        </w:rPr>
      </w:pPr>
      <w:r w:rsidRPr="00C9588E">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členů oborové rady</w:t>
      </w:r>
      <w:r w:rsidRPr="00C9588E">
        <w:rPr>
          <w:rFonts w:asciiTheme="minorHAnsi" w:hAnsiTheme="minorHAnsi" w:cstheme="minorHAnsi"/>
          <w:b/>
          <w:sz w:val="22"/>
          <w:szCs w:val="22"/>
        </w:rPr>
        <w:t xml:space="preserve"> studijního programu Finance:</w:t>
      </w:r>
    </w:p>
    <w:p w:rsidR="004E4280" w:rsidRDefault="004E4280">
      <w:pPr>
        <w:rPr>
          <w:rFonts w:asciiTheme="minorHAnsi" w:hAnsiTheme="minorHAnsi" w:cstheme="minorHAnsi"/>
          <w:vertAlign w:val="superscript"/>
        </w:rPr>
      </w:pP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Dr. Ing. Drahomíra Pavelková</w:t>
      </w:r>
      <w:r w:rsidRPr="001D07D7">
        <w:rPr>
          <w:rFonts w:asciiTheme="minorHAnsi" w:hAnsiTheme="minorHAnsi" w:cstheme="minorHAnsi"/>
          <w:sz w:val="22"/>
        </w:rPr>
        <w:tab/>
        <w:t xml:space="preserve">předsedkyně oborové rady, garantka doktorského studijního programu Finance, Univerzita Tomáše Bati ve Zlíně, Fakulta managementu a ekonomiky, Ústav financí a účetnictví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Jaroslav Belás,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Ing. Mojmír Hampl, MSc., Ph.D.</w:t>
      </w:r>
      <w:r w:rsidRPr="001D07D7">
        <w:rPr>
          <w:rFonts w:asciiTheme="minorHAnsi" w:hAnsiTheme="minorHAnsi" w:cstheme="minorHAnsi"/>
          <w:sz w:val="22"/>
        </w:rPr>
        <w:tab/>
        <w:t>člen oborové rady, Univerzita Tomáše Bati ve Zlíně, Fakulta managementu a ekonomiky, Ústav financí a účetnictví</w:t>
      </w:r>
    </w:p>
    <w:p w:rsidR="00C9588E" w:rsidRPr="001D07D7" w:rsidRDefault="00C9588E" w:rsidP="00D5518F">
      <w:pPr>
        <w:ind w:left="3540" w:hanging="3540"/>
        <w:jc w:val="both"/>
      </w:pPr>
      <w:r w:rsidRPr="001D07D7">
        <w:rPr>
          <w:rFonts w:asciiTheme="minorHAnsi" w:hAnsiTheme="minorHAnsi" w:cstheme="minorHAnsi"/>
          <w:sz w:val="22"/>
        </w:rPr>
        <w:t>doc. Ing. Václav Janeček, CSc.</w:t>
      </w:r>
      <w:r w:rsidRPr="001D07D7">
        <w:rPr>
          <w:rFonts w:asciiTheme="minorHAnsi" w:hAnsiTheme="minorHAnsi" w:cstheme="minorHAnsi"/>
          <w:sz w:val="22"/>
        </w:rPr>
        <w:tab/>
        <w:t>člen oborové rady, Univerzita Hradec Králové, Fakulta informatiky a managementu</w:t>
      </w:r>
      <w:r w:rsidRPr="001D07D7">
        <w:t xml:space="preserve">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doc. Ing. Adriana Knápková,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lastRenderedPageBreak/>
        <w:t>doc. Ing. Marie Paseková,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D5518F">
      <w:pPr>
        <w:ind w:left="3540" w:hanging="3540"/>
        <w:jc w:val="both"/>
        <w:rPr>
          <w:rFonts w:asciiTheme="minorHAnsi" w:hAnsiTheme="minorHAnsi" w:cstheme="minorHAnsi"/>
          <w:sz w:val="22"/>
        </w:rPr>
      </w:pPr>
      <w:del w:id="150" w:author="Pavla Trefilová" w:date="2019-09-05T15:52:00Z">
        <w:r w:rsidRPr="001D07D7" w:rsidDel="00F55B98">
          <w:rPr>
            <w:rFonts w:asciiTheme="minorHAnsi" w:hAnsiTheme="minorHAnsi" w:cstheme="minorHAnsi"/>
            <w:sz w:val="22"/>
          </w:rPr>
          <w:delText>doc</w:delText>
        </w:r>
      </w:del>
      <w:ins w:id="151" w:author="Pavla Trefilová" w:date="2019-09-05T15:52:00Z">
        <w:r w:rsidR="00F55B98">
          <w:rPr>
            <w:rFonts w:asciiTheme="minorHAnsi" w:hAnsiTheme="minorHAnsi" w:cstheme="minorHAnsi"/>
            <w:sz w:val="22"/>
          </w:rPr>
          <w:t>prof</w:t>
        </w:r>
      </w:ins>
      <w:r w:rsidRPr="001D07D7">
        <w:rPr>
          <w:rFonts w:asciiTheme="minorHAnsi" w:hAnsiTheme="minorHAnsi" w:cstheme="minorHAnsi"/>
          <w:sz w:val="22"/>
        </w:rPr>
        <w:t>. Ing. Boris Popesko,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Mária Režňáková, CSc.</w:t>
      </w:r>
      <w:r w:rsidRPr="001D07D7">
        <w:rPr>
          <w:rFonts w:asciiTheme="minorHAnsi" w:hAnsiTheme="minorHAnsi" w:cstheme="minorHAnsi"/>
          <w:sz w:val="22"/>
        </w:rPr>
        <w:tab/>
        <w:t>členka oborové rady, VUT v Brně, Fakulta podnikatelská</w:t>
      </w:r>
    </w:p>
    <w:p w:rsidR="00C9588E" w:rsidRPr="001D07D7" w:rsidRDefault="00C9588E" w:rsidP="00D5518F">
      <w:pPr>
        <w:ind w:left="3540" w:hanging="3540"/>
        <w:jc w:val="both"/>
      </w:pPr>
      <w:r w:rsidRPr="001D07D7">
        <w:rPr>
          <w:rFonts w:asciiTheme="minorHAnsi" w:hAnsiTheme="minorHAnsi" w:cstheme="minorHAnsi"/>
          <w:sz w:val="22"/>
        </w:rPr>
        <w:t>doc. RNDr. Ing.</w:t>
      </w:r>
      <w:r w:rsidRPr="001D07D7">
        <w:t xml:space="preserve"> </w:t>
      </w:r>
      <w:r w:rsidRPr="001D07D7">
        <w:rPr>
          <w:rFonts w:asciiTheme="minorHAnsi" w:hAnsiTheme="minorHAnsi" w:cstheme="minorHAnsi"/>
          <w:sz w:val="22"/>
        </w:rPr>
        <w:t>Hana Scholleová, Ph.D.</w:t>
      </w:r>
      <w:r w:rsidRPr="001D07D7">
        <w:rPr>
          <w:rFonts w:asciiTheme="minorHAnsi" w:hAnsiTheme="minorHAnsi" w:cstheme="minorHAnsi"/>
          <w:sz w:val="22"/>
        </w:rPr>
        <w:tab/>
        <w:t>členka oborové rady, ČVUT v Praze, Masarykův ústav vyšších studií</w:t>
      </w:r>
      <w:r w:rsidRPr="001D07D7">
        <w:t xml:space="preserve">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Juraj Sipko, PhD.</w:t>
      </w:r>
      <w:r w:rsidRPr="001D07D7">
        <w:rPr>
          <w:rFonts w:asciiTheme="minorHAnsi" w:hAnsiTheme="minorHAnsi" w:cstheme="minorHAnsi"/>
          <w:sz w:val="22"/>
        </w:rPr>
        <w:tab/>
        <w:t>člen oborové rady, Slovenská akademie věd, Ekonomický ústav</w:t>
      </w:r>
      <w:r w:rsidRPr="001D07D7">
        <w:t xml:space="preserve"> </w:t>
      </w:r>
    </w:p>
    <w:p w:rsidR="00C9588E" w:rsidRPr="00EA3338"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Daniel Stavárek, Ph.D.</w:t>
      </w:r>
      <w:r w:rsidRPr="001D07D7">
        <w:rPr>
          <w:rFonts w:asciiTheme="minorHAnsi" w:hAnsiTheme="minorHAnsi" w:cstheme="minorHAnsi"/>
          <w:sz w:val="22"/>
        </w:rPr>
        <w:tab/>
        <w:t>člen oborové rady, Slezská univerzita v Opavě, Obchodně</w:t>
      </w:r>
      <w:r w:rsidRPr="000606C6">
        <w:rPr>
          <w:rFonts w:asciiTheme="minorHAnsi" w:hAnsiTheme="minorHAnsi" w:cstheme="minorHAnsi"/>
          <w:sz w:val="22"/>
        </w:rPr>
        <w:t xml:space="preserve"> podnikatelská fakulta v Karviné</w:t>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Pr="001D07D7" w:rsidRDefault="00C9588E">
      <w:pPr>
        <w:rPr>
          <w:rFonts w:asciiTheme="minorHAnsi" w:hAnsiTheme="minorHAnsi" w:cstheme="minorHAnsi"/>
          <w:b/>
          <w:sz w:val="22"/>
          <w:szCs w:val="22"/>
        </w:rPr>
      </w:pPr>
      <w:r w:rsidRPr="001D07D7">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školitelů</w:t>
      </w:r>
      <w:r w:rsidRPr="001D07D7">
        <w:rPr>
          <w:rFonts w:asciiTheme="minorHAnsi" w:hAnsiTheme="minorHAnsi" w:cstheme="minorHAnsi"/>
          <w:b/>
          <w:sz w:val="22"/>
          <w:szCs w:val="22"/>
        </w:rPr>
        <w:t xml:space="preserve"> studentů doktorského studia ve studijním programu Finance:</w:t>
      </w:r>
    </w:p>
    <w:p w:rsidR="00C9588E" w:rsidRDefault="00C9588E">
      <w:pPr>
        <w:rPr>
          <w:rFonts w:asciiTheme="minorHAnsi" w:hAnsiTheme="minorHAnsi" w:cstheme="minorHAnsi"/>
        </w:rPr>
      </w:pPr>
    </w:p>
    <w:p w:rsidR="00C9588E" w:rsidRPr="001D07D7" w:rsidRDefault="00C9588E">
      <w:pPr>
        <w:rPr>
          <w:rFonts w:asciiTheme="minorHAnsi" w:hAnsiTheme="minorHAnsi" w:cstheme="minorHAnsi"/>
          <w:sz w:val="22"/>
        </w:rPr>
      </w:pPr>
      <w:r w:rsidRPr="001D07D7">
        <w:rPr>
          <w:rFonts w:asciiTheme="minorHAnsi" w:hAnsiTheme="minorHAnsi" w:cstheme="minorHAnsi"/>
          <w:sz w:val="22"/>
        </w:rPr>
        <w:t>prof. Ing. Jaroslav Belás,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doc. </w:t>
      </w:r>
      <w:r w:rsidR="001D07D7" w:rsidRPr="001D07D7">
        <w:rPr>
          <w:rFonts w:asciiTheme="minorHAnsi" w:hAnsiTheme="minorHAnsi" w:cstheme="minorHAnsi"/>
          <w:sz w:val="22"/>
        </w:rPr>
        <w:t xml:space="preserve">Yuriy </w:t>
      </w:r>
      <w:r w:rsidRPr="001D07D7">
        <w:rPr>
          <w:rFonts w:asciiTheme="minorHAnsi" w:hAnsiTheme="minorHAnsi" w:cstheme="minorHAnsi"/>
          <w:sz w:val="22"/>
        </w:rPr>
        <w:t>Bilan,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assoc. prof. Bruce Dehning, Ph.D.</w:t>
      </w:r>
    </w:p>
    <w:p w:rsidR="00C9588E" w:rsidRPr="001D07D7" w:rsidRDefault="00C9588E">
      <w:pPr>
        <w:rPr>
          <w:rFonts w:asciiTheme="minorHAnsi" w:hAnsiTheme="minorHAnsi" w:cstheme="minorHAnsi"/>
        </w:rPr>
      </w:pPr>
      <w:r w:rsidRPr="001D07D7">
        <w:rPr>
          <w:rFonts w:asciiTheme="minorHAnsi" w:hAnsiTheme="minorHAnsi" w:cstheme="minorHAnsi"/>
          <w:sz w:val="22"/>
        </w:rPr>
        <w:t>Ing. Mojmír Hampl, MSc., Ph.D.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Adriana Knápková, Ph.D.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Marie Paseková,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prof. Dr. Ing. Drahomíra Pavelková </w:t>
      </w:r>
    </w:p>
    <w:p w:rsidR="004E4280" w:rsidRPr="001D07D7" w:rsidRDefault="00C9588E">
      <w:pPr>
        <w:rPr>
          <w:rFonts w:asciiTheme="minorHAnsi" w:hAnsiTheme="minorHAnsi" w:cstheme="minorHAnsi"/>
          <w:vertAlign w:val="superscript"/>
        </w:rPr>
      </w:pPr>
      <w:del w:id="152" w:author="Pavla Trefilová" w:date="2019-09-05T15:53:00Z">
        <w:r w:rsidRPr="001D07D7" w:rsidDel="00F55B98">
          <w:rPr>
            <w:rFonts w:asciiTheme="minorHAnsi" w:hAnsiTheme="minorHAnsi" w:cstheme="minorHAnsi"/>
            <w:sz w:val="22"/>
          </w:rPr>
          <w:delText>doc</w:delText>
        </w:r>
      </w:del>
      <w:ins w:id="153" w:author="Pavla Trefilová" w:date="2019-09-05T15:53:00Z">
        <w:r w:rsidR="00F55B98">
          <w:rPr>
            <w:rFonts w:asciiTheme="minorHAnsi" w:hAnsiTheme="minorHAnsi" w:cstheme="minorHAnsi"/>
            <w:sz w:val="22"/>
          </w:rPr>
          <w:t>prof</w:t>
        </w:r>
      </w:ins>
      <w:r w:rsidRPr="001D07D7">
        <w:rPr>
          <w:rFonts w:asciiTheme="minorHAnsi" w:hAnsiTheme="minorHAnsi" w:cstheme="minorHAnsi"/>
          <w:sz w:val="22"/>
        </w:rPr>
        <w:t>. Ing. Boris Popesko, Ph.D.</w:t>
      </w:r>
    </w:p>
    <w:p w:rsidR="00C9588E" w:rsidRPr="001D07D7" w:rsidRDefault="0016090B">
      <w:pPr>
        <w:rPr>
          <w:rFonts w:asciiTheme="minorHAnsi" w:hAnsiTheme="minorHAnsi" w:cstheme="minorHAnsi"/>
          <w:sz w:val="22"/>
        </w:rPr>
      </w:pPr>
      <w:r>
        <w:rPr>
          <w:rFonts w:asciiTheme="minorHAnsi" w:hAnsiTheme="minorHAnsi" w:cstheme="minorHAnsi"/>
          <w:sz w:val="22"/>
        </w:rPr>
        <w:t>prof. Ing. Juraj Sipko, Ph</w:t>
      </w:r>
      <w:r w:rsidR="00C9588E" w:rsidRPr="001D07D7">
        <w:rPr>
          <w:rFonts w:asciiTheme="minorHAnsi" w:hAnsiTheme="minorHAnsi" w:cstheme="minorHAnsi"/>
          <w:sz w:val="22"/>
        </w:rPr>
        <w:t>D.</w:t>
      </w:r>
    </w:p>
    <w:p w:rsidR="004E4280" w:rsidRPr="001D07D7" w:rsidRDefault="0016090B">
      <w:pPr>
        <w:rPr>
          <w:rFonts w:asciiTheme="minorHAnsi" w:hAnsiTheme="minorHAnsi" w:cstheme="minorHAnsi"/>
          <w:vertAlign w:val="superscript"/>
        </w:rPr>
      </w:pPr>
      <w:r>
        <w:rPr>
          <w:rFonts w:asciiTheme="minorHAnsi" w:hAnsiTheme="minorHAnsi" w:cstheme="minorHAnsi"/>
          <w:sz w:val="22"/>
        </w:rPr>
        <w:t>doc. Ing. Roman Zámečník, Ph</w:t>
      </w:r>
      <w:r w:rsidR="00C9588E" w:rsidRPr="001D07D7">
        <w:rPr>
          <w:rFonts w:asciiTheme="minorHAnsi" w:hAnsiTheme="minorHAnsi" w:cstheme="minorHAnsi"/>
          <w:sz w:val="22"/>
        </w:rPr>
        <w:t>D.</w:t>
      </w:r>
      <w:r w:rsidR="00C9588E" w:rsidRPr="001D07D7">
        <w:rPr>
          <w:rFonts w:asciiTheme="minorHAnsi" w:hAnsiTheme="minorHAnsi" w:cstheme="minorHAnsi"/>
          <w:sz w:val="22"/>
        </w:rPr>
        <w:tab/>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F16A64" w:rsidRDefault="00F16A6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8A303C" w:rsidP="001872A0">
            <w:pPr>
              <w:jc w:val="both"/>
            </w:pPr>
            <w:r>
              <w:t>Finance</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Hana ATCHESON</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Mgr.</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1971</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2037E5" w:rsidP="001872A0">
            <w:pPr>
              <w:jc w:val="both"/>
            </w:pPr>
            <w:r>
              <w:t>08/2021</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typ prac.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182"/>
        </w:trPr>
        <w:tc>
          <w:tcPr>
            <w:tcW w:w="9859" w:type="dxa"/>
            <w:gridSpan w:val="11"/>
            <w:tcBorders>
              <w:top w:val="nil"/>
            </w:tcBorders>
          </w:tcPr>
          <w:p w:rsidR="008760D2" w:rsidRDefault="008760D2" w:rsidP="008760D2">
            <w:pPr>
              <w:jc w:val="both"/>
            </w:pPr>
            <w:r w:rsidRPr="00804B6E">
              <w:t xml:space="preserve">Odborná komunikace v angličtině </w:t>
            </w:r>
            <w:r>
              <w:t>(Čtení odborných textů v angličtině) – garant, vedení seminářů (100%)</w:t>
            </w:r>
          </w:p>
          <w:p w:rsidR="008760D2" w:rsidRDefault="008760D2" w:rsidP="008760D2">
            <w:pPr>
              <w:jc w:val="both"/>
            </w:pPr>
            <w:r w:rsidRPr="00804B6E">
              <w:t xml:space="preserve">Odborná komunikace v angličtině </w:t>
            </w:r>
            <w:r>
              <w:t>(Akademická prezentace v angličtině)- garant, vedení seminářů (100%)</w:t>
            </w:r>
          </w:p>
          <w:p w:rsidR="008760D2" w:rsidRDefault="008760D2" w:rsidP="008760D2">
            <w:pPr>
              <w:jc w:val="both"/>
            </w:pPr>
            <w:r w:rsidRPr="00804B6E">
              <w:t xml:space="preserve">Odborná komunikace v angličtině </w:t>
            </w:r>
            <w:r>
              <w:t>(Akademické psaní v angličtině) - garant, vedení seminářů (60%)</w:t>
            </w:r>
          </w:p>
          <w:p w:rsidR="00D830DC" w:rsidRDefault="008760D2" w:rsidP="008760D2">
            <w:pPr>
              <w:jc w:val="both"/>
            </w:pPr>
            <w:r w:rsidRPr="00804B6E">
              <w:t xml:space="preserve">Odborná komunikace v angličtině </w:t>
            </w:r>
            <w:r>
              <w:t>(Anglická obchodní korespondence) - garant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1872A0">
        <w:trPr>
          <w:trHeight w:val="306"/>
        </w:trPr>
        <w:tc>
          <w:tcPr>
            <w:tcW w:w="9859" w:type="dxa"/>
            <w:gridSpan w:val="11"/>
          </w:tcPr>
          <w:p w:rsidR="001872A0" w:rsidRPr="00A818FA" w:rsidRDefault="001872A0" w:rsidP="001872A0">
            <w:pPr>
              <w:jc w:val="both"/>
            </w:pPr>
            <w:r w:rsidRPr="00A06F71">
              <w:rPr>
                <w:b/>
              </w:rPr>
              <w:t>1990−1995</w:t>
            </w:r>
            <w:r>
              <w:t xml:space="preserve">   </w:t>
            </w:r>
            <w:r w:rsidRPr="00A818FA">
              <w:t xml:space="preserve"> Pedagogická fakulta, Ka</w:t>
            </w:r>
            <w:r>
              <w:t>rlova univerzita v</w:t>
            </w:r>
            <w:r w:rsidR="009E64B7">
              <w:t> </w:t>
            </w:r>
            <w:r>
              <w:t>Praze</w:t>
            </w:r>
            <w:r w:rsidR="009E64B7">
              <w:t>, studijní program: výuka anglického jazyka pro SŠ</w:t>
            </w:r>
            <w:r>
              <w:t xml:space="preserve"> (</w:t>
            </w:r>
            <w:r w:rsidRPr="00A06F71">
              <w:rPr>
                <w:b/>
              </w:rPr>
              <w:t>Mgr.</w:t>
            </w:r>
            <w:r>
              <w:t>)</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623FCF" w:rsidRDefault="00623FCF" w:rsidP="00623FCF">
            <w:r>
              <w:t>2004-dosud: Univerzita Tomáše Bati ve Zlíně, Fakulta humanitních studií, CJV, lektorka</w:t>
            </w:r>
          </w:p>
          <w:p w:rsidR="00623FCF" w:rsidRDefault="00623FCF" w:rsidP="00623FCF">
            <w:r>
              <w:t>2001-2004: Nevada Museum of Arts, odborné semináře a výtvarné dílny pro veřejnost</w:t>
            </w:r>
          </w:p>
          <w:p w:rsidR="00623FCF" w:rsidRDefault="00623FCF" w:rsidP="00623FCF">
            <w:r>
              <w:t>2001-2004: VSA Arts of Nevada, výtvarné dílny pro dospělé, střední školy a děti se specifickými vzdělávacími potřebami</w:t>
            </w:r>
          </w:p>
          <w:p w:rsidR="001872A0" w:rsidRDefault="00623FCF" w:rsidP="001872A0">
            <w:pPr>
              <w:jc w:val="both"/>
            </w:pPr>
            <w:r>
              <w:t>1995-1997: První obnovené reálné gymnázium, Praha, vyučující v předmětech angličtina a výtvarná výchova</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1872A0">
        <w:trPr>
          <w:trHeight w:val="1105"/>
        </w:trPr>
        <w:tc>
          <w:tcPr>
            <w:tcW w:w="9859" w:type="dxa"/>
            <w:gridSpan w:val="11"/>
          </w:tcPr>
          <w:p w:rsidR="00623FCF" w:rsidRDefault="00623FCF" w:rsidP="00623FCF">
            <w:pPr>
              <w:jc w:val="both"/>
            </w:pPr>
            <w:r>
              <w:t xml:space="preserve">Počet vedených bakalářských prací – 17 </w:t>
            </w:r>
          </w:p>
          <w:p w:rsidR="001872A0" w:rsidRPr="00CD2639" w:rsidRDefault="00623FCF" w:rsidP="001872A0">
            <w:pPr>
              <w:jc w:val="both"/>
            </w:pPr>
            <w:r>
              <w:t>Počet vedených diplomových prací – 0</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3368B3" w:rsidP="001872A0">
            <w:pPr>
              <w:jc w:val="both"/>
              <w:rPr>
                <w:b/>
              </w:rPr>
            </w:pPr>
            <w:r>
              <w:rPr>
                <w:b/>
              </w:rPr>
              <w:t>0</w:t>
            </w:r>
          </w:p>
        </w:tc>
        <w:tc>
          <w:tcPr>
            <w:tcW w:w="693" w:type="dxa"/>
            <w:vMerge w:val="restart"/>
          </w:tcPr>
          <w:p w:rsidR="001872A0" w:rsidRDefault="003368B3" w:rsidP="001872A0">
            <w:pPr>
              <w:jc w:val="both"/>
              <w:rPr>
                <w:b/>
              </w:rPr>
            </w:pPr>
            <w:r>
              <w:rPr>
                <w:b/>
              </w:rPr>
              <w:t>0</w:t>
            </w:r>
          </w:p>
        </w:tc>
        <w:tc>
          <w:tcPr>
            <w:tcW w:w="694" w:type="dxa"/>
            <w:vMerge w:val="restart"/>
          </w:tcPr>
          <w:p w:rsidR="001872A0" w:rsidRDefault="003368B3" w:rsidP="001872A0">
            <w:pPr>
              <w:jc w:val="both"/>
              <w:rPr>
                <w:b/>
              </w:rPr>
            </w:pPr>
            <w:r>
              <w:rPr>
                <w:b/>
              </w:rPr>
              <w:t>0</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268"/>
        </w:trPr>
        <w:tc>
          <w:tcPr>
            <w:tcW w:w="9859" w:type="dxa"/>
            <w:gridSpan w:val="11"/>
          </w:tcPr>
          <w:p w:rsidR="00623FCF" w:rsidRDefault="003368B3" w:rsidP="003368B3">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w:t>
            </w:r>
            <w:r w:rsidR="00623FCF">
              <w:t>Hradec Králové</w:t>
            </w:r>
            <w:r>
              <w:t>:</w:t>
            </w:r>
            <w:r w:rsidR="00623FCF">
              <w:t xml:space="preserve"> Lékařská fakulta v HK, Univerzita Karlova Praha</w:t>
            </w:r>
            <w:r>
              <w:t>. 2014. Bez ISBN</w:t>
            </w:r>
            <w:r w:rsidR="00623FCF">
              <w:t xml:space="preserve"> </w:t>
            </w:r>
          </w:p>
          <w:p w:rsidR="00623FCF" w:rsidRPr="001A7A57" w:rsidRDefault="00623FCF" w:rsidP="00623FCF">
            <w:pPr>
              <w:jc w:val="both"/>
              <w:rPr>
                <w:i/>
              </w:rPr>
            </w:pPr>
            <w:r w:rsidRPr="001A7A57">
              <w:rPr>
                <w:i/>
              </w:rPr>
              <w:t>Spolupráce na grantových projektech:</w:t>
            </w:r>
          </w:p>
          <w:p w:rsidR="00623FCF" w:rsidRDefault="00623FCF" w:rsidP="00623FCF">
            <w:pPr>
              <w:jc w:val="both"/>
            </w:pPr>
            <w:r>
              <w:t>2006-2007: Založení zkouškového centra City and Guilds, řešitelka grantu FRVŠ.</w:t>
            </w:r>
          </w:p>
          <w:p w:rsidR="00623FCF" w:rsidRDefault="00623FCF" w:rsidP="00623FCF">
            <w:pPr>
              <w:jc w:val="both"/>
            </w:pPr>
            <w:r>
              <w:t>2007-2012 zkouškový tajemník centra při FHS, UTB Zlín.</w:t>
            </w:r>
          </w:p>
          <w:p w:rsidR="00623FCF" w:rsidRDefault="00623FCF" w:rsidP="00623FCF">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rsidR="001872A0" w:rsidRPr="001A7A57" w:rsidRDefault="00623FCF" w:rsidP="001872A0">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1872A0" w:rsidTr="001872A0">
        <w:trPr>
          <w:trHeight w:val="218"/>
        </w:trPr>
        <w:tc>
          <w:tcPr>
            <w:tcW w:w="9859" w:type="dxa"/>
            <w:gridSpan w:val="11"/>
            <w:shd w:val="clear" w:color="auto" w:fill="F7CAAC"/>
          </w:tcPr>
          <w:p w:rsidR="001872A0" w:rsidRDefault="001872A0" w:rsidP="001872A0">
            <w:pPr>
              <w:rPr>
                <w:b/>
              </w:rPr>
            </w:pPr>
            <w:r>
              <w:rPr>
                <w:b/>
              </w:rPr>
              <w:t>Působení v zahraničí</w:t>
            </w:r>
          </w:p>
        </w:tc>
      </w:tr>
      <w:tr w:rsidR="001872A0" w:rsidTr="001872A0">
        <w:trPr>
          <w:trHeight w:val="56"/>
        </w:trPr>
        <w:tc>
          <w:tcPr>
            <w:tcW w:w="9859" w:type="dxa"/>
            <w:gridSpan w:val="11"/>
          </w:tcPr>
          <w:p w:rsidR="003368B3" w:rsidRPr="001A7A57" w:rsidRDefault="003368B3" w:rsidP="001872A0">
            <w:r w:rsidRPr="001A7A57">
              <w:t>1992-1993: University of Nevada, Reno, prezenční studium, Lingvistika, Pedagogika</w:t>
            </w:r>
          </w:p>
        </w:tc>
      </w:tr>
      <w:tr w:rsidR="001872A0" w:rsidTr="001872A0">
        <w:trPr>
          <w:cantSplit/>
          <w:trHeight w:val="127"/>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CA24D4" w:rsidRDefault="00CA24D4"/>
    <w:p w:rsidR="00CA24D4" w:rsidRDefault="00CA24D4"/>
    <w:p w:rsidR="001D07D7" w:rsidRDefault="001D07D7"/>
    <w:p w:rsidR="00CA24D4" w:rsidRDefault="00CA24D4"/>
    <w:p w:rsidR="00CD2639" w:rsidRDefault="00CD2639"/>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Tr="00CA24D4">
        <w:tc>
          <w:tcPr>
            <w:tcW w:w="9859" w:type="dxa"/>
            <w:gridSpan w:val="11"/>
            <w:tcBorders>
              <w:bottom w:val="double" w:sz="4" w:space="0" w:color="auto"/>
            </w:tcBorders>
            <w:shd w:val="clear" w:color="auto" w:fill="BDD6EE"/>
          </w:tcPr>
          <w:p w:rsidR="00CA24D4" w:rsidRDefault="00CA24D4" w:rsidP="00CA24D4">
            <w:pPr>
              <w:jc w:val="both"/>
              <w:rPr>
                <w:b/>
                <w:sz w:val="28"/>
              </w:rPr>
            </w:pPr>
            <w:r>
              <w:rPr>
                <w:b/>
                <w:sz w:val="28"/>
              </w:rPr>
              <w:t>C-I – Personální zabezpečení</w:t>
            </w:r>
          </w:p>
        </w:tc>
      </w:tr>
      <w:tr w:rsidR="00CA24D4" w:rsidTr="00CA24D4">
        <w:tc>
          <w:tcPr>
            <w:tcW w:w="2518" w:type="dxa"/>
            <w:tcBorders>
              <w:top w:val="double" w:sz="4" w:space="0" w:color="auto"/>
            </w:tcBorders>
            <w:shd w:val="clear" w:color="auto" w:fill="F7CAAC"/>
          </w:tcPr>
          <w:p w:rsidR="00CA24D4" w:rsidRDefault="00CA24D4" w:rsidP="00CA24D4">
            <w:pPr>
              <w:jc w:val="both"/>
              <w:rPr>
                <w:b/>
              </w:rPr>
            </w:pPr>
            <w:r>
              <w:rPr>
                <w:b/>
              </w:rPr>
              <w:t>Vysoká škola</w:t>
            </w:r>
          </w:p>
        </w:tc>
        <w:tc>
          <w:tcPr>
            <w:tcW w:w="7341" w:type="dxa"/>
            <w:gridSpan w:val="10"/>
          </w:tcPr>
          <w:p w:rsidR="00CA24D4" w:rsidRDefault="00CA24D4" w:rsidP="00CA24D4">
            <w:pPr>
              <w:jc w:val="both"/>
            </w:pPr>
            <w:r>
              <w:t>Univerzita Tomáše Bati ve Zlíně</w:t>
            </w:r>
          </w:p>
        </w:tc>
      </w:tr>
      <w:tr w:rsidR="00CA24D4" w:rsidTr="00CA24D4">
        <w:tc>
          <w:tcPr>
            <w:tcW w:w="2518" w:type="dxa"/>
            <w:shd w:val="clear" w:color="auto" w:fill="F7CAAC"/>
          </w:tcPr>
          <w:p w:rsidR="00CA24D4" w:rsidRDefault="00CA24D4" w:rsidP="00CA24D4">
            <w:pPr>
              <w:jc w:val="both"/>
              <w:rPr>
                <w:b/>
              </w:rPr>
            </w:pPr>
            <w:r>
              <w:rPr>
                <w:b/>
              </w:rPr>
              <w:t>Součást vysoké školy</w:t>
            </w:r>
          </w:p>
        </w:tc>
        <w:tc>
          <w:tcPr>
            <w:tcW w:w="7341" w:type="dxa"/>
            <w:gridSpan w:val="10"/>
          </w:tcPr>
          <w:p w:rsidR="00CA24D4" w:rsidRDefault="00CA24D4" w:rsidP="00CA24D4">
            <w:pPr>
              <w:jc w:val="both"/>
            </w:pPr>
            <w:r>
              <w:t>Fakulta managementu a ekonomiky</w:t>
            </w:r>
          </w:p>
        </w:tc>
      </w:tr>
      <w:tr w:rsidR="00CA24D4" w:rsidTr="00CA24D4">
        <w:tc>
          <w:tcPr>
            <w:tcW w:w="2518" w:type="dxa"/>
            <w:shd w:val="clear" w:color="auto" w:fill="F7CAAC"/>
          </w:tcPr>
          <w:p w:rsidR="00CA24D4" w:rsidRDefault="00CA24D4" w:rsidP="00CA24D4">
            <w:pPr>
              <w:jc w:val="both"/>
              <w:rPr>
                <w:b/>
              </w:rPr>
            </w:pPr>
            <w:r>
              <w:rPr>
                <w:b/>
              </w:rPr>
              <w:t>Název studijního programu</w:t>
            </w:r>
          </w:p>
        </w:tc>
        <w:tc>
          <w:tcPr>
            <w:tcW w:w="7341" w:type="dxa"/>
            <w:gridSpan w:val="10"/>
          </w:tcPr>
          <w:p w:rsidR="00CA24D4" w:rsidRDefault="00CA24D4" w:rsidP="00CA24D4">
            <w:pPr>
              <w:jc w:val="both"/>
            </w:pPr>
            <w:r>
              <w:t>Finance</w:t>
            </w:r>
          </w:p>
        </w:tc>
      </w:tr>
      <w:tr w:rsidR="00CA24D4" w:rsidTr="00CA24D4">
        <w:tc>
          <w:tcPr>
            <w:tcW w:w="2518" w:type="dxa"/>
            <w:shd w:val="clear" w:color="auto" w:fill="F7CAAC"/>
          </w:tcPr>
          <w:p w:rsidR="00CA24D4" w:rsidRDefault="00CA24D4" w:rsidP="00CA24D4">
            <w:pPr>
              <w:jc w:val="both"/>
              <w:rPr>
                <w:b/>
              </w:rPr>
            </w:pPr>
            <w:r>
              <w:rPr>
                <w:b/>
              </w:rPr>
              <w:t>Jméno a příjmení</w:t>
            </w:r>
          </w:p>
        </w:tc>
        <w:tc>
          <w:tcPr>
            <w:tcW w:w="4536" w:type="dxa"/>
            <w:gridSpan w:val="5"/>
          </w:tcPr>
          <w:p w:rsidR="00CA24D4" w:rsidRDefault="00CA24D4" w:rsidP="00CA24D4">
            <w:pPr>
              <w:jc w:val="both"/>
            </w:pPr>
            <w:r>
              <w:t>Jaroslav BELÁS</w:t>
            </w:r>
          </w:p>
        </w:tc>
        <w:tc>
          <w:tcPr>
            <w:tcW w:w="709" w:type="dxa"/>
            <w:shd w:val="clear" w:color="auto" w:fill="F7CAAC"/>
          </w:tcPr>
          <w:p w:rsidR="00CA24D4" w:rsidRDefault="00CA24D4" w:rsidP="00CA24D4">
            <w:pPr>
              <w:jc w:val="both"/>
              <w:rPr>
                <w:b/>
              </w:rPr>
            </w:pPr>
            <w:r>
              <w:rPr>
                <w:b/>
              </w:rPr>
              <w:t>Tituly</w:t>
            </w:r>
          </w:p>
        </w:tc>
        <w:tc>
          <w:tcPr>
            <w:tcW w:w="2096" w:type="dxa"/>
            <w:gridSpan w:val="4"/>
          </w:tcPr>
          <w:p w:rsidR="00CA24D4" w:rsidRDefault="00CA24D4" w:rsidP="00CA24D4">
            <w:pPr>
              <w:jc w:val="both"/>
            </w:pPr>
            <w:r>
              <w:t>prof. Ing. PhD.</w:t>
            </w:r>
          </w:p>
        </w:tc>
      </w:tr>
      <w:tr w:rsidR="00CA24D4" w:rsidTr="00CA24D4">
        <w:tc>
          <w:tcPr>
            <w:tcW w:w="2518" w:type="dxa"/>
            <w:shd w:val="clear" w:color="auto" w:fill="F7CAAC"/>
          </w:tcPr>
          <w:p w:rsidR="00CA24D4" w:rsidRDefault="00CA24D4" w:rsidP="00CA24D4">
            <w:pPr>
              <w:jc w:val="both"/>
              <w:rPr>
                <w:b/>
              </w:rPr>
            </w:pPr>
            <w:r>
              <w:rPr>
                <w:b/>
              </w:rPr>
              <w:t>Rok narození</w:t>
            </w:r>
          </w:p>
        </w:tc>
        <w:tc>
          <w:tcPr>
            <w:tcW w:w="829" w:type="dxa"/>
          </w:tcPr>
          <w:p w:rsidR="00CA24D4" w:rsidRDefault="00CA24D4" w:rsidP="00CA24D4">
            <w:pPr>
              <w:jc w:val="both"/>
            </w:pPr>
            <w:r>
              <w:t>1960</w:t>
            </w:r>
          </w:p>
        </w:tc>
        <w:tc>
          <w:tcPr>
            <w:tcW w:w="1721" w:type="dxa"/>
            <w:shd w:val="clear" w:color="auto" w:fill="F7CAAC"/>
          </w:tcPr>
          <w:p w:rsidR="00CA24D4" w:rsidRDefault="00CA24D4" w:rsidP="00CA24D4">
            <w:pPr>
              <w:jc w:val="both"/>
              <w:rPr>
                <w:b/>
              </w:rPr>
            </w:pPr>
            <w:r>
              <w:rPr>
                <w:b/>
              </w:rPr>
              <w:t>typ vztahu k VŠ</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5068" w:type="dxa"/>
            <w:gridSpan w:val="3"/>
            <w:shd w:val="clear" w:color="auto" w:fill="F7CAAC"/>
          </w:tcPr>
          <w:p w:rsidR="00CA24D4" w:rsidRDefault="00CA24D4" w:rsidP="00CA24D4">
            <w:pPr>
              <w:jc w:val="both"/>
              <w:rPr>
                <w:b/>
              </w:rPr>
            </w:pPr>
            <w:r>
              <w:rPr>
                <w:b/>
              </w:rPr>
              <w:t>Typ vztahu na součásti VŠ, která uskutečňuje st. program</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6060" w:type="dxa"/>
            <w:gridSpan w:val="5"/>
            <w:shd w:val="clear" w:color="auto" w:fill="F7CAAC"/>
          </w:tcPr>
          <w:p w:rsidR="00CA24D4" w:rsidRDefault="00CA24D4" w:rsidP="00CA24D4">
            <w:pPr>
              <w:jc w:val="both"/>
            </w:pPr>
            <w:r>
              <w:rPr>
                <w:b/>
              </w:rPr>
              <w:t>Další současná působení jako akademický pracovník na jiných VŠ</w:t>
            </w:r>
          </w:p>
        </w:tc>
        <w:tc>
          <w:tcPr>
            <w:tcW w:w="1703" w:type="dxa"/>
            <w:gridSpan w:val="2"/>
            <w:shd w:val="clear" w:color="auto" w:fill="F7CAAC"/>
          </w:tcPr>
          <w:p w:rsidR="00CA24D4" w:rsidRDefault="00CA24D4" w:rsidP="00CA24D4">
            <w:pPr>
              <w:jc w:val="both"/>
              <w:rPr>
                <w:b/>
              </w:rPr>
            </w:pPr>
            <w:r>
              <w:rPr>
                <w:b/>
              </w:rPr>
              <w:t>typ prac. vztahu</w:t>
            </w:r>
          </w:p>
        </w:tc>
        <w:tc>
          <w:tcPr>
            <w:tcW w:w="2096" w:type="dxa"/>
            <w:gridSpan w:val="4"/>
            <w:shd w:val="clear" w:color="auto" w:fill="F7CAAC"/>
          </w:tcPr>
          <w:p w:rsidR="00CA24D4" w:rsidRDefault="00CA24D4" w:rsidP="00CA24D4">
            <w:pPr>
              <w:jc w:val="both"/>
              <w:rPr>
                <w:b/>
              </w:rPr>
            </w:pPr>
            <w:r>
              <w:rPr>
                <w:b/>
              </w:rPr>
              <w:t>rozsah</w:t>
            </w:r>
          </w:p>
        </w:tc>
      </w:tr>
      <w:tr w:rsidR="00CA24D4" w:rsidTr="00CA24D4">
        <w:tc>
          <w:tcPr>
            <w:tcW w:w="6060" w:type="dxa"/>
            <w:gridSpan w:val="5"/>
          </w:tcPr>
          <w:p w:rsidR="00CA24D4" w:rsidRDefault="00CA24D4" w:rsidP="00CA24D4">
            <w:pPr>
              <w:jc w:val="both"/>
            </w:pPr>
            <w:r>
              <w:t>Paneurópska vysoká škola Bratislava</w:t>
            </w:r>
          </w:p>
        </w:tc>
        <w:tc>
          <w:tcPr>
            <w:tcW w:w="1703" w:type="dxa"/>
            <w:gridSpan w:val="2"/>
          </w:tcPr>
          <w:p w:rsidR="00CA24D4" w:rsidRDefault="00CA24D4" w:rsidP="00CA24D4">
            <w:pPr>
              <w:jc w:val="both"/>
            </w:pPr>
            <w:r>
              <w:t>PP</w:t>
            </w:r>
          </w:p>
        </w:tc>
        <w:tc>
          <w:tcPr>
            <w:tcW w:w="2096" w:type="dxa"/>
            <w:gridSpan w:val="4"/>
          </w:tcPr>
          <w:p w:rsidR="00CA24D4" w:rsidRDefault="00CA24D4" w:rsidP="00CA24D4">
            <w:pPr>
              <w:jc w:val="both"/>
            </w:pPr>
            <w:r>
              <w:t>20</w:t>
            </w: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CA24D4">
        <w:trPr>
          <w:trHeight w:val="338"/>
        </w:trPr>
        <w:tc>
          <w:tcPr>
            <w:tcW w:w="9859" w:type="dxa"/>
            <w:gridSpan w:val="11"/>
            <w:tcBorders>
              <w:top w:val="nil"/>
            </w:tcBorders>
          </w:tcPr>
          <w:p w:rsidR="00CA24D4" w:rsidRDefault="00CA24D4" w:rsidP="00CA24D4">
            <w:r w:rsidRPr="006D4902">
              <w:t xml:space="preserve">Finanční </w:t>
            </w:r>
            <w:r>
              <w:t>systém, banky a měnová politika – garant a přednášející (50%)</w:t>
            </w:r>
          </w:p>
          <w:p w:rsidR="00CA24D4" w:rsidRPr="00A54E34" w:rsidRDefault="00CA24D4" w:rsidP="00CA24D4">
            <w:r>
              <w:t>Člen Oborové rady, školitel</w:t>
            </w:r>
          </w:p>
          <w:p w:rsidR="00CA24D4" w:rsidRPr="00574EC5"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 xml:space="preserve">Údaje o vzdělání na VŠ </w:t>
            </w:r>
          </w:p>
        </w:tc>
      </w:tr>
      <w:tr w:rsidR="00CA24D4" w:rsidTr="00CA24D4">
        <w:trPr>
          <w:trHeight w:val="603"/>
        </w:trPr>
        <w:tc>
          <w:tcPr>
            <w:tcW w:w="9859" w:type="dxa"/>
            <w:gridSpan w:val="11"/>
          </w:tcPr>
          <w:p w:rsidR="00CA24D4" w:rsidRPr="00254306" w:rsidRDefault="00CA24D4" w:rsidP="00CA24D4">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rsidR="00CA24D4" w:rsidRPr="00FC0D98" w:rsidRDefault="00CA24D4" w:rsidP="00CA24D4">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CA24D4" w:rsidTr="00CA24D4">
        <w:tc>
          <w:tcPr>
            <w:tcW w:w="9859" w:type="dxa"/>
            <w:gridSpan w:val="11"/>
            <w:shd w:val="clear" w:color="auto" w:fill="F7CAAC"/>
          </w:tcPr>
          <w:p w:rsidR="00CA24D4" w:rsidRDefault="00CA24D4" w:rsidP="00CA24D4">
            <w:pPr>
              <w:jc w:val="both"/>
              <w:rPr>
                <w:b/>
              </w:rPr>
            </w:pPr>
            <w:r>
              <w:rPr>
                <w:b/>
              </w:rPr>
              <w:t>Údaje o odborném působení od absolvování VŠ</w:t>
            </w:r>
          </w:p>
        </w:tc>
      </w:tr>
      <w:tr w:rsidR="00CA24D4" w:rsidTr="00CA24D4">
        <w:trPr>
          <w:trHeight w:val="1090"/>
        </w:trPr>
        <w:tc>
          <w:tcPr>
            <w:tcW w:w="9859" w:type="dxa"/>
            <w:gridSpan w:val="11"/>
          </w:tcPr>
          <w:p w:rsidR="00CA24D4" w:rsidRDefault="00CA24D4" w:rsidP="00CA24D4">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komerčné bankovníctvo</w:t>
            </w:r>
          </w:p>
          <w:p w:rsidR="00CA24D4" w:rsidRPr="00611E2C" w:rsidRDefault="00CA24D4" w:rsidP="00CA24D4">
            <w:pPr>
              <w:jc w:val="both"/>
            </w:pPr>
            <w:r w:rsidRPr="00404AC6">
              <w:rPr>
                <w:b/>
              </w:rPr>
              <w:t>2000-2001</w:t>
            </w:r>
            <w:r w:rsidRPr="00611E2C">
              <w:t xml:space="preserve"> – Investičn</w:t>
            </w:r>
            <w:r>
              <w:t>í</w:t>
            </w:r>
            <w:r w:rsidRPr="00611E2C">
              <w:t xml:space="preserve"> a rozvojová banka Bra</w:t>
            </w:r>
            <w:r>
              <w:t>tislava, Odbor praxe: komerčné bankovníctvo</w:t>
            </w:r>
          </w:p>
          <w:p w:rsidR="00CA24D4" w:rsidRPr="00611E2C" w:rsidRDefault="00CA24D4" w:rsidP="00CA24D4">
            <w:pPr>
              <w:jc w:val="both"/>
            </w:pPr>
            <w:r w:rsidRPr="00404AC6">
              <w:rPr>
                <w:b/>
              </w:rPr>
              <w:t>2001-2010</w:t>
            </w:r>
            <w:r w:rsidRPr="00611E2C">
              <w:t xml:space="preserve"> – JBC Považ</w:t>
            </w:r>
            <w:r>
              <w:t xml:space="preserve">ská Bystrica, Obor praxe: </w:t>
            </w:r>
            <w:r w:rsidRPr="00611E2C">
              <w:t>management</w:t>
            </w:r>
          </w:p>
          <w:p w:rsidR="00CA24D4" w:rsidRDefault="00CA24D4" w:rsidP="00CA24D4">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CA24D4" w:rsidTr="00CA24D4">
        <w:trPr>
          <w:trHeight w:val="250"/>
        </w:trPr>
        <w:tc>
          <w:tcPr>
            <w:tcW w:w="9859" w:type="dxa"/>
            <w:gridSpan w:val="11"/>
            <w:shd w:val="clear" w:color="auto" w:fill="F7CAAC"/>
          </w:tcPr>
          <w:p w:rsidR="00CA24D4" w:rsidRDefault="00CA24D4" w:rsidP="00CA24D4">
            <w:pPr>
              <w:jc w:val="both"/>
            </w:pPr>
            <w:r>
              <w:rPr>
                <w:b/>
              </w:rPr>
              <w:t>Zkušenosti s vedením kvalifikačních a rigorózních prací</w:t>
            </w:r>
          </w:p>
        </w:tc>
      </w:tr>
      <w:tr w:rsidR="00CA24D4" w:rsidTr="00CA24D4">
        <w:trPr>
          <w:trHeight w:val="224"/>
        </w:trPr>
        <w:tc>
          <w:tcPr>
            <w:tcW w:w="9859" w:type="dxa"/>
            <w:gridSpan w:val="11"/>
          </w:tcPr>
          <w:p w:rsidR="00CA24D4" w:rsidRDefault="00CA24D4" w:rsidP="00CA24D4">
            <w:pPr>
              <w:jc w:val="both"/>
            </w:pPr>
            <w:r>
              <w:t>Počet vedených bakalářských prací – 59</w:t>
            </w:r>
          </w:p>
          <w:p w:rsidR="00CA24D4" w:rsidRDefault="00CA24D4" w:rsidP="00CA24D4">
            <w:pPr>
              <w:jc w:val="both"/>
            </w:pPr>
            <w:r>
              <w:t>Počet vedených diplomových prací – 60</w:t>
            </w:r>
          </w:p>
          <w:p w:rsidR="00CA24D4" w:rsidRDefault="00CA24D4" w:rsidP="00CA24D4">
            <w:pPr>
              <w:jc w:val="both"/>
            </w:pPr>
            <w:r>
              <w:t xml:space="preserve">Počet vedených disertačních prací – 5 </w:t>
            </w:r>
          </w:p>
        </w:tc>
      </w:tr>
      <w:tr w:rsidR="00CA24D4" w:rsidTr="00CA24D4">
        <w:trPr>
          <w:cantSplit/>
        </w:trPr>
        <w:tc>
          <w:tcPr>
            <w:tcW w:w="3347" w:type="dxa"/>
            <w:gridSpan w:val="2"/>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2"/>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CA24D4">
        <w:trPr>
          <w:cantSplit/>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2010</w:t>
            </w:r>
          </w:p>
        </w:tc>
        <w:tc>
          <w:tcPr>
            <w:tcW w:w="2248" w:type="dxa"/>
            <w:gridSpan w:val="4"/>
            <w:tcBorders>
              <w:right w:val="single" w:sz="12" w:space="0" w:color="auto"/>
            </w:tcBorders>
          </w:tcPr>
          <w:p w:rsidR="00CA24D4" w:rsidRDefault="00CA24D4" w:rsidP="00CA24D4">
            <w:pPr>
              <w:jc w:val="both"/>
            </w:pPr>
            <w:r>
              <w:t>UTB ve Zlíně</w:t>
            </w:r>
          </w:p>
        </w:tc>
        <w:tc>
          <w:tcPr>
            <w:tcW w:w="632" w:type="dxa"/>
            <w:tcBorders>
              <w:left w:val="single" w:sz="12" w:space="0" w:color="auto"/>
            </w:tcBorders>
            <w:shd w:val="clear" w:color="auto" w:fill="F7CAAC"/>
          </w:tcPr>
          <w:p w:rsidR="00CA24D4" w:rsidRDefault="00CA24D4" w:rsidP="00CA24D4">
            <w:pPr>
              <w:jc w:val="both"/>
            </w:pPr>
            <w:r>
              <w:rPr>
                <w:b/>
              </w:rPr>
              <w:t>WOS</w:t>
            </w:r>
          </w:p>
        </w:tc>
        <w:tc>
          <w:tcPr>
            <w:tcW w:w="693" w:type="dxa"/>
            <w:shd w:val="clear" w:color="auto" w:fill="F7CAAC"/>
          </w:tcPr>
          <w:p w:rsidR="00CA24D4" w:rsidRDefault="00CA24D4" w:rsidP="00CA24D4">
            <w:pPr>
              <w:jc w:val="both"/>
              <w:rPr>
                <w:sz w:val="18"/>
              </w:rPr>
            </w:pPr>
            <w:r>
              <w:rPr>
                <w:b/>
                <w:sz w:val="18"/>
              </w:rPr>
              <w:t>Scopus</w:t>
            </w:r>
          </w:p>
        </w:tc>
        <w:tc>
          <w:tcPr>
            <w:tcW w:w="694" w:type="dxa"/>
            <w:shd w:val="clear" w:color="auto" w:fill="F7CAAC"/>
          </w:tcPr>
          <w:p w:rsidR="00CA24D4" w:rsidRDefault="00CA24D4" w:rsidP="00CA24D4">
            <w:pPr>
              <w:jc w:val="both"/>
            </w:pPr>
            <w:r>
              <w:rPr>
                <w:b/>
                <w:sz w:val="18"/>
              </w:rPr>
              <w:t>ostatní</w:t>
            </w:r>
          </w:p>
        </w:tc>
      </w:tr>
      <w:tr w:rsidR="00CA24D4" w:rsidTr="00CA24D4">
        <w:trPr>
          <w:cantSplit/>
          <w:trHeight w:val="70"/>
        </w:trPr>
        <w:tc>
          <w:tcPr>
            <w:tcW w:w="3347" w:type="dxa"/>
            <w:gridSpan w:val="2"/>
            <w:shd w:val="clear" w:color="auto" w:fill="F7CAAC"/>
          </w:tcPr>
          <w:p w:rsidR="00CA24D4" w:rsidRDefault="00CA24D4" w:rsidP="00CA24D4">
            <w:pPr>
              <w:jc w:val="both"/>
            </w:pPr>
            <w:r>
              <w:rPr>
                <w:b/>
              </w:rPr>
              <w:t>Obor jmenovacího řízení</w:t>
            </w:r>
          </w:p>
        </w:tc>
        <w:tc>
          <w:tcPr>
            <w:tcW w:w="2245" w:type="dxa"/>
            <w:gridSpan w:val="2"/>
            <w:shd w:val="clear" w:color="auto" w:fill="F7CAAC"/>
          </w:tcPr>
          <w:p w:rsidR="00CA24D4" w:rsidRDefault="00CA24D4" w:rsidP="00CA24D4">
            <w:pPr>
              <w:jc w:val="both"/>
            </w:pPr>
            <w:r>
              <w:rPr>
                <w:b/>
              </w:rPr>
              <w:t>Rok udělení hodnosti</w:t>
            </w:r>
          </w:p>
        </w:tc>
        <w:tc>
          <w:tcPr>
            <w:tcW w:w="2248" w:type="dxa"/>
            <w:gridSpan w:val="4"/>
            <w:tcBorders>
              <w:right w:val="single" w:sz="12" w:space="0" w:color="auto"/>
            </w:tcBorders>
            <w:shd w:val="clear" w:color="auto" w:fill="F7CAAC"/>
          </w:tcPr>
          <w:p w:rsidR="00CA24D4" w:rsidRDefault="00CA24D4" w:rsidP="00CA24D4">
            <w:pPr>
              <w:jc w:val="both"/>
            </w:pPr>
            <w:r>
              <w:rPr>
                <w:b/>
              </w:rPr>
              <w:t>Řízení konáno na VŠ</w:t>
            </w:r>
          </w:p>
        </w:tc>
        <w:tc>
          <w:tcPr>
            <w:tcW w:w="632" w:type="dxa"/>
            <w:vMerge w:val="restart"/>
            <w:tcBorders>
              <w:left w:val="single" w:sz="12" w:space="0" w:color="auto"/>
            </w:tcBorders>
          </w:tcPr>
          <w:p w:rsidR="00CA24D4" w:rsidRDefault="00CA24D4" w:rsidP="00CA24D4">
            <w:pPr>
              <w:jc w:val="both"/>
              <w:rPr>
                <w:b/>
              </w:rPr>
            </w:pPr>
            <w:r>
              <w:rPr>
                <w:b/>
              </w:rPr>
              <w:t>255</w:t>
            </w:r>
          </w:p>
        </w:tc>
        <w:tc>
          <w:tcPr>
            <w:tcW w:w="693" w:type="dxa"/>
            <w:vMerge w:val="restart"/>
          </w:tcPr>
          <w:p w:rsidR="00CA24D4" w:rsidRDefault="00CA24D4" w:rsidP="00CA24D4">
            <w:pPr>
              <w:jc w:val="both"/>
              <w:rPr>
                <w:b/>
              </w:rPr>
            </w:pPr>
            <w:r>
              <w:rPr>
                <w:b/>
              </w:rPr>
              <w:t>309</w:t>
            </w:r>
          </w:p>
        </w:tc>
        <w:tc>
          <w:tcPr>
            <w:tcW w:w="694" w:type="dxa"/>
            <w:vMerge w:val="restart"/>
          </w:tcPr>
          <w:p w:rsidR="00CA24D4" w:rsidRPr="005F754A" w:rsidRDefault="00CA24D4" w:rsidP="00CA24D4">
            <w:pPr>
              <w:jc w:val="both"/>
              <w:rPr>
                <w:b/>
              </w:rPr>
            </w:pPr>
            <w:r>
              <w:rPr>
                <w:b/>
              </w:rPr>
              <w:t>740</w:t>
            </w:r>
          </w:p>
        </w:tc>
      </w:tr>
      <w:tr w:rsidR="00CA24D4" w:rsidTr="00CA24D4">
        <w:trPr>
          <w:trHeight w:val="205"/>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2015</w:t>
            </w:r>
          </w:p>
        </w:tc>
        <w:tc>
          <w:tcPr>
            <w:tcW w:w="2248" w:type="dxa"/>
            <w:gridSpan w:val="4"/>
            <w:tcBorders>
              <w:right w:val="single" w:sz="12" w:space="0" w:color="auto"/>
            </w:tcBorders>
          </w:tcPr>
          <w:p w:rsidR="00CA24D4" w:rsidRDefault="00CA24D4" w:rsidP="00CA24D4">
            <w:pPr>
              <w:jc w:val="both"/>
            </w:pPr>
            <w:r>
              <w:t>UTB ve Zlíně</w:t>
            </w:r>
          </w:p>
        </w:tc>
        <w:tc>
          <w:tcPr>
            <w:tcW w:w="632" w:type="dxa"/>
            <w:vMerge/>
            <w:tcBorders>
              <w:left w:val="single" w:sz="12" w:space="0" w:color="auto"/>
            </w:tcBorders>
            <w:vAlign w:val="center"/>
          </w:tcPr>
          <w:p w:rsidR="00CA24D4" w:rsidRDefault="00CA24D4" w:rsidP="00CA24D4">
            <w:pPr>
              <w:rPr>
                <w:b/>
              </w:rPr>
            </w:pPr>
          </w:p>
        </w:tc>
        <w:tc>
          <w:tcPr>
            <w:tcW w:w="693" w:type="dxa"/>
            <w:vMerge/>
            <w:vAlign w:val="center"/>
          </w:tcPr>
          <w:p w:rsidR="00CA24D4" w:rsidRDefault="00CA24D4" w:rsidP="00CA24D4">
            <w:pPr>
              <w:rPr>
                <w:b/>
              </w:rPr>
            </w:pPr>
          </w:p>
        </w:tc>
        <w:tc>
          <w:tcPr>
            <w:tcW w:w="694" w:type="dxa"/>
            <w:vMerge/>
            <w:vAlign w:val="center"/>
          </w:tcPr>
          <w:p w:rsidR="00CA24D4" w:rsidRDefault="00CA24D4" w:rsidP="00CA24D4">
            <w:pPr>
              <w:rPr>
                <w:b/>
              </w:rPr>
            </w:pPr>
          </w:p>
        </w:tc>
      </w:tr>
      <w:tr w:rsidR="00CA24D4" w:rsidTr="00CA24D4">
        <w:tc>
          <w:tcPr>
            <w:tcW w:w="9859" w:type="dxa"/>
            <w:gridSpan w:val="11"/>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CA24D4">
        <w:trPr>
          <w:trHeight w:val="2347"/>
        </w:trPr>
        <w:tc>
          <w:tcPr>
            <w:tcW w:w="9859" w:type="dxa"/>
            <w:gridSpan w:val="11"/>
          </w:tcPr>
          <w:p w:rsidR="00CA24D4" w:rsidRPr="00574EC5" w:rsidRDefault="00CA24D4" w:rsidP="00CA24D4">
            <w:pPr>
              <w:jc w:val="both"/>
            </w:pPr>
            <w:r>
              <w:t>BELAS</w:t>
            </w:r>
            <w:r w:rsidRPr="00574EC5">
              <w:t>, J., S</w:t>
            </w:r>
            <w:r>
              <w:t>MRCKA</w:t>
            </w:r>
            <w:r w:rsidRPr="00574EC5">
              <w:t xml:space="preserve">, L., </w:t>
            </w:r>
            <w:r>
              <w:t>GAVUROVA</w:t>
            </w:r>
            <w:r w:rsidRPr="00574EC5">
              <w:t>, B.</w:t>
            </w:r>
            <w:r>
              <w:t>, DVORSKY, J</w:t>
            </w:r>
            <w:r w:rsidRPr="00574EC5">
              <w:t xml:space="preserve">. The Impact of Social and Economic Factors in the Credit Risk Management of SME. </w:t>
            </w:r>
            <w:r w:rsidRPr="00574EC5">
              <w:rPr>
                <w:i/>
              </w:rPr>
              <w:t xml:space="preserve">Technological and Economic Development of Economy,  </w:t>
            </w:r>
            <w:r w:rsidRPr="00574EC5">
              <w:t>Volume 24</w:t>
            </w:r>
            <w:r w:rsidR="00C51AD5" w:rsidRPr="00C51AD5">
              <w:rPr>
                <w:highlight w:val="yellow"/>
              </w:rPr>
              <w:t>,</w:t>
            </w:r>
            <w:r w:rsidRPr="00574EC5">
              <w:t xml:space="preserve"> Issue 3: </w:t>
            </w:r>
            <w:r>
              <w:t xml:space="preserve">pp. </w:t>
            </w:r>
            <w:r w:rsidRPr="00574EC5">
              <w:t>1215–1230</w:t>
            </w:r>
            <w:r>
              <w:t xml:space="preserve">, 2018. ISSN </w:t>
            </w:r>
            <w:r w:rsidRPr="00445970">
              <w:rPr>
                <w:shd w:val="clear" w:color="auto" w:fill="FFFFFF"/>
              </w:rPr>
              <w:t>2029-4913</w:t>
            </w:r>
            <w:r>
              <w:t>.</w:t>
            </w:r>
            <w:r w:rsidRPr="00445970">
              <w:t> </w:t>
            </w:r>
            <w:r>
              <w:t xml:space="preserve"> (47,5%)</w:t>
            </w:r>
          </w:p>
          <w:p w:rsidR="00CA24D4" w:rsidRPr="00445970" w:rsidRDefault="00CA24D4" w:rsidP="00CA24D4">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The Relationship between Asset Diversification and The Efficiency of Banking Sectors in EU Coutries. </w:t>
            </w:r>
            <w:r w:rsidRPr="00574EC5">
              <w:rPr>
                <w:i/>
              </w:rPr>
              <w:t>Transformations in Business &amp; Economics</w:t>
            </w:r>
            <w:r w:rsidRPr="00574EC5">
              <w:t>, Vol. 17, No 3C(45C), pp. 479-496.</w:t>
            </w:r>
            <w:r>
              <w:t xml:space="preserve"> 2018. ISSN 1648-4460. (60%)</w:t>
            </w:r>
          </w:p>
          <w:p w:rsidR="00CA24D4" w:rsidRPr="00445970" w:rsidRDefault="00CA24D4" w:rsidP="00CA24D4">
            <w:pPr>
              <w:jc w:val="both"/>
            </w:pPr>
            <w:r>
              <w:t>GAVUROVA</w:t>
            </w:r>
            <w:r w:rsidRPr="00574EC5">
              <w:t>, B., B</w:t>
            </w:r>
            <w:r>
              <w:t>ELAS</w:t>
            </w:r>
            <w:r w:rsidRPr="00574EC5">
              <w:t>, J., K</w:t>
            </w:r>
            <w:r>
              <w:t>OCISOVA</w:t>
            </w:r>
            <w:r w:rsidRPr="00574EC5">
              <w:t>, K., D</w:t>
            </w:r>
            <w:r>
              <w:t>APKUS, R., BARTKUTE, R.</w:t>
            </w:r>
            <w:r w:rsidRPr="00574EC5">
              <w:t xml:space="preserve"> Revenue and Cost Efficiency of Banking Sectors in The European Union Countries: Do They Depend on Size, Location or Crisis Period? </w:t>
            </w:r>
            <w:r w:rsidRPr="00574EC5">
              <w:rPr>
                <w:i/>
                <w:iCs/>
              </w:rPr>
              <w:t>Transformations in Business &amp; Economics</w:t>
            </w:r>
            <w:r w:rsidRPr="00574EC5">
              <w:t xml:space="preserve">, Vol. 16, No 2 (41), pp.124-146. </w:t>
            </w:r>
            <w:r>
              <w:t>2017. ISSN 1648-4460. (40%)</w:t>
            </w:r>
          </w:p>
          <w:p w:rsidR="00CA24D4" w:rsidRPr="00445970" w:rsidRDefault="00CA24D4" w:rsidP="00CA24D4">
            <w:pPr>
              <w:jc w:val="both"/>
            </w:pPr>
            <w:r w:rsidRPr="00445970">
              <w:t>R</w:t>
            </w:r>
            <w:r>
              <w:t>AHMAN</w:t>
            </w:r>
            <w:r w:rsidRPr="00445970">
              <w:t>, A., B</w:t>
            </w:r>
            <w:r>
              <w:t>ELAS</w:t>
            </w:r>
            <w:r w:rsidRPr="00445970">
              <w:t>, J., K</w:t>
            </w:r>
            <w:r>
              <w:t>LIESTIK</w:t>
            </w:r>
            <w:r w:rsidRPr="00445970">
              <w:t>, T., T</w:t>
            </w:r>
            <w:r>
              <w:t>YLL</w:t>
            </w:r>
            <w:r w:rsidRPr="00445970">
              <w:t xml:space="preserve">, L. Collateral requirements for SME loans: empirical evidence from the Visegrad countries, </w:t>
            </w:r>
            <w:r w:rsidRPr="00445970">
              <w:rPr>
                <w:i/>
              </w:rPr>
              <w:t>Journal of Business Economics and Management,</w:t>
            </w:r>
            <w:r>
              <w:t xml:space="preserve"> 18:4, pp. 650-675. 2017. </w:t>
            </w:r>
            <w:r w:rsidRPr="00445970">
              <w:t>ISSN</w:t>
            </w:r>
            <w:r>
              <w:t xml:space="preserve"> </w:t>
            </w:r>
            <w:r w:rsidRPr="006A0CE1">
              <w:rPr>
                <w:color w:val="333333"/>
              </w:rPr>
              <w:t>1611-1699</w:t>
            </w:r>
            <w:r w:rsidRPr="006A0CE1">
              <w:t>.</w:t>
            </w:r>
            <w:r w:rsidRPr="00445970">
              <w:t xml:space="preserve"> (30%)</w:t>
            </w:r>
          </w:p>
          <w:p w:rsidR="00CA24D4" w:rsidRPr="00445970" w:rsidRDefault="00CA24D4" w:rsidP="00CA24D4">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Financial Constraints on Innovative SMEs: Empirical Evidence from the Visegrad Countries. </w:t>
            </w:r>
            <w:r w:rsidRPr="00574EC5">
              <w:rPr>
                <w:i/>
              </w:rPr>
              <w:t>Inzinerine Ekonomika-Engineering Economics,</w:t>
            </w:r>
            <w:r>
              <w:t xml:space="preserve"> 28(5), pp. 552–563. 2017. ISSN </w:t>
            </w:r>
            <w:r w:rsidRPr="00D25362">
              <w:rPr>
                <w:bCs/>
                <w:iCs/>
              </w:rPr>
              <w:t>1392-2785</w:t>
            </w:r>
            <w:r>
              <w:t>. (30%)</w:t>
            </w:r>
          </w:p>
        </w:tc>
      </w:tr>
      <w:tr w:rsidR="00CA24D4" w:rsidTr="00CA24D4">
        <w:trPr>
          <w:trHeight w:val="218"/>
        </w:trPr>
        <w:tc>
          <w:tcPr>
            <w:tcW w:w="9859" w:type="dxa"/>
            <w:gridSpan w:val="11"/>
            <w:shd w:val="clear" w:color="auto" w:fill="F7CAAC"/>
          </w:tcPr>
          <w:p w:rsidR="00CA24D4" w:rsidRDefault="00CA24D4" w:rsidP="00CA24D4">
            <w:pPr>
              <w:rPr>
                <w:b/>
              </w:rPr>
            </w:pPr>
            <w:r>
              <w:rPr>
                <w:b/>
              </w:rPr>
              <w:t>Působení v zahraničí</w:t>
            </w:r>
          </w:p>
        </w:tc>
      </w:tr>
      <w:tr w:rsidR="00CA24D4" w:rsidTr="00CA24D4">
        <w:trPr>
          <w:trHeight w:val="328"/>
        </w:trPr>
        <w:tc>
          <w:tcPr>
            <w:tcW w:w="9859" w:type="dxa"/>
            <w:gridSpan w:val="11"/>
          </w:tcPr>
          <w:p w:rsidR="00CA24D4" w:rsidRPr="00611E2C" w:rsidRDefault="00CA24D4" w:rsidP="00CA24D4">
            <w:r>
              <w:lastRenderedPageBreak/>
              <w:t>Slovenská republika: Ekonomická univerzita Bratislava (1998-2010), PEVŠ Bratislava (2012-doteraz)</w:t>
            </w:r>
          </w:p>
        </w:tc>
      </w:tr>
      <w:tr w:rsidR="00CA24D4" w:rsidTr="00CA24D4">
        <w:trPr>
          <w:cantSplit/>
          <w:trHeight w:val="162"/>
        </w:trPr>
        <w:tc>
          <w:tcPr>
            <w:tcW w:w="2518" w:type="dxa"/>
            <w:shd w:val="clear" w:color="auto" w:fill="F7CAAC"/>
          </w:tcPr>
          <w:p w:rsidR="00CA24D4" w:rsidRDefault="00CA24D4" w:rsidP="00CA24D4">
            <w:pPr>
              <w:jc w:val="both"/>
              <w:rPr>
                <w:b/>
              </w:rPr>
            </w:pPr>
            <w:r>
              <w:rPr>
                <w:b/>
              </w:rPr>
              <w:t xml:space="preserve">Podpis </w:t>
            </w:r>
          </w:p>
        </w:tc>
        <w:tc>
          <w:tcPr>
            <w:tcW w:w="4536" w:type="dxa"/>
            <w:gridSpan w:val="5"/>
          </w:tcPr>
          <w:p w:rsidR="00CA24D4" w:rsidRDefault="00CA24D4" w:rsidP="00CA24D4">
            <w:pPr>
              <w:jc w:val="both"/>
            </w:pPr>
          </w:p>
        </w:tc>
        <w:tc>
          <w:tcPr>
            <w:tcW w:w="786" w:type="dxa"/>
            <w:gridSpan w:val="2"/>
            <w:shd w:val="clear" w:color="auto" w:fill="F7CAAC"/>
          </w:tcPr>
          <w:p w:rsidR="00CA24D4" w:rsidRDefault="00CA24D4" w:rsidP="00CA24D4">
            <w:pPr>
              <w:jc w:val="both"/>
            </w:pPr>
            <w:r>
              <w:rPr>
                <w:b/>
              </w:rPr>
              <w:t>datum</w:t>
            </w:r>
          </w:p>
        </w:tc>
        <w:tc>
          <w:tcPr>
            <w:tcW w:w="2019" w:type="dxa"/>
            <w:gridSpan w:val="3"/>
          </w:tcPr>
          <w:p w:rsidR="00CA24D4" w:rsidRDefault="00CA24D4" w:rsidP="00CA24D4">
            <w:pPr>
              <w:jc w:val="both"/>
            </w:pPr>
          </w:p>
        </w:tc>
      </w:tr>
    </w:tbl>
    <w:p w:rsidR="003368B3" w:rsidRDefault="003368B3"/>
    <w:p w:rsidR="0016090B" w:rsidRDefault="001609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729" w:rsidTr="009F6296">
        <w:tc>
          <w:tcPr>
            <w:tcW w:w="9859" w:type="dxa"/>
            <w:gridSpan w:val="11"/>
            <w:tcBorders>
              <w:bottom w:val="double" w:sz="4" w:space="0" w:color="auto"/>
            </w:tcBorders>
            <w:shd w:val="clear" w:color="auto" w:fill="BDD6EE"/>
          </w:tcPr>
          <w:p w:rsidR="00FA6729" w:rsidRDefault="00FA6729" w:rsidP="009F6296">
            <w:pPr>
              <w:jc w:val="both"/>
              <w:rPr>
                <w:b/>
                <w:sz w:val="28"/>
              </w:rPr>
            </w:pPr>
            <w:r>
              <w:rPr>
                <w:b/>
                <w:sz w:val="28"/>
              </w:rPr>
              <w:lastRenderedPageBreak/>
              <w:t>C-I – Personální zabezpečení</w:t>
            </w:r>
          </w:p>
        </w:tc>
      </w:tr>
      <w:tr w:rsidR="00FA6729" w:rsidTr="009F6296">
        <w:tc>
          <w:tcPr>
            <w:tcW w:w="2518" w:type="dxa"/>
            <w:tcBorders>
              <w:top w:val="double" w:sz="4" w:space="0" w:color="auto"/>
            </w:tcBorders>
            <w:shd w:val="clear" w:color="auto" w:fill="F7CAAC"/>
          </w:tcPr>
          <w:p w:rsidR="00FA6729" w:rsidRDefault="00FA6729" w:rsidP="009F6296">
            <w:pPr>
              <w:jc w:val="both"/>
              <w:rPr>
                <w:b/>
              </w:rPr>
            </w:pPr>
            <w:r>
              <w:rPr>
                <w:b/>
              </w:rPr>
              <w:t>Vysoká škola</w:t>
            </w:r>
          </w:p>
        </w:tc>
        <w:tc>
          <w:tcPr>
            <w:tcW w:w="7341" w:type="dxa"/>
            <w:gridSpan w:val="10"/>
          </w:tcPr>
          <w:p w:rsidR="00FA6729" w:rsidRDefault="00FA6729" w:rsidP="009F6296">
            <w:pPr>
              <w:jc w:val="both"/>
            </w:pPr>
            <w:r>
              <w:t>Univerzita Tomáše Bati ve Zlíně</w:t>
            </w:r>
          </w:p>
        </w:tc>
      </w:tr>
      <w:tr w:rsidR="00FA6729" w:rsidTr="009F6296">
        <w:tc>
          <w:tcPr>
            <w:tcW w:w="2518" w:type="dxa"/>
            <w:shd w:val="clear" w:color="auto" w:fill="F7CAAC"/>
          </w:tcPr>
          <w:p w:rsidR="00FA6729" w:rsidRDefault="00FA6729" w:rsidP="009F6296">
            <w:pPr>
              <w:jc w:val="both"/>
              <w:rPr>
                <w:b/>
              </w:rPr>
            </w:pPr>
            <w:r>
              <w:rPr>
                <w:b/>
              </w:rPr>
              <w:t>Součást vysoké školy</w:t>
            </w:r>
          </w:p>
        </w:tc>
        <w:tc>
          <w:tcPr>
            <w:tcW w:w="7341" w:type="dxa"/>
            <w:gridSpan w:val="10"/>
          </w:tcPr>
          <w:p w:rsidR="00FA6729" w:rsidRDefault="00FA6729" w:rsidP="009F6296">
            <w:pPr>
              <w:jc w:val="both"/>
            </w:pPr>
            <w:r>
              <w:t>Fakulta managementu a ekonomiky</w:t>
            </w:r>
          </w:p>
        </w:tc>
      </w:tr>
      <w:tr w:rsidR="00FA6729" w:rsidTr="009F6296">
        <w:tc>
          <w:tcPr>
            <w:tcW w:w="2518" w:type="dxa"/>
            <w:shd w:val="clear" w:color="auto" w:fill="F7CAAC"/>
          </w:tcPr>
          <w:p w:rsidR="00FA6729" w:rsidRDefault="00FA6729" w:rsidP="009F6296">
            <w:pPr>
              <w:jc w:val="both"/>
              <w:rPr>
                <w:b/>
              </w:rPr>
            </w:pPr>
            <w:r>
              <w:rPr>
                <w:b/>
              </w:rPr>
              <w:t>Název studijního programu</w:t>
            </w:r>
          </w:p>
        </w:tc>
        <w:tc>
          <w:tcPr>
            <w:tcW w:w="7341" w:type="dxa"/>
            <w:gridSpan w:val="10"/>
          </w:tcPr>
          <w:p w:rsidR="00FA6729" w:rsidRDefault="00FA6729" w:rsidP="009F6296">
            <w:pPr>
              <w:jc w:val="both"/>
            </w:pPr>
            <w:r>
              <w:t>Finance</w:t>
            </w:r>
          </w:p>
        </w:tc>
      </w:tr>
      <w:tr w:rsidR="00FA6729" w:rsidTr="009F6296">
        <w:tc>
          <w:tcPr>
            <w:tcW w:w="2518" w:type="dxa"/>
            <w:shd w:val="clear" w:color="auto" w:fill="F7CAAC"/>
          </w:tcPr>
          <w:p w:rsidR="00FA6729" w:rsidRDefault="00FA6729" w:rsidP="009F6296">
            <w:pPr>
              <w:jc w:val="both"/>
              <w:rPr>
                <w:b/>
              </w:rPr>
            </w:pPr>
            <w:r>
              <w:rPr>
                <w:b/>
              </w:rPr>
              <w:t>Jméno a příjmení</w:t>
            </w:r>
          </w:p>
        </w:tc>
        <w:tc>
          <w:tcPr>
            <w:tcW w:w="4536" w:type="dxa"/>
            <w:gridSpan w:val="5"/>
          </w:tcPr>
          <w:p w:rsidR="00FA6729" w:rsidRDefault="00FA6729" w:rsidP="009F6296">
            <w:pPr>
              <w:jc w:val="both"/>
            </w:pPr>
            <w:r>
              <w:t>Yurij BILAN</w:t>
            </w:r>
          </w:p>
        </w:tc>
        <w:tc>
          <w:tcPr>
            <w:tcW w:w="709" w:type="dxa"/>
            <w:shd w:val="clear" w:color="auto" w:fill="F7CAAC"/>
          </w:tcPr>
          <w:p w:rsidR="00FA6729" w:rsidRDefault="00FA6729" w:rsidP="009F6296">
            <w:pPr>
              <w:jc w:val="both"/>
              <w:rPr>
                <w:b/>
              </w:rPr>
            </w:pPr>
            <w:r>
              <w:rPr>
                <w:b/>
              </w:rPr>
              <w:t>Tituly</w:t>
            </w:r>
          </w:p>
        </w:tc>
        <w:tc>
          <w:tcPr>
            <w:tcW w:w="2096" w:type="dxa"/>
            <w:gridSpan w:val="4"/>
          </w:tcPr>
          <w:p w:rsidR="00FA6729" w:rsidRDefault="00FA6729" w:rsidP="009F6296">
            <w:pPr>
              <w:jc w:val="both"/>
            </w:pPr>
            <w:r>
              <w:t>doc. Ph.D.</w:t>
            </w:r>
          </w:p>
        </w:tc>
      </w:tr>
      <w:tr w:rsidR="00FA6729" w:rsidTr="009F6296">
        <w:tc>
          <w:tcPr>
            <w:tcW w:w="2518" w:type="dxa"/>
            <w:shd w:val="clear" w:color="auto" w:fill="F7CAAC"/>
          </w:tcPr>
          <w:p w:rsidR="00FA6729" w:rsidRDefault="00FA6729" w:rsidP="009F6296">
            <w:pPr>
              <w:jc w:val="both"/>
              <w:rPr>
                <w:b/>
              </w:rPr>
            </w:pPr>
            <w:r>
              <w:rPr>
                <w:b/>
              </w:rPr>
              <w:t>Rok narození</w:t>
            </w:r>
          </w:p>
        </w:tc>
        <w:tc>
          <w:tcPr>
            <w:tcW w:w="829" w:type="dxa"/>
          </w:tcPr>
          <w:p w:rsidR="00FA6729" w:rsidRDefault="00FA6729" w:rsidP="00085716">
            <w:pPr>
              <w:jc w:val="both"/>
            </w:pPr>
            <w:r>
              <w:t>19</w:t>
            </w:r>
            <w:r w:rsidR="00085716">
              <w:t>78</w:t>
            </w:r>
          </w:p>
        </w:tc>
        <w:tc>
          <w:tcPr>
            <w:tcW w:w="1721" w:type="dxa"/>
            <w:shd w:val="clear" w:color="auto" w:fill="F7CAAC"/>
          </w:tcPr>
          <w:p w:rsidR="00FA6729" w:rsidRDefault="00FA6729" w:rsidP="009F6296">
            <w:pPr>
              <w:jc w:val="both"/>
              <w:rPr>
                <w:b/>
              </w:rPr>
            </w:pPr>
            <w:r>
              <w:rPr>
                <w:b/>
              </w:rPr>
              <w:t>typ vztahu k VŠ</w:t>
            </w:r>
          </w:p>
        </w:tc>
        <w:tc>
          <w:tcPr>
            <w:tcW w:w="992" w:type="dxa"/>
            <w:gridSpan w:val="2"/>
          </w:tcPr>
          <w:p w:rsidR="00FA6729" w:rsidRDefault="00085716" w:rsidP="009F6296">
            <w:pPr>
              <w:jc w:val="both"/>
            </w:pPr>
            <w:r>
              <w:t>pp</w:t>
            </w:r>
          </w:p>
        </w:tc>
        <w:tc>
          <w:tcPr>
            <w:tcW w:w="994" w:type="dxa"/>
            <w:shd w:val="clear" w:color="auto" w:fill="F7CAAC"/>
          </w:tcPr>
          <w:p w:rsidR="00FA6729" w:rsidRDefault="00FA6729" w:rsidP="009F6296">
            <w:pPr>
              <w:jc w:val="both"/>
              <w:rPr>
                <w:b/>
              </w:rPr>
            </w:pPr>
            <w:r>
              <w:rPr>
                <w:b/>
              </w:rPr>
              <w:t>rozsah</w:t>
            </w:r>
          </w:p>
        </w:tc>
        <w:tc>
          <w:tcPr>
            <w:tcW w:w="709" w:type="dxa"/>
          </w:tcPr>
          <w:p w:rsidR="00FA6729" w:rsidRDefault="00085716" w:rsidP="009F6296">
            <w:pPr>
              <w:jc w:val="both"/>
            </w:pPr>
            <w:r>
              <w:t>2</w:t>
            </w:r>
            <w:r w:rsidR="00FA6729">
              <w:t>0</w:t>
            </w:r>
          </w:p>
        </w:tc>
        <w:tc>
          <w:tcPr>
            <w:tcW w:w="709" w:type="dxa"/>
            <w:gridSpan w:val="2"/>
            <w:shd w:val="clear" w:color="auto" w:fill="F7CAAC"/>
          </w:tcPr>
          <w:p w:rsidR="00FA6729" w:rsidRDefault="00FA6729" w:rsidP="009F6296">
            <w:pPr>
              <w:jc w:val="both"/>
              <w:rPr>
                <w:b/>
              </w:rPr>
            </w:pPr>
            <w:r>
              <w:rPr>
                <w:b/>
              </w:rPr>
              <w:t>do kdy</w:t>
            </w:r>
          </w:p>
        </w:tc>
        <w:tc>
          <w:tcPr>
            <w:tcW w:w="1387" w:type="dxa"/>
            <w:gridSpan w:val="2"/>
          </w:tcPr>
          <w:p w:rsidR="00FA6729" w:rsidRDefault="00085716" w:rsidP="009F6296">
            <w:pPr>
              <w:jc w:val="both"/>
            </w:pPr>
            <w:r>
              <w:t>08/2020</w:t>
            </w:r>
          </w:p>
        </w:tc>
      </w:tr>
      <w:tr w:rsidR="00FA6729" w:rsidTr="009F6296">
        <w:tc>
          <w:tcPr>
            <w:tcW w:w="5068" w:type="dxa"/>
            <w:gridSpan w:val="3"/>
            <w:shd w:val="clear" w:color="auto" w:fill="F7CAAC"/>
          </w:tcPr>
          <w:p w:rsidR="00FA6729" w:rsidRDefault="00FA6729" w:rsidP="009F6296">
            <w:pPr>
              <w:jc w:val="both"/>
              <w:rPr>
                <w:b/>
              </w:rPr>
            </w:pPr>
            <w:r>
              <w:rPr>
                <w:b/>
              </w:rPr>
              <w:t>Typ vztahu na součásti VŠ, která uskutečňuje st. program</w:t>
            </w:r>
          </w:p>
        </w:tc>
        <w:tc>
          <w:tcPr>
            <w:tcW w:w="992" w:type="dxa"/>
            <w:gridSpan w:val="2"/>
          </w:tcPr>
          <w:p w:rsidR="00FA6729" w:rsidRDefault="00085716" w:rsidP="009F6296">
            <w:pPr>
              <w:jc w:val="both"/>
            </w:pPr>
            <w:r>
              <w:t>pp</w:t>
            </w:r>
          </w:p>
        </w:tc>
        <w:tc>
          <w:tcPr>
            <w:tcW w:w="994" w:type="dxa"/>
            <w:shd w:val="clear" w:color="auto" w:fill="F7CAAC"/>
          </w:tcPr>
          <w:p w:rsidR="00FA6729" w:rsidRDefault="00FA6729" w:rsidP="009F6296">
            <w:pPr>
              <w:jc w:val="both"/>
              <w:rPr>
                <w:b/>
              </w:rPr>
            </w:pPr>
            <w:r>
              <w:rPr>
                <w:b/>
              </w:rPr>
              <w:t>rozsah</w:t>
            </w:r>
          </w:p>
        </w:tc>
        <w:tc>
          <w:tcPr>
            <w:tcW w:w="709" w:type="dxa"/>
          </w:tcPr>
          <w:p w:rsidR="00FA6729" w:rsidRDefault="00085716" w:rsidP="009F6296">
            <w:pPr>
              <w:jc w:val="both"/>
            </w:pPr>
            <w:r>
              <w:t>20</w:t>
            </w:r>
          </w:p>
        </w:tc>
        <w:tc>
          <w:tcPr>
            <w:tcW w:w="709" w:type="dxa"/>
            <w:gridSpan w:val="2"/>
            <w:shd w:val="clear" w:color="auto" w:fill="F7CAAC"/>
          </w:tcPr>
          <w:p w:rsidR="00FA6729" w:rsidRDefault="00FA6729" w:rsidP="009F6296">
            <w:pPr>
              <w:jc w:val="both"/>
              <w:rPr>
                <w:b/>
              </w:rPr>
            </w:pPr>
            <w:r>
              <w:rPr>
                <w:b/>
              </w:rPr>
              <w:t>do kdy</w:t>
            </w:r>
          </w:p>
        </w:tc>
        <w:tc>
          <w:tcPr>
            <w:tcW w:w="1387" w:type="dxa"/>
            <w:gridSpan w:val="2"/>
          </w:tcPr>
          <w:p w:rsidR="00FA6729" w:rsidRDefault="00085716" w:rsidP="009F6296">
            <w:pPr>
              <w:jc w:val="both"/>
            </w:pPr>
            <w:r>
              <w:t>08/2020</w:t>
            </w:r>
          </w:p>
        </w:tc>
      </w:tr>
      <w:tr w:rsidR="00FA6729" w:rsidTr="009F6296">
        <w:tc>
          <w:tcPr>
            <w:tcW w:w="6060" w:type="dxa"/>
            <w:gridSpan w:val="5"/>
            <w:shd w:val="clear" w:color="auto" w:fill="F7CAAC"/>
          </w:tcPr>
          <w:p w:rsidR="00FA6729" w:rsidRDefault="00FA6729" w:rsidP="009F6296">
            <w:pPr>
              <w:jc w:val="both"/>
            </w:pPr>
            <w:r>
              <w:rPr>
                <w:b/>
              </w:rPr>
              <w:t>Další současná působení jako akademický pracovník na jiných VŠ</w:t>
            </w:r>
          </w:p>
        </w:tc>
        <w:tc>
          <w:tcPr>
            <w:tcW w:w="1703" w:type="dxa"/>
            <w:gridSpan w:val="2"/>
            <w:shd w:val="clear" w:color="auto" w:fill="F7CAAC"/>
          </w:tcPr>
          <w:p w:rsidR="00FA6729" w:rsidRDefault="00FA6729" w:rsidP="009F6296">
            <w:pPr>
              <w:jc w:val="both"/>
              <w:rPr>
                <w:b/>
              </w:rPr>
            </w:pPr>
            <w:r>
              <w:rPr>
                <w:b/>
              </w:rPr>
              <w:t>typ prac. vztahu</w:t>
            </w:r>
          </w:p>
        </w:tc>
        <w:tc>
          <w:tcPr>
            <w:tcW w:w="2096" w:type="dxa"/>
            <w:gridSpan w:val="4"/>
            <w:shd w:val="clear" w:color="auto" w:fill="F7CAAC"/>
          </w:tcPr>
          <w:p w:rsidR="00FA6729" w:rsidRDefault="00FA6729" w:rsidP="009F6296">
            <w:pPr>
              <w:jc w:val="both"/>
              <w:rPr>
                <w:b/>
              </w:rPr>
            </w:pPr>
            <w:r>
              <w:rPr>
                <w:b/>
              </w:rPr>
              <w:t>rozsah</w:t>
            </w:r>
          </w:p>
        </w:tc>
      </w:tr>
      <w:tr w:rsidR="00FA6729" w:rsidTr="009F6296">
        <w:tc>
          <w:tcPr>
            <w:tcW w:w="6060" w:type="dxa"/>
            <w:gridSpan w:val="5"/>
          </w:tcPr>
          <w:p w:rsidR="00FA6729" w:rsidRDefault="00053D16" w:rsidP="009F6296">
            <w:pPr>
              <w:jc w:val="both"/>
            </w:pPr>
            <w:r w:rsidRPr="00C4326E">
              <w:t>University of Szczecin Poland, Department of Microeconomics</w:t>
            </w:r>
          </w:p>
        </w:tc>
        <w:tc>
          <w:tcPr>
            <w:tcW w:w="1703" w:type="dxa"/>
            <w:gridSpan w:val="2"/>
          </w:tcPr>
          <w:p w:rsidR="00FA6729" w:rsidRDefault="00053D16" w:rsidP="009F6296">
            <w:pPr>
              <w:jc w:val="both"/>
            </w:pPr>
            <w:r>
              <w:t>pp</w:t>
            </w:r>
          </w:p>
        </w:tc>
        <w:tc>
          <w:tcPr>
            <w:tcW w:w="2096" w:type="dxa"/>
            <w:gridSpan w:val="4"/>
          </w:tcPr>
          <w:p w:rsidR="00FA6729" w:rsidRDefault="00053D16" w:rsidP="009F6296">
            <w:pPr>
              <w:jc w:val="both"/>
            </w:pPr>
            <w:r>
              <w:t>40</w:t>
            </w:r>
          </w:p>
        </w:tc>
      </w:tr>
      <w:tr w:rsidR="00FA6729" w:rsidTr="009F6296">
        <w:tc>
          <w:tcPr>
            <w:tcW w:w="6060" w:type="dxa"/>
            <w:gridSpan w:val="5"/>
          </w:tcPr>
          <w:p w:rsidR="00FA6729" w:rsidRDefault="00FA6729" w:rsidP="009F6296">
            <w:pPr>
              <w:jc w:val="both"/>
            </w:pPr>
          </w:p>
        </w:tc>
        <w:tc>
          <w:tcPr>
            <w:tcW w:w="1703" w:type="dxa"/>
            <w:gridSpan w:val="2"/>
          </w:tcPr>
          <w:p w:rsidR="00FA6729" w:rsidRDefault="00FA6729" w:rsidP="009F6296">
            <w:pPr>
              <w:jc w:val="both"/>
            </w:pPr>
          </w:p>
        </w:tc>
        <w:tc>
          <w:tcPr>
            <w:tcW w:w="2096" w:type="dxa"/>
            <w:gridSpan w:val="4"/>
          </w:tcPr>
          <w:p w:rsidR="00FA6729" w:rsidRDefault="00FA6729" w:rsidP="009F6296">
            <w:pPr>
              <w:jc w:val="both"/>
            </w:pPr>
          </w:p>
        </w:tc>
      </w:tr>
      <w:tr w:rsidR="00FA6729" w:rsidTr="009F6296">
        <w:tc>
          <w:tcPr>
            <w:tcW w:w="6060" w:type="dxa"/>
            <w:gridSpan w:val="5"/>
          </w:tcPr>
          <w:p w:rsidR="00FA6729" w:rsidRDefault="00FA6729" w:rsidP="009F6296">
            <w:pPr>
              <w:jc w:val="both"/>
            </w:pPr>
          </w:p>
        </w:tc>
        <w:tc>
          <w:tcPr>
            <w:tcW w:w="1703" w:type="dxa"/>
            <w:gridSpan w:val="2"/>
          </w:tcPr>
          <w:p w:rsidR="00FA6729" w:rsidRDefault="00FA6729" w:rsidP="009F6296">
            <w:pPr>
              <w:jc w:val="both"/>
            </w:pPr>
          </w:p>
        </w:tc>
        <w:tc>
          <w:tcPr>
            <w:tcW w:w="2096" w:type="dxa"/>
            <w:gridSpan w:val="4"/>
          </w:tcPr>
          <w:p w:rsidR="00FA6729" w:rsidRDefault="00FA6729" w:rsidP="009F6296">
            <w:pPr>
              <w:jc w:val="both"/>
            </w:pPr>
          </w:p>
        </w:tc>
      </w:tr>
      <w:tr w:rsidR="00FA6729" w:rsidTr="009F6296">
        <w:tc>
          <w:tcPr>
            <w:tcW w:w="9859" w:type="dxa"/>
            <w:gridSpan w:val="11"/>
            <w:shd w:val="clear" w:color="auto" w:fill="F7CAAC"/>
          </w:tcPr>
          <w:p w:rsidR="00FA6729" w:rsidRDefault="00FA6729" w:rsidP="009F6296">
            <w:pPr>
              <w:jc w:val="both"/>
            </w:pPr>
            <w:r>
              <w:rPr>
                <w:b/>
              </w:rPr>
              <w:t>Předměty příslušného studijního programu a způsob zapojení do jejich výuky, příp. další zapojení do uskutečňování studijního programu</w:t>
            </w:r>
          </w:p>
        </w:tc>
      </w:tr>
      <w:tr w:rsidR="00FA6729" w:rsidTr="009F6296">
        <w:trPr>
          <w:trHeight w:val="338"/>
        </w:trPr>
        <w:tc>
          <w:tcPr>
            <w:tcW w:w="9859" w:type="dxa"/>
            <w:gridSpan w:val="11"/>
            <w:tcBorders>
              <w:top w:val="nil"/>
            </w:tcBorders>
          </w:tcPr>
          <w:p w:rsidR="00FA6729" w:rsidRPr="00A54E34" w:rsidRDefault="00085716" w:rsidP="009F6296">
            <w:r>
              <w:t>Š</w:t>
            </w:r>
            <w:r w:rsidR="00FA6729">
              <w:t>kolitel</w:t>
            </w:r>
          </w:p>
          <w:p w:rsidR="00FA6729" w:rsidRPr="00574EC5" w:rsidRDefault="00FA6729" w:rsidP="009F6296">
            <w:pPr>
              <w:jc w:val="both"/>
            </w:pPr>
          </w:p>
        </w:tc>
      </w:tr>
      <w:tr w:rsidR="00FA6729" w:rsidTr="009F6296">
        <w:tc>
          <w:tcPr>
            <w:tcW w:w="9859" w:type="dxa"/>
            <w:gridSpan w:val="11"/>
            <w:shd w:val="clear" w:color="auto" w:fill="F7CAAC"/>
          </w:tcPr>
          <w:p w:rsidR="00FA6729" w:rsidRDefault="00FA6729" w:rsidP="009F6296">
            <w:pPr>
              <w:jc w:val="both"/>
            </w:pPr>
            <w:r>
              <w:rPr>
                <w:b/>
              </w:rPr>
              <w:t xml:space="preserve">Údaje o vzdělání na VŠ </w:t>
            </w:r>
          </w:p>
        </w:tc>
      </w:tr>
      <w:tr w:rsidR="00FA6729" w:rsidTr="009F6296">
        <w:trPr>
          <w:trHeight w:val="603"/>
        </w:trPr>
        <w:tc>
          <w:tcPr>
            <w:tcW w:w="9859" w:type="dxa"/>
            <w:gridSpan w:val="11"/>
          </w:tcPr>
          <w:p w:rsidR="00FA6729" w:rsidRPr="00254306" w:rsidRDefault="00085716" w:rsidP="009F6296">
            <w:pPr>
              <w:pStyle w:val="Odstavecseseznamem"/>
              <w:overflowPunct w:val="0"/>
              <w:autoSpaceDE w:val="0"/>
              <w:autoSpaceDN w:val="0"/>
              <w:adjustRightInd w:val="0"/>
              <w:ind w:left="0"/>
            </w:pPr>
            <w:r>
              <w:rPr>
                <w:b/>
              </w:rPr>
              <w:t>2006</w:t>
            </w:r>
            <w:r w:rsidR="00FA6729" w:rsidRPr="00254306">
              <w:t xml:space="preserve"> </w:t>
            </w:r>
            <w:r>
              <w:t>–</w:t>
            </w:r>
            <w:r w:rsidR="00FA6729" w:rsidRPr="00254306">
              <w:t xml:space="preserve"> </w:t>
            </w:r>
            <w:r>
              <w:t>University of Szczecin</w:t>
            </w:r>
            <w:r w:rsidR="00FA6729" w:rsidRPr="00254306">
              <w:t xml:space="preserve">, obor </w:t>
            </w:r>
            <w:r>
              <w:t>Economics</w:t>
            </w:r>
            <w:r w:rsidR="00FA6729" w:rsidRPr="00254306">
              <w:t xml:space="preserve"> (</w:t>
            </w:r>
            <w:r w:rsidR="00FA6729" w:rsidRPr="00254306">
              <w:rPr>
                <w:b/>
              </w:rPr>
              <w:t>Ph</w:t>
            </w:r>
            <w:r>
              <w:rPr>
                <w:b/>
              </w:rPr>
              <w:t>.</w:t>
            </w:r>
            <w:r w:rsidR="00FA6729" w:rsidRPr="00254306">
              <w:rPr>
                <w:b/>
              </w:rPr>
              <w:t>D.</w:t>
            </w:r>
            <w:r w:rsidR="00FA6729" w:rsidRPr="00254306">
              <w:t>)</w:t>
            </w:r>
          </w:p>
          <w:p w:rsidR="00FA6729" w:rsidRPr="00FC0D98" w:rsidRDefault="00085716" w:rsidP="009F6296">
            <w:pPr>
              <w:overflowPunct w:val="0"/>
              <w:autoSpaceDE w:val="0"/>
              <w:autoSpaceDN w:val="0"/>
              <w:adjustRightInd w:val="0"/>
            </w:pPr>
            <w:r>
              <w:rPr>
                <w:b/>
              </w:rPr>
              <w:t>2000</w:t>
            </w:r>
            <w:r w:rsidR="00FA6729" w:rsidRPr="00254306">
              <w:t xml:space="preserve"> - </w:t>
            </w:r>
            <w:r>
              <w:t>University of Szczecin</w:t>
            </w:r>
            <w:r w:rsidRPr="00254306">
              <w:t xml:space="preserve">, obor </w:t>
            </w:r>
            <w:r>
              <w:t>Economics</w:t>
            </w:r>
            <w:r w:rsidRPr="00254306">
              <w:t xml:space="preserve"> </w:t>
            </w:r>
            <w:r w:rsidR="00FA6729" w:rsidRPr="00254306">
              <w:t>(</w:t>
            </w:r>
            <w:r w:rsidR="00FA6729" w:rsidRPr="00254306">
              <w:rPr>
                <w:b/>
              </w:rPr>
              <w:t>Ing.</w:t>
            </w:r>
            <w:r w:rsidR="00FA6729" w:rsidRPr="00254306">
              <w:t>)</w:t>
            </w:r>
          </w:p>
        </w:tc>
      </w:tr>
      <w:tr w:rsidR="00FA6729" w:rsidTr="009F6296">
        <w:tc>
          <w:tcPr>
            <w:tcW w:w="9859" w:type="dxa"/>
            <w:gridSpan w:val="11"/>
            <w:shd w:val="clear" w:color="auto" w:fill="F7CAAC"/>
          </w:tcPr>
          <w:p w:rsidR="00FA6729" w:rsidRDefault="00FA6729" w:rsidP="009F6296">
            <w:pPr>
              <w:jc w:val="both"/>
              <w:rPr>
                <w:b/>
              </w:rPr>
            </w:pPr>
            <w:r>
              <w:rPr>
                <w:b/>
              </w:rPr>
              <w:t>Údaje o odborném působení od absolvování VŠ</w:t>
            </w:r>
          </w:p>
        </w:tc>
      </w:tr>
      <w:tr w:rsidR="00FA6729" w:rsidTr="00C663A5">
        <w:trPr>
          <w:trHeight w:val="1736"/>
        </w:trPr>
        <w:tc>
          <w:tcPr>
            <w:tcW w:w="9859" w:type="dxa"/>
            <w:gridSpan w:val="11"/>
          </w:tcPr>
          <w:p w:rsidR="00FA6729" w:rsidRDefault="00085716" w:rsidP="009F6296">
            <w:pPr>
              <w:tabs>
                <w:tab w:val="left" w:pos="2127"/>
              </w:tabs>
              <w:autoSpaceDE w:val="0"/>
              <w:autoSpaceDN w:val="0"/>
              <w:adjustRightInd w:val="0"/>
            </w:pPr>
            <w:r>
              <w:rPr>
                <w:b/>
              </w:rPr>
              <w:t>2003-2007</w:t>
            </w:r>
            <w:r w:rsidR="00FA6729" w:rsidRPr="00611E2C">
              <w:t xml:space="preserve"> –</w:t>
            </w:r>
            <w:r w:rsidR="00FA6729">
              <w:t xml:space="preserve"> </w:t>
            </w:r>
            <w:r>
              <w:t>Ukrainian-Polish Institute of Social and Informational Technology (TISIT), přednášející</w:t>
            </w:r>
          </w:p>
          <w:p w:rsidR="00FA6729" w:rsidRPr="00611E2C" w:rsidRDefault="00FA6729" w:rsidP="009F6296">
            <w:pPr>
              <w:jc w:val="both"/>
            </w:pPr>
            <w:r w:rsidRPr="00404AC6">
              <w:rPr>
                <w:b/>
              </w:rPr>
              <w:t>200</w:t>
            </w:r>
            <w:r w:rsidR="00085716">
              <w:rPr>
                <w:b/>
              </w:rPr>
              <w:t>6</w:t>
            </w:r>
            <w:r w:rsidRPr="00404AC6">
              <w:rPr>
                <w:b/>
              </w:rPr>
              <w:t>-200</w:t>
            </w:r>
            <w:r w:rsidR="00C663A5">
              <w:rPr>
                <w:b/>
              </w:rPr>
              <w:t>9</w:t>
            </w:r>
            <w:r w:rsidRPr="00611E2C">
              <w:t xml:space="preserve"> – </w:t>
            </w:r>
            <w:r w:rsidR="00C663A5">
              <w:t>Kyiv National University of Technologies and Design, Ukraine, Marketing Department, docent</w:t>
            </w:r>
          </w:p>
          <w:p w:rsidR="00FA6729" w:rsidRPr="00611E2C" w:rsidRDefault="00FA6729" w:rsidP="009F6296">
            <w:pPr>
              <w:jc w:val="both"/>
            </w:pPr>
            <w:r w:rsidRPr="00404AC6">
              <w:rPr>
                <w:b/>
              </w:rPr>
              <w:t>200</w:t>
            </w:r>
            <w:r w:rsidR="00C663A5">
              <w:rPr>
                <w:b/>
              </w:rPr>
              <w:t>6</w:t>
            </w:r>
            <w:r w:rsidRPr="00404AC6">
              <w:rPr>
                <w:b/>
              </w:rPr>
              <w:t>-</w:t>
            </w:r>
            <w:r w:rsidR="00C663A5">
              <w:rPr>
                <w:b/>
              </w:rPr>
              <w:t>dosud</w:t>
            </w:r>
            <w:r w:rsidRPr="00611E2C">
              <w:t xml:space="preserve"> – </w:t>
            </w:r>
            <w:r w:rsidR="00C663A5">
              <w:t>prezident neziskové organizace „Centre of Sociologies Research“ Ternopil</w:t>
            </w:r>
          </w:p>
          <w:p w:rsidR="00C663A5" w:rsidRDefault="00FA6729" w:rsidP="00C663A5">
            <w:pPr>
              <w:tabs>
                <w:tab w:val="left" w:pos="2127"/>
              </w:tabs>
              <w:autoSpaceDE w:val="0"/>
              <w:autoSpaceDN w:val="0"/>
              <w:adjustRightInd w:val="0"/>
            </w:pPr>
            <w:r w:rsidRPr="00404AC6">
              <w:rPr>
                <w:b/>
              </w:rPr>
              <w:t>2</w:t>
            </w:r>
            <w:r w:rsidR="00C663A5">
              <w:rPr>
                <w:b/>
              </w:rPr>
              <w:t>008</w:t>
            </w:r>
            <w:r w:rsidRPr="00404AC6">
              <w:rPr>
                <w:b/>
              </w:rPr>
              <w:t>-dosud</w:t>
            </w:r>
            <w:r w:rsidRPr="00611E2C">
              <w:t xml:space="preserve"> – </w:t>
            </w:r>
            <w:r w:rsidR="00C663A5">
              <w:t>Scientific Papers „Economics&amp;Sociology“ – šéfredaktor</w:t>
            </w:r>
          </w:p>
          <w:p w:rsidR="00C663A5" w:rsidRDefault="00C663A5" w:rsidP="00C663A5">
            <w:pPr>
              <w:tabs>
                <w:tab w:val="left" w:pos="2127"/>
              </w:tabs>
              <w:autoSpaceDE w:val="0"/>
              <w:autoSpaceDN w:val="0"/>
              <w:adjustRightInd w:val="0"/>
            </w:pPr>
            <w:r w:rsidRPr="00404AC6">
              <w:rPr>
                <w:b/>
              </w:rPr>
              <w:t>2</w:t>
            </w:r>
            <w:r>
              <w:rPr>
                <w:b/>
              </w:rPr>
              <w:t>008</w:t>
            </w:r>
            <w:r w:rsidRPr="00404AC6">
              <w:rPr>
                <w:b/>
              </w:rPr>
              <w:t>-dosud</w:t>
            </w:r>
            <w:r w:rsidRPr="00611E2C">
              <w:t xml:space="preserve"> – </w:t>
            </w:r>
            <w:r>
              <w:t>Journal of Interenational Studies – zástupce šéfredaktora</w:t>
            </w:r>
          </w:p>
          <w:p w:rsidR="00C663A5" w:rsidRDefault="00C663A5" w:rsidP="00C663A5">
            <w:pPr>
              <w:tabs>
                <w:tab w:val="left" w:pos="2127"/>
              </w:tabs>
              <w:autoSpaceDE w:val="0"/>
              <w:autoSpaceDN w:val="0"/>
              <w:adjustRightInd w:val="0"/>
            </w:pPr>
            <w:r w:rsidRPr="00404AC6">
              <w:rPr>
                <w:b/>
              </w:rPr>
              <w:t>2</w:t>
            </w:r>
            <w:r>
              <w:rPr>
                <w:b/>
              </w:rPr>
              <w:t>009</w:t>
            </w:r>
            <w:r w:rsidRPr="00404AC6">
              <w:rPr>
                <w:b/>
              </w:rPr>
              <w:t>-dosud</w:t>
            </w:r>
            <w:r w:rsidRPr="00611E2C">
              <w:t xml:space="preserve"> – </w:t>
            </w:r>
            <w:r>
              <w:t>University of Szczecin Poland, Department of Microeconomics, přednášející</w:t>
            </w:r>
          </w:p>
          <w:p w:rsidR="00FA6729" w:rsidRDefault="00C663A5" w:rsidP="00C663A5">
            <w:pPr>
              <w:tabs>
                <w:tab w:val="left" w:pos="2127"/>
              </w:tabs>
              <w:autoSpaceDE w:val="0"/>
              <w:autoSpaceDN w:val="0"/>
              <w:adjustRightInd w:val="0"/>
            </w:pPr>
            <w:r w:rsidRPr="00C663A5">
              <w:rPr>
                <w:b/>
              </w:rPr>
              <w:t>2016-dosud</w:t>
            </w:r>
            <w:r>
              <w:t xml:space="preserve"> - </w:t>
            </w:r>
            <w:r w:rsidR="00FA6729" w:rsidRPr="00611E2C">
              <w:rPr>
                <w:color w:val="000000"/>
                <w:szCs w:val="24"/>
              </w:rPr>
              <w:t xml:space="preserve">UTB ve Zlíně, Fakulta managementu a ekonomiky, </w:t>
            </w:r>
            <w:r>
              <w:rPr>
                <w:color w:val="000000"/>
                <w:szCs w:val="24"/>
              </w:rPr>
              <w:t>vědecko-výzkumný pracovník</w:t>
            </w:r>
          </w:p>
        </w:tc>
      </w:tr>
      <w:tr w:rsidR="00FA6729" w:rsidTr="009F6296">
        <w:trPr>
          <w:trHeight w:val="250"/>
        </w:trPr>
        <w:tc>
          <w:tcPr>
            <w:tcW w:w="9859" w:type="dxa"/>
            <w:gridSpan w:val="11"/>
            <w:shd w:val="clear" w:color="auto" w:fill="F7CAAC"/>
          </w:tcPr>
          <w:p w:rsidR="00FA6729" w:rsidRDefault="00FA6729" w:rsidP="009F6296">
            <w:pPr>
              <w:jc w:val="both"/>
            </w:pPr>
            <w:r>
              <w:rPr>
                <w:b/>
              </w:rPr>
              <w:t>Zkušenosti s vedením kvalifikačních a rigorózních prací</w:t>
            </w:r>
          </w:p>
        </w:tc>
      </w:tr>
      <w:tr w:rsidR="00FA6729" w:rsidTr="00C663A5">
        <w:trPr>
          <w:trHeight w:val="729"/>
        </w:trPr>
        <w:tc>
          <w:tcPr>
            <w:tcW w:w="9859" w:type="dxa"/>
            <w:gridSpan w:val="11"/>
          </w:tcPr>
          <w:p w:rsidR="00FA6729" w:rsidRDefault="00FA6729" w:rsidP="009F6296">
            <w:pPr>
              <w:jc w:val="both"/>
            </w:pPr>
            <w:r>
              <w:t xml:space="preserve">Počet vedených bakalářských prací – </w:t>
            </w:r>
            <w:r w:rsidR="00A8646D">
              <w:t>0</w:t>
            </w:r>
          </w:p>
          <w:p w:rsidR="00FA6729" w:rsidRDefault="00FA6729" w:rsidP="009F6296">
            <w:pPr>
              <w:jc w:val="both"/>
            </w:pPr>
            <w:r>
              <w:t xml:space="preserve">Počet vedených diplomových prací – </w:t>
            </w:r>
            <w:r w:rsidR="00A8646D">
              <w:t>0</w:t>
            </w:r>
          </w:p>
          <w:p w:rsidR="00FA6729" w:rsidRDefault="00FA6729" w:rsidP="009F6296">
            <w:pPr>
              <w:jc w:val="both"/>
            </w:pPr>
            <w:r>
              <w:t>Počet ved</w:t>
            </w:r>
            <w:r w:rsidR="00C663A5">
              <w:t xml:space="preserve">ených disertačních prací – </w:t>
            </w:r>
            <w:r w:rsidR="00A8646D">
              <w:t>1</w:t>
            </w:r>
            <w:r>
              <w:t xml:space="preserve"> </w:t>
            </w:r>
          </w:p>
        </w:tc>
      </w:tr>
      <w:tr w:rsidR="00FA6729" w:rsidTr="009F6296">
        <w:trPr>
          <w:cantSplit/>
        </w:trPr>
        <w:tc>
          <w:tcPr>
            <w:tcW w:w="3347" w:type="dxa"/>
            <w:gridSpan w:val="2"/>
            <w:tcBorders>
              <w:top w:val="single" w:sz="12" w:space="0" w:color="auto"/>
            </w:tcBorders>
            <w:shd w:val="clear" w:color="auto" w:fill="F7CAAC"/>
          </w:tcPr>
          <w:p w:rsidR="00FA6729" w:rsidRDefault="00FA6729" w:rsidP="009F6296">
            <w:pPr>
              <w:jc w:val="both"/>
            </w:pPr>
            <w:r>
              <w:rPr>
                <w:b/>
              </w:rPr>
              <w:t xml:space="preserve">Obor habilitačního řízení </w:t>
            </w:r>
          </w:p>
        </w:tc>
        <w:tc>
          <w:tcPr>
            <w:tcW w:w="2245" w:type="dxa"/>
            <w:gridSpan w:val="2"/>
            <w:tcBorders>
              <w:top w:val="single" w:sz="12" w:space="0" w:color="auto"/>
            </w:tcBorders>
            <w:shd w:val="clear" w:color="auto" w:fill="F7CAAC"/>
          </w:tcPr>
          <w:p w:rsidR="00FA6729" w:rsidRDefault="00FA6729" w:rsidP="009F629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729" w:rsidRDefault="00FA6729" w:rsidP="009F629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729" w:rsidRDefault="00FA6729" w:rsidP="009F6296">
            <w:pPr>
              <w:jc w:val="both"/>
              <w:rPr>
                <w:b/>
              </w:rPr>
            </w:pPr>
            <w:r>
              <w:rPr>
                <w:b/>
              </w:rPr>
              <w:t>Ohlasy publikací</w:t>
            </w:r>
          </w:p>
        </w:tc>
      </w:tr>
      <w:tr w:rsidR="00FA6729" w:rsidTr="009F6296">
        <w:trPr>
          <w:cantSplit/>
        </w:trPr>
        <w:tc>
          <w:tcPr>
            <w:tcW w:w="3347" w:type="dxa"/>
            <w:gridSpan w:val="2"/>
          </w:tcPr>
          <w:p w:rsidR="00FA6729" w:rsidRDefault="00FA6729" w:rsidP="009F6296">
            <w:pPr>
              <w:jc w:val="both"/>
            </w:pPr>
            <w:r>
              <w:t>Management a ekonomika podniku</w:t>
            </w:r>
          </w:p>
        </w:tc>
        <w:tc>
          <w:tcPr>
            <w:tcW w:w="2245" w:type="dxa"/>
            <w:gridSpan w:val="2"/>
          </w:tcPr>
          <w:p w:rsidR="00FA6729" w:rsidRDefault="00085716" w:rsidP="009F6296">
            <w:pPr>
              <w:jc w:val="both"/>
            </w:pPr>
            <w:r>
              <w:t>2016</w:t>
            </w:r>
          </w:p>
        </w:tc>
        <w:tc>
          <w:tcPr>
            <w:tcW w:w="2248" w:type="dxa"/>
            <w:gridSpan w:val="4"/>
            <w:tcBorders>
              <w:right w:val="single" w:sz="12" w:space="0" w:color="auto"/>
            </w:tcBorders>
          </w:tcPr>
          <w:p w:rsidR="00FA6729" w:rsidRDefault="00FA6729" w:rsidP="009F6296">
            <w:pPr>
              <w:jc w:val="both"/>
            </w:pPr>
            <w:r>
              <w:t>UTB ve Zlíně</w:t>
            </w:r>
          </w:p>
        </w:tc>
        <w:tc>
          <w:tcPr>
            <w:tcW w:w="632" w:type="dxa"/>
            <w:tcBorders>
              <w:left w:val="single" w:sz="12" w:space="0" w:color="auto"/>
            </w:tcBorders>
            <w:shd w:val="clear" w:color="auto" w:fill="F7CAAC"/>
          </w:tcPr>
          <w:p w:rsidR="00FA6729" w:rsidRDefault="00FA6729" w:rsidP="009F6296">
            <w:pPr>
              <w:jc w:val="both"/>
            </w:pPr>
            <w:r>
              <w:rPr>
                <w:b/>
              </w:rPr>
              <w:t>WOS</w:t>
            </w:r>
          </w:p>
        </w:tc>
        <w:tc>
          <w:tcPr>
            <w:tcW w:w="693" w:type="dxa"/>
            <w:shd w:val="clear" w:color="auto" w:fill="F7CAAC"/>
          </w:tcPr>
          <w:p w:rsidR="00FA6729" w:rsidRDefault="00FA6729" w:rsidP="009F6296">
            <w:pPr>
              <w:jc w:val="both"/>
              <w:rPr>
                <w:sz w:val="18"/>
              </w:rPr>
            </w:pPr>
            <w:r>
              <w:rPr>
                <w:b/>
                <w:sz w:val="18"/>
              </w:rPr>
              <w:t>Scopus</w:t>
            </w:r>
          </w:p>
        </w:tc>
        <w:tc>
          <w:tcPr>
            <w:tcW w:w="694" w:type="dxa"/>
            <w:shd w:val="clear" w:color="auto" w:fill="F7CAAC"/>
          </w:tcPr>
          <w:p w:rsidR="00FA6729" w:rsidRDefault="00FA6729" w:rsidP="009F6296">
            <w:pPr>
              <w:jc w:val="both"/>
            </w:pPr>
            <w:r>
              <w:rPr>
                <w:b/>
                <w:sz w:val="18"/>
              </w:rPr>
              <w:t>ostatní</w:t>
            </w:r>
          </w:p>
        </w:tc>
      </w:tr>
      <w:tr w:rsidR="00FA6729" w:rsidTr="009F6296">
        <w:trPr>
          <w:cantSplit/>
          <w:trHeight w:val="70"/>
        </w:trPr>
        <w:tc>
          <w:tcPr>
            <w:tcW w:w="3347" w:type="dxa"/>
            <w:gridSpan w:val="2"/>
            <w:shd w:val="clear" w:color="auto" w:fill="F7CAAC"/>
          </w:tcPr>
          <w:p w:rsidR="00FA6729" w:rsidRDefault="00FA6729" w:rsidP="009F6296">
            <w:pPr>
              <w:jc w:val="both"/>
            </w:pPr>
            <w:r>
              <w:rPr>
                <w:b/>
              </w:rPr>
              <w:t>Obor jmenovacího řízení</w:t>
            </w:r>
          </w:p>
        </w:tc>
        <w:tc>
          <w:tcPr>
            <w:tcW w:w="2245" w:type="dxa"/>
            <w:gridSpan w:val="2"/>
            <w:shd w:val="clear" w:color="auto" w:fill="F7CAAC"/>
          </w:tcPr>
          <w:p w:rsidR="00FA6729" w:rsidRDefault="00FA6729" w:rsidP="009F6296">
            <w:pPr>
              <w:jc w:val="both"/>
            </w:pPr>
            <w:r>
              <w:rPr>
                <w:b/>
              </w:rPr>
              <w:t>Rok udělení hodnosti</w:t>
            </w:r>
          </w:p>
        </w:tc>
        <w:tc>
          <w:tcPr>
            <w:tcW w:w="2248" w:type="dxa"/>
            <w:gridSpan w:val="4"/>
            <w:tcBorders>
              <w:right w:val="single" w:sz="12" w:space="0" w:color="auto"/>
            </w:tcBorders>
            <w:shd w:val="clear" w:color="auto" w:fill="F7CAAC"/>
          </w:tcPr>
          <w:p w:rsidR="00FA6729" w:rsidRDefault="00FA6729" w:rsidP="009F6296">
            <w:pPr>
              <w:jc w:val="both"/>
            </w:pPr>
            <w:r>
              <w:rPr>
                <w:b/>
              </w:rPr>
              <w:t>Řízení konáno na VŠ</w:t>
            </w:r>
          </w:p>
        </w:tc>
        <w:tc>
          <w:tcPr>
            <w:tcW w:w="632" w:type="dxa"/>
            <w:vMerge w:val="restart"/>
            <w:tcBorders>
              <w:left w:val="single" w:sz="12" w:space="0" w:color="auto"/>
            </w:tcBorders>
          </w:tcPr>
          <w:p w:rsidR="00FA6729" w:rsidRDefault="00A8646D" w:rsidP="009F6296">
            <w:pPr>
              <w:jc w:val="both"/>
              <w:rPr>
                <w:b/>
              </w:rPr>
            </w:pPr>
            <w:r>
              <w:rPr>
                <w:b/>
              </w:rPr>
              <w:t>227</w:t>
            </w:r>
          </w:p>
        </w:tc>
        <w:tc>
          <w:tcPr>
            <w:tcW w:w="693" w:type="dxa"/>
            <w:vMerge w:val="restart"/>
          </w:tcPr>
          <w:p w:rsidR="00FA6729" w:rsidRDefault="00A8646D" w:rsidP="009F6296">
            <w:pPr>
              <w:jc w:val="both"/>
              <w:rPr>
                <w:b/>
              </w:rPr>
            </w:pPr>
            <w:r>
              <w:rPr>
                <w:b/>
              </w:rPr>
              <w:t>449</w:t>
            </w:r>
          </w:p>
        </w:tc>
        <w:tc>
          <w:tcPr>
            <w:tcW w:w="694" w:type="dxa"/>
            <w:vMerge w:val="restart"/>
          </w:tcPr>
          <w:p w:rsidR="00FA6729" w:rsidRPr="005F754A" w:rsidRDefault="00A8646D" w:rsidP="009F6296">
            <w:pPr>
              <w:jc w:val="both"/>
              <w:rPr>
                <w:b/>
              </w:rPr>
            </w:pPr>
            <w:r w:rsidRPr="00A8646D">
              <w:rPr>
                <w:b/>
                <w:sz w:val="18"/>
              </w:rPr>
              <w:t>neevid.</w:t>
            </w:r>
          </w:p>
        </w:tc>
      </w:tr>
      <w:tr w:rsidR="00FA6729" w:rsidTr="009F6296">
        <w:trPr>
          <w:trHeight w:val="205"/>
        </w:trPr>
        <w:tc>
          <w:tcPr>
            <w:tcW w:w="3347" w:type="dxa"/>
            <w:gridSpan w:val="2"/>
          </w:tcPr>
          <w:p w:rsidR="00FA6729" w:rsidRDefault="00FA6729" w:rsidP="009F6296">
            <w:pPr>
              <w:jc w:val="both"/>
            </w:pPr>
          </w:p>
        </w:tc>
        <w:tc>
          <w:tcPr>
            <w:tcW w:w="2245" w:type="dxa"/>
            <w:gridSpan w:val="2"/>
          </w:tcPr>
          <w:p w:rsidR="00FA6729" w:rsidRDefault="00FA6729" w:rsidP="009F6296">
            <w:pPr>
              <w:jc w:val="both"/>
            </w:pPr>
          </w:p>
        </w:tc>
        <w:tc>
          <w:tcPr>
            <w:tcW w:w="2248" w:type="dxa"/>
            <w:gridSpan w:val="4"/>
            <w:tcBorders>
              <w:right w:val="single" w:sz="12" w:space="0" w:color="auto"/>
            </w:tcBorders>
          </w:tcPr>
          <w:p w:rsidR="00FA6729" w:rsidRDefault="00FA6729" w:rsidP="009F6296">
            <w:pPr>
              <w:jc w:val="both"/>
            </w:pPr>
          </w:p>
        </w:tc>
        <w:tc>
          <w:tcPr>
            <w:tcW w:w="632" w:type="dxa"/>
            <w:vMerge/>
            <w:tcBorders>
              <w:left w:val="single" w:sz="12" w:space="0" w:color="auto"/>
            </w:tcBorders>
            <w:vAlign w:val="center"/>
          </w:tcPr>
          <w:p w:rsidR="00FA6729" w:rsidRDefault="00FA6729" w:rsidP="009F6296">
            <w:pPr>
              <w:rPr>
                <w:b/>
              </w:rPr>
            </w:pPr>
          </w:p>
        </w:tc>
        <w:tc>
          <w:tcPr>
            <w:tcW w:w="693" w:type="dxa"/>
            <w:vMerge/>
            <w:vAlign w:val="center"/>
          </w:tcPr>
          <w:p w:rsidR="00FA6729" w:rsidRDefault="00FA6729" w:rsidP="009F6296">
            <w:pPr>
              <w:rPr>
                <w:b/>
              </w:rPr>
            </w:pPr>
          </w:p>
        </w:tc>
        <w:tc>
          <w:tcPr>
            <w:tcW w:w="694" w:type="dxa"/>
            <w:vMerge/>
            <w:vAlign w:val="center"/>
          </w:tcPr>
          <w:p w:rsidR="00FA6729" w:rsidRDefault="00FA6729" w:rsidP="009F6296">
            <w:pPr>
              <w:rPr>
                <w:b/>
              </w:rPr>
            </w:pPr>
          </w:p>
        </w:tc>
      </w:tr>
      <w:tr w:rsidR="00FA6729" w:rsidTr="009F6296">
        <w:tc>
          <w:tcPr>
            <w:tcW w:w="9859" w:type="dxa"/>
            <w:gridSpan w:val="11"/>
            <w:shd w:val="clear" w:color="auto" w:fill="F7CAAC"/>
          </w:tcPr>
          <w:p w:rsidR="00FA6729" w:rsidRDefault="00FA6729" w:rsidP="009F6296">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729" w:rsidTr="009F6296">
        <w:trPr>
          <w:trHeight w:val="2347"/>
        </w:trPr>
        <w:tc>
          <w:tcPr>
            <w:tcW w:w="9859" w:type="dxa"/>
            <w:gridSpan w:val="11"/>
          </w:tcPr>
          <w:p w:rsidR="00FA6729" w:rsidRPr="00A8646D" w:rsidRDefault="00A8646D" w:rsidP="009F6296">
            <w:pPr>
              <w:jc w:val="both"/>
            </w:pPr>
            <w:r w:rsidRPr="00A8646D">
              <w:t>BILAN, Y</w:t>
            </w:r>
            <w:r>
              <w:t>.,</w:t>
            </w:r>
            <w:r w:rsidRPr="00A8646D">
              <w:t xml:space="preserve"> LYEONOV</w:t>
            </w:r>
            <w:r>
              <w:t>, S.</w:t>
            </w:r>
            <w:r w:rsidRPr="00A8646D">
              <w:t>, VASYLIEVA</w:t>
            </w:r>
            <w:r>
              <w:t>, T.,</w:t>
            </w:r>
            <w:r w:rsidRPr="00A8646D">
              <w:t xml:space="preserve"> SAMUSEVYCH</w:t>
            </w:r>
            <w:r>
              <w:t>, Y</w:t>
            </w:r>
            <w:r w:rsidRPr="00A8646D">
              <w:t xml:space="preserve">. Does tax competition for capital define entrepreneurship trends in Eastern Europe?. </w:t>
            </w:r>
            <w:r w:rsidRPr="00053D16">
              <w:rPr>
                <w:i/>
              </w:rPr>
              <w:t>Online Journal Modelling the New Europe</w:t>
            </w:r>
            <w:r w:rsidRPr="00A8646D">
              <w:t xml:space="preserve">. 2018, iss. 27, s. 34-66. ISSN 2247-0514. </w:t>
            </w:r>
            <w:r w:rsidR="00F55B98">
              <w:fldChar w:fldCharType="begin"/>
            </w:r>
            <w:r w:rsidR="00F55B98">
              <w:instrText xml:space="preserve"> HYPERLINK "https://doi.org/10.24193/OJMNE.2018.27.02" </w:instrText>
            </w:r>
            <w:r w:rsidR="00F55B98">
              <w:fldChar w:fldCharType="separate"/>
            </w:r>
            <w:r w:rsidR="00053D16" w:rsidRPr="00A27F5D">
              <w:rPr>
                <w:rStyle w:val="Hypertextovodkaz"/>
              </w:rPr>
              <w:t>https://doi.org/10.24193/OJMNE.2018.27.02</w:t>
            </w:r>
            <w:r w:rsidR="00F55B98">
              <w:rPr>
                <w:rStyle w:val="Hypertextovodkaz"/>
              </w:rPr>
              <w:fldChar w:fldCharType="end"/>
            </w:r>
            <w:r w:rsidR="00053D16">
              <w:t xml:space="preserve"> (40%)</w:t>
            </w:r>
          </w:p>
          <w:p w:rsidR="00A8646D" w:rsidRPr="00A8646D" w:rsidRDefault="00A8646D" w:rsidP="009F6296">
            <w:pPr>
              <w:jc w:val="both"/>
            </w:pPr>
            <w:r w:rsidRPr="00A8646D">
              <w:t>SIMIONESCU, M</w:t>
            </w:r>
            <w:r w:rsidR="00053D16">
              <w:t>.</w:t>
            </w:r>
            <w:r w:rsidRPr="00A8646D">
              <w:t>, BALCERZAK</w:t>
            </w:r>
            <w:r w:rsidR="00053D16">
              <w:t>, A.P.</w:t>
            </w:r>
            <w:r w:rsidRPr="00A8646D">
              <w:t>, BILAN</w:t>
            </w:r>
            <w:r w:rsidR="00053D16">
              <w:t>, Y.,</w:t>
            </w:r>
            <w:r w:rsidRPr="00A8646D">
              <w:t xml:space="preserve"> KOTÁSKOVÁ</w:t>
            </w:r>
            <w:r w:rsidR="00053D16">
              <w:t>, A</w:t>
            </w:r>
            <w:r w:rsidRPr="00A8646D">
              <w:t xml:space="preserve">. The impact of money on output in Czech Republic and Romania. </w:t>
            </w:r>
            <w:r w:rsidRPr="00053D16">
              <w:rPr>
                <w:i/>
              </w:rPr>
              <w:t>Journal of Business Economics and Management</w:t>
            </w:r>
            <w:r w:rsidRPr="00A8646D">
              <w:t xml:space="preserve">. 2018, vol. 19, iss. 1, s. 20-41. ISSN 1611-1699. </w:t>
            </w:r>
            <w:r w:rsidR="00F55B98">
              <w:fldChar w:fldCharType="begin"/>
            </w:r>
            <w:r w:rsidR="00F55B98">
              <w:instrText xml:space="preserve"> HYPERLINK "https://doi.org/10.3846/jbem.2018.1480" </w:instrText>
            </w:r>
            <w:r w:rsidR="00F55B98">
              <w:fldChar w:fldCharType="separate"/>
            </w:r>
            <w:r w:rsidR="00053D16" w:rsidRPr="00A27F5D">
              <w:rPr>
                <w:rStyle w:val="Hypertextovodkaz"/>
              </w:rPr>
              <w:t>https://doi.org/10.3846/jbem.2018.1480</w:t>
            </w:r>
            <w:r w:rsidR="00F55B98">
              <w:rPr>
                <w:rStyle w:val="Hypertextovodkaz"/>
              </w:rPr>
              <w:fldChar w:fldCharType="end"/>
            </w:r>
            <w:r w:rsidR="00053D16">
              <w:t xml:space="preserve"> (20%)</w:t>
            </w:r>
          </w:p>
          <w:p w:rsidR="00053D16" w:rsidRDefault="00A8646D" w:rsidP="009F6296">
            <w:pPr>
              <w:jc w:val="both"/>
            </w:pPr>
            <w:r w:rsidRPr="00A8646D">
              <w:t>BILAN, Y</w:t>
            </w:r>
            <w:r w:rsidR="00053D16">
              <w:t>.</w:t>
            </w:r>
            <w:r w:rsidRPr="00A8646D">
              <w:t>, MISHCHUK</w:t>
            </w:r>
            <w:r w:rsidR="00053D16">
              <w:t>, H.,</w:t>
            </w:r>
            <w:r w:rsidRPr="00A8646D">
              <w:t xml:space="preserve"> DZHYHAR</w:t>
            </w:r>
            <w:r w:rsidR="00053D16">
              <w:t>, T.</w:t>
            </w:r>
            <w:r w:rsidRPr="00A8646D">
              <w:t xml:space="preserve"> Human capital factors and remuneration: Analysis of relations, modelling of influence. </w:t>
            </w:r>
            <w:r w:rsidRPr="00053D16">
              <w:rPr>
                <w:i/>
              </w:rPr>
              <w:t>Busine</w:t>
            </w:r>
            <w:r w:rsidR="00053D16" w:rsidRPr="00053D16">
              <w:rPr>
                <w:i/>
              </w:rPr>
              <w:t>ss: Theory and Practice</w:t>
            </w:r>
            <w:r w:rsidR="00053D16">
              <w:t>. 2017, vol. 18, s. 208-214.</w:t>
            </w:r>
            <w:r w:rsidRPr="00A8646D">
              <w:t xml:space="preserve"> ISSN 1648-0627. </w:t>
            </w:r>
          </w:p>
          <w:p w:rsidR="00A8646D" w:rsidRPr="00A8646D" w:rsidRDefault="00F55B98" w:rsidP="009F6296">
            <w:pPr>
              <w:jc w:val="both"/>
            </w:pPr>
            <w:r>
              <w:fldChar w:fldCharType="begin"/>
            </w:r>
            <w:r>
              <w:instrText xml:space="preserve"> HYPERLINK "https://doi.org/10.3846/btp.2017.022" </w:instrText>
            </w:r>
            <w:r>
              <w:fldChar w:fldCharType="separate"/>
            </w:r>
            <w:r w:rsidR="00A8646D" w:rsidRPr="00A8646D">
              <w:rPr>
                <w:rStyle w:val="Hypertextovodkaz"/>
                <w:color w:val="auto"/>
              </w:rPr>
              <w:t>https://doi.org/10.3846/btp.2017.022</w:t>
            </w:r>
            <w:r>
              <w:rPr>
                <w:rStyle w:val="Hypertextovodkaz"/>
                <w:color w:val="auto"/>
              </w:rPr>
              <w:fldChar w:fldCharType="end"/>
            </w:r>
            <w:r w:rsidR="00053D16">
              <w:t xml:space="preserve"> (50%)</w:t>
            </w:r>
          </w:p>
          <w:p w:rsidR="00A8646D" w:rsidRPr="00A8646D" w:rsidRDefault="00A8646D" w:rsidP="009F6296">
            <w:pPr>
              <w:jc w:val="both"/>
            </w:pPr>
            <w:r w:rsidRPr="00A8646D">
              <w:t>KORAUŠ, A</w:t>
            </w:r>
            <w:r w:rsidR="00053D16">
              <w:t>.,</w:t>
            </w:r>
            <w:r w:rsidRPr="00A8646D">
              <w:t xml:space="preserve"> SIMIONESCU</w:t>
            </w:r>
            <w:r w:rsidR="00053D16">
              <w:t>, M.</w:t>
            </w:r>
            <w:r w:rsidRPr="00A8646D">
              <w:t>, BILAN</w:t>
            </w:r>
            <w:r w:rsidR="00053D16">
              <w:t>, Y.,</w:t>
            </w:r>
            <w:r w:rsidRPr="00A8646D">
              <w:t xml:space="preserve"> SCHÖNFELD</w:t>
            </w:r>
            <w:r w:rsidR="00053D16">
              <w:t>, J</w:t>
            </w:r>
            <w:r w:rsidRPr="00A8646D">
              <w:t xml:space="preserve">. The impact of monetary variables on the economic growth and sustainable development: Case of selected countries. </w:t>
            </w:r>
            <w:r w:rsidRPr="00053D16">
              <w:rPr>
                <w:i/>
              </w:rPr>
              <w:t>Journal of Security and Sustainability Issues</w:t>
            </w:r>
            <w:r w:rsidRPr="00A8646D">
              <w:t>. 201</w:t>
            </w:r>
            <w:r w:rsidR="00053D16">
              <w:t xml:space="preserve">7, vol. 6, iss. 3, s. 383-390. </w:t>
            </w:r>
            <w:r w:rsidRPr="00A8646D">
              <w:t xml:space="preserve">ISSN 2029-7017. </w:t>
            </w:r>
            <w:r w:rsidR="00F55B98">
              <w:fldChar w:fldCharType="begin"/>
            </w:r>
            <w:r w:rsidR="00F55B98">
              <w:instrText xml:space="preserve"> HYPERLINK "https://doi.org/10.9770/jssi.2017.6.3(5)" </w:instrText>
            </w:r>
            <w:r w:rsidR="00F55B98">
              <w:fldChar w:fldCharType="separate"/>
            </w:r>
            <w:r w:rsidRPr="00A8646D">
              <w:rPr>
                <w:rStyle w:val="Hypertextovodkaz"/>
                <w:color w:val="auto"/>
              </w:rPr>
              <w:t>https://doi.org/10.9770/jssi.2017.6.3(5)</w:t>
            </w:r>
            <w:r w:rsidR="00F55B98">
              <w:rPr>
                <w:rStyle w:val="Hypertextovodkaz"/>
                <w:color w:val="auto"/>
              </w:rPr>
              <w:fldChar w:fldCharType="end"/>
            </w:r>
            <w:r w:rsidR="00053D16">
              <w:t xml:space="preserve"> (20%)</w:t>
            </w:r>
          </w:p>
          <w:p w:rsidR="00A8646D" w:rsidRPr="00445970" w:rsidRDefault="00A8646D" w:rsidP="00053D16">
            <w:pPr>
              <w:jc w:val="both"/>
            </w:pPr>
            <w:r w:rsidRPr="00A8646D">
              <w:t>SIMIONESCU, M</w:t>
            </w:r>
            <w:r w:rsidR="00053D16">
              <w:t>.</w:t>
            </w:r>
            <w:r w:rsidRPr="00A8646D">
              <w:t>, BILAN</w:t>
            </w:r>
            <w:r w:rsidR="00053D16">
              <w:t>, Y.</w:t>
            </w:r>
            <w:r w:rsidRPr="00A8646D">
              <w:t>, SMRČKA</w:t>
            </w:r>
            <w:r w:rsidR="00053D16">
              <w:t>, L.,</w:t>
            </w:r>
            <w:r w:rsidRPr="00A8646D">
              <w:t xml:space="preserve"> VINCÚROVÁ</w:t>
            </w:r>
            <w:r w:rsidR="00053D16">
              <w:t>, Z</w:t>
            </w:r>
            <w:r w:rsidRPr="00A8646D">
              <w:t xml:space="preserve">. The effects of European economic integration and the impact of brexit on the UK immigrants from the CEE countries. </w:t>
            </w:r>
            <w:r w:rsidRPr="00053D16">
              <w:rPr>
                <w:i/>
              </w:rPr>
              <w:t>E+M Ekonomie a Management</w:t>
            </w:r>
            <w:r w:rsidRPr="00A8646D">
              <w:t xml:space="preserve">. 2017, vol. 20, iss. 1, s. 29-47. ISSN 1212-3609. </w:t>
            </w:r>
            <w:r w:rsidR="00F55B98">
              <w:fldChar w:fldCharType="begin"/>
            </w:r>
            <w:r w:rsidR="00F55B98">
              <w:instrText xml:space="preserve"> HYPERLINK "https://doi.org/10.15240/tul/001/2017-1-003" </w:instrText>
            </w:r>
            <w:r w:rsidR="00F55B98">
              <w:fldChar w:fldCharType="separate"/>
            </w:r>
            <w:r w:rsidRPr="00A8646D">
              <w:rPr>
                <w:rStyle w:val="Hypertextovodkaz"/>
                <w:color w:val="auto"/>
              </w:rPr>
              <w:t>https://doi.org/10.15240/tul/001/2017-1-003</w:t>
            </w:r>
            <w:r w:rsidR="00F55B98">
              <w:rPr>
                <w:rStyle w:val="Hypertextovodkaz"/>
                <w:color w:val="auto"/>
              </w:rPr>
              <w:fldChar w:fldCharType="end"/>
            </w:r>
            <w:r w:rsidR="00053D16">
              <w:t xml:space="preserve"> (25%)</w:t>
            </w:r>
          </w:p>
        </w:tc>
      </w:tr>
      <w:tr w:rsidR="00FA6729" w:rsidTr="009F6296">
        <w:trPr>
          <w:trHeight w:val="218"/>
        </w:trPr>
        <w:tc>
          <w:tcPr>
            <w:tcW w:w="9859" w:type="dxa"/>
            <w:gridSpan w:val="11"/>
            <w:shd w:val="clear" w:color="auto" w:fill="F7CAAC"/>
          </w:tcPr>
          <w:p w:rsidR="00FA6729" w:rsidRDefault="00FA6729" w:rsidP="009F6296">
            <w:pPr>
              <w:rPr>
                <w:b/>
              </w:rPr>
            </w:pPr>
            <w:r>
              <w:rPr>
                <w:b/>
              </w:rPr>
              <w:t>Působení v zahraničí</w:t>
            </w:r>
          </w:p>
        </w:tc>
      </w:tr>
      <w:tr w:rsidR="00FA6729" w:rsidTr="00053D16">
        <w:trPr>
          <w:trHeight w:val="233"/>
        </w:trPr>
        <w:tc>
          <w:tcPr>
            <w:tcW w:w="9859" w:type="dxa"/>
            <w:gridSpan w:val="11"/>
          </w:tcPr>
          <w:p w:rsidR="00FA6729" w:rsidRPr="00611E2C" w:rsidRDefault="00FA6729" w:rsidP="009F6296"/>
        </w:tc>
      </w:tr>
      <w:tr w:rsidR="00FA6729" w:rsidTr="009F6296">
        <w:trPr>
          <w:cantSplit/>
          <w:trHeight w:val="162"/>
        </w:trPr>
        <w:tc>
          <w:tcPr>
            <w:tcW w:w="2518" w:type="dxa"/>
            <w:shd w:val="clear" w:color="auto" w:fill="F7CAAC"/>
          </w:tcPr>
          <w:p w:rsidR="00FA6729" w:rsidRDefault="00FA6729" w:rsidP="009F6296">
            <w:pPr>
              <w:jc w:val="both"/>
              <w:rPr>
                <w:b/>
              </w:rPr>
            </w:pPr>
            <w:r>
              <w:rPr>
                <w:b/>
              </w:rPr>
              <w:t xml:space="preserve">Podpis </w:t>
            </w:r>
          </w:p>
        </w:tc>
        <w:tc>
          <w:tcPr>
            <w:tcW w:w="4536" w:type="dxa"/>
            <w:gridSpan w:val="5"/>
          </w:tcPr>
          <w:p w:rsidR="00FA6729" w:rsidRDefault="00FA6729" w:rsidP="009F6296">
            <w:pPr>
              <w:jc w:val="both"/>
            </w:pPr>
          </w:p>
        </w:tc>
        <w:tc>
          <w:tcPr>
            <w:tcW w:w="786" w:type="dxa"/>
            <w:gridSpan w:val="2"/>
            <w:shd w:val="clear" w:color="auto" w:fill="F7CAAC"/>
          </w:tcPr>
          <w:p w:rsidR="00FA6729" w:rsidRDefault="00FA6729" w:rsidP="009F6296">
            <w:pPr>
              <w:jc w:val="both"/>
            </w:pPr>
            <w:r>
              <w:rPr>
                <w:b/>
              </w:rPr>
              <w:t>datum</w:t>
            </w:r>
          </w:p>
        </w:tc>
        <w:tc>
          <w:tcPr>
            <w:tcW w:w="2019" w:type="dxa"/>
            <w:gridSpan w:val="3"/>
          </w:tcPr>
          <w:p w:rsidR="00FA6729" w:rsidRDefault="00FA6729" w:rsidP="009F6296">
            <w:pPr>
              <w:jc w:val="both"/>
            </w:pPr>
          </w:p>
        </w:tc>
      </w:tr>
    </w:tbl>
    <w:p w:rsidR="00CF03F9"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F03F9" w:rsidTr="00A474E2">
        <w:tc>
          <w:tcPr>
            <w:tcW w:w="9859" w:type="dxa"/>
            <w:gridSpan w:val="11"/>
            <w:tcBorders>
              <w:bottom w:val="double" w:sz="4" w:space="0" w:color="auto"/>
            </w:tcBorders>
            <w:shd w:val="clear" w:color="auto" w:fill="BDD6EE"/>
          </w:tcPr>
          <w:p w:rsidR="00CF03F9" w:rsidRDefault="00CF03F9" w:rsidP="00A474E2">
            <w:pPr>
              <w:jc w:val="both"/>
              <w:rPr>
                <w:b/>
                <w:sz w:val="28"/>
              </w:rPr>
            </w:pPr>
            <w:r>
              <w:rPr>
                <w:b/>
                <w:sz w:val="28"/>
              </w:rPr>
              <w:lastRenderedPageBreak/>
              <w:t>C-I – Personální zabezpečení</w:t>
            </w:r>
          </w:p>
        </w:tc>
      </w:tr>
      <w:tr w:rsidR="00CF03F9" w:rsidTr="00A474E2">
        <w:tc>
          <w:tcPr>
            <w:tcW w:w="2518" w:type="dxa"/>
            <w:tcBorders>
              <w:top w:val="double" w:sz="4" w:space="0" w:color="auto"/>
            </w:tcBorders>
            <w:shd w:val="clear" w:color="auto" w:fill="F7CAAC"/>
          </w:tcPr>
          <w:p w:rsidR="00CF03F9" w:rsidRDefault="00CF03F9" w:rsidP="00A474E2">
            <w:pPr>
              <w:jc w:val="both"/>
              <w:rPr>
                <w:b/>
              </w:rPr>
            </w:pPr>
            <w:r>
              <w:rPr>
                <w:b/>
              </w:rPr>
              <w:t>Vysoká škola</w:t>
            </w:r>
          </w:p>
        </w:tc>
        <w:tc>
          <w:tcPr>
            <w:tcW w:w="7341" w:type="dxa"/>
            <w:gridSpan w:val="10"/>
          </w:tcPr>
          <w:p w:rsidR="00CF03F9" w:rsidRDefault="00CF03F9" w:rsidP="00A474E2">
            <w:pPr>
              <w:jc w:val="both"/>
            </w:pPr>
            <w:r>
              <w:t>Univerzita Tomáše Bati ve Zlíně</w:t>
            </w:r>
          </w:p>
        </w:tc>
      </w:tr>
      <w:tr w:rsidR="00CF03F9" w:rsidTr="00A474E2">
        <w:tc>
          <w:tcPr>
            <w:tcW w:w="2518" w:type="dxa"/>
            <w:shd w:val="clear" w:color="auto" w:fill="F7CAAC"/>
          </w:tcPr>
          <w:p w:rsidR="00CF03F9" w:rsidRDefault="00CF03F9" w:rsidP="00A474E2">
            <w:pPr>
              <w:jc w:val="both"/>
              <w:rPr>
                <w:b/>
              </w:rPr>
            </w:pPr>
            <w:r>
              <w:rPr>
                <w:b/>
              </w:rPr>
              <w:t>Součást vysoké školy</w:t>
            </w:r>
          </w:p>
        </w:tc>
        <w:tc>
          <w:tcPr>
            <w:tcW w:w="7341" w:type="dxa"/>
            <w:gridSpan w:val="10"/>
          </w:tcPr>
          <w:p w:rsidR="00CF03F9" w:rsidRDefault="00CF03F9" w:rsidP="00A474E2">
            <w:pPr>
              <w:jc w:val="both"/>
            </w:pPr>
            <w:r>
              <w:t>Fakulta managementu a ekonomiky</w:t>
            </w:r>
          </w:p>
        </w:tc>
      </w:tr>
      <w:tr w:rsidR="00CF03F9" w:rsidTr="00A474E2">
        <w:tc>
          <w:tcPr>
            <w:tcW w:w="2518" w:type="dxa"/>
            <w:shd w:val="clear" w:color="auto" w:fill="F7CAAC"/>
          </w:tcPr>
          <w:p w:rsidR="00CF03F9" w:rsidRDefault="00CF03F9" w:rsidP="00A474E2">
            <w:pPr>
              <w:jc w:val="both"/>
              <w:rPr>
                <w:b/>
              </w:rPr>
            </w:pPr>
            <w:r>
              <w:rPr>
                <w:b/>
              </w:rPr>
              <w:t>Název studijního programu</w:t>
            </w:r>
          </w:p>
        </w:tc>
        <w:tc>
          <w:tcPr>
            <w:tcW w:w="7341" w:type="dxa"/>
            <w:gridSpan w:val="10"/>
          </w:tcPr>
          <w:p w:rsidR="00CF03F9" w:rsidRDefault="00CF03F9" w:rsidP="00A474E2">
            <w:pPr>
              <w:jc w:val="both"/>
            </w:pPr>
            <w:r>
              <w:t>Finance</w:t>
            </w:r>
          </w:p>
        </w:tc>
      </w:tr>
      <w:tr w:rsidR="00CF03F9" w:rsidTr="00A474E2">
        <w:tc>
          <w:tcPr>
            <w:tcW w:w="2518" w:type="dxa"/>
            <w:shd w:val="clear" w:color="auto" w:fill="F7CAAC"/>
          </w:tcPr>
          <w:p w:rsidR="00CF03F9" w:rsidRDefault="00CF03F9" w:rsidP="00A474E2">
            <w:pPr>
              <w:jc w:val="both"/>
              <w:rPr>
                <w:b/>
              </w:rPr>
            </w:pPr>
            <w:r>
              <w:rPr>
                <w:b/>
              </w:rPr>
              <w:t>Jméno a příjmení</w:t>
            </w:r>
          </w:p>
        </w:tc>
        <w:tc>
          <w:tcPr>
            <w:tcW w:w="4536" w:type="dxa"/>
            <w:gridSpan w:val="5"/>
          </w:tcPr>
          <w:p w:rsidR="00CF03F9" w:rsidRDefault="00CF03F9" w:rsidP="00A474E2">
            <w:pPr>
              <w:jc w:val="both"/>
            </w:pPr>
            <w:r>
              <w:t>Bruce D</w:t>
            </w:r>
            <w:r w:rsidR="00053D16">
              <w:t>EHNING</w:t>
            </w:r>
          </w:p>
        </w:tc>
        <w:tc>
          <w:tcPr>
            <w:tcW w:w="709" w:type="dxa"/>
            <w:shd w:val="clear" w:color="auto" w:fill="F7CAAC"/>
          </w:tcPr>
          <w:p w:rsidR="00CF03F9" w:rsidRDefault="00CF03F9" w:rsidP="00A474E2">
            <w:pPr>
              <w:jc w:val="both"/>
              <w:rPr>
                <w:b/>
              </w:rPr>
            </w:pPr>
            <w:r>
              <w:rPr>
                <w:b/>
              </w:rPr>
              <w:t>Tituly</w:t>
            </w:r>
          </w:p>
        </w:tc>
        <w:tc>
          <w:tcPr>
            <w:tcW w:w="2096" w:type="dxa"/>
            <w:gridSpan w:val="4"/>
          </w:tcPr>
          <w:p w:rsidR="00CF03F9" w:rsidRDefault="00CF03F9" w:rsidP="00A474E2">
            <w:pPr>
              <w:jc w:val="both"/>
            </w:pPr>
            <w:r>
              <w:t>Assoc. prof.</w:t>
            </w:r>
          </w:p>
        </w:tc>
      </w:tr>
      <w:tr w:rsidR="00CF03F9" w:rsidTr="00A474E2">
        <w:tc>
          <w:tcPr>
            <w:tcW w:w="2518" w:type="dxa"/>
            <w:shd w:val="clear" w:color="auto" w:fill="F7CAAC"/>
          </w:tcPr>
          <w:p w:rsidR="00CF03F9" w:rsidRDefault="00CF03F9" w:rsidP="00A474E2">
            <w:pPr>
              <w:jc w:val="both"/>
              <w:rPr>
                <w:b/>
              </w:rPr>
            </w:pPr>
            <w:r>
              <w:rPr>
                <w:b/>
              </w:rPr>
              <w:t>Rok narození</w:t>
            </w:r>
          </w:p>
        </w:tc>
        <w:tc>
          <w:tcPr>
            <w:tcW w:w="829" w:type="dxa"/>
          </w:tcPr>
          <w:p w:rsidR="00CF03F9" w:rsidRDefault="00E558F9" w:rsidP="00A474E2">
            <w:pPr>
              <w:jc w:val="both"/>
            </w:pPr>
            <w:r>
              <w:t>1965</w:t>
            </w:r>
          </w:p>
        </w:tc>
        <w:tc>
          <w:tcPr>
            <w:tcW w:w="1721" w:type="dxa"/>
            <w:shd w:val="clear" w:color="auto" w:fill="F7CAAC"/>
          </w:tcPr>
          <w:p w:rsidR="00CF03F9" w:rsidRDefault="00CF03F9" w:rsidP="00A474E2">
            <w:pPr>
              <w:jc w:val="both"/>
              <w:rPr>
                <w:b/>
              </w:rPr>
            </w:pPr>
            <w:r>
              <w:rPr>
                <w:b/>
              </w:rPr>
              <w:t>typ vztahu k VŠ</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5068" w:type="dxa"/>
            <w:gridSpan w:val="3"/>
            <w:shd w:val="clear" w:color="auto" w:fill="F7CAAC"/>
          </w:tcPr>
          <w:p w:rsidR="00CF03F9" w:rsidRDefault="00CF03F9" w:rsidP="00A474E2">
            <w:pPr>
              <w:jc w:val="both"/>
              <w:rPr>
                <w:b/>
              </w:rPr>
            </w:pPr>
            <w:r>
              <w:rPr>
                <w:b/>
              </w:rPr>
              <w:t>Typ vztahu na součásti VŠ, která uskutečňuje st. program</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6060" w:type="dxa"/>
            <w:gridSpan w:val="5"/>
            <w:shd w:val="clear" w:color="auto" w:fill="F7CAAC"/>
          </w:tcPr>
          <w:p w:rsidR="00CF03F9" w:rsidRDefault="00CF03F9" w:rsidP="00A474E2">
            <w:pPr>
              <w:jc w:val="both"/>
            </w:pPr>
            <w:r>
              <w:rPr>
                <w:b/>
              </w:rPr>
              <w:t>Další současná působení jako akademický pracovník na jiných VŠ</w:t>
            </w:r>
          </w:p>
        </w:tc>
        <w:tc>
          <w:tcPr>
            <w:tcW w:w="1703" w:type="dxa"/>
            <w:gridSpan w:val="2"/>
            <w:shd w:val="clear" w:color="auto" w:fill="F7CAAC"/>
          </w:tcPr>
          <w:p w:rsidR="00CF03F9" w:rsidRDefault="00CF03F9" w:rsidP="00A474E2">
            <w:pPr>
              <w:jc w:val="both"/>
              <w:rPr>
                <w:b/>
              </w:rPr>
            </w:pPr>
            <w:r>
              <w:rPr>
                <w:b/>
              </w:rPr>
              <w:t>typ prac. vztahu</w:t>
            </w:r>
          </w:p>
        </w:tc>
        <w:tc>
          <w:tcPr>
            <w:tcW w:w="2096" w:type="dxa"/>
            <w:gridSpan w:val="4"/>
            <w:shd w:val="clear" w:color="auto" w:fill="F7CAAC"/>
          </w:tcPr>
          <w:p w:rsidR="00CF03F9" w:rsidRDefault="00CF03F9" w:rsidP="00A474E2">
            <w:pPr>
              <w:jc w:val="both"/>
              <w:rPr>
                <w:b/>
              </w:rPr>
            </w:pPr>
            <w:r>
              <w:rPr>
                <w:b/>
              </w:rPr>
              <w:t>rozsah</w:t>
            </w:r>
          </w:p>
        </w:tc>
      </w:tr>
      <w:tr w:rsidR="00CF03F9" w:rsidTr="00A474E2">
        <w:tc>
          <w:tcPr>
            <w:tcW w:w="6060" w:type="dxa"/>
            <w:gridSpan w:val="5"/>
          </w:tcPr>
          <w:p w:rsidR="00CF03F9" w:rsidRDefault="00CF03F9" w:rsidP="00A474E2">
            <w:pPr>
              <w:jc w:val="both"/>
            </w:pPr>
            <w:r>
              <w:t xml:space="preserve">Chapman University, </w:t>
            </w:r>
            <w:r w:rsidR="00EC70F4">
              <w:t xml:space="preserve">Argyros School of Business and Economics, </w:t>
            </w:r>
            <w:r>
              <w:t>California, USA</w:t>
            </w:r>
          </w:p>
        </w:tc>
        <w:tc>
          <w:tcPr>
            <w:tcW w:w="1703" w:type="dxa"/>
            <w:gridSpan w:val="2"/>
          </w:tcPr>
          <w:p w:rsidR="00CF03F9" w:rsidRDefault="00BA32BF" w:rsidP="00A474E2">
            <w:pPr>
              <w:jc w:val="both"/>
            </w:pPr>
            <w:r>
              <w:t>pp.</w:t>
            </w:r>
          </w:p>
        </w:tc>
        <w:tc>
          <w:tcPr>
            <w:tcW w:w="2096" w:type="dxa"/>
            <w:gridSpan w:val="4"/>
          </w:tcPr>
          <w:p w:rsidR="00CF03F9" w:rsidRDefault="00BA32BF" w:rsidP="00A474E2">
            <w:pPr>
              <w:jc w:val="both"/>
            </w:pPr>
            <w:r>
              <w:t>40</w:t>
            </w:r>
          </w:p>
        </w:tc>
      </w:tr>
      <w:tr w:rsidR="00CF03F9" w:rsidTr="00A474E2">
        <w:tc>
          <w:tcPr>
            <w:tcW w:w="9859" w:type="dxa"/>
            <w:gridSpan w:val="11"/>
            <w:shd w:val="clear" w:color="auto" w:fill="F7CAAC"/>
          </w:tcPr>
          <w:p w:rsidR="00CF03F9" w:rsidRDefault="00CF03F9" w:rsidP="00A474E2">
            <w:pPr>
              <w:jc w:val="both"/>
            </w:pPr>
            <w:r>
              <w:rPr>
                <w:b/>
              </w:rPr>
              <w:t>Předměty příslušného studijního programu a způsob zapojení do jejich výuky, příp. další zapojení do uskutečňování studijního programu</w:t>
            </w:r>
          </w:p>
        </w:tc>
      </w:tr>
      <w:tr w:rsidR="00CF03F9" w:rsidTr="00A474E2">
        <w:trPr>
          <w:trHeight w:val="232"/>
        </w:trPr>
        <w:tc>
          <w:tcPr>
            <w:tcW w:w="9859" w:type="dxa"/>
            <w:gridSpan w:val="11"/>
            <w:tcBorders>
              <w:top w:val="nil"/>
            </w:tcBorders>
          </w:tcPr>
          <w:p w:rsidR="00CF03F9" w:rsidRDefault="00CF03F9" w:rsidP="00A474E2">
            <w:pPr>
              <w:jc w:val="both"/>
            </w:pPr>
            <w:r>
              <w:t>Školitel</w:t>
            </w:r>
          </w:p>
        </w:tc>
      </w:tr>
      <w:tr w:rsidR="00CF03F9" w:rsidTr="00A474E2">
        <w:tc>
          <w:tcPr>
            <w:tcW w:w="9859" w:type="dxa"/>
            <w:gridSpan w:val="11"/>
            <w:shd w:val="clear" w:color="auto" w:fill="F7CAAC"/>
          </w:tcPr>
          <w:p w:rsidR="00CF03F9" w:rsidRDefault="00CF03F9" w:rsidP="00A474E2">
            <w:pPr>
              <w:jc w:val="both"/>
            </w:pPr>
            <w:r>
              <w:rPr>
                <w:b/>
              </w:rPr>
              <w:t xml:space="preserve">Údaje o vzdělání na VŠ </w:t>
            </w:r>
          </w:p>
        </w:tc>
      </w:tr>
      <w:tr w:rsidR="00CF03F9" w:rsidTr="00A474E2">
        <w:trPr>
          <w:trHeight w:val="594"/>
        </w:trPr>
        <w:tc>
          <w:tcPr>
            <w:tcW w:w="9859" w:type="dxa"/>
            <w:gridSpan w:val="11"/>
          </w:tcPr>
          <w:p w:rsidR="00EC70F4" w:rsidRDefault="00EC70F4" w:rsidP="00EC70F4">
            <w:pPr>
              <w:tabs>
                <w:tab w:val="left" w:pos="1440"/>
                <w:tab w:val="left" w:pos="6480"/>
              </w:tabs>
              <w:outlineLvl w:val="0"/>
            </w:pPr>
            <w:r>
              <w:t>The University of Colorado at Boulder, Leeds School of Business</w:t>
            </w:r>
          </w:p>
          <w:p w:rsidR="00EC70F4" w:rsidRDefault="00EC70F4" w:rsidP="00EC70F4">
            <w:pPr>
              <w:numPr>
                <w:ilvl w:val="0"/>
                <w:numId w:val="40"/>
              </w:numPr>
            </w:pPr>
            <w:r>
              <w:t>Doctor of Philosophy, August 1998</w:t>
            </w:r>
          </w:p>
          <w:p w:rsidR="00EC70F4" w:rsidRDefault="00EC70F4" w:rsidP="00EC70F4">
            <w:pPr>
              <w:numPr>
                <w:ilvl w:val="0"/>
                <w:numId w:val="41"/>
              </w:numPr>
            </w:pPr>
            <w:r>
              <w:t>Primary Field: Accounting; Secondary Field: Behavioral Research</w:t>
            </w:r>
          </w:p>
          <w:p w:rsidR="00EC70F4" w:rsidRDefault="00EC70F4" w:rsidP="00EC70F4">
            <w:pPr>
              <w:numPr>
                <w:ilvl w:val="0"/>
                <w:numId w:val="40"/>
              </w:numPr>
            </w:pPr>
            <w:r>
              <w:t>Master of Science, August 1993</w:t>
            </w:r>
          </w:p>
          <w:p w:rsidR="00EC70F4" w:rsidRDefault="00EC70F4" w:rsidP="00EC70F4">
            <w:pPr>
              <w:numPr>
                <w:ilvl w:val="0"/>
                <w:numId w:val="41"/>
              </w:numPr>
            </w:pPr>
            <w:r>
              <w:t>Major: Accounting; Minor: International Business</w:t>
            </w:r>
          </w:p>
          <w:p w:rsidR="00EC70F4" w:rsidRDefault="00EC70F4" w:rsidP="00EC70F4">
            <w:pPr>
              <w:numPr>
                <w:ilvl w:val="0"/>
                <w:numId w:val="40"/>
              </w:numPr>
            </w:pPr>
            <w:r>
              <w:t>Bachelor of Science in Business Administration, May 1987</w:t>
            </w:r>
          </w:p>
          <w:p w:rsidR="00CF03F9" w:rsidRPr="008F369F" w:rsidRDefault="00EC70F4" w:rsidP="00EC70F4">
            <w:pPr>
              <w:numPr>
                <w:ilvl w:val="0"/>
                <w:numId w:val="41"/>
              </w:numPr>
            </w:pPr>
            <w:r>
              <w:t>Emphasis: Finance</w:t>
            </w:r>
            <w:r w:rsidR="00CF03F9">
              <w:tab/>
            </w:r>
          </w:p>
        </w:tc>
      </w:tr>
      <w:tr w:rsidR="00CF03F9" w:rsidTr="00A474E2">
        <w:tc>
          <w:tcPr>
            <w:tcW w:w="9859" w:type="dxa"/>
            <w:gridSpan w:val="11"/>
            <w:shd w:val="clear" w:color="auto" w:fill="F7CAAC"/>
          </w:tcPr>
          <w:p w:rsidR="00CF03F9" w:rsidRDefault="00CF03F9" w:rsidP="00A474E2">
            <w:pPr>
              <w:jc w:val="both"/>
              <w:rPr>
                <w:b/>
              </w:rPr>
            </w:pPr>
            <w:r>
              <w:rPr>
                <w:b/>
              </w:rPr>
              <w:t>Údaje o odborném působení od absolvování VŠ</w:t>
            </w:r>
          </w:p>
        </w:tc>
      </w:tr>
      <w:tr w:rsidR="00CF03F9" w:rsidTr="00A474E2">
        <w:trPr>
          <w:trHeight w:val="461"/>
        </w:trPr>
        <w:tc>
          <w:tcPr>
            <w:tcW w:w="9859" w:type="dxa"/>
            <w:gridSpan w:val="11"/>
          </w:tcPr>
          <w:p w:rsidR="00EC70F4" w:rsidRDefault="00EC70F4" w:rsidP="00053D16">
            <w:pPr>
              <w:widowControl w:val="0"/>
              <w:tabs>
                <w:tab w:val="left" w:pos="1440"/>
              </w:tabs>
            </w:pPr>
            <w:r>
              <w:t>Aug 2002 – Present</w:t>
            </w:r>
            <w:r>
              <w:tab/>
              <w:t>Chapman University; Orange, California</w:t>
            </w:r>
          </w:p>
          <w:p w:rsidR="00EC70F4" w:rsidRPr="00EC70F4" w:rsidRDefault="00EC70F4" w:rsidP="00053D16">
            <w:pPr>
              <w:widowControl w:val="0"/>
              <w:tabs>
                <w:tab w:val="left" w:pos="1440"/>
              </w:tabs>
              <w:ind w:left="2091" w:hanging="2091"/>
            </w:pPr>
            <w:r>
              <w:tab/>
            </w:r>
            <w:r>
              <w:tab/>
            </w:r>
            <w:r>
              <w:rPr>
                <w:i/>
              </w:rPr>
              <w:t>Assistant Professor (2002–2005), Associate Professor (2005–present),</w:t>
            </w:r>
            <w:r w:rsidRPr="00D4117B">
              <w:rPr>
                <w:i/>
              </w:rPr>
              <w:t xml:space="preserve"> </w:t>
            </w:r>
            <w:r>
              <w:rPr>
                <w:i/>
              </w:rPr>
              <w:t>Associate Dean (Oct. 2008–May 2011, Jan. 2017–July 2017)</w:t>
            </w:r>
          </w:p>
          <w:p w:rsidR="00EC70F4" w:rsidRDefault="00EC70F4" w:rsidP="00053D16">
            <w:pPr>
              <w:widowControl w:val="0"/>
              <w:tabs>
                <w:tab w:val="left" w:pos="1440"/>
              </w:tabs>
            </w:pPr>
            <w:r>
              <w:t>Aug 1997 – Aug 2002</w:t>
            </w:r>
            <w:r>
              <w:tab/>
              <w:t>University of New Hampshire; Durham, New Hampshire</w:t>
            </w:r>
          </w:p>
          <w:p w:rsidR="00EC70F4" w:rsidRPr="00EC70F4" w:rsidRDefault="00EC70F4" w:rsidP="00053D16">
            <w:pPr>
              <w:widowControl w:val="0"/>
              <w:tabs>
                <w:tab w:val="left" w:pos="1440"/>
              </w:tabs>
            </w:pPr>
            <w:r>
              <w:tab/>
            </w:r>
            <w:r>
              <w:tab/>
            </w:r>
            <w:r>
              <w:rPr>
                <w:i/>
              </w:rPr>
              <w:t>Instructor (1997–1998), Assistant Professor (1998–2002)</w:t>
            </w:r>
          </w:p>
          <w:p w:rsidR="00EC70F4" w:rsidRDefault="00EC70F4" w:rsidP="00053D16">
            <w:pPr>
              <w:widowControl w:val="0"/>
              <w:tabs>
                <w:tab w:val="left" w:pos="1440"/>
              </w:tabs>
            </w:pPr>
            <w:r>
              <w:t>Jan 1993 – May 1997</w:t>
            </w:r>
            <w:r>
              <w:tab/>
              <w:t>University of Colorado; Boulder, Colorado</w:t>
            </w:r>
          </w:p>
          <w:p w:rsidR="00EC70F4" w:rsidRPr="00EC70F4" w:rsidRDefault="00EC70F4" w:rsidP="00053D16">
            <w:pPr>
              <w:widowControl w:val="0"/>
              <w:tabs>
                <w:tab w:val="left" w:pos="1440"/>
              </w:tabs>
              <w:rPr>
                <w:i/>
              </w:rPr>
            </w:pPr>
            <w:r>
              <w:rPr>
                <w:i/>
              </w:rPr>
              <w:tab/>
            </w:r>
            <w:r>
              <w:rPr>
                <w:i/>
              </w:rPr>
              <w:tab/>
              <w:t>Research Assistant, Part Time Instructor, Teaching Assistant</w:t>
            </w:r>
          </w:p>
          <w:p w:rsidR="00EC70F4" w:rsidRDefault="00EC70F4" w:rsidP="00053D16">
            <w:pPr>
              <w:widowControl w:val="0"/>
              <w:tabs>
                <w:tab w:val="left" w:pos="1440"/>
              </w:tabs>
            </w:pPr>
            <w:r>
              <w:t>Jan 1991 – Aug 1997</w:t>
            </w:r>
            <w:r>
              <w:tab/>
              <w:t>Lyle E. Dehning, CPA, PC; Longmont, Colorado</w:t>
            </w:r>
          </w:p>
          <w:p w:rsidR="00EC70F4" w:rsidRPr="00EC70F4" w:rsidRDefault="00EC70F4" w:rsidP="00053D16">
            <w:pPr>
              <w:widowControl w:val="0"/>
              <w:tabs>
                <w:tab w:val="left" w:pos="1440"/>
              </w:tabs>
              <w:rPr>
                <w:i/>
              </w:rPr>
            </w:pPr>
            <w:r>
              <w:rPr>
                <w:i/>
              </w:rPr>
              <w:tab/>
            </w:r>
            <w:r>
              <w:rPr>
                <w:i/>
              </w:rPr>
              <w:tab/>
              <w:t>Small Business Information Systems Consultant</w:t>
            </w:r>
          </w:p>
          <w:p w:rsidR="00EC70F4" w:rsidRDefault="00EC70F4" w:rsidP="00053D16">
            <w:pPr>
              <w:widowControl w:val="0"/>
              <w:tabs>
                <w:tab w:val="left" w:pos="1440"/>
              </w:tabs>
            </w:pPr>
            <w:r>
              <w:t>Jan 1988 – Dec 1990</w:t>
            </w:r>
            <w:r>
              <w:tab/>
              <w:t>State Farm Insurance; Boulder, Colorado</w:t>
            </w:r>
          </w:p>
          <w:p w:rsidR="00CF03F9" w:rsidRPr="00EC70F4" w:rsidRDefault="00EC70F4" w:rsidP="00053D16">
            <w:pPr>
              <w:widowControl w:val="0"/>
              <w:tabs>
                <w:tab w:val="left" w:pos="1440"/>
              </w:tabs>
              <w:rPr>
                <w:i/>
              </w:rPr>
            </w:pPr>
            <w:r>
              <w:rPr>
                <w:i/>
              </w:rPr>
              <w:tab/>
            </w:r>
            <w:r>
              <w:rPr>
                <w:i/>
              </w:rPr>
              <w:tab/>
              <w:t>Claim Representative</w:t>
            </w:r>
          </w:p>
        </w:tc>
      </w:tr>
      <w:tr w:rsidR="00CF03F9" w:rsidTr="00A474E2">
        <w:trPr>
          <w:trHeight w:val="250"/>
        </w:trPr>
        <w:tc>
          <w:tcPr>
            <w:tcW w:w="9859" w:type="dxa"/>
            <w:gridSpan w:val="11"/>
            <w:shd w:val="clear" w:color="auto" w:fill="F7CAAC"/>
          </w:tcPr>
          <w:p w:rsidR="00CF03F9" w:rsidRDefault="00CF03F9" w:rsidP="00A474E2">
            <w:pPr>
              <w:jc w:val="both"/>
            </w:pPr>
            <w:r>
              <w:rPr>
                <w:b/>
              </w:rPr>
              <w:t>Zkušenosti s vedením kvalifikačních a rigorózních prací</w:t>
            </w:r>
          </w:p>
        </w:tc>
      </w:tr>
      <w:tr w:rsidR="00CF03F9" w:rsidTr="00A474E2">
        <w:trPr>
          <w:trHeight w:val="65"/>
        </w:trPr>
        <w:tc>
          <w:tcPr>
            <w:tcW w:w="9859" w:type="dxa"/>
            <w:gridSpan w:val="11"/>
          </w:tcPr>
          <w:p w:rsidR="00CF03F9" w:rsidRDefault="000507BD" w:rsidP="00A474E2">
            <w:pPr>
              <w:jc w:val="both"/>
            </w:pPr>
            <w:r>
              <w:t>Bachelor thesis</w:t>
            </w:r>
            <w:r w:rsidR="00CF03F9">
              <w:t xml:space="preserve">– </w:t>
            </w:r>
            <w:r w:rsidR="00EC70F4">
              <w:t>2</w:t>
            </w:r>
          </w:p>
          <w:p w:rsidR="00CF03F9" w:rsidRDefault="000507BD" w:rsidP="00A474E2">
            <w:pPr>
              <w:jc w:val="both"/>
            </w:pPr>
            <w:r>
              <w:t xml:space="preserve">PhD thesis </w:t>
            </w:r>
            <w:r w:rsidR="00CF03F9">
              <w:t xml:space="preserve">– 1 </w:t>
            </w:r>
          </w:p>
        </w:tc>
      </w:tr>
      <w:tr w:rsidR="00CF03F9" w:rsidTr="00A474E2">
        <w:trPr>
          <w:cantSplit/>
        </w:trPr>
        <w:tc>
          <w:tcPr>
            <w:tcW w:w="3347" w:type="dxa"/>
            <w:gridSpan w:val="2"/>
            <w:tcBorders>
              <w:top w:val="single" w:sz="12" w:space="0" w:color="auto"/>
            </w:tcBorders>
            <w:shd w:val="clear" w:color="auto" w:fill="F7CAAC"/>
          </w:tcPr>
          <w:p w:rsidR="00CF03F9" w:rsidRDefault="00CF03F9" w:rsidP="00A474E2">
            <w:pPr>
              <w:jc w:val="both"/>
            </w:pPr>
            <w:r>
              <w:rPr>
                <w:b/>
              </w:rPr>
              <w:t xml:space="preserve">Obor habilitačního řízení </w:t>
            </w:r>
          </w:p>
        </w:tc>
        <w:tc>
          <w:tcPr>
            <w:tcW w:w="2245" w:type="dxa"/>
            <w:gridSpan w:val="2"/>
            <w:tcBorders>
              <w:top w:val="single" w:sz="12" w:space="0" w:color="auto"/>
            </w:tcBorders>
            <w:shd w:val="clear" w:color="auto" w:fill="F7CAAC"/>
          </w:tcPr>
          <w:p w:rsidR="00CF03F9" w:rsidRDefault="00CF03F9" w:rsidP="00A474E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F03F9" w:rsidRDefault="00CF03F9" w:rsidP="00A474E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F03F9" w:rsidRDefault="00CF03F9" w:rsidP="00A474E2">
            <w:pPr>
              <w:jc w:val="both"/>
              <w:rPr>
                <w:b/>
              </w:rPr>
            </w:pPr>
            <w:r>
              <w:rPr>
                <w:b/>
              </w:rPr>
              <w:t>Ohlasy publikací</w:t>
            </w:r>
          </w:p>
        </w:tc>
      </w:tr>
      <w:tr w:rsidR="00CF03F9" w:rsidTr="00A474E2">
        <w:trPr>
          <w:cantSplit/>
        </w:trPr>
        <w:tc>
          <w:tcPr>
            <w:tcW w:w="3347" w:type="dxa"/>
            <w:gridSpan w:val="2"/>
          </w:tcPr>
          <w:p w:rsidR="00CF03F9" w:rsidRDefault="000507BD" w:rsidP="00A474E2">
            <w:pPr>
              <w:jc w:val="both"/>
            </w:pPr>
            <w:r>
              <w:t>Position of Assoc. prof.</w:t>
            </w:r>
          </w:p>
        </w:tc>
        <w:tc>
          <w:tcPr>
            <w:tcW w:w="2245" w:type="dxa"/>
            <w:gridSpan w:val="2"/>
          </w:tcPr>
          <w:p w:rsidR="00CF03F9" w:rsidRDefault="000507BD" w:rsidP="00A474E2">
            <w:pPr>
              <w:jc w:val="both"/>
            </w:pPr>
            <w:r>
              <w:t>2005</w:t>
            </w:r>
          </w:p>
        </w:tc>
        <w:tc>
          <w:tcPr>
            <w:tcW w:w="2248" w:type="dxa"/>
            <w:gridSpan w:val="4"/>
            <w:tcBorders>
              <w:right w:val="single" w:sz="12" w:space="0" w:color="auto"/>
            </w:tcBorders>
          </w:tcPr>
          <w:p w:rsidR="00CF03F9" w:rsidRDefault="00CF03F9" w:rsidP="00A474E2">
            <w:pPr>
              <w:jc w:val="both"/>
            </w:pPr>
          </w:p>
        </w:tc>
        <w:tc>
          <w:tcPr>
            <w:tcW w:w="632" w:type="dxa"/>
            <w:tcBorders>
              <w:left w:val="single" w:sz="12" w:space="0" w:color="auto"/>
            </w:tcBorders>
            <w:shd w:val="clear" w:color="auto" w:fill="F7CAAC"/>
          </w:tcPr>
          <w:p w:rsidR="00CF03F9" w:rsidRDefault="00CF03F9" w:rsidP="00A474E2">
            <w:pPr>
              <w:jc w:val="both"/>
            </w:pPr>
            <w:r>
              <w:rPr>
                <w:b/>
              </w:rPr>
              <w:t>WOS</w:t>
            </w:r>
          </w:p>
        </w:tc>
        <w:tc>
          <w:tcPr>
            <w:tcW w:w="693" w:type="dxa"/>
            <w:shd w:val="clear" w:color="auto" w:fill="F7CAAC"/>
          </w:tcPr>
          <w:p w:rsidR="00CF03F9" w:rsidRDefault="00CF03F9" w:rsidP="00A474E2">
            <w:pPr>
              <w:jc w:val="both"/>
              <w:rPr>
                <w:sz w:val="18"/>
              </w:rPr>
            </w:pPr>
            <w:r>
              <w:rPr>
                <w:b/>
                <w:sz w:val="18"/>
              </w:rPr>
              <w:t>Scopus</w:t>
            </w:r>
          </w:p>
        </w:tc>
        <w:tc>
          <w:tcPr>
            <w:tcW w:w="694" w:type="dxa"/>
            <w:shd w:val="clear" w:color="auto" w:fill="F7CAAC"/>
          </w:tcPr>
          <w:p w:rsidR="00CF03F9" w:rsidRDefault="00CF03F9" w:rsidP="00A474E2">
            <w:pPr>
              <w:jc w:val="both"/>
            </w:pPr>
            <w:r>
              <w:rPr>
                <w:b/>
                <w:sz w:val="18"/>
              </w:rPr>
              <w:t>ostatní</w:t>
            </w:r>
          </w:p>
        </w:tc>
      </w:tr>
      <w:tr w:rsidR="00CF03F9" w:rsidTr="00A474E2">
        <w:trPr>
          <w:cantSplit/>
          <w:trHeight w:val="70"/>
        </w:trPr>
        <w:tc>
          <w:tcPr>
            <w:tcW w:w="3347" w:type="dxa"/>
            <w:gridSpan w:val="2"/>
            <w:shd w:val="clear" w:color="auto" w:fill="F7CAAC"/>
          </w:tcPr>
          <w:p w:rsidR="00CF03F9" w:rsidRDefault="00CF03F9" w:rsidP="00A474E2">
            <w:pPr>
              <w:jc w:val="both"/>
            </w:pPr>
            <w:r>
              <w:rPr>
                <w:b/>
              </w:rPr>
              <w:t>Obor jmenovacího řízení</w:t>
            </w:r>
          </w:p>
        </w:tc>
        <w:tc>
          <w:tcPr>
            <w:tcW w:w="2245" w:type="dxa"/>
            <w:gridSpan w:val="2"/>
            <w:shd w:val="clear" w:color="auto" w:fill="F7CAAC"/>
          </w:tcPr>
          <w:p w:rsidR="00CF03F9" w:rsidRDefault="00CF03F9" w:rsidP="00A474E2">
            <w:pPr>
              <w:jc w:val="both"/>
            </w:pPr>
            <w:r>
              <w:rPr>
                <w:b/>
              </w:rPr>
              <w:t>Rok udělení hodnosti</w:t>
            </w:r>
          </w:p>
        </w:tc>
        <w:tc>
          <w:tcPr>
            <w:tcW w:w="2248" w:type="dxa"/>
            <w:gridSpan w:val="4"/>
            <w:tcBorders>
              <w:right w:val="single" w:sz="12" w:space="0" w:color="auto"/>
            </w:tcBorders>
            <w:shd w:val="clear" w:color="auto" w:fill="F7CAAC"/>
          </w:tcPr>
          <w:p w:rsidR="00CF03F9" w:rsidRDefault="00CF03F9" w:rsidP="00A474E2">
            <w:pPr>
              <w:jc w:val="both"/>
            </w:pPr>
            <w:r>
              <w:rPr>
                <w:b/>
              </w:rPr>
              <w:t>Řízení konáno na VŠ</w:t>
            </w:r>
          </w:p>
        </w:tc>
        <w:tc>
          <w:tcPr>
            <w:tcW w:w="632" w:type="dxa"/>
            <w:vMerge w:val="restart"/>
            <w:tcBorders>
              <w:left w:val="single" w:sz="12" w:space="0" w:color="auto"/>
            </w:tcBorders>
          </w:tcPr>
          <w:p w:rsidR="00CF03F9" w:rsidRDefault="00CF03F9" w:rsidP="00A474E2">
            <w:pPr>
              <w:jc w:val="both"/>
              <w:rPr>
                <w:b/>
              </w:rPr>
            </w:pPr>
            <w:r>
              <w:rPr>
                <w:b/>
              </w:rPr>
              <w:t>8</w:t>
            </w:r>
          </w:p>
        </w:tc>
        <w:tc>
          <w:tcPr>
            <w:tcW w:w="693" w:type="dxa"/>
            <w:vMerge w:val="restart"/>
          </w:tcPr>
          <w:p w:rsidR="00CF03F9" w:rsidRDefault="00CF03F9" w:rsidP="00A474E2">
            <w:pPr>
              <w:jc w:val="both"/>
              <w:rPr>
                <w:b/>
              </w:rPr>
            </w:pPr>
            <w:r>
              <w:rPr>
                <w:b/>
              </w:rPr>
              <w:t>12</w:t>
            </w:r>
          </w:p>
        </w:tc>
        <w:tc>
          <w:tcPr>
            <w:tcW w:w="694" w:type="dxa"/>
            <w:vMerge w:val="restart"/>
          </w:tcPr>
          <w:p w:rsidR="00CF03F9" w:rsidRDefault="00CF03F9" w:rsidP="00A474E2">
            <w:pPr>
              <w:jc w:val="both"/>
              <w:rPr>
                <w:b/>
              </w:rPr>
            </w:pPr>
            <w:r>
              <w:rPr>
                <w:b/>
              </w:rPr>
              <w:t>98</w:t>
            </w:r>
          </w:p>
        </w:tc>
      </w:tr>
      <w:tr w:rsidR="00CF03F9" w:rsidTr="00A474E2">
        <w:trPr>
          <w:trHeight w:val="205"/>
        </w:trPr>
        <w:tc>
          <w:tcPr>
            <w:tcW w:w="3347" w:type="dxa"/>
            <w:gridSpan w:val="2"/>
          </w:tcPr>
          <w:p w:rsidR="00CF03F9" w:rsidRDefault="00CF03F9" w:rsidP="00A474E2">
            <w:pPr>
              <w:jc w:val="both"/>
            </w:pPr>
          </w:p>
        </w:tc>
        <w:tc>
          <w:tcPr>
            <w:tcW w:w="2245" w:type="dxa"/>
            <w:gridSpan w:val="2"/>
          </w:tcPr>
          <w:p w:rsidR="00CF03F9" w:rsidRDefault="00CF03F9" w:rsidP="00A474E2">
            <w:pPr>
              <w:jc w:val="both"/>
            </w:pPr>
          </w:p>
        </w:tc>
        <w:tc>
          <w:tcPr>
            <w:tcW w:w="2248" w:type="dxa"/>
            <w:gridSpan w:val="4"/>
            <w:tcBorders>
              <w:right w:val="single" w:sz="12" w:space="0" w:color="auto"/>
            </w:tcBorders>
          </w:tcPr>
          <w:p w:rsidR="00CF03F9" w:rsidRDefault="00CF03F9" w:rsidP="00A474E2">
            <w:pPr>
              <w:jc w:val="both"/>
            </w:pPr>
          </w:p>
        </w:tc>
        <w:tc>
          <w:tcPr>
            <w:tcW w:w="632" w:type="dxa"/>
            <w:vMerge/>
            <w:tcBorders>
              <w:left w:val="single" w:sz="12" w:space="0" w:color="auto"/>
            </w:tcBorders>
            <w:vAlign w:val="center"/>
          </w:tcPr>
          <w:p w:rsidR="00CF03F9" w:rsidRDefault="00CF03F9" w:rsidP="00A474E2">
            <w:pPr>
              <w:rPr>
                <w:b/>
              </w:rPr>
            </w:pPr>
          </w:p>
        </w:tc>
        <w:tc>
          <w:tcPr>
            <w:tcW w:w="693" w:type="dxa"/>
            <w:vMerge/>
            <w:vAlign w:val="center"/>
          </w:tcPr>
          <w:p w:rsidR="00CF03F9" w:rsidRDefault="00CF03F9" w:rsidP="00A474E2">
            <w:pPr>
              <w:rPr>
                <w:b/>
              </w:rPr>
            </w:pPr>
          </w:p>
        </w:tc>
        <w:tc>
          <w:tcPr>
            <w:tcW w:w="694" w:type="dxa"/>
            <w:vMerge/>
            <w:vAlign w:val="center"/>
          </w:tcPr>
          <w:p w:rsidR="00CF03F9" w:rsidRDefault="00CF03F9" w:rsidP="00A474E2">
            <w:pPr>
              <w:rPr>
                <w:b/>
              </w:rPr>
            </w:pPr>
          </w:p>
        </w:tc>
      </w:tr>
      <w:tr w:rsidR="00CF03F9" w:rsidTr="00A474E2">
        <w:tc>
          <w:tcPr>
            <w:tcW w:w="9859" w:type="dxa"/>
            <w:gridSpan w:val="11"/>
            <w:shd w:val="clear" w:color="auto" w:fill="F7CAAC"/>
          </w:tcPr>
          <w:p w:rsidR="00CF03F9" w:rsidRDefault="00CF03F9" w:rsidP="00A474E2">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F9" w:rsidTr="00A474E2">
        <w:trPr>
          <w:trHeight w:val="566"/>
        </w:trPr>
        <w:tc>
          <w:tcPr>
            <w:tcW w:w="9859" w:type="dxa"/>
            <w:gridSpan w:val="11"/>
          </w:tcPr>
          <w:p w:rsidR="009F6E36" w:rsidRPr="009F6E36" w:rsidRDefault="009F6E36" w:rsidP="00053D16">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2017, 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2F2746" w:rsidRPr="001170F9" w:rsidRDefault="009F6E36" w:rsidP="00053D16">
            <w:pPr>
              <w:keepLines/>
              <w:jc w:val="both"/>
              <w:rPr>
                <w:color w:val="000000" w:themeColor="text1"/>
              </w:rPr>
            </w:pPr>
            <w:r>
              <w:rPr>
                <w:color w:val="000000" w:themeColor="text1"/>
              </w:rPr>
              <w:t>DEHNING, B., SINHA, CH., SINHA, P.</w:t>
            </w:r>
            <w:r w:rsidR="001170F9">
              <w:rPr>
                <w:color w:val="000000" w:themeColor="text1"/>
              </w:rPr>
              <w:t xml:space="preserve"> </w:t>
            </w:r>
            <w:r w:rsidR="002F2746" w:rsidRPr="001170F9">
              <w:rPr>
                <w:color w:val="000000" w:themeColor="text1"/>
              </w:rPr>
              <w:t>Change in Earnings Quality Surrounding ERP Implementation</w:t>
            </w:r>
            <w:r w:rsidR="001170F9">
              <w:rPr>
                <w:color w:val="000000" w:themeColor="text1"/>
              </w:rPr>
              <w:t xml:space="preserve">. </w:t>
            </w:r>
            <w:r w:rsidR="002F2746" w:rsidRPr="001170F9">
              <w:rPr>
                <w:i/>
                <w:color w:val="000000" w:themeColor="text1"/>
              </w:rPr>
              <w:t>Corporate Ownership &amp; Control</w:t>
            </w:r>
            <w:r w:rsidR="002F2746" w:rsidRPr="001170F9">
              <w:rPr>
                <w:color w:val="000000" w:themeColor="text1"/>
              </w:rPr>
              <w:t>, Vol. 15, Issue 1, Fall 2017, pp. 8</w:t>
            </w:r>
            <w:r w:rsidR="002F2746" w:rsidRPr="001170F9">
              <w:rPr>
                <w:color w:val="000000" w:themeColor="text1"/>
              </w:rPr>
              <w:noBreakHyphen/>
              <w:t>17.</w:t>
            </w:r>
            <w:r w:rsidR="005C0780">
              <w:rPr>
                <w:color w:val="000000" w:themeColor="text1"/>
              </w:rPr>
              <w:t xml:space="preserve"> </w:t>
            </w:r>
          </w:p>
          <w:p w:rsidR="002F2746" w:rsidRPr="001170F9" w:rsidRDefault="009F6E36" w:rsidP="00053D16">
            <w:pPr>
              <w:jc w:val="both"/>
              <w:rPr>
                <w:color w:val="000000" w:themeColor="text1"/>
              </w:rPr>
            </w:pPr>
            <w:r w:rsidRPr="001170F9">
              <w:rPr>
                <w:color w:val="000000" w:themeColor="text1"/>
                <w:bdr w:val="none" w:sz="0" w:space="0" w:color="auto" w:frame="1"/>
              </w:rPr>
              <w:t>ALIYEV, K</w:t>
            </w:r>
            <w:r>
              <w:rPr>
                <w:color w:val="000000" w:themeColor="text1"/>
                <w:bdr w:val="none" w:sz="0" w:space="0" w:color="auto" w:frame="1"/>
              </w:rPr>
              <w:t>.,</w:t>
            </w:r>
            <w:r w:rsidRPr="001170F9">
              <w:rPr>
                <w:rStyle w:val="apple-converted-space"/>
                <w:color w:val="000000" w:themeColor="text1"/>
              </w:rPr>
              <w:t> </w:t>
            </w: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1170F9">
              <w:rPr>
                <w:color w:val="000000" w:themeColor="text1"/>
              </w:rPr>
              <w:t>Modelling the Impact of Fiscal Policy On Non‑Oil GDP in a Resource Rich Country: Evidence From Azerbaijan</w:t>
            </w:r>
            <w:r w:rsidR="001170F9">
              <w:rPr>
                <w:color w:val="000000" w:themeColor="text1"/>
              </w:rPr>
              <w:t xml:space="preserve">. </w:t>
            </w:r>
            <w:r w:rsidR="002F2746" w:rsidRPr="001170F9">
              <w:rPr>
                <w:i/>
                <w:color w:val="000000" w:themeColor="text1"/>
              </w:rPr>
              <w:t>Acta Universitatis Agriculturae et Silviculturae Mendelianae Brunensis</w:t>
            </w:r>
            <w:r w:rsidR="002F2746" w:rsidRPr="001170F9">
              <w:rPr>
                <w:color w:val="000000" w:themeColor="text1"/>
              </w:rPr>
              <w:t>, Vol. 64, No. 6, 2016, 1869</w:t>
            </w:r>
            <w:r w:rsidR="002F2746" w:rsidRPr="001170F9">
              <w:rPr>
                <w:color w:val="000000" w:themeColor="text1"/>
              </w:rPr>
              <w:noBreakHyphen/>
              <w:t xml:space="preserve">1878.  </w:t>
            </w:r>
          </w:p>
          <w:p w:rsidR="002F2746" w:rsidRDefault="009F6E36" w:rsidP="00053D16">
            <w:pPr>
              <w:keepLines/>
              <w:jc w:val="both"/>
            </w:pPr>
            <w:r w:rsidRPr="001170F9">
              <w:rPr>
                <w:color w:val="000000" w:themeColor="text1"/>
              </w:rPr>
              <w:t>BADUA, F., DEHNING, B.</w:t>
            </w:r>
            <w:r w:rsidR="001170F9" w:rsidRPr="001170F9">
              <w:rPr>
                <w:color w:val="000000" w:themeColor="text1"/>
              </w:rPr>
              <w:t xml:space="preserve"> </w:t>
            </w:r>
            <w:r w:rsidR="002F2746" w:rsidRPr="001170F9">
              <w:rPr>
                <w:color w:val="000000" w:themeColor="text1"/>
              </w:rPr>
              <w:t>Cost Analysis –</w:t>
            </w:r>
            <w:r w:rsidR="001170F9" w:rsidRPr="001170F9">
              <w:rPr>
                <w:color w:val="000000" w:themeColor="text1"/>
              </w:rPr>
              <w:t xml:space="preserve"> </w:t>
            </w:r>
            <w:r w:rsidR="002F2746" w:rsidRPr="001170F9">
              <w:rPr>
                <w:color w:val="000000" w:themeColor="text1"/>
              </w:rPr>
              <w:t xml:space="preserve">A Case Study of Participating in Groupon </w:t>
            </w:r>
            <w:r w:rsidR="002F2746" w:rsidRPr="00DA1EF6">
              <w:t>Sales</w:t>
            </w:r>
            <w:r w:rsidR="001170F9">
              <w:t xml:space="preserve">. </w:t>
            </w:r>
            <w:r w:rsidR="002F2746" w:rsidRPr="00784D6F">
              <w:rPr>
                <w:i/>
              </w:rPr>
              <w:t>The Journal of American Academy of Business, Cambridge</w:t>
            </w:r>
            <w:r w:rsidR="002F2746" w:rsidRPr="00784D6F">
              <w:rPr>
                <w:iCs/>
              </w:rPr>
              <w:t xml:space="preserve">, </w:t>
            </w:r>
            <w:r w:rsidR="002F2746">
              <w:t>Vol. 22, No. 1, September 2016, pp. 17</w:t>
            </w:r>
            <w:r w:rsidR="002F2746">
              <w:noBreakHyphen/>
              <w:t>23</w:t>
            </w:r>
            <w:r w:rsidR="002F2746" w:rsidRPr="00784D6F">
              <w:rPr>
                <w:iCs/>
              </w:rPr>
              <w:t>.</w:t>
            </w:r>
          </w:p>
          <w:p w:rsidR="00CF03F9" w:rsidRDefault="009F6E36" w:rsidP="00053D16">
            <w:pPr>
              <w:jc w:val="both"/>
            </w:pP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ALIYEV, K</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AB0D56">
              <w:t>Modelling ‘Productivity’ of Budget Expenditure Items Before-and-After the Oil Boom in a Resource Rich Country: Evidence From Azerbaijan</w:t>
            </w:r>
            <w:r w:rsidR="00BA32BF">
              <w:t xml:space="preserve">. </w:t>
            </w:r>
            <w:r w:rsidR="002F2746" w:rsidRPr="00AB0D56">
              <w:rPr>
                <w:i/>
              </w:rPr>
              <w:t>International Journal of Economic Research</w:t>
            </w:r>
            <w:r w:rsidR="002F2746" w:rsidRPr="00AB0D56">
              <w:rPr>
                <w:iCs/>
              </w:rPr>
              <w:t xml:space="preserve">, </w:t>
            </w:r>
            <w:r w:rsidR="002F2746">
              <w:t xml:space="preserve">Vol. 13, No. 3, 2016, pp. </w:t>
            </w:r>
            <w:r w:rsidR="002F2746" w:rsidRPr="00251267">
              <w:t>991-1023</w:t>
            </w:r>
            <w:r w:rsidR="002F2746" w:rsidRPr="00AB0D56">
              <w:rPr>
                <w:iCs/>
              </w:rPr>
              <w:t>.</w:t>
            </w:r>
            <w:r w:rsidR="002F2746" w:rsidRPr="008E16B9">
              <w:t xml:space="preserve">  </w:t>
            </w:r>
          </w:p>
          <w:p w:rsidR="00FA3FE5" w:rsidRDefault="00FA3FE5" w:rsidP="001170F9">
            <w:r>
              <w:t>Zapojení do projektové činnosti jako zahraniční expert:</w:t>
            </w:r>
          </w:p>
          <w:p w:rsidR="00FA3FE5" w:rsidRDefault="00FA3FE5" w:rsidP="00FA3FE5">
            <w:pPr>
              <w:tabs>
                <w:tab w:val="left" w:pos="1134"/>
              </w:tabs>
              <w:jc w:val="both"/>
            </w:pPr>
            <w:r w:rsidRPr="00DC71A4">
              <w:lastRenderedPageBreak/>
              <w:t xml:space="preserve">GAČR </w:t>
            </w:r>
            <w:r>
              <w:t>16-25536S</w:t>
            </w:r>
            <w:r w:rsidRPr="00DC71A4">
              <w:t xml:space="preserve"> Metodika tvorby modelu predikce sektorové a podnikové výkonnosti v makroekonomických souvislostech</w:t>
            </w:r>
            <w:r>
              <w:t xml:space="preserve"> 2016-2018 </w:t>
            </w:r>
          </w:p>
          <w:p w:rsidR="00FA3FE5" w:rsidRPr="00FA3FE5" w:rsidRDefault="00FA3FE5" w:rsidP="00FA3FE5">
            <w:pPr>
              <w:tabs>
                <w:tab w:val="left" w:pos="2565"/>
              </w:tabs>
            </w:pPr>
            <w:r w:rsidRPr="00F30A63">
              <w:t xml:space="preserve">GA ČR 402/09/1739 Tvorba modelu pro měření a řízení výkonnosti podniků 2009-2011 </w:t>
            </w:r>
          </w:p>
        </w:tc>
      </w:tr>
      <w:tr w:rsidR="00CF03F9" w:rsidTr="00A474E2">
        <w:trPr>
          <w:trHeight w:val="218"/>
        </w:trPr>
        <w:tc>
          <w:tcPr>
            <w:tcW w:w="9859" w:type="dxa"/>
            <w:gridSpan w:val="11"/>
            <w:shd w:val="clear" w:color="auto" w:fill="F7CAAC"/>
          </w:tcPr>
          <w:p w:rsidR="00CF03F9" w:rsidRDefault="00CF03F9" w:rsidP="00A474E2">
            <w:pPr>
              <w:rPr>
                <w:b/>
              </w:rPr>
            </w:pPr>
            <w:r>
              <w:rPr>
                <w:b/>
              </w:rPr>
              <w:lastRenderedPageBreak/>
              <w:t>Působení v zahraničí</w:t>
            </w:r>
          </w:p>
        </w:tc>
      </w:tr>
      <w:tr w:rsidR="00CF03F9" w:rsidTr="00A474E2">
        <w:trPr>
          <w:trHeight w:val="174"/>
        </w:trPr>
        <w:tc>
          <w:tcPr>
            <w:tcW w:w="9859" w:type="dxa"/>
            <w:gridSpan w:val="11"/>
          </w:tcPr>
          <w:p w:rsidR="000507BD" w:rsidRDefault="000507BD" w:rsidP="009F6E36">
            <w:pPr>
              <w:widowControl w:val="0"/>
              <w:tabs>
                <w:tab w:val="left" w:pos="1440"/>
                <w:tab w:val="left" w:pos="2520"/>
              </w:tabs>
            </w:pPr>
            <w:r w:rsidRPr="009F6E36">
              <w:t>Tomas Bata University in Zlín</w:t>
            </w:r>
            <w:r>
              <w:t xml:space="preserve"> – 2005 (6 months)</w:t>
            </w:r>
          </w:p>
          <w:p w:rsidR="00CF03F9" w:rsidRPr="009F6E36" w:rsidRDefault="009F6E36" w:rsidP="000507BD">
            <w:pPr>
              <w:widowControl w:val="0"/>
              <w:tabs>
                <w:tab w:val="left" w:pos="1440"/>
                <w:tab w:val="left" w:pos="2520"/>
              </w:tabs>
            </w:pPr>
            <w:r>
              <w:t>University of Technology, Sydney</w:t>
            </w:r>
            <w:r w:rsidR="000507BD">
              <w:t xml:space="preserve"> – 2012 (4 months)</w:t>
            </w:r>
          </w:p>
        </w:tc>
      </w:tr>
      <w:tr w:rsidR="00CF03F9" w:rsidTr="00A474E2">
        <w:trPr>
          <w:cantSplit/>
          <w:trHeight w:val="56"/>
        </w:trPr>
        <w:tc>
          <w:tcPr>
            <w:tcW w:w="2518" w:type="dxa"/>
            <w:shd w:val="clear" w:color="auto" w:fill="F7CAAC"/>
          </w:tcPr>
          <w:p w:rsidR="00CF03F9" w:rsidRDefault="00CF03F9" w:rsidP="00A474E2">
            <w:pPr>
              <w:jc w:val="both"/>
              <w:rPr>
                <w:b/>
              </w:rPr>
            </w:pPr>
            <w:r>
              <w:rPr>
                <w:b/>
              </w:rPr>
              <w:t xml:space="preserve">Podpis </w:t>
            </w:r>
          </w:p>
        </w:tc>
        <w:tc>
          <w:tcPr>
            <w:tcW w:w="4536" w:type="dxa"/>
            <w:gridSpan w:val="5"/>
          </w:tcPr>
          <w:p w:rsidR="00CF03F9" w:rsidRDefault="00CF03F9" w:rsidP="00A474E2">
            <w:pPr>
              <w:jc w:val="both"/>
            </w:pPr>
          </w:p>
        </w:tc>
        <w:tc>
          <w:tcPr>
            <w:tcW w:w="786" w:type="dxa"/>
            <w:gridSpan w:val="2"/>
            <w:shd w:val="clear" w:color="auto" w:fill="F7CAAC"/>
          </w:tcPr>
          <w:p w:rsidR="00CF03F9" w:rsidRDefault="00CF03F9" w:rsidP="00A474E2">
            <w:pPr>
              <w:jc w:val="both"/>
            </w:pPr>
            <w:r>
              <w:rPr>
                <w:b/>
              </w:rPr>
              <w:t>datum</w:t>
            </w:r>
          </w:p>
        </w:tc>
        <w:tc>
          <w:tcPr>
            <w:tcW w:w="2019" w:type="dxa"/>
            <w:gridSpan w:val="3"/>
          </w:tcPr>
          <w:p w:rsidR="00CF03F9" w:rsidRDefault="00CF03F9" w:rsidP="00A474E2">
            <w:pPr>
              <w:jc w:val="both"/>
            </w:pPr>
          </w:p>
        </w:tc>
      </w:tr>
    </w:tbl>
    <w:p w:rsidR="00DA266B" w:rsidRDefault="00DA266B"/>
    <w:p w:rsidR="00CF03F9" w:rsidRDefault="00CF03F9"/>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Zuzana DOHNALOVÁ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doc. Ing., Ph.D</w:t>
            </w:r>
            <w:r w:rsidR="000859B6">
              <w:t>.</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1966</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r>
              <w:t>Univerzita Palackého Olomouc</w:t>
            </w:r>
          </w:p>
        </w:tc>
        <w:tc>
          <w:tcPr>
            <w:tcW w:w="1703" w:type="dxa"/>
            <w:gridSpan w:val="2"/>
          </w:tcPr>
          <w:p w:rsidR="00E3280D" w:rsidRDefault="00E3280D" w:rsidP="00E3280D">
            <w:pPr>
              <w:jc w:val="both"/>
            </w:pPr>
            <w:r>
              <w:t>pp</w:t>
            </w:r>
          </w:p>
        </w:tc>
        <w:tc>
          <w:tcPr>
            <w:tcW w:w="2096" w:type="dxa"/>
            <w:gridSpan w:val="4"/>
          </w:tcPr>
          <w:p w:rsidR="00E3280D" w:rsidRPr="001C1E59" w:rsidRDefault="00E3280D" w:rsidP="00E3280D">
            <w:pPr>
              <w:jc w:val="both"/>
            </w:pPr>
            <w:r w:rsidRPr="001C1E59">
              <w:t>8</w:t>
            </w: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328"/>
        </w:trPr>
        <w:tc>
          <w:tcPr>
            <w:tcW w:w="9859" w:type="dxa"/>
            <w:gridSpan w:val="11"/>
            <w:tcBorders>
              <w:top w:val="nil"/>
            </w:tcBorders>
          </w:tcPr>
          <w:p w:rsidR="00E3280D" w:rsidRDefault="00E3280D" w:rsidP="00E3280D">
            <w:pPr>
              <w:jc w:val="both"/>
            </w:pPr>
            <w:r>
              <w:t>Mikroekonomie III - garant, přednášející (100%)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64"/>
        </w:trPr>
        <w:tc>
          <w:tcPr>
            <w:tcW w:w="9859" w:type="dxa"/>
            <w:gridSpan w:val="11"/>
          </w:tcPr>
          <w:p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E3280D" w:rsidRDefault="00E3280D">
            <w:pPr>
              <w:rPr>
                <w:b/>
              </w:rPr>
            </w:pPr>
            <w:r w:rsidRPr="001C1E59">
              <w:rPr>
                <w:b/>
              </w:rPr>
              <w:t>2000-2003:</w:t>
            </w:r>
            <w:r>
              <w:tab/>
            </w:r>
            <w:r w:rsidR="00C8755C" w:rsidRPr="00C41EBA">
              <w:t>UTB ve Zlíně, Fakulta managementu a ekonomiky</w:t>
            </w:r>
            <w:r w:rsidR="00C8755C" w:rsidRPr="003E3FA1">
              <w:t>, obor „</w:t>
            </w:r>
            <w:r w:rsidR="00C8755C">
              <w:t xml:space="preserve">Ekonomika a management podniku“ </w:t>
            </w:r>
            <w:r w:rsidR="00C8755C" w:rsidRPr="00485D73">
              <w:rPr>
                <w:b/>
              </w:rPr>
              <w:t>(Ph.D.)</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E3280D" w:rsidRDefault="00E3280D" w:rsidP="00E3280D">
            <w:r w:rsidRPr="001C1E59">
              <w:rPr>
                <w:b/>
              </w:rPr>
              <w:t>1998 – 2001:</w:t>
            </w:r>
            <w:r w:rsidRPr="00C41EBA">
              <w:tab/>
              <w:t xml:space="preserve">Odborný asistent VUT Brno, </w:t>
            </w:r>
            <w:r>
              <w:t>Fakulta managementu a ekonomiky</w:t>
            </w:r>
          </w:p>
          <w:p w:rsidR="00E3280D" w:rsidRPr="00C41EBA" w:rsidRDefault="00E3280D" w:rsidP="00E3280D">
            <w:r w:rsidRPr="001C1E59">
              <w:rPr>
                <w:b/>
              </w:rPr>
              <w:t>2001 – dosud:</w:t>
            </w:r>
            <w:r>
              <w:t xml:space="preserve">     </w:t>
            </w:r>
            <w:r>
              <w:rPr>
                <w:color w:val="000000"/>
                <w:szCs w:val="24"/>
              </w:rPr>
              <w:t>UTB ve Zlíně, Fakulta managementu a ekonomiky, akademický pracovník</w:t>
            </w:r>
          </w:p>
          <w:p w:rsidR="00E3280D" w:rsidRPr="00C41EBA" w:rsidRDefault="00E3280D" w:rsidP="00E3280D">
            <w:r w:rsidRPr="001C1E59">
              <w:rPr>
                <w:b/>
              </w:rPr>
              <w:t>2000 – 2004:</w:t>
            </w:r>
            <w:r w:rsidRPr="00C41EBA">
              <w:tab/>
              <w:t>členka AS UTB, členka ekonomické komise AS UTB</w:t>
            </w:r>
          </w:p>
          <w:p w:rsidR="00E3280D" w:rsidRPr="00C41EBA" w:rsidRDefault="00E3280D" w:rsidP="00E3280D">
            <w:r w:rsidRPr="001C1E59">
              <w:rPr>
                <w:b/>
              </w:rPr>
              <w:t>2004 – 2007:</w:t>
            </w:r>
            <w:r w:rsidRPr="00C41EBA">
              <w:tab/>
              <w:t>místopředsedkyně AS UTB, členka ekonomické komise AS UTB</w:t>
            </w:r>
          </w:p>
          <w:p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70"/>
        </w:trPr>
        <w:tc>
          <w:tcPr>
            <w:tcW w:w="9859" w:type="dxa"/>
            <w:gridSpan w:val="11"/>
          </w:tcPr>
          <w:p w:rsidR="00C34D44" w:rsidRDefault="00C34D44" w:rsidP="00C34D44">
            <w:pPr>
              <w:jc w:val="both"/>
            </w:pPr>
            <w:r>
              <w:t xml:space="preserve">Počet vedených bakalářských prací – 52 </w:t>
            </w:r>
          </w:p>
          <w:p w:rsidR="00C34D44" w:rsidRDefault="00C34D44" w:rsidP="00C34D44">
            <w:pPr>
              <w:jc w:val="both"/>
            </w:pPr>
            <w:r>
              <w:t>Počet vedených diplomových prací – 18</w:t>
            </w:r>
          </w:p>
          <w:p w:rsidR="00E3280D" w:rsidRDefault="00C34D44" w:rsidP="00C34D44">
            <w:pPr>
              <w:jc w:val="both"/>
            </w:pPr>
            <w:r>
              <w:t>Počet vedených disertačních prací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Ekonomika a management podniku</w:t>
            </w:r>
          </w:p>
        </w:tc>
        <w:tc>
          <w:tcPr>
            <w:tcW w:w="2245" w:type="dxa"/>
            <w:gridSpan w:val="2"/>
          </w:tcPr>
          <w:p w:rsidR="00E3280D" w:rsidRDefault="00E3280D" w:rsidP="00E3280D">
            <w:pPr>
              <w:jc w:val="both"/>
            </w:pPr>
            <w:r>
              <w:t>2009</w:t>
            </w:r>
          </w:p>
        </w:tc>
        <w:tc>
          <w:tcPr>
            <w:tcW w:w="2248" w:type="dxa"/>
            <w:gridSpan w:val="4"/>
            <w:tcBorders>
              <w:right w:val="single" w:sz="12" w:space="0" w:color="auto"/>
            </w:tcBorders>
          </w:tcPr>
          <w:p w:rsidR="00E3280D" w:rsidRDefault="00E3280D" w:rsidP="00E3280D">
            <w:pPr>
              <w:jc w:val="both"/>
            </w:pPr>
            <w:r>
              <w:t>UTB ve Zlině, FAME</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both"/>
              <w:rPr>
                <w:b/>
              </w:rPr>
            </w:pPr>
            <w:r>
              <w:rPr>
                <w:b/>
              </w:rPr>
              <w:t>0</w:t>
            </w:r>
          </w:p>
        </w:tc>
        <w:tc>
          <w:tcPr>
            <w:tcW w:w="693" w:type="dxa"/>
            <w:vMerge w:val="restart"/>
          </w:tcPr>
          <w:p w:rsidR="00E3280D" w:rsidRDefault="00E3280D" w:rsidP="00E3280D">
            <w:pPr>
              <w:jc w:val="both"/>
              <w:rPr>
                <w:b/>
              </w:rPr>
            </w:pPr>
            <w:r>
              <w:rPr>
                <w:b/>
              </w:rPr>
              <w:t>2</w:t>
            </w:r>
          </w:p>
        </w:tc>
        <w:tc>
          <w:tcPr>
            <w:tcW w:w="694" w:type="dxa"/>
            <w:vMerge w:val="restart"/>
          </w:tcPr>
          <w:p w:rsidR="00E3280D" w:rsidRDefault="00E3280D" w:rsidP="00E3280D">
            <w:pPr>
              <w:jc w:val="both"/>
              <w:rPr>
                <w:b/>
              </w:rPr>
            </w:pPr>
            <w:r>
              <w:rPr>
                <w:b/>
              </w:rPr>
              <w:t>12</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992"/>
        </w:trPr>
        <w:tc>
          <w:tcPr>
            <w:tcW w:w="9859" w:type="dxa"/>
            <w:gridSpan w:val="11"/>
          </w:tcPr>
          <w:p w:rsidR="00E3280D" w:rsidRPr="00BA0440" w:rsidRDefault="00E3280D" w:rsidP="00E3280D">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p>
          <w:p w:rsidR="00E3280D" w:rsidRPr="00BA0440" w:rsidRDefault="00E3280D" w:rsidP="00E3280D">
            <w:pPr>
              <w:jc w:val="both"/>
            </w:pPr>
            <w:r w:rsidRPr="00BA0440">
              <w:t>SOBOTKOVÁ, E</w:t>
            </w:r>
            <w:r>
              <w:t>.</w:t>
            </w:r>
            <w:r w:rsidRPr="00BA0440">
              <w:t xml:space="preserve">, DOHNALOVÁ, Z. Modern Problems of the Integration of Graduates in the Czech Labour Market. In </w:t>
            </w:r>
            <w:r w:rsidRPr="001C1E59">
              <w:rPr>
                <w:i/>
              </w:rPr>
              <w:t>Global Conference on Business, Economics, Management and Tourism in Spain</w:t>
            </w:r>
            <w:r w:rsidRPr="00BA0440">
              <w:t>. Barcelona: University</w:t>
            </w:r>
            <w:r>
              <w:t xml:space="preserve"> of Barcelona, 2013, s. 1-7 (25%).</w:t>
            </w:r>
          </w:p>
          <w:p w:rsidR="00E3280D" w:rsidRDefault="00E3280D" w:rsidP="00E3280D">
            <w:pPr>
              <w:jc w:val="both"/>
              <w:rPr>
                <w:ins w:id="154" w:author="Michal Pilík" w:date="2019-09-16T09:05:00Z"/>
              </w:rPr>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rsidR="00940E90" w:rsidRPr="00BA0440" w:rsidRDefault="00940E90" w:rsidP="00E3280D">
            <w:pPr>
              <w:jc w:val="both"/>
            </w:pPr>
            <w:ins w:id="155" w:author="Michal Pilík" w:date="2019-09-16T09:05:00Z">
              <w:r>
                <w:t xml:space="preserve">DOHNALOVÁ, Z. </w:t>
              </w:r>
            </w:ins>
            <w:bookmarkStart w:id="156" w:name="_GoBack"/>
            <w:ins w:id="157" w:author="Michal Pilík" w:date="2019-09-16T09:06:00Z">
              <w:r w:rsidRPr="00AA5F6F">
                <w:rPr>
                  <w:i/>
                  <w:rPrChange w:id="158" w:author="Michal Pilík" w:date="2019-09-16T09:07:00Z">
                    <w:rPr/>
                  </w:rPrChange>
                </w:rPr>
                <w:t>Metodika modulárního systému udělování zápočtů v bakalářském studiu za účelem motivace studenta formou profesní profilace v souladu s vývojovými trendy na trhu práce.</w:t>
              </w:r>
              <w:r>
                <w:t xml:space="preserve"> </w:t>
              </w:r>
              <w:bookmarkEnd w:id="156"/>
              <w:r>
                <w:t xml:space="preserve">První vydání, Zlín: UTB ve Zlíně, Fakulta managementu a ekonomiky, 2015. ISBN </w:t>
              </w:r>
              <w:r w:rsidRPr="00940E90">
                <w:t>978-80-7454-469-9</w:t>
              </w:r>
              <w:r>
                <w:t>.</w:t>
              </w:r>
            </w:ins>
          </w:p>
          <w:p w:rsidR="00E3280D" w:rsidRPr="00BF5262" w:rsidRDefault="00E3280D" w:rsidP="00E3280D">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rsidR="00E3280D" w:rsidRDefault="00E3280D" w:rsidP="00E3280D">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rsidR="00C34D44" w:rsidRDefault="00C34D44" w:rsidP="00C34D44">
            <w:pPr>
              <w:jc w:val="both"/>
              <w:rPr>
                <w:rFonts w:ascii="Helvetica" w:hAnsi="Helvetica" w:cs="Helvetica"/>
                <w:color w:val="444444"/>
                <w:sz w:val="18"/>
                <w:szCs w:val="18"/>
                <w:shd w:val="clear" w:color="auto" w:fill="FFFFFF"/>
              </w:rPr>
            </w:pPr>
            <w:r w:rsidRPr="00E66B0B">
              <w:rPr>
                <w:i/>
              </w:rPr>
              <w:t>Přehled projektové činnosti:</w:t>
            </w:r>
          </w:p>
          <w:p w:rsidR="00E3280D" w:rsidRPr="00454FC5" w:rsidRDefault="00E3280D" w:rsidP="00E3280D">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89"/>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Ondřej FABIÁN</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PhDr.</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1979</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466"/>
        </w:trPr>
        <w:tc>
          <w:tcPr>
            <w:tcW w:w="9859" w:type="dxa"/>
            <w:gridSpan w:val="11"/>
            <w:tcBorders>
              <w:top w:val="nil"/>
            </w:tcBorders>
          </w:tcPr>
          <w:p w:rsidR="00E3280D" w:rsidRDefault="00E3280D" w:rsidP="00E3280D">
            <w:pPr>
              <w:jc w:val="both"/>
            </w:pPr>
            <w:r>
              <w:t>Metodologie vědecké práce – přednášející (10%)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589"/>
        </w:trPr>
        <w:tc>
          <w:tcPr>
            <w:tcW w:w="9859" w:type="dxa"/>
            <w:gridSpan w:val="11"/>
          </w:tcPr>
          <w:p w:rsidR="00E3280D" w:rsidRDefault="00E3280D" w:rsidP="00E3280D">
            <w:pPr>
              <w:jc w:val="both"/>
            </w:pPr>
            <w:r>
              <w:rPr>
                <w:b/>
              </w:rPr>
              <w:t xml:space="preserve">1999-2004: </w:t>
            </w:r>
            <w:r>
              <w:t>Univerzita Karlova v Praze, Filozofická fakulta, obor Informační studia a knihovnictví (</w:t>
            </w:r>
            <w:r w:rsidRPr="00761C42">
              <w:rPr>
                <w:b/>
              </w:rPr>
              <w:t>Mgr.</w:t>
            </w:r>
            <w:r>
              <w:t>)</w:t>
            </w:r>
          </w:p>
          <w:p w:rsidR="00E3280D" w:rsidRPr="00E46199" w:rsidRDefault="00E3280D" w:rsidP="00E3280D">
            <w:pPr>
              <w:jc w:val="both"/>
              <w:rPr>
                <w:b/>
              </w:rPr>
            </w:pPr>
            <w:r>
              <w:rPr>
                <w:b/>
              </w:rPr>
              <w:t xml:space="preserve">2006:           </w:t>
            </w:r>
            <w:r>
              <w:t>Univerzita Karlova v Praze, Filozofická fakulta, obor Informační studia a knihovnictví (</w:t>
            </w:r>
            <w:r w:rsidRPr="00761C42">
              <w:rPr>
                <w:b/>
              </w:rPr>
              <w:t>PhDr.</w:t>
            </w:r>
            <w: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616"/>
        </w:trPr>
        <w:tc>
          <w:tcPr>
            <w:tcW w:w="9859" w:type="dxa"/>
            <w:gridSpan w:val="11"/>
          </w:tcPr>
          <w:p w:rsidR="00E3280D" w:rsidRPr="00E46199" w:rsidRDefault="00E3280D" w:rsidP="00E3280D">
            <w:pPr>
              <w:jc w:val="both"/>
            </w:pPr>
            <w:r>
              <w:rPr>
                <w:b/>
              </w:rPr>
              <w:t xml:space="preserve">2004-dosud: </w:t>
            </w:r>
            <w:r>
              <w:t>Univerzita Tomáše Bati ve Zlíně (od roku 2009 Ředitel Knihovny UTB), výuka odborných informačních předmětů na všech fakultách UTB</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288"/>
        </w:trPr>
        <w:tc>
          <w:tcPr>
            <w:tcW w:w="9859" w:type="dxa"/>
            <w:gridSpan w:val="11"/>
          </w:tcPr>
          <w:p w:rsidR="00C91E40" w:rsidRDefault="00C91E40" w:rsidP="00C91E40">
            <w:pPr>
              <w:jc w:val="both"/>
            </w:pPr>
            <w:r>
              <w:t xml:space="preserve">Počet vedených bakalářských prací – 4 </w:t>
            </w:r>
          </w:p>
          <w:p w:rsidR="00C91E40" w:rsidRDefault="00C91E40" w:rsidP="00C91E40">
            <w:pPr>
              <w:jc w:val="both"/>
            </w:pPr>
            <w:r>
              <w:t>Počet vedených diplomových prací – 2</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center"/>
              <w:rPr>
                <w:b/>
              </w:rPr>
            </w:pPr>
            <w:r>
              <w:rPr>
                <w:b/>
              </w:rPr>
              <w:t>0</w:t>
            </w:r>
          </w:p>
        </w:tc>
        <w:tc>
          <w:tcPr>
            <w:tcW w:w="693" w:type="dxa"/>
            <w:vMerge w:val="restart"/>
          </w:tcPr>
          <w:p w:rsidR="00E3280D" w:rsidRDefault="00C34D44" w:rsidP="00E3280D">
            <w:pPr>
              <w:jc w:val="center"/>
              <w:rPr>
                <w:b/>
              </w:rPr>
            </w:pPr>
            <w:r>
              <w:rPr>
                <w:b/>
              </w:rPr>
              <w:t>5</w:t>
            </w:r>
          </w:p>
        </w:tc>
        <w:tc>
          <w:tcPr>
            <w:tcW w:w="694" w:type="dxa"/>
            <w:vMerge w:val="restart"/>
          </w:tcPr>
          <w:p w:rsidR="00E3280D" w:rsidRDefault="00E3280D" w:rsidP="00E3280D">
            <w:pPr>
              <w:jc w:val="center"/>
              <w:rPr>
                <w:b/>
              </w:rPr>
            </w:pPr>
            <w:r>
              <w:rPr>
                <w:b/>
              </w:rPr>
              <w:t>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r w:rsidR="00F55B98">
              <w:fldChar w:fldCharType="begin"/>
            </w:r>
            <w:r w:rsidR="00F55B98">
              <w:instrText xml:space="preserve"> HYPERLINK "http://www.nusl.cz/ntk/nusl-200844" </w:instrText>
            </w:r>
            <w:r w:rsidR="00F55B98">
              <w:fldChar w:fldCharType="separate"/>
            </w:r>
            <w:r w:rsidRPr="00E3280D">
              <w:t>http://www.nusl.cz/ntk/nusl-200844</w:t>
            </w:r>
            <w:r w:rsidR="00F55B98">
              <w:fldChar w:fldCharType="end"/>
            </w:r>
            <w:r w:rsidRPr="00E3280D">
              <w:t xml:space="preserve"> (20%).</w:t>
            </w:r>
          </w:p>
          <w:p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r w:rsidR="00F55B98">
              <w:fldChar w:fldCharType="begin"/>
            </w:r>
            <w:r w:rsidR="00F55B98">
              <w:instrText xml:space="preserve"> HYPERLINK "http://www.inforum.cz/sbornik/2016/7" </w:instrText>
            </w:r>
            <w:r w:rsidR="00F55B98">
              <w:fldChar w:fldCharType="separate"/>
            </w:r>
            <w:r w:rsidRPr="00E3280D">
              <w:t>http://www.inforum.cz/sbornik/2016/7</w:t>
            </w:r>
            <w:r w:rsidR="00F55B98">
              <w:fldChar w:fldCharType="end"/>
            </w:r>
            <w:r w:rsidRPr="00E3280D">
              <w:t xml:space="preserve"> (50%).</w:t>
            </w:r>
          </w:p>
          <w:p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p w:rsidR="00053D16" w:rsidRDefault="00053D1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CA24D4">
            <w:pPr>
              <w:jc w:val="both"/>
            </w:pPr>
            <w:r>
              <w:t>Mojmír HAMPL</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CA24D4" w:rsidP="00CA24D4">
            <w:pPr>
              <w:jc w:val="both"/>
            </w:pPr>
            <w:r>
              <w:t>Ing. MSc.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1975</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053D16" w:rsidP="00CA24D4">
            <w:pPr>
              <w:jc w:val="both"/>
            </w:pPr>
            <w:r>
              <w:t>08/2020</w:t>
            </w: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053D16" w:rsidP="00CA24D4">
            <w:pPr>
              <w:jc w:val="both"/>
            </w:pPr>
            <w:r>
              <w:t>08/2020</w:t>
            </w: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typ prac.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324"/>
        </w:trPr>
        <w:tc>
          <w:tcPr>
            <w:tcW w:w="9859" w:type="dxa"/>
            <w:gridSpan w:val="11"/>
            <w:tcBorders>
              <w:top w:val="nil"/>
            </w:tcBorders>
          </w:tcPr>
          <w:p w:rsidR="00CA24D4" w:rsidRDefault="00CA24D4" w:rsidP="00CA24D4">
            <w:r w:rsidRPr="002166BB">
              <w:t>Finanční systém, banky a měnová politika</w:t>
            </w:r>
            <w:r>
              <w:t xml:space="preserve"> – přednášející (25%)</w:t>
            </w:r>
          </w:p>
          <w:p w:rsidR="00CA24D4" w:rsidRPr="00875100" w:rsidRDefault="00CA24D4" w:rsidP="00CA24D4">
            <w:r w:rsidRPr="00875100">
              <w:t>Člen Oborové rady</w:t>
            </w:r>
            <w:r>
              <w:t>, školitel</w:t>
            </w:r>
          </w:p>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CA24D4" w:rsidRDefault="00CA24D4" w:rsidP="00CA24D4">
            <w:pPr>
              <w:ind w:left="1456" w:hanging="1456"/>
              <w:jc w:val="both"/>
            </w:pPr>
            <w:r>
              <w:rPr>
                <w:b/>
              </w:rPr>
              <w:t xml:space="preserve">1998 – 2004: </w:t>
            </w:r>
            <w:r w:rsidRPr="00C134CB">
              <w:t xml:space="preserve">VŠE v Praze, Fakulta národohospodářská, obor Hospodářská politika a správa </w:t>
            </w:r>
            <w:r w:rsidRPr="00B1478F">
              <w:rPr>
                <w:b/>
              </w:rPr>
              <w:t>(PhD.)</w:t>
            </w:r>
          </w:p>
          <w:p w:rsidR="00CA24D4" w:rsidRDefault="00CA24D4" w:rsidP="00CA24D4">
            <w:pPr>
              <w:ind w:left="1456" w:hanging="1456"/>
              <w:jc w:val="both"/>
              <w:rPr>
                <w:b/>
              </w:rPr>
            </w:pPr>
            <w:r>
              <w:rPr>
                <w:b/>
              </w:rPr>
              <w:t xml:space="preserve">2000 – 2001: </w:t>
            </w:r>
            <w:r w:rsidRPr="00C134CB">
              <w:t xml:space="preserve">University of Surrey, UK, Economics </w:t>
            </w:r>
            <w:r w:rsidRPr="00B1478F">
              <w:rPr>
                <w:b/>
              </w:rPr>
              <w:t>(MSc.)</w:t>
            </w:r>
          </w:p>
          <w:p w:rsidR="00CA24D4" w:rsidRPr="00C134CB" w:rsidRDefault="00CA24D4" w:rsidP="00CA24D4">
            <w:pPr>
              <w:ind w:left="1456" w:hanging="1456"/>
              <w:jc w:val="both"/>
            </w:pPr>
            <w:r>
              <w:rPr>
                <w:b/>
              </w:rPr>
              <w:t xml:space="preserve">1993 – 1998: </w:t>
            </w:r>
            <w:r w:rsidRPr="00C134CB">
              <w:t xml:space="preserve">VŠE v Praze, Fakulta národohospodářská, obor Hospodářská politika </w:t>
            </w:r>
            <w:r w:rsidRPr="00B1478F">
              <w:rPr>
                <w:b/>
              </w:rPr>
              <w:t>(Ing.)</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rsidRPr="00C134CB">
              <w:rPr>
                <w:b/>
              </w:rPr>
              <w:t>1998 - 2002:</w:t>
            </w:r>
            <w:r>
              <w:t xml:space="preserve"> Česká národní banka, analytik v Odboru měnové politiky</w:t>
            </w:r>
          </w:p>
          <w:p w:rsidR="00CA24D4" w:rsidRDefault="00CA24D4" w:rsidP="00CA24D4">
            <w:pPr>
              <w:jc w:val="both"/>
            </w:pPr>
            <w:r w:rsidRPr="00C134CB">
              <w:rPr>
                <w:b/>
              </w:rPr>
              <w:t>2002 - 2004:</w:t>
            </w:r>
            <w:r>
              <w:t xml:space="preserve"> Česká spořitelna, a.s., Ekonom</w:t>
            </w:r>
          </w:p>
          <w:p w:rsidR="00CA24D4" w:rsidRDefault="00CA24D4" w:rsidP="00CA24D4">
            <w:pPr>
              <w:jc w:val="both"/>
            </w:pPr>
            <w:r w:rsidRPr="00C134CB">
              <w:rPr>
                <w:b/>
              </w:rPr>
              <w:t>2004 – 2006</w:t>
            </w:r>
            <w:r>
              <w:t>: Česká konsolidační agentura, člen představenstva</w:t>
            </w:r>
          </w:p>
          <w:p w:rsidR="00CA24D4" w:rsidRDefault="00CA24D4" w:rsidP="00CA24D4">
            <w:pPr>
              <w:jc w:val="both"/>
            </w:pPr>
            <w:r w:rsidRPr="00C134CB">
              <w:rPr>
                <w:b/>
              </w:rPr>
              <w:t>2006 – 2018:</w:t>
            </w:r>
            <w:r>
              <w:t xml:space="preserve"> Česká národní banka, člen Bankovní rady ČNB a viceguvernér</w:t>
            </w:r>
          </w:p>
          <w:p w:rsidR="004E39B3" w:rsidRPr="004E39B3" w:rsidRDefault="004E39B3" w:rsidP="00CA24D4">
            <w:pPr>
              <w:jc w:val="both"/>
              <w:rPr>
                <w:b/>
              </w:rPr>
            </w:pPr>
            <w:r w:rsidRPr="004E39B3">
              <w:rPr>
                <w:b/>
              </w:rPr>
              <w:t xml:space="preserve">2019 </w:t>
            </w:r>
            <w:r>
              <w:rPr>
                <w:b/>
              </w:rPr>
              <w:t xml:space="preserve">– dosud: </w:t>
            </w:r>
            <w:r w:rsidRPr="004E39B3">
              <w:t>Univerzita Tomáše Bati ve Zlíně, Fakulta managementu a ekonomiky</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15 </w:t>
            </w:r>
          </w:p>
          <w:p w:rsidR="00CA24D4" w:rsidRPr="0003498C" w:rsidRDefault="00CA24D4" w:rsidP="00CA24D4">
            <w:pPr>
              <w:jc w:val="both"/>
            </w:pPr>
            <w:r w:rsidRPr="0003498C">
              <w:t>Počet</w:t>
            </w:r>
            <w:r>
              <w:t xml:space="preserve"> vedených diplomových prací – 10 </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3A24F3" w:rsidP="00CA24D4">
            <w:pPr>
              <w:jc w:val="both"/>
              <w:rPr>
                <w:b/>
              </w:rPr>
            </w:pPr>
            <w:r>
              <w:rPr>
                <w:b/>
              </w:rPr>
              <w:t>6</w:t>
            </w:r>
          </w:p>
        </w:tc>
        <w:tc>
          <w:tcPr>
            <w:tcW w:w="693" w:type="dxa"/>
            <w:vMerge w:val="restart"/>
          </w:tcPr>
          <w:p w:rsidR="00CA24D4" w:rsidRPr="0003498C" w:rsidRDefault="00CA24D4" w:rsidP="00CA24D4">
            <w:pPr>
              <w:jc w:val="both"/>
              <w:rPr>
                <w:b/>
              </w:rPr>
            </w:pPr>
            <w:r>
              <w:rPr>
                <w:b/>
              </w:rPr>
              <w:t>7</w:t>
            </w:r>
          </w:p>
        </w:tc>
        <w:tc>
          <w:tcPr>
            <w:tcW w:w="694" w:type="dxa"/>
            <w:vMerge w:val="restart"/>
          </w:tcPr>
          <w:p w:rsidR="00CA24D4" w:rsidRPr="0003498C" w:rsidRDefault="003A24F3" w:rsidP="00CA24D4">
            <w:pPr>
              <w:jc w:val="both"/>
              <w:rPr>
                <w:b/>
              </w:rPr>
            </w:pPr>
            <w:r>
              <w:rPr>
                <w:b/>
              </w:rPr>
              <w:t>41</w:t>
            </w:r>
          </w:p>
        </w:tc>
      </w:tr>
      <w:tr w:rsidR="00CA24D4" w:rsidRPr="0003498C" w:rsidTr="00CA24D4">
        <w:trPr>
          <w:trHeight w:val="205"/>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32793C" w:rsidTr="00CA24D4">
        <w:trPr>
          <w:trHeight w:val="3228"/>
        </w:trPr>
        <w:tc>
          <w:tcPr>
            <w:tcW w:w="9859" w:type="dxa"/>
            <w:gridSpan w:val="11"/>
          </w:tcPr>
          <w:p w:rsidR="00174A08" w:rsidRPr="00557578" w:rsidRDefault="00174A08" w:rsidP="00174A08">
            <w:pPr>
              <w:pStyle w:val="bibliographic-informationitem"/>
              <w:numPr>
                <w:ilvl w:val="0"/>
                <w:numId w:val="39"/>
              </w:numPr>
              <w:spacing w:before="0" w:beforeAutospacing="0" w:after="0" w:afterAutospacing="0"/>
              <w:ind w:left="0"/>
              <w:textAlignment w:val="top"/>
              <w:rPr>
                <w:rFonts w:ascii="Source Sans Pro" w:hAnsi="Source Sans Pro"/>
                <w:color w:val="333333"/>
                <w:spacing w:val="4"/>
                <w:sz w:val="21"/>
                <w:szCs w:val="21"/>
              </w:rPr>
            </w:pPr>
            <w:r w:rsidRPr="00557578">
              <w:rPr>
                <w:sz w:val="20"/>
                <w:szCs w:val="20"/>
              </w:rPr>
              <w:t xml:space="preserve">HAMPL, M., HAVRÁNEK, T. </w:t>
            </w:r>
            <w:r w:rsidRPr="00557578">
              <w:rPr>
                <w:bCs/>
                <w:sz w:val="20"/>
                <w:szCs w:val="20"/>
              </w:rPr>
              <w:t xml:space="preserve">Central Bank Equity as an Instrument of Monetary Policy, </w:t>
            </w:r>
            <w:r w:rsidRPr="00557578">
              <w:rPr>
                <w:bCs/>
                <w:i/>
                <w:sz w:val="20"/>
                <w:szCs w:val="20"/>
              </w:rPr>
              <w:t>Comparative Economic Studies</w:t>
            </w:r>
            <w:r w:rsidRPr="00557578">
              <w:rPr>
                <w:bCs/>
                <w:sz w:val="20"/>
                <w:szCs w:val="20"/>
              </w:rPr>
              <w:t xml:space="preserve">, 2019, ISSN 1478-3320, https://doi.org/10.1057/s41294-019-00092-1. </w:t>
            </w:r>
            <w:r w:rsidR="00557578" w:rsidRPr="00557578">
              <w:rPr>
                <w:bCs/>
                <w:sz w:val="20"/>
                <w:szCs w:val="20"/>
              </w:rPr>
              <w:t>(50%)</w:t>
            </w:r>
          </w:p>
          <w:p w:rsidR="00CA24D4" w:rsidRPr="00557578" w:rsidRDefault="00CA24D4" w:rsidP="00CA24D4">
            <w:pPr>
              <w:jc w:val="both"/>
            </w:pPr>
            <w:r w:rsidRPr="00557578">
              <w:t xml:space="preserve">HAMPL, M. </w:t>
            </w:r>
            <w:r w:rsidRPr="00557578">
              <w:rPr>
                <w:i/>
              </w:rPr>
              <w:t>Vyčerpání zdrojů skvěle prodejný mýtus</w:t>
            </w:r>
            <w:r w:rsidRPr="00557578">
              <w:t>, Praha: Mladá fronta a.s., 2018. ISBN 978-80-204-5043-2. (100%)</w:t>
            </w:r>
          </w:p>
          <w:p w:rsidR="00CA24D4" w:rsidRPr="00557578" w:rsidRDefault="00CA24D4" w:rsidP="00CA24D4">
            <w:pPr>
              <w:pStyle w:val="Bezmezer"/>
              <w:jc w:val="both"/>
            </w:pPr>
            <w:r w:rsidRPr="00557578">
              <w:t xml:space="preserve">HAMPL, M., HAVRÁNEK, T. Should Monetary Policy Pay Attention to House Prices? </w:t>
            </w:r>
            <w:r w:rsidRPr="00557578">
              <w:rPr>
                <w:i/>
              </w:rPr>
              <w:t>BIS Papers</w:t>
            </w:r>
            <w:r w:rsidRPr="00557578">
              <w:t>, No. 94, Basel, December 2017. ISSN 1609-0381.</w:t>
            </w:r>
            <w:r w:rsidR="00557578" w:rsidRPr="00557578">
              <w:t>(50%)</w:t>
            </w:r>
          </w:p>
          <w:p w:rsidR="00CA24D4" w:rsidRPr="00557578" w:rsidRDefault="00CA24D4" w:rsidP="00CA24D4">
            <w:pPr>
              <w:pStyle w:val="Bezmezer"/>
              <w:jc w:val="both"/>
            </w:pPr>
            <w:r w:rsidRPr="00557578">
              <w:t xml:space="preserve">HAMPL, M., HAVRÁNEK, T. Should More Attention be Paid to House Prices?, </w:t>
            </w:r>
            <w:r w:rsidRPr="00557578">
              <w:rPr>
                <w:i/>
              </w:rPr>
              <w:t>Central Banking</w:t>
            </w:r>
            <w:r w:rsidRPr="00557578">
              <w:t xml:space="preserve">, Volume XXVII, Number 4, May 2017. (50%) </w:t>
            </w:r>
          </w:p>
          <w:p w:rsidR="00CA24D4" w:rsidRPr="00557578" w:rsidRDefault="00CA24D4" w:rsidP="00CA24D4">
            <w:pPr>
              <w:pStyle w:val="Bezmezer"/>
              <w:jc w:val="both"/>
            </w:pPr>
            <w:r w:rsidRPr="00557578">
              <w:t xml:space="preserve">HAMPL, M., SKOŘEPA, M. Czech Currency Intervention and Forex Reserves, </w:t>
            </w:r>
            <w:r w:rsidRPr="00557578">
              <w:rPr>
                <w:i/>
              </w:rPr>
              <w:t>Central Banking</w:t>
            </w:r>
            <w:r w:rsidRPr="00557578">
              <w:t>, Volume XXV, Number 2, November 2014. (50%)</w:t>
            </w:r>
          </w:p>
          <w:p w:rsidR="00CA24D4" w:rsidRPr="00557578" w:rsidRDefault="00CA24D4" w:rsidP="00CA24D4">
            <w:pPr>
              <w:jc w:val="both"/>
              <w:rPr>
                <w:rFonts w:eastAsia="Calibri"/>
              </w:rPr>
            </w:pPr>
          </w:p>
          <w:p w:rsidR="00D169A6" w:rsidRPr="00557578" w:rsidRDefault="00D169A6" w:rsidP="00D169A6">
            <w:pPr>
              <w:jc w:val="both"/>
              <w:rPr>
                <w:i/>
              </w:rPr>
            </w:pPr>
            <w:r w:rsidRPr="00557578">
              <w:rPr>
                <w:i/>
              </w:rPr>
              <w:t>Přehled projektové činnosti:</w:t>
            </w:r>
          </w:p>
          <w:p w:rsidR="00CA24D4" w:rsidRPr="0032793C" w:rsidRDefault="00D169A6" w:rsidP="00CA24D4">
            <w:pPr>
              <w:jc w:val="both"/>
              <w:rPr>
                <w:rFonts w:eastAsia="Calibri"/>
              </w:rPr>
            </w:pPr>
            <w:r w:rsidRPr="00557578">
              <w:rPr>
                <w:rFonts w:eastAsia="Calibri"/>
              </w:rPr>
              <w:t xml:space="preserve">GA ČR </w:t>
            </w:r>
            <w:r w:rsidR="00CA24D4" w:rsidRPr="00557578">
              <w:rPr>
                <w:rFonts w:eastAsia="Calibri"/>
              </w:rPr>
              <w:t>402/98/1498</w:t>
            </w:r>
            <w:r w:rsidRPr="00557578">
              <w:rPr>
                <w:rFonts w:eastAsia="Calibri"/>
              </w:rPr>
              <w:t xml:space="preserve"> </w:t>
            </w:r>
            <w:r w:rsidR="00CA24D4" w:rsidRPr="00557578">
              <w:rPr>
                <w:rFonts w:eastAsia="Calibri"/>
              </w:rPr>
              <w:t>Vnitřní a vnější podmínky restrukturalizace a hospodářská politika v</w:t>
            </w:r>
            <w:r w:rsidRPr="00557578">
              <w:rPr>
                <w:rFonts w:eastAsia="Calibri"/>
              </w:rPr>
              <w:t> </w:t>
            </w:r>
            <w:r w:rsidR="00CA24D4" w:rsidRPr="00557578">
              <w:rPr>
                <w:rFonts w:eastAsia="Calibri"/>
              </w:rPr>
              <w:t>ČR</w:t>
            </w:r>
            <w:r w:rsidRPr="00557578">
              <w:rPr>
                <w:rFonts w:eastAsia="Calibri"/>
              </w:rPr>
              <w:t xml:space="preserve"> (člen řešitelského týmu)</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t>Působení v</w:t>
            </w:r>
            <w:r>
              <w:rPr>
                <w:b/>
              </w:rPr>
              <w:t> </w:t>
            </w:r>
            <w:r w:rsidRPr="0003498C">
              <w:rPr>
                <w:b/>
              </w:rPr>
              <w:t>zahraničí</w:t>
            </w:r>
          </w:p>
        </w:tc>
      </w:tr>
      <w:tr w:rsidR="00CA24D4" w:rsidRPr="0003498C" w:rsidTr="00CA24D4">
        <w:trPr>
          <w:trHeight w:val="186"/>
        </w:trPr>
        <w:tc>
          <w:tcPr>
            <w:tcW w:w="9859" w:type="dxa"/>
            <w:gridSpan w:val="11"/>
          </w:tcPr>
          <w:p w:rsidR="00CA24D4" w:rsidRPr="00557578" w:rsidRDefault="00557578" w:rsidP="00CA24D4">
            <w:r w:rsidRPr="00557578">
              <w:t>vystoupení na řadě mezinárodních konferencí a symposií</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E3280D" w:rsidRDefault="00E3280D"/>
    <w:p w:rsidR="004E4280" w:rsidRDefault="004E4280"/>
    <w:p w:rsidR="00DA266B"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Lubor HOMOLKA</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Ing.,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1985</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813"/>
        </w:trPr>
        <w:tc>
          <w:tcPr>
            <w:tcW w:w="9859" w:type="dxa"/>
            <w:gridSpan w:val="11"/>
            <w:tcBorders>
              <w:top w:val="nil"/>
            </w:tcBorders>
          </w:tcPr>
          <w:p w:rsidR="00E3280D" w:rsidRDefault="00E3280D" w:rsidP="00E3280D">
            <w:pPr>
              <w:jc w:val="both"/>
            </w:pPr>
            <w:r>
              <w:t>Metodologie vědecké práce – přednášející (30%)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743"/>
        </w:trPr>
        <w:tc>
          <w:tcPr>
            <w:tcW w:w="9859" w:type="dxa"/>
            <w:gridSpan w:val="11"/>
          </w:tcPr>
          <w:p w:rsidR="00E3280D" w:rsidRPr="009C77D2" w:rsidRDefault="00BB0D0B" w:rsidP="00E3280D">
            <w:pPr>
              <w:jc w:val="both"/>
              <w:rPr>
                <w:color w:val="000000"/>
                <w:szCs w:val="24"/>
              </w:rPr>
            </w:pPr>
            <w:r>
              <w:rPr>
                <w:b/>
              </w:rPr>
              <w:t>2010-</w:t>
            </w:r>
            <w:r w:rsidR="00E3280D" w:rsidRPr="00A32BF6">
              <w:rPr>
                <w:b/>
              </w:rPr>
              <w:t>2015</w:t>
            </w:r>
            <w:r w:rsidR="00E3280D" w:rsidRPr="009C77D2">
              <w:t xml:space="preserve"> </w:t>
            </w:r>
            <w:r>
              <w:t xml:space="preserve">  </w:t>
            </w:r>
            <w:r w:rsidR="00E3280D" w:rsidRPr="009C77D2">
              <w:rPr>
                <w:color w:val="000000"/>
                <w:szCs w:val="24"/>
              </w:rPr>
              <w:t>Univerzita Tomáše Bati ve Zlíně, Fakulta managementu a ekonomiky, obor Finance (</w:t>
            </w:r>
            <w:r w:rsidR="00E3280D" w:rsidRPr="00A32BF6">
              <w:rPr>
                <w:b/>
                <w:color w:val="000000"/>
                <w:szCs w:val="24"/>
              </w:rPr>
              <w:t>Ph.D.</w:t>
            </w:r>
            <w:r w:rsidR="00E3280D" w:rsidRPr="009C77D2">
              <w:rPr>
                <w:color w:val="000000"/>
                <w:szCs w:val="24"/>
              </w:rPr>
              <w:t>)</w:t>
            </w:r>
          </w:p>
          <w:p w:rsidR="00E3280D" w:rsidRPr="009C77D2" w:rsidRDefault="00BB0D0B" w:rsidP="00E3280D">
            <w:pPr>
              <w:jc w:val="both"/>
              <w:rPr>
                <w:color w:val="000000"/>
                <w:szCs w:val="24"/>
              </w:rPr>
            </w:pPr>
            <w:r>
              <w:rPr>
                <w:b/>
              </w:rPr>
              <w:t>2008-</w:t>
            </w:r>
            <w:r w:rsidR="00E3280D" w:rsidRPr="00A32BF6">
              <w:rPr>
                <w:b/>
              </w:rPr>
              <w:t>2010</w:t>
            </w:r>
            <w:r w:rsidR="00E3280D" w:rsidRPr="009C77D2">
              <w:rPr>
                <w:b/>
              </w:rPr>
              <w:t xml:space="preserve"> </w:t>
            </w:r>
            <w:r>
              <w:rPr>
                <w:b/>
              </w:rPr>
              <w:t xml:space="preserve">  </w:t>
            </w:r>
            <w:r w:rsidR="00E3280D" w:rsidRPr="009A3584">
              <w:rPr>
                <w:color w:val="000000"/>
                <w:szCs w:val="24"/>
              </w:rPr>
              <w:t>Univerzita Tomáše Bati ve Zlíně, Fakulta managementu a ekonomiky, obor</w:t>
            </w:r>
            <w:r w:rsidR="00E3280D">
              <w:rPr>
                <w:color w:val="000000"/>
                <w:szCs w:val="24"/>
              </w:rPr>
              <w:t xml:space="preserve"> Finance (</w:t>
            </w:r>
            <w:r w:rsidR="00E3280D" w:rsidRPr="00A32BF6">
              <w:rPr>
                <w:b/>
                <w:color w:val="000000"/>
                <w:szCs w:val="24"/>
              </w:rPr>
              <w:t>Ing.</w:t>
            </w:r>
            <w:r w:rsidR="00E3280D">
              <w:rPr>
                <w:color w:val="000000"/>
                <w:szCs w:val="24"/>
              </w:rPr>
              <w:t>)</w:t>
            </w:r>
          </w:p>
          <w:p w:rsidR="00E3280D" w:rsidRPr="009C77D2" w:rsidRDefault="00BB0D0B" w:rsidP="00E3280D">
            <w:pPr>
              <w:jc w:val="both"/>
              <w:rPr>
                <w:color w:val="000000"/>
                <w:szCs w:val="24"/>
              </w:rPr>
            </w:pPr>
            <w:r>
              <w:rPr>
                <w:b/>
              </w:rPr>
              <w:t>2005-</w:t>
            </w:r>
            <w:r w:rsidR="00E3280D" w:rsidRPr="00A32BF6">
              <w:rPr>
                <w:b/>
              </w:rPr>
              <w:t>2008</w:t>
            </w:r>
            <w:r w:rsidR="00E3280D" w:rsidRPr="009C77D2">
              <w:rPr>
                <w:b/>
              </w:rPr>
              <w:t xml:space="preserve"> </w:t>
            </w:r>
            <w:r>
              <w:rPr>
                <w:b/>
              </w:rPr>
              <w:t xml:space="preserve">  </w:t>
            </w:r>
            <w:r w:rsidR="00E3280D" w:rsidRPr="009A3584">
              <w:rPr>
                <w:color w:val="000000"/>
                <w:szCs w:val="24"/>
              </w:rPr>
              <w:t>Univerzita Tomáše Bati ve Zlíně, Fakulta managementu a ekonomiky, obor Ekonomika a management</w:t>
            </w:r>
            <w:r w:rsidR="00E3280D">
              <w:rPr>
                <w:color w:val="000000"/>
                <w:szCs w:val="24"/>
              </w:rPr>
              <w:t xml:space="preserve"> (</w:t>
            </w:r>
            <w:r w:rsidR="00E3280D" w:rsidRPr="00A32BF6">
              <w:rPr>
                <w:b/>
                <w:color w:val="000000"/>
                <w:szCs w:val="24"/>
              </w:rPr>
              <w:t>Bc.</w:t>
            </w:r>
            <w:r w:rsidR="00E3280D">
              <w:rPr>
                <w:color w:val="000000"/>
                <w:szCs w:val="24"/>
              </w:rP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730"/>
        </w:trPr>
        <w:tc>
          <w:tcPr>
            <w:tcW w:w="9859" w:type="dxa"/>
            <w:gridSpan w:val="11"/>
          </w:tcPr>
          <w:p w:rsidR="00E3280D" w:rsidRDefault="00E3280D" w:rsidP="00E3280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E3280D" w:rsidRDefault="00E3280D" w:rsidP="00E3280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E3280D" w:rsidRPr="00AE2EBC" w:rsidRDefault="00E3280D" w:rsidP="00E3280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03"/>
        </w:trPr>
        <w:tc>
          <w:tcPr>
            <w:tcW w:w="9859" w:type="dxa"/>
            <w:gridSpan w:val="11"/>
          </w:tcPr>
          <w:p w:rsidR="00C34D44" w:rsidRDefault="00C34D44" w:rsidP="00E3280D">
            <w:pPr>
              <w:jc w:val="both"/>
            </w:pPr>
            <w:r>
              <w:t xml:space="preserve">Počet vedených bakalářských prací – 1 </w:t>
            </w:r>
          </w:p>
          <w:p w:rsidR="00E3280D" w:rsidRDefault="00C34D44">
            <w:pPr>
              <w:jc w:val="both"/>
            </w:pPr>
            <w:r>
              <w:t>K</w:t>
            </w:r>
            <w:r w:rsidR="00E3280D">
              <w:t>onzultant d</w:t>
            </w:r>
            <w:r>
              <w:t xml:space="preserve">isertační </w:t>
            </w:r>
            <w:r w:rsidR="00E3280D">
              <w:t>práce</w:t>
            </w:r>
            <w:r>
              <w:t xml:space="preserve">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9A266D" w:rsidP="00E3280D">
            <w:pPr>
              <w:jc w:val="both"/>
              <w:rPr>
                <w:b/>
              </w:rPr>
            </w:pPr>
            <w:r>
              <w:rPr>
                <w:b/>
              </w:rPr>
              <w:t>65</w:t>
            </w:r>
          </w:p>
        </w:tc>
        <w:tc>
          <w:tcPr>
            <w:tcW w:w="693" w:type="dxa"/>
            <w:vMerge w:val="restart"/>
          </w:tcPr>
          <w:p w:rsidR="00E3280D" w:rsidRDefault="00C34D44" w:rsidP="00E3280D">
            <w:pPr>
              <w:jc w:val="both"/>
              <w:rPr>
                <w:b/>
              </w:rPr>
            </w:pPr>
            <w:r>
              <w:rPr>
                <w:b/>
              </w:rPr>
              <w:t>27</w:t>
            </w:r>
          </w:p>
        </w:tc>
        <w:tc>
          <w:tcPr>
            <w:tcW w:w="694" w:type="dxa"/>
            <w:vMerge w:val="restart"/>
          </w:tcPr>
          <w:p w:rsidR="00E3280D" w:rsidRDefault="00E3280D" w:rsidP="00E3280D">
            <w:pPr>
              <w:jc w:val="both"/>
              <w:rPr>
                <w:b/>
              </w:rPr>
            </w:pPr>
            <w:r>
              <w:rPr>
                <w:b/>
              </w:rPr>
              <w:t>64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DE7812" w:rsidRPr="001A247A" w:rsidRDefault="00DE7812" w:rsidP="00DE7812">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rsidR="00DE7812" w:rsidRDefault="00DE7812" w:rsidP="00DE7812">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rsidR="009A266D" w:rsidRDefault="009A266D" w:rsidP="009A266D">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DE7812" w:rsidRPr="001A247A" w:rsidRDefault="00DE7812" w:rsidP="00DE7812">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rsidR="00DE7812" w:rsidRPr="001A247A" w:rsidRDefault="00DE7812" w:rsidP="00DE7812">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rsidR="00641FDB" w:rsidRPr="001A247A" w:rsidRDefault="00641FDB" w:rsidP="00641FDB">
            <w:pPr>
              <w:jc w:val="both"/>
              <w:rPr>
                <w:i/>
              </w:rPr>
            </w:pPr>
            <w:r w:rsidRPr="001A247A">
              <w:rPr>
                <w:i/>
              </w:rPr>
              <w:t>Přehled projektové činnosti:</w:t>
            </w:r>
          </w:p>
          <w:p w:rsidR="00641FDB" w:rsidRPr="00641FDB" w:rsidRDefault="00641FDB" w:rsidP="00641FDB">
            <w:pPr>
              <w:tabs>
                <w:tab w:val="left" w:pos="2565"/>
              </w:tabs>
            </w:pPr>
            <w:r w:rsidRPr="001A247A">
              <w:t>GAČR 16-25536S Metodika tvorby modelu predikce sektorové a podnikové výkonnosti v makroekonomických souvislostech 2016-2018 (člen řešitelského týmu).</w:t>
            </w:r>
          </w:p>
        </w:tc>
      </w:tr>
      <w:tr w:rsidR="00E3280D" w:rsidTr="00E3280D">
        <w:trPr>
          <w:trHeight w:val="218"/>
        </w:trPr>
        <w:tc>
          <w:tcPr>
            <w:tcW w:w="9859" w:type="dxa"/>
            <w:gridSpan w:val="11"/>
            <w:shd w:val="clear" w:color="auto" w:fill="F7CAAC"/>
          </w:tcPr>
          <w:p w:rsidR="00E3280D" w:rsidRDefault="00E3280D" w:rsidP="00E3280D">
            <w:pPr>
              <w:rPr>
                <w:b/>
              </w:rPr>
            </w:pPr>
            <w:r>
              <w:rPr>
                <w:b/>
              </w:rPr>
              <w:t xml:space="preserve">Působení v zahraničí: </w:t>
            </w:r>
          </w:p>
        </w:tc>
      </w:tr>
      <w:tr w:rsidR="00E3280D" w:rsidTr="00E3280D">
        <w:trPr>
          <w:trHeight w:val="202"/>
        </w:trPr>
        <w:tc>
          <w:tcPr>
            <w:tcW w:w="9859" w:type="dxa"/>
            <w:gridSpan w:val="11"/>
          </w:tcPr>
          <w:p w:rsidR="00E3280D" w:rsidRPr="00B314E3" w:rsidRDefault="00955192">
            <w:r>
              <w:t xml:space="preserve">2016 - </w:t>
            </w:r>
            <w:r w:rsidRPr="00B314E3">
              <w:t>Ton Duc Than University, Vietnam</w:t>
            </w:r>
            <w:r>
              <w:t xml:space="preserve"> -</w:t>
            </w:r>
            <w:r w:rsidRPr="00B314E3">
              <w:t xml:space="preserve"> </w:t>
            </w:r>
            <w:r>
              <w:t>p</w:t>
            </w:r>
            <w:r w:rsidR="00E3280D" w:rsidRPr="00B314E3">
              <w:t>řednášky a cvičení</w:t>
            </w:r>
            <w:r>
              <w:t xml:space="preserve"> (</w:t>
            </w:r>
            <w:r w:rsidR="00E3280D" w:rsidRPr="00B314E3">
              <w:t>3 měsíce</w:t>
            </w:r>
            <w:r>
              <w:t>)</w:t>
            </w:r>
          </w:p>
        </w:tc>
      </w:tr>
      <w:tr w:rsidR="00E3280D" w:rsidTr="00E3280D">
        <w:trPr>
          <w:cantSplit/>
          <w:trHeight w:val="10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A047ED" w:rsidRDefault="00A047ED"/>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372D7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372D7C" w:rsidTr="00A474E2">
        <w:trPr>
          <w:trHeight w:val="213"/>
        </w:trPr>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82AF3" w:rsidRDefault="00A047ED" w:rsidP="00A474E2">
            <w:pPr>
              <w:shd w:val="clear" w:color="auto" w:fill="FFFFFF"/>
              <w:rPr>
                <w:color w:val="000000"/>
              </w:rPr>
            </w:pPr>
            <w:r w:rsidRPr="00382AF3">
              <w:rPr>
                <w:color w:val="000000"/>
              </w:rPr>
              <w:t>Václav J</w:t>
            </w:r>
            <w:r>
              <w:rPr>
                <w:color w:val="000000"/>
              </w:rPr>
              <w:t>ANEČEK</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t>doc</w:t>
            </w:r>
            <w:r w:rsidRPr="00372D7C">
              <w:t>. Ing.</w:t>
            </w:r>
            <w:r>
              <w:t>,</w:t>
            </w:r>
            <w:r w:rsidRPr="00372D7C">
              <w:t xml:space="preserve"> </w:t>
            </w:r>
            <w:r>
              <w:t>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1952</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typ prac.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EC184E" w:rsidTr="00A474E2">
        <w:tc>
          <w:tcPr>
            <w:tcW w:w="6060" w:type="dxa"/>
            <w:gridSpan w:val="5"/>
          </w:tcPr>
          <w:p w:rsidR="00A047ED" w:rsidRPr="00EC184E" w:rsidRDefault="00A047ED" w:rsidP="00A474E2">
            <w:pPr>
              <w:jc w:val="both"/>
            </w:pPr>
            <w:r w:rsidRPr="00EC184E">
              <w:t xml:space="preserve">Fakulta informatiky a managementu, Univerzita Hradec Králové  </w:t>
            </w:r>
          </w:p>
        </w:tc>
        <w:tc>
          <w:tcPr>
            <w:tcW w:w="1703" w:type="dxa"/>
            <w:gridSpan w:val="2"/>
          </w:tcPr>
          <w:p w:rsidR="00A047ED" w:rsidRPr="00EC184E" w:rsidRDefault="00A047ED" w:rsidP="00A474E2">
            <w:pPr>
              <w:jc w:val="both"/>
            </w:pPr>
            <w:r w:rsidRPr="00EC184E">
              <w:t xml:space="preserve"> pp.</w:t>
            </w:r>
          </w:p>
        </w:tc>
        <w:tc>
          <w:tcPr>
            <w:tcW w:w="2096" w:type="dxa"/>
            <w:gridSpan w:val="4"/>
          </w:tcPr>
          <w:p w:rsidR="00A047ED" w:rsidRPr="00EC184E" w:rsidRDefault="00A047ED" w:rsidP="00A474E2">
            <w:pPr>
              <w:jc w:val="both"/>
            </w:pPr>
            <w:r w:rsidRPr="00EC184E">
              <w:t>40</w:t>
            </w: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Předměty příslušného studijního programu a způsob zapojení do jejich výuky, příp. další zapojení do uskutečňování studijního programu</w:t>
            </w:r>
          </w:p>
        </w:tc>
      </w:tr>
      <w:tr w:rsidR="00A047ED" w:rsidRPr="00EC184E" w:rsidTr="00A474E2">
        <w:trPr>
          <w:trHeight w:val="310"/>
        </w:trPr>
        <w:tc>
          <w:tcPr>
            <w:tcW w:w="9859" w:type="dxa"/>
            <w:gridSpan w:val="11"/>
            <w:tcBorders>
              <w:top w:val="nil"/>
            </w:tcBorders>
          </w:tcPr>
          <w:p w:rsidR="00A047ED" w:rsidRPr="00EC184E" w:rsidRDefault="00A047ED" w:rsidP="00A474E2">
            <w:r w:rsidRPr="00EC184E">
              <w:t>Člen Oborové rady</w:t>
            </w:r>
          </w:p>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 xml:space="preserve">Údaje o vzdělání na VŠ </w:t>
            </w:r>
          </w:p>
        </w:tc>
      </w:tr>
      <w:tr w:rsidR="00A047ED" w:rsidRPr="001A6870" w:rsidTr="00A474E2">
        <w:trPr>
          <w:trHeight w:val="550"/>
        </w:trPr>
        <w:tc>
          <w:tcPr>
            <w:tcW w:w="9859" w:type="dxa"/>
            <w:gridSpan w:val="11"/>
          </w:tcPr>
          <w:p w:rsidR="00A047ED" w:rsidRDefault="00A047ED" w:rsidP="00A474E2">
            <w:pPr>
              <w:ind w:left="1456" w:hanging="1456"/>
              <w:jc w:val="both"/>
              <w:rPr>
                <w:b/>
              </w:rPr>
            </w:pPr>
            <w:r w:rsidRPr="00EC184E">
              <w:t xml:space="preserve">1988 – VŠE v Praze, </w:t>
            </w:r>
            <w:r>
              <w:t xml:space="preserve">Fakulta národohospodářská </w:t>
            </w:r>
            <w:r w:rsidRPr="008C1782">
              <w:rPr>
                <w:b/>
              </w:rPr>
              <w:t>(CSc.)</w:t>
            </w:r>
          </w:p>
          <w:p w:rsidR="00A047ED" w:rsidRPr="001A6870" w:rsidRDefault="00A047ED" w:rsidP="00A474E2">
            <w:pPr>
              <w:ind w:left="1456" w:hanging="1456"/>
              <w:jc w:val="both"/>
            </w:pPr>
            <w:r w:rsidRPr="00EC184E">
              <w:t>1976 – VŠE v Pr</w:t>
            </w:r>
            <w:r>
              <w:t xml:space="preserve">aze, Fakulta národohospodářská </w:t>
            </w:r>
            <w:r w:rsidRPr="008C1782">
              <w:rPr>
                <w:b/>
              </w:rPr>
              <w:t>(Ing.)</w:t>
            </w: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Údaje o odborném působení od absolvování VŠ</w:t>
            </w:r>
          </w:p>
        </w:tc>
      </w:tr>
      <w:tr w:rsidR="00A047ED" w:rsidRPr="00EC184E" w:rsidTr="00A474E2">
        <w:trPr>
          <w:trHeight w:val="605"/>
        </w:trPr>
        <w:tc>
          <w:tcPr>
            <w:tcW w:w="9859" w:type="dxa"/>
            <w:gridSpan w:val="11"/>
          </w:tcPr>
          <w:p w:rsidR="00A047ED" w:rsidRPr="00EC184E" w:rsidRDefault="00A047ED" w:rsidP="00A474E2">
            <w:pPr>
              <w:pStyle w:val="Default"/>
              <w:jc w:val="both"/>
              <w:rPr>
                <w:sz w:val="20"/>
                <w:szCs w:val="20"/>
              </w:rPr>
            </w:pPr>
            <w:r>
              <w:rPr>
                <w:sz w:val="20"/>
                <w:szCs w:val="20"/>
              </w:rPr>
              <w:t xml:space="preserve">1976 – 1990: </w:t>
            </w:r>
            <w:r w:rsidRPr="00EC184E">
              <w:rPr>
                <w:sz w:val="20"/>
                <w:szCs w:val="20"/>
              </w:rPr>
              <w:t xml:space="preserve">Lékařská fakulta UK v Hradci Králové </w:t>
            </w:r>
          </w:p>
          <w:p w:rsidR="00A047ED" w:rsidRPr="00EC184E" w:rsidRDefault="00A047ED" w:rsidP="00A474E2">
            <w:pPr>
              <w:pStyle w:val="Default"/>
              <w:jc w:val="both"/>
              <w:rPr>
                <w:sz w:val="20"/>
                <w:szCs w:val="20"/>
              </w:rPr>
            </w:pPr>
            <w:r>
              <w:rPr>
                <w:sz w:val="20"/>
                <w:szCs w:val="20"/>
              </w:rPr>
              <w:t xml:space="preserve">1990 – 1993: </w:t>
            </w:r>
            <w:r w:rsidRPr="00EC184E">
              <w:rPr>
                <w:sz w:val="20"/>
                <w:szCs w:val="20"/>
              </w:rPr>
              <w:t xml:space="preserve">Pedagogická fakulta, Vysoká škola pedagogická v Hradci Králové </w:t>
            </w:r>
          </w:p>
          <w:p w:rsidR="00A047ED" w:rsidRDefault="00A047ED" w:rsidP="00A474E2">
            <w:pPr>
              <w:pStyle w:val="Default"/>
              <w:jc w:val="both"/>
              <w:rPr>
                <w:sz w:val="20"/>
                <w:szCs w:val="20"/>
              </w:rPr>
            </w:pPr>
            <w:r>
              <w:rPr>
                <w:sz w:val="20"/>
                <w:szCs w:val="20"/>
              </w:rPr>
              <w:t xml:space="preserve">1993 – 2004: </w:t>
            </w:r>
            <w:r w:rsidRPr="00EC184E">
              <w:rPr>
                <w:sz w:val="20"/>
                <w:szCs w:val="20"/>
              </w:rPr>
              <w:t>Farmaceutická fakulta Uni</w:t>
            </w:r>
            <w:r>
              <w:rPr>
                <w:sz w:val="20"/>
                <w:szCs w:val="20"/>
              </w:rPr>
              <w:t xml:space="preserve">verzity Karlovy, Hradec Králové, </w:t>
            </w:r>
            <w:r w:rsidRPr="00EC184E">
              <w:rPr>
                <w:sz w:val="20"/>
                <w:szCs w:val="20"/>
              </w:rPr>
              <w:t>externí učitel</w:t>
            </w:r>
          </w:p>
          <w:p w:rsidR="00A047ED" w:rsidRPr="00EC184E" w:rsidRDefault="00A047ED" w:rsidP="00A474E2">
            <w:pPr>
              <w:pStyle w:val="Default"/>
              <w:jc w:val="both"/>
              <w:rPr>
                <w:sz w:val="20"/>
                <w:szCs w:val="20"/>
              </w:rPr>
            </w:pPr>
            <w:r>
              <w:rPr>
                <w:sz w:val="20"/>
                <w:szCs w:val="20"/>
              </w:rPr>
              <w:t xml:space="preserve">1999 – 2004: </w:t>
            </w:r>
            <w:r w:rsidRPr="00EC184E">
              <w:rPr>
                <w:sz w:val="20"/>
                <w:szCs w:val="20"/>
              </w:rPr>
              <w:t xml:space="preserve">VLA JEP Hradec Králové, nyní Fakulta vojenského zdravotnictví, </w:t>
            </w:r>
            <w:r>
              <w:rPr>
                <w:sz w:val="20"/>
                <w:szCs w:val="20"/>
              </w:rPr>
              <w:t>externí učitel</w:t>
            </w:r>
            <w:r w:rsidRPr="00EC184E">
              <w:rPr>
                <w:sz w:val="20"/>
                <w:szCs w:val="20"/>
              </w:rPr>
              <w:t xml:space="preserve"> </w:t>
            </w:r>
          </w:p>
          <w:p w:rsidR="00A047ED" w:rsidRPr="00EC184E" w:rsidRDefault="00A047ED" w:rsidP="00A474E2">
            <w:pPr>
              <w:jc w:val="both"/>
            </w:pPr>
            <w:r w:rsidRPr="00EC184E">
              <w:t xml:space="preserve">1993 </w:t>
            </w:r>
            <w:r>
              <w:t xml:space="preserve">– </w:t>
            </w:r>
            <w:r w:rsidRPr="00EC184E">
              <w:t>dosud</w:t>
            </w:r>
            <w:r>
              <w:t>:</w:t>
            </w:r>
            <w:r w:rsidRPr="00EC184E">
              <w:t xml:space="preserve"> Fakulta informatiky a managementu, Univerzita Hrade</w:t>
            </w:r>
            <w:r>
              <w:t>c Králové</w:t>
            </w:r>
          </w:p>
        </w:tc>
      </w:tr>
      <w:tr w:rsidR="00A047ED" w:rsidRPr="00EC184E" w:rsidTr="00A474E2">
        <w:trPr>
          <w:trHeight w:val="250"/>
        </w:trPr>
        <w:tc>
          <w:tcPr>
            <w:tcW w:w="9859" w:type="dxa"/>
            <w:gridSpan w:val="11"/>
            <w:shd w:val="clear" w:color="auto" w:fill="F7CAAC"/>
          </w:tcPr>
          <w:p w:rsidR="00A047ED" w:rsidRPr="00EC184E" w:rsidRDefault="00A047ED" w:rsidP="00A474E2">
            <w:pPr>
              <w:jc w:val="both"/>
            </w:pPr>
            <w:r w:rsidRPr="00EC184E">
              <w:rPr>
                <w:b/>
              </w:rPr>
              <w:t>Zkušenosti s vedením kvalifikačních a rigorózních prací</w:t>
            </w:r>
          </w:p>
        </w:tc>
      </w:tr>
      <w:tr w:rsidR="00A047ED" w:rsidRPr="00EC184E" w:rsidTr="00A474E2">
        <w:trPr>
          <w:trHeight w:val="420"/>
        </w:trPr>
        <w:tc>
          <w:tcPr>
            <w:tcW w:w="9859" w:type="dxa"/>
            <w:gridSpan w:val="11"/>
          </w:tcPr>
          <w:p w:rsidR="00A047ED" w:rsidRPr="00EC184E" w:rsidRDefault="00A047ED" w:rsidP="00A474E2">
            <w:pPr>
              <w:jc w:val="both"/>
            </w:pPr>
            <w:r w:rsidRPr="00EC184E">
              <w:t>Počet vedených bakalářských prací – 52</w:t>
            </w:r>
          </w:p>
          <w:p w:rsidR="00A047ED" w:rsidRPr="00EC184E" w:rsidRDefault="00A047ED" w:rsidP="00A474E2">
            <w:pPr>
              <w:jc w:val="both"/>
            </w:pPr>
            <w:r w:rsidRPr="00EC184E">
              <w:t>Počet vedených diplomových prací – 19</w:t>
            </w:r>
          </w:p>
        </w:tc>
      </w:tr>
      <w:tr w:rsidR="00A047ED" w:rsidRPr="00EC184E" w:rsidTr="00A474E2">
        <w:trPr>
          <w:cantSplit/>
        </w:trPr>
        <w:tc>
          <w:tcPr>
            <w:tcW w:w="3347" w:type="dxa"/>
            <w:gridSpan w:val="2"/>
            <w:tcBorders>
              <w:top w:val="single" w:sz="12" w:space="0" w:color="auto"/>
            </w:tcBorders>
            <w:shd w:val="clear" w:color="auto" w:fill="F7CAAC"/>
          </w:tcPr>
          <w:p w:rsidR="00A047ED" w:rsidRPr="00EC184E" w:rsidRDefault="00A047ED" w:rsidP="00A474E2">
            <w:pPr>
              <w:jc w:val="both"/>
            </w:pPr>
            <w:r w:rsidRPr="00EC184E">
              <w:rPr>
                <w:b/>
              </w:rPr>
              <w:t xml:space="preserve">Obor habilitačního řízení </w:t>
            </w:r>
          </w:p>
        </w:tc>
        <w:tc>
          <w:tcPr>
            <w:tcW w:w="2245" w:type="dxa"/>
            <w:gridSpan w:val="2"/>
            <w:tcBorders>
              <w:top w:val="single" w:sz="12" w:space="0" w:color="auto"/>
            </w:tcBorders>
            <w:shd w:val="clear" w:color="auto" w:fill="F7CAAC"/>
          </w:tcPr>
          <w:p w:rsidR="00A047ED" w:rsidRPr="00EC184E" w:rsidRDefault="00A047ED" w:rsidP="00A474E2">
            <w:pPr>
              <w:jc w:val="both"/>
            </w:pPr>
            <w:r w:rsidRPr="00EC184E">
              <w:rPr>
                <w:b/>
              </w:rPr>
              <w:t>Rok udělení hodnosti</w:t>
            </w:r>
          </w:p>
        </w:tc>
        <w:tc>
          <w:tcPr>
            <w:tcW w:w="2248" w:type="dxa"/>
            <w:gridSpan w:val="4"/>
            <w:tcBorders>
              <w:top w:val="single" w:sz="12" w:space="0" w:color="auto"/>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2019" w:type="dxa"/>
            <w:gridSpan w:val="3"/>
            <w:tcBorders>
              <w:top w:val="single" w:sz="12" w:space="0" w:color="auto"/>
              <w:left w:val="single" w:sz="12" w:space="0" w:color="auto"/>
            </w:tcBorders>
            <w:shd w:val="clear" w:color="auto" w:fill="F7CAAC"/>
          </w:tcPr>
          <w:p w:rsidR="00A047ED" w:rsidRPr="00EC184E" w:rsidRDefault="00A047ED" w:rsidP="00A474E2">
            <w:pPr>
              <w:jc w:val="both"/>
              <w:rPr>
                <w:b/>
              </w:rPr>
            </w:pPr>
            <w:r w:rsidRPr="00EC184E">
              <w:rPr>
                <w:b/>
              </w:rPr>
              <w:t>Ohlasy publikací</w:t>
            </w:r>
          </w:p>
        </w:tc>
      </w:tr>
      <w:tr w:rsidR="00A047ED" w:rsidRPr="00EC184E" w:rsidTr="00A474E2">
        <w:trPr>
          <w:cantSplit/>
        </w:trPr>
        <w:tc>
          <w:tcPr>
            <w:tcW w:w="3347" w:type="dxa"/>
            <w:gridSpan w:val="2"/>
          </w:tcPr>
          <w:p w:rsidR="00A047ED" w:rsidRPr="00EC184E" w:rsidRDefault="00A047ED" w:rsidP="00A474E2">
            <w:pPr>
              <w:pStyle w:val="Default"/>
              <w:jc w:val="both"/>
              <w:rPr>
                <w:sz w:val="20"/>
                <w:szCs w:val="20"/>
              </w:rPr>
            </w:pPr>
            <w:r w:rsidRPr="00EC184E">
              <w:rPr>
                <w:sz w:val="20"/>
                <w:szCs w:val="20"/>
              </w:rPr>
              <w:t xml:space="preserve">Podniková ekonomika a management </w:t>
            </w:r>
          </w:p>
        </w:tc>
        <w:tc>
          <w:tcPr>
            <w:tcW w:w="2245" w:type="dxa"/>
            <w:gridSpan w:val="2"/>
          </w:tcPr>
          <w:p w:rsidR="00A047ED" w:rsidRPr="00EC184E" w:rsidRDefault="00A047ED" w:rsidP="00A474E2">
            <w:pPr>
              <w:jc w:val="both"/>
            </w:pPr>
            <w:r w:rsidRPr="00EC184E">
              <w:t>2007</w:t>
            </w:r>
          </w:p>
        </w:tc>
        <w:tc>
          <w:tcPr>
            <w:tcW w:w="2248" w:type="dxa"/>
            <w:gridSpan w:val="4"/>
            <w:tcBorders>
              <w:right w:val="single" w:sz="12" w:space="0" w:color="auto"/>
            </w:tcBorders>
          </w:tcPr>
          <w:p w:rsidR="00A047ED" w:rsidRPr="00EC184E" w:rsidRDefault="00A047ED" w:rsidP="00A474E2">
            <w:pPr>
              <w:jc w:val="both"/>
            </w:pPr>
            <w:r w:rsidRPr="00EC184E">
              <w:t>TU Liberec</w:t>
            </w:r>
          </w:p>
        </w:tc>
        <w:tc>
          <w:tcPr>
            <w:tcW w:w="632" w:type="dxa"/>
            <w:tcBorders>
              <w:left w:val="single" w:sz="12" w:space="0" w:color="auto"/>
            </w:tcBorders>
            <w:shd w:val="clear" w:color="auto" w:fill="F7CAAC"/>
          </w:tcPr>
          <w:p w:rsidR="00A047ED" w:rsidRPr="00EC184E" w:rsidRDefault="00A047ED" w:rsidP="00A474E2">
            <w:pPr>
              <w:jc w:val="both"/>
            </w:pPr>
            <w:r w:rsidRPr="00EC184E">
              <w:rPr>
                <w:b/>
              </w:rPr>
              <w:t>WOS</w:t>
            </w:r>
          </w:p>
        </w:tc>
        <w:tc>
          <w:tcPr>
            <w:tcW w:w="693" w:type="dxa"/>
            <w:shd w:val="clear" w:color="auto" w:fill="F7CAAC"/>
          </w:tcPr>
          <w:p w:rsidR="00A047ED" w:rsidRPr="00EC184E" w:rsidRDefault="00A047ED" w:rsidP="00A474E2">
            <w:pPr>
              <w:jc w:val="both"/>
            </w:pPr>
            <w:r w:rsidRPr="00EC184E">
              <w:rPr>
                <w:b/>
              </w:rPr>
              <w:t>Scopus</w:t>
            </w:r>
          </w:p>
        </w:tc>
        <w:tc>
          <w:tcPr>
            <w:tcW w:w="694" w:type="dxa"/>
            <w:shd w:val="clear" w:color="auto" w:fill="F7CAAC"/>
          </w:tcPr>
          <w:p w:rsidR="00A047ED" w:rsidRPr="00EC184E" w:rsidRDefault="00A047ED" w:rsidP="00A474E2">
            <w:pPr>
              <w:jc w:val="both"/>
            </w:pPr>
            <w:r w:rsidRPr="00EC184E">
              <w:rPr>
                <w:b/>
              </w:rPr>
              <w:t>ostatní</w:t>
            </w:r>
          </w:p>
        </w:tc>
      </w:tr>
      <w:tr w:rsidR="00A047ED" w:rsidRPr="00EC184E" w:rsidTr="00A474E2">
        <w:trPr>
          <w:cantSplit/>
          <w:trHeight w:val="70"/>
        </w:trPr>
        <w:tc>
          <w:tcPr>
            <w:tcW w:w="3347" w:type="dxa"/>
            <w:gridSpan w:val="2"/>
            <w:shd w:val="clear" w:color="auto" w:fill="F7CAAC"/>
          </w:tcPr>
          <w:p w:rsidR="00A047ED" w:rsidRPr="00EC184E" w:rsidRDefault="00A047ED" w:rsidP="00A474E2">
            <w:pPr>
              <w:jc w:val="both"/>
            </w:pPr>
            <w:r w:rsidRPr="00EC184E">
              <w:rPr>
                <w:b/>
              </w:rPr>
              <w:t>Obor jmenovacího řízení</w:t>
            </w:r>
          </w:p>
        </w:tc>
        <w:tc>
          <w:tcPr>
            <w:tcW w:w="2245" w:type="dxa"/>
            <w:gridSpan w:val="2"/>
            <w:shd w:val="clear" w:color="auto" w:fill="F7CAAC"/>
          </w:tcPr>
          <w:p w:rsidR="00A047ED" w:rsidRPr="00EC184E" w:rsidRDefault="00A047ED" w:rsidP="00A474E2">
            <w:pPr>
              <w:jc w:val="both"/>
            </w:pPr>
            <w:r w:rsidRPr="00EC184E">
              <w:rPr>
                <w:b/>
              </w:rPr>
              <w:t>Rok udělení hodnosti</w:t>
            </w:r>
          </w:p>
        </w:tc>
        <w:tc>
          <w:tcPr>
            <w:tcW w:w="2248" w:type="dxa"/>
            <w:gridSpan w:val="4"/>
            <w:tcBorders>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632" w:type="dxa"/>
            <w:vMerge w:val="restart"/>
            <w:tcBorders>
              <w:left w:val="single" w:sz="12" w:space="0" w:color="auto"/>
            </w:tcBorders>
          </w:tcPr>
          <w:p w:rsidR="00A047ED" w:rsidRPr="00EC184E" w:rsidRDefault="00A047ED" w:rsidP="00A474E2">
            <w:pPr>
              <w:jc w:val="both"/>
              <w:rPr>
                <w:b/>
              </w:rPr>
            </w:pPr>
            <w:r w:rsidRPr="00EC184E">
              <w:rPr>
                <w:b/>
              </w:rPr>
              <w:t>41</w:t>
            </w:r>
          </w:p>
        </w:tc>
        <w:tc>
          <w:tcPr>
            <w:tcW w:w="693" w:type="dxa"/>
            <w:vMerge w:val="restart"/>
          </w:tcPr>
          <w:p w:rsidR="00A047ED" w:rsidRPr="00EC184E" w:rsidRDefault="00A047ED" w:rsidP="00A474E2">
            <w:pPr>
              <w:jc w:val="both"/>
              <w:rPr>
                <w:b/>
              </w:rPr>
            </w:pPr>
            <w:r w:rsidRPr="00EC184E">
              <w:rPr>
                <w:b/>
              </w:rPr>
              <w:t>63</w:t>
            </w:r>
          </w:p>
        </w:tc>
        <w:tc>
          <w:tcPr>
            <w:tcW w:w="694" w:type="dxa"/>
            <w:vMerge w:val="restart"/>
          </w:tcPr>
          <w:p w:rsidR="00A047ED" w:rsidRPr="00EC184E" w:rsidRDefault="00A047ED" w:rsidP="00A474E2">
            <w:pPr>
              <w:jc w:val="both"/>
              <w:rPr>
                <w:b/>
              </w:rPr>
            </w:pPr>
          </w:p>
        </w:tc>
      </w:tr>
      <w:tr w:rsidR="00A047ED" w:rsidRPr="00EC184E" w:rsidTr="00A474E2">
        <w:trPr>
          <w:trHeight w:val="205"/>
        </w:trPr>
        <w:tc>
          <w:tcPr>
            <w:tcW w:w="3347" w:type="dxa"/>
            <w:gridSpan w:val="2"/>
          </w:tcPr>
          <w:p w:rsidR="00A047ED" w:rsidRPr="00EC184E" w:rsidRDefault="00A047ED" w:rsidP="00A474E2">
            <w:pPr>
              <w:jc w:val="both"/>
            </w:pPr>
          </w:p>
        </w:tc>
        <w:tc>
          <w:tcPr>
            <w:tcW w:w="2245" w:type="dxa"/>
            <w:gridSpan w:val="2"/>
          </w:tcPr>
          <w:p w:rsidR="00A047ED" w:rsidRPr="00EC184E" w:rsidRDefault="00A047ED" w:rsidP="00A474E2">
            <w:pPr>
              <w:jc w:val="both"/>
            </w:pPr>
          </w:p>
        </w:tc>
        <w:tc>
          <w:tcPr>
            <w:tcW w:w="2248" w:type="dxa"/>
            <w:gridSpan w:val="4"/>
            <w:tcBorders>
              <w:right w:val="single" w:sz="12" w:space="0" w:color="auto"/>
            </w:tcBorders>
          </w:tcPr>
          <w:p w:rsidR="00A047ED" w:rsidRPr="00EC184E" w:rsidRDefault="00A047ED" w:rsidP="00A474E2">
            <w:pPr>
              <w:jc w:val="both"/>
            </w:pPr>
          </w:p>
        </w:tc>
        <w:tc>
          <w:tcPr>
            <w:tcW w:w="632" w:type="dxa"/>
            <w:vMerge/>
            <w:tcBorders>
              <w:left w:val="single" w:sz="12" w:space="0" w:color="auto"/>
            </w:tcBorders>
            <w:vAlign w:val="center"/>
          </w:tcPr>
          <w:p w:rsidR="00A047ED" w:rsidRPr="00EC184E" w:rsidRDefault="00A047ED" w:rsidP="00A474E2">
            <w:pPr>
              <w:rPr>
                <w:b/>
              </w:rPr>
            </w:pPr>
          </w:p>
        </w:tc>
        <w:tc>
          <w:tcPr>
            <w:tcW w:w="693" w:type="dxa"/>
            <w:vMerge/>
            <w:vAlign w:val="center"/>
          </w:tcPr>
          <w:p w:rsidR="00A047ED" w:rsidRPr="00EC184E" w:rsidRDefault="00A047ED" w:rsidP="00A474E2">
            <w:pPr>
              <w:rPr>
                <w:b/>
              </w:rPr>
            </w:pPr>
          </w:p>
        </w:tc>
        <w:tc>
          <w:tcPr>
            <w:tcW w:w="694" w:type="dxa"/>
            <w:vMerge/>
            <w:vAlign w:val="center"/>
          </w:tcPr>
          <w:p w:rsidR="00A047ED" w:rsidRPr="00EC184E" w:rsidRDefault="00A047ED" w:rsidP="00A474E2">
            <w:pPr>
              <w:rPr>
                <w:b/>
              </w:rPr>
            </w:pP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 xml:space="preserve">Přehled o nejvýznamnější publikační a další tvůrčí činnosti nebo další profesní činnosti u odborníků z praxe vztahující se k zabezpečovaným předmětům </w:t>
            </w:r>
          </w:p>
        </w:tc>
      </w:tr>
      <w:tr w:rsidR="00A047ED" w:rsidRPr="00C66738" w:rsidTr="00A474E2">
        <w:trPr>
          <w:trHeight w:val="2572"/>
        </w:trPr>
        <w:tc>
          <w:tcPr>
            <w:tcW w:w="9859" w:type="dxa"/>
            <w:gridSpan w:val="11"/>
          </w:tcPr>
          <w:p w:rsidR="00A047ED" w:rsidRPr="00352826" w:rsidRDefault="00A047ED" w:rsidP="00A474E2">
            <w:pPr>
              <w:pStyle w:val="Default"/>
              <w:jc w:val="both"/>
              <w:rPr>
                <w:bCs/>
                <w:color w:val="auto"/>
                <w:sz w:val="20"/>
                <w:szCs w:val="20"/>
              </w:rPr>
            </w:pPr>
            <w:r w:rsidRPr="00352826">
              <w:rPr>
                <w:color w:val="auto"/>
                <w:sz w:val="20"/>
                <w:szCs w:val="20"/>
              </w:rPr>
              <w:t xml:space="preserve">LEFLEY F., HYNEK, J., JANEČEK, V. </w:t>
            </w:r>
            <w:r w:rsidRPr="00352826">
              <w:rPr>
                <w:bCs/>
                <w:color w:val="auto"/>
                <w:sz w:val="20"/>
                <w:szCs w:val="20"/>
              </w:rPr>
              <w:t xml:space="preserve">Formal Assessments, Teams and Influence of a Project Champion in the Selection of ICT Projects: A Czech Republic and UK Study. </w:t>
            </w:r>
            <w:r w:rsidRPr="00352826">
              <w:rPr>
                <w:bCs/>
                <w:i/>
                <w:color w:val="auto"/>
                <w:sz w:val="20"/>
                <w:szCs w:val="20"/>
              </w:rPr>
              <w:t>Prague economic papers</w:t>
            </w:r>
            <w:r>
              <w:rPr>
                <w:bCs/>
                <w:i/>
                <w:color w:val="auto"/>
                <w:sz w:val="20"/>
                <w:szCs w:val="20"/>
              </w:rPr>
              <w:t>.</w:t>
            </w:r>
            <w:r w:rsidRPr="00352826">
              <w:rPr>
                <w:bCs/>
                <w:color w:val="auto"/>
                <w:sz w:val="20"/>
                <w:szCs w:val="20"/>
              </w:rPr>
              <w:t> 2016, roč. 25, č. 2, s. 143-159, ISSN 1210-0455, ISSN 2336-730X (online). 33%</w:t>
            </w:r>
          </w:p>
          <w:p w:rsidR="00A047ED" w:rsidRPr="00352826" w:rsidRDefault="00A047ED" w:rsidP="00A474E2">
            <w:pPr>
              <w:pStyle w:val="Default"/>
              <w:jc w:val="both"/>
              <w:rPr>
                <w:bCs/>
                <w:color w:val="auto"/>
                <w:sz w:val="20"/>
                <w:szCs w:val="20"/>
              </w:rPr>
            </w:pPr>
            <w:r w:rsidRPr="00352826">
              <w:rPr>
                <w:color w:val="auto"/>
                <w:sz w:val="20"/>
                <w:szCs w:val="20"/>
              </w:rPr>
              <w:t xml:space="preserve">HYNEK, J., JANEČEK, V., LEFLEY F. </w:t>
            </w:r>
            <w:r w:rsidRPr="00352826">
              <w:rPr>
                <w:bCs/>
                <w:color w:val="auto"/>
                <w:sz w:val="20"/>
                <w:szCs w:val="20"/>
              </w:rPr>
              <w:t xml:space="preserve">An Exploratory Study of a Comparison between the UK and Czech Republic of the Financial Models Used in the Appraisal of ICT and Non-ICT Capital Projects. </w:t>
            </w:r>
            <w:r w:rsidRPr="00352826">
              <w:rPr>
                <w:bCs/>
                <w:i/>
                <w:iCs/>
                <w:color w:val="auto"/>
                <w:sz w:val="20"/>
                <w:szCs w:val="20"/>
              </w:rPr>
              <w:t>Ekonomie a Management</w:t>
            </w:r>
            <w:r>
              <w:rPr>
                <w:bCs/>
                <w:i/>
                <w:iCs/>
                <w:color w:val="auto"/>
                <w:sz w:val="20"/>
                <w:szCs w:val="20"/>
              </w:rPr>
              <w:t>.</w:t>
            </w:r>
            <w:r w:rsidRPr="00352826">
              <w:rPr>
                <w:bCs/>
                <w:i/>
                <w:iCs/>
                <w:color w:val="auto"/>
                <w:sz w:val="20"/>
                <w:szCs w:val="20"/>
              </w:rPr>
              <w:t xml:space="preserve"> </w:t>
            </w:r>
            <w:r w:rsidRPr="00352826">
              <w:rPr>
                <w:bCs/>
                <w:color w:val="auto"/>
                <w:sz w:val="20"/>
                <w:szCs w:val="20"/>
              </w:rPr>
              <w:t xml:space="preserve">2015, č. 2, s. 89-102. (ISSN 1212-3609). 33% </w:t>
            </w:r>
          </w:p>
          <w:p w:rsidR="00A047ED" w:rsidRPr="00352826" w:rsidRDefault="00A047ED" w:rsidP="00A474E2">
            <w:pPr>
              <w:pStyle w:val="Default"/>
              <w:jc w:val="both"/>
              <w:rPr>
                <w:bCs/>
                <w:i/>
                <w:color w:val="auto"/>
                <w:sz w:val="20"/>
                <w:szCs w:val="20"/>
              </w:rPr>
            </w:pPr>
            <w:r w:rsidRPr="00352826">
              <w:rPr>
                <w:bCs/>
                <w:color w:val="auto"/>
                <w:sz w:val="20"/>
                <w:szCs w:val="20"/>
              </w:rPr>
              <w:t>JANEČEK, V., HYNEK, J</w:t>
            </w:r>
            <w:r w:rsidRPr="00352826">
              <w:rPr>
                <w:bCs/>
                <w:i/>
                <w:color w:val="auto"/>
                <w:sz w:val="20"/>
                <w:szCs w:val="20"/>
              </w:rPr>
              <w:t xml:space="preserve">. </w:t>
            </w:r>
            <w:r w:rsidRPr="00352826">
              <w:rPr>
                <w:bCs/>
                <w:color w:val="auto"/>
                <w:sz w:val="20"/>
                <w:szCs w:val="20"/>
              </w:rPr>
              <w:t>Impact of advanced technologies utilization on manufacturing firms´ efficiency in times of economic decline</w:t>
            </w:r>
            <w:r>
              <w:rPr>
                <w:bCs/>
                <w:color w:val="auto"/>
                <w:sz w:val="20"/>
                <w:szCs w:val="20"/>
              </w:rPr>
              <w:t>.</w:t>
            </w:r>
            <w:r w:rsidRPr="00352826">
              <w:rPr>
                <w:color w:val="auto"/>
                <w:sz w:val="20"/>
                <w:szCs w:val="20"/>
              </w:rPr>
              <w:t xml:space="preserve"> In </w:t>
            </w:r>
            <w:r w:rsidRPr="00352826">
              <w:rPr>
                <w:rStyle w:val="obdpole90"/>
                <w:i/>
                <w:color w:val="auto"/>
                <w:sz w:val="20"/>
                <w:szCs w:val="20"/>
              </w:rPr>
              <w:t>IEEE International Conference on Industrial Technology</w:t>
            </w:r>
            <w:r>
              <w:rPr>
                <w:rStyle w:val="obdpole90"/>
                <w:color w:val="auto"/>
                <w:sz w:val="20"/>
                <w:szCs w:val="20"/>
              </w:rPr>
              <w:t>.</w:t>
            </w:r>
            <w:r w:rsidRPr="00352826">
              <w:rPr>
                <w:rStyle w:val="obdpole90"/>
                <w:color w:val="auto"/>
                <w:sz w:val="20"/>
                <w:szCs w:val="20"/>
              </w:rPr>
              <w:t xml:space="preserve"> Sevilla, Spain, March 17-19,</w:t>
            </w:r>
            <w:r w:rsidRPr="00352826">
              <w:rPr>
                <w:color w:val="auto"/>
                <w:sz w:val="20"/>
                <w:szCs w:val="20"/>
              </w:rPr>
              <w:t xml:space="preserve"> </w:t>
            </w:r>
            <w:r w:rsidRPr="00352826">
              <w:rPr>
                <w:rStyle w:val="obdpole7"/>
                <w:color w:val="auto"/>
                <w:sz w:val="20"/>
                <w:szCs w:val="20"/>
              </w:rPr>
              <w:t>Piscataway,</w:t>
            </w:r>
            <w:r w:rsidRPr="00352826">
              <w:rPr>
                <w:rStyle w:val="obdpole90"/>
                <w:color w:val="auto"/>
                <w:sz w:val="20"/>
                <w:szCs w:val="20"/>
              </w:rPr>
              <w:t xml:space="preserve"> 2015, pp. </w:t>
            </w:r>
            <w:r w:rsidRPr="00352826">
              <w:rPr>
                <w:rStyle w:val="obdpole16"/>
                <w:color w:val="auto"/>
                <w:sz w:val="20"/>
                <w:szCs w:val="20"/>
              </w:rPr>
              <w:t xml:space="preserve">1891-1894. ISBN </w:t>
            </w:r>
            <w:r w:rsidRPr="00352826">
              <w:rPr>
                <w:color w:val="auto"/>
                <w:sz w:val="20"/>
                <w:szCs w:val="20"/>
              </w:rPr>
              <w:t>978-</w:t>
            </w:r>
            <w:r w:rsidRPr="00352826">
              <w:rPr>
                <w:bCs/>
                <w:color w:val="auto"/>
                <w:sz w:val="20"/>
                <w:szCs w:val="20"/>
              </w:rPr>
              <w:t>1-4799-7799-4</w:t>
            </w:r>
            <w:r w:rsidRPr="00352826">
              <w:rPr>
                <w:bCs/>
                <w:i/>
                <w:color w:val="auto"/>
                <w:sz w:val="20"/>
                <w:szCs w:val="20"/>
              </w:rPr>
              <w:t xml:space="preserve">; IEEE Catalog Number: CFP15CIT-USB). </w:t>
            </w:r>
            <w:r w:rsidRPr="00352826">
              <w:rPr>
                <w:bCs/>
                <w:color w:val="auto"/>
                <w:sz w:val="20"/>
                <w:szCs w:val="20"/>
              </w:rPr>
              <w:t>50%</w:t>
            </w:r>
          </w:p>
          <w:p w:rsidR="00A047ED" w:rsidRPr="00C66738" w:rsidRDefault="00A047ED" w:rsidP="00A474E2">
            <w:pPr>
              <w:pStyle w:val="Default"/>
              <w:jc w:val="both"/>
              <w:rPr>
                <w:bCs/>
                <w:sz w:val="20"/>
                <w:szCs w:val="20"/>
                <w:vertAlign w:val="subscript"/>
              </w:rPr>
            </w:pPr>
            <w:r w:rsidRPr="00352826">
              <w:rPr>
                <w:bCs/>
                <w:color w:val="auto"/>
                <w:sz w:val="20"/>
                <w:szCs w:val="20"/>
              </w:rPr>
              <w:t xml:space="preserve">JANEČEK, V., HYNEK, J., SKALSKÁ, H. Klastry technologií jako potenciální faktory efektivnosti podniku. </w:t>
            </w:r>
            <w:r w:rsidRPr="00352826">
              <w:rPr>
                <w:bCs/>
                <w:i/>
                <w:color w:val="auto"/>
                <w:sz w:val="20"/>
                <w:szCs w:val="20"/>
              </w:rPr>
              <w:t>Ekonomický časopis</w:t>
            </w:r>
            <w:r>
              <w:rPr>
                <w:bCs/>
                <w:color w:val="auto"/>
                <w:sz w:val="20"/>
                <w:szCs w:val="20"/>
              </w:rPr>
              <w:t>.</w:t>
            </w:r>
            <w:r w:rsidRPr="00352826">
              <w:rPr>
                <w:bCs/>
                <w:color w:val="auto"/>
                <w:sz w:val="20"/>
                <w:szCs w:val="20"/>
              </w:rPr>
              <w:t xml:space="preserve"> 2014, č. 9, s. 959-974 (ISSN 0013-3035). 33%</w:t>
            </w:r>
          </w:p>
        </w:tc>
      </w:tr>
      <w:tr w:rsidR="00A047ED" w:rsidRPr="00EC184E" w:rsidTr="00A474E2">
        <w:trPr>
          <w:trHeight w:val="218"/>
        </w:trPr>
        <w:tc>
          <w:tcPr>
            <w:tcW w:w="9859" w:type="dxa"/>
            <w:gridSpan w:val="11"/>
            <w:shd w:val="clear" w:color="auto" w:fill="F7CAAC"/>
          </w:tcPr>
          <w:p w:rsidR="00A047ED" w:rsidRPr="00EC184E" w:rsidRDefault="00A047ED" w:rsidP="00A474E2">
            <w:pPr>
              <w:rPr>
                <w:b/>
              </w:rPr>
            </w:pPr>
            <w:r w:rsidRPr="00EC184E">
              <w:rPr>
                <w:b/>
              </w:rPr>
              <w:t>Působení v zahraničí</w:t>
            </w:r>
          </w:p>
        </w:tc>
      </w:tr>
      <w:tr w:rsidR="00A047ED" w:rsidRPr="0003498C" w:rsidTr="00A474E2">
        <w:trPr>
          <w:trHeight w:val="186"/>
        </w:trPr>
        <w:tc>
          <w:tcPr>
            <w:tcW w:w="9859" w:type="dxa"/>
            <w:gridSpan w:val="11"/>
          </w:tcPr>
          <w:p w:rsidR="00A047ED" w:rsidRPr="00555B65" w:rsidRDefault="00A047ED" w:rsidP="00A474E2">
            <w:r w:rsidRPr="00555B65">
              <w:t>vystoupení na řadě mezinárodních konferencí a symposií</w:t>
            </w:r>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E3280D" w:rsidRDefault="00E3280D">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29"/>
        <w:gridCol w:w="700"/>
        <w:gridCol w:w="129"/>
        <w:gridCol w:w="1592"/>
        <w:gridCol w:w="126"/>
        <w:gridCol w:w="398"/>
        <w:gridCol w:w="126"/>
        <w:gridCol w:w="342"/>
        <w:gridCol w:w="126"/>
        <w:gridCol w:w="868"/>
        <w:gridCol w:w="126"/>
        <w:gridCol w:w="583"/>
        <w:gridCol w:w="77"/>
        <w:gridCol w:w="51"/>
        <w:gridCol w:w="77"/>
        <w:gridCol w:w="504"/>
        <w:gridCol w:w="130"/>
        <w:gridCol w:w="563"/>
        <w:gridCol w:w="131"/>
        <w:gridCol w:w="563"/>
        <w:gridCol w:w="133"/>
      </w:tblGrid>
      <w:tr w:rsidR="00CA24D4" w:rsidRPr="0003498C" w:rsidTr="008760D2">
        <w:trPr>
          <w:gridAfter w:val="1"/>
          <w:wAfter w:w="133" w:type="dxa"/>
        </w:trPr>
        <w:tc>
          <w:tcPr>
            <w:tcW w:w="9859" w:type="dxa"/>
            <w:gridSpan w:val="2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8760D2">
        <w:trPr>
          <w:gridAfter w:val="1"/>
          <w:wAfter w:w="133" w:type="dxa"/>
        </w:trPr>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20"/>
          </w:tcPr>
          <w:p w:rsidR="00CA24D4" w:rsidRPr="0003498C" w:rsidRDefault="00CA24D4" w:rsidP="00CA24D4">
            <w:pPr>
              <w:jc w:val="both"/>
            </w:pPr>
            <w:r w:rsidRPr="0003498C">
              <w:t>Univerzita Tomáše Bati ve Zlíně</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20"/>
          </w:tcPr>
          <w:p w:rsidR="00CA24D4" w:rsidRPr="0003498C" w:rsidRDefault="00CA24D4" w:rsidP="00CA24D4">
            <w:pPr>
              <w:jc w:val="both"/>
            </w:pPr>
            <w:r w:rsidRPr="0003498C">
              <w:t>Fakulta managementu a ekonomiky</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20"/>
          </w:tcPr>
          <w:p w:rsidR="00CA24D4" w:rsidRPr="0003498C" w:rsidRDefault="00CA24D4" w:rsidP="00CA24D4">
            <w:pPr>
              <w:jc w:val="both"/>
            </w:pPr>
            <w:r>
              <w:t>Finance</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10"/>
          </w:tcPr>
          <w:p w:rsidR="00CA24D4" w:rsidRPr="0003498C" w:rsidRDefault="00CA24D4" w:rsidP="00CA24D4">
            <w:pPr>
              <w:jc w:val="both"/>
            </w:pPr>
            <w:r>
              <w:t>Jana JANOUŠKOVÁ</w:t>
            </w:r>
          </w:p>
        </w:tc>
        <w:tc>
          <w:tcPr>
            <w:tcW w:w="709" w:type="dxa"/>
            <w:gridSpan w:val="2"/>
            <w:shd w:val="clear" w:color="auto" w:fill="F7CAAC"/>
          </w:tcPr>
          <w:p w:rsidR="00CA24D4" w:rsidRPr="0003498C" w:rsidRDefault="00CA24D4" w:rsidP="00CA24D4">
            <w:pPr>
              <w:jc w:val="both"/>
              <w:rPr>
                <w:b/>
              </w:rPr>
            </w:pPr>
            <w:r w:rsidRPr="0003498C">
              <w:rPr>
                <w:b/>
              </w:rPr>
              <w:t>Tituly</w:t>
            </w:r>
          </w:p>
        </w:tc>
        <w:tc>
          <w:tcPr>
            <w:tcW w:w="2096" w:type="dxa"/>
            <w:gridSpan w:val="8"/>
          </w:tcPr>
          <w:p w:rsidR="00CA24D4" w:rsidRPr="0003498C" w:rsidRDefault="00CA24D4" w:rsidP="00CA24D4">
            <w:pPr>
              <w:jc w:val="both"/>
            </w:pPr>
            <w:r>
              <w:t>doc. Ing. Ph.D.</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Rok narození</w:t>
            </w:r>
          </w:p>
        </w:tc>
        <w:tc>
          <w:tcPr>
            <w:tcW w:w="829" w:type="dxa"/>
            <w:gridSpan w:val="2"/>
          </w:tcPr>
          <w:p w:rsidR="00CA24D4" w:rsidRPr="0003498C" w:rsidRDefault="00CA24D4" w:rsidP="00CA24D4">
            <w:pPr>
              <w:jc w:val="both"/>
            </w:pPr>
            <w:r>
              <w:t>1963</w:t>
            </w:r>
          </w:p>
        </w:tc>
        <w:tc>
          <w:tcPr>
            <w:tcW w:w="1721" w:type="dxa"/>
            <w:gridSpan w:val="2"/>
            <w:shd w:val="clear" w:color="auto" w:fill="F7CAAC"/>
          </w:tcPr>
          <w:p w:rsidR="00CA24D4" w:rsidRPr="0003498C" w:rsidRDefault="00CA24D4" w:rsidP="00CA24D4">
            <w:pPr>
              <w:jc w:val="both"/>
              <w:rPr>
                <w:b/>
              </w:rPr>
            </w:pPr>
            <w:r w:rsidRPr="0003498C">
              <w:rPr>
                <w:b/>
              </w:rPr>
              <w:t>typ vztahu k VŠ</w:t>
            </w:r>
          </w:p>
        </w:tc>
        <w:tc>
          <w:tcPr>
            <w:tcW w:w="992" w:type="dxa"/>
            <w:gridSpan w:val="4"/>
          </w:tcPr>
          <w:p w:rsidR="00CA24D4" w:rsidRPr="0003498C" w:rsidRDefault="00CA24D4" w:rsidP="00CA24D4">
            <w:pPr>
              <w:jc w:val="both"/>
            </w:pPr>
            <w:r>
              <w:t>DPP</w:t>
            </w:r>
            <w:ins w:id="159" w:author="Drahomíra Pavelková" w:date="2019-09-13T17:21:00Z">
              <w:r w:rsidR="005A02E7">
                <w:t>, před.</w:t>
              </w:r>
            </w:ins>
            <w:ins w:id="160" w:author="Drahomíra Pavelková" w:date="2019-09-13T17:22:00Z">
              <w:r w:rsidR="005A02E7">
                <w:t xml:space="preserve"> pp</w:t>
              </w:r>
            </w:ins>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CA24D4" w:rsidRDefault="005A02E7" w:rsidP="00CA24D4">
            <w:pPr>
              <w:jc w:val="both"/>
              <w:rPr>
                <w:ins w:id="161" w:author="Drahomíra Pavelková" w:date="2019-09-13T17:22:00Z"/>
              </w:rPr>
            </w:pPr>
            <w:ins w:id="162" w:author="Drahomíra Pavelková" w:date="2019-09-13T17:24:00Z">
              <w:r>
                <w:t>p</w:t>
              </w:r>
            </w:ins>
            <w:ins w:id="163" w:author="Drahomíra Pavelková" w:date="2019-09-13T17:22:00Z">
              <w:r>
                <w:t>řed.</w:t>
              </w:r>
            </w:ins>
          </w:p>
          <w:p w:rsidR="005A02E7" w:rsidRPr="0003498C" w:rsidRDefault="005A02E7" w:rsidP="00CA24D4">
            <w:pPr>
              <w:jc w:val="both"/>
            </w:pPr>
            <w:ins w:id="164" w:author="Drahomíra Pavelková" w:date="2019-09-13T17:22:00Z">
              <w:r>
                <w:t>10</w:t>
              </w:r>
            </w:ins>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5A02E7" w:rsidRDefault="005A02E7" w:rsidP="005A02E7">
            <w:pPr>
              <w:rPr>
                <w:ins w:id="165" w:author="Drahomíra Pavelková" w:date="2019-09-13T17:25:00Z"/>
              </w:rPr>
            </w:pPr>
            <w:ins w:id="166" w:author="Drahomíra Pavelková" w:date="2019-09-13T17:25:00Z">
              <w:r>
                <w:t>p</w:t>
              </w:r>
            </w:ins>
            <w:ins w:id="167" w:author="Drahomíra Pavelková" w:date="2019-09-13T17:22:00Z">
              <w:r>
                <w:t>latnost</w:t>
              </w:r>
            </w:ins>
          </w:p>
          <w:p w:rsidR="00CA24D4" w:rsidRPr="0003498C" w:rsidRDefault="005A02E7">
            <w:pPr>
              <w:pPrChange w:id="168" w:author="Drahomíra Pavelková" w:date="2019-09-13T17:22:00Z">
                <w:pPr>
                  <w:jc w:val="both"/>
                </w:pPr>
              </w:pPrChange>
            </w:pPr>
            <w:ins w:id="169" w:author="Drahomíra Pavelková" w:date="2019-09-13T17:22:00Z">
              <w:r>
                <w:t>akreditace</w:t>
              </w:r>
            </w:ins>
          </w:p>
        </w:tc>
      </w:tr>
      <w:tr w:rsidR="00CA24D4" w:rsidRPr="0003498C" w:rsidTr="008760D2">
        <w:trPr>
          <w:gridAfter w:val="1"/>
          <w:wAfter w:w="133" w:type="dxa"/>
        </w:trPr>
        <w:tc>
          <w:tcPr>
            <w:tcW w:w="5068" w:type="dxa"/>
            <w:gridSpan w:val="5"/>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4"/>
          </w:tcPr>
          <w:p w:rsidR="00CA24D4" w:rsidRDefault="00CA24D4" w:rsidP="00CA24D4">
            <w:pPr>
              <w:jc w:val="both"/>
              <w:rPr>
                <w:ins w:id="170" w:author="Drahomíra Pavelková" w:date="2019-09-13T17:24:00Z"/>
              </w:rPr>
            </w:pPr>
            <w:r>
              <w:t>DPP</w:t>
            </w:r>
            <w:ins w:id="171" w:author="Drahomíra Pavelková" w:date="2019-09-13T17:24:00Z">
              <w:r w:rsidR="005A02E7">
                <w:t>,</w:t>
              </w:r>
            </w:ins>
          </w:p>
          <w:p w:rsidR="005A02E7" w:rsidRPr="0003498C" w:rsidRDefault="005A02E7" w:rsidP="00CA24D4">
            <w:pPr>
              <w:jc w:val="both"/>
            </w:pPr>
            <w:ins w:id="172" w:author="Drahomíra Pavelková" w:date="2019-09-13T17:24:00Z">
              <w:r>
                <w:t>před. pp</w:t>
              </w:r>
            </w:ins>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5A02E7" w:rsidRDefault="005A02E7" w:rsidP="005A02E7">
            <w:pPr>
              <w:jc w:val="both"/>
              <w:rPr>
                <w:ins w:id="173" w:author="Drahomíra Pavelková" w:date="2019-09-13T17:24:00Z"/>
              </w:rPr>
            </w:pPr>
            <w:ins w:id="174" w:author="Drahomíra Pavelková" w:date="2019-09-13T17:24:00Z">
              <w:r>
                <w:t>před.</w:t>
              </w:r>
            </w:ins>
          </w:p>
          <w:p w:rsidR="00CA24D4" w:rsidRPr="0003498C" w:rsidRDefault="005A02E7" w:rsidP="005A02E7">
            <w:pPr>
              <w:jc w:val="both"/>
            </w:pPr>
            <w:ins w:id="175" w:author="Drahomíra Pavelková" w:date="2019-09-13T17:24:00Z">
              <w:r>
                <w:t>10</w:t>
              </w:r>
            </w:ins>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5A02E7" w:rsidRDefault="005A02E7" w:rsidP="005A02E7">
            <w:pPr>
              <w:rPr>
                <w:ins w:id="176" w:author="Drahomíra Pavelková" w:date="2019-09-13T17:25:00Z"/>
              </w:rPr>
            </w:pPr>
            <w:ins w:id="177" w:author="Drahomíra Pavelková" w:date="2019-09-13T17:25:00Z">
              <w:r>
                <w:t>platnost</w:t>
              </w:r>
            </w:ins>
          </w:p>
          <w:p w:rsidR="00CA24D4" w:rsidRPr="0003498C" w:rsidRDefault="005A02E7" w:rsidP="005A02E7">
            <w:pPr>
              <w:jc w:val="both"/>
            </w:pPr>
            <w:ins w:id="178" w:author="Drahomíra Pavelková" w:date="2019-09-13T17:25:00Z">
              <w:r>
                <w:t>akreditace</w:t>
              </w:r>
            </w:ins>
          </w:p>
        </w:tc>
      </w:tr>
      <w:tr w:rsidR="00CA24D4" w:rsidRPr="0003498C" w:rsidTr="008760D2">
        <w:trPr>
          <w:gridAfter w:val="1"/>
          <w:wAfter w:w="133" w:type="dxa"/>
        </w:trPr>
        <w:tc>
          <w:tcPr>
            <w:tcW w:w="6060" w:type="dxa"/>
            <w:gridSpan w:val="9"/>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4"/>
            <w:shd w:val="clear" w:color="auto" w:fill="F7CAAC"/>
          </w:tcPr>
          <w:p w:rsidR="00CA24D4" w:rsidRPr="0003498C" w:rsidRDefault="00CA24D4" w:rsidP="00CA24D4">
            <w:pPr>
              <w:jc w:val="both"/>
              <w:rPr>
                <w:b/>
              </w:rPr>
            </w:pPr>
            <w:r w:rsidRPr="0003498C">
              <w:rPr>
                <w:b/>
              </w:rPr>
              <w:t>typ prac. vztahu</w:t>
            </w:r>
          </w:p>
        </w:tc>
        <w:tc>
          <w:tcPr>
            <w:tcW w:w="2096" w:type="dxa"/>
            <w:gridSpan w:val="8"/>
            <w:shd w:val="clear" w:color="auto" w:fill="F7CAAC"/>
          </w:tcPr>
          <w:p w:rsidR="00CA24D4" w:rsidRPr="0003498C" w:rsidRDefault="00CA24D4" w:rsidP="00CA24D4">
            <w:pPr>
              <w:jc w:val="both"/>
              <w:rPr>
                <w:b/>
              </w:rPr>
            </w:pPr>
            <w:r w:rsidRPr="0003498C">
              <w:rPr>
                <w:b/>
              </w:rPr>
              <w:t>rozsah</w:t>
            </w:r>
          </w:p>
        </w:tc>
      </w:tr>
      <w:tr w:rsidR="00CA24D4" w:rsidRPr="0003498C" w:rsidTr="008760D2">
        <w:trPr>
          <w:gridAfter w:val="1"/>
          <w:wAfter w:w="133" w:type="dxa"/>
        </w:trPr>
        <w:tc>
          <w:tcPr>
            <w:tcW w:w="6060" w:type="dxa"/>
            <w:gridSpan w:val="9"/>
          </w:tcPr>
          <w:p w:rsidR="00CA24D4" w:rsidRPr="0003498C" w:rsidRDefault="00CA24D4" w:rsidP="00CA24D4">
            <w:pPr>
              <w:jc w:val="both"/>
            </w:pPr>
            <w:r>
              <w:t>Slezská univerzita v Opavě, OPF Karviná</w:t>
            </w:r>
          </w:p>
        </w:tc>
        <w:tc>
          <w:tcPr>
            <w:tcW w:w="1703" w:type="dxa"/>
            <w:gridSpan w:val="4"/>
          </w:tcPr>
          <w:p w:rsidR="00CA24D4" w:rsidRPr="00384EB9" w:rsidRDefault="00DA266B" w:rsidP="00CA24D4">
            <w:pPr>
              <w:jc w:val="both"/>
            </w:pPr>
            <w:r>
              <w:t>pp</w:t>
            </w:r>
          </w:p>
        </w:tc>
        <w:tc>
          <w:tcPr>
            <w:tcW w:w="2096" w:type="dxa"/>
            <w:gridSpan w:val="8"/>
          </w:tcPr>
          <w:p w:rsidR="00CA24D4" w:rsidRPr="00384EB9" w:rsidRDefault="00DA266B" w:rsidP="00CA24D4">
            <w:pPr>
              <w:jc w:val="both"/>
            </w:pPr>
            <w:r>
              <w:t>40</w:t>
            </w:r>
          </w:p>
        </w:tc>
      </w:tr>
      <w:tr w:rsidR="00CA24D4" w:rsidRPr="0003498C" w:rsidTr="008760D2">
        <w:trPr>
          <w:gridAfter w:val="1"/>
          <w:wAfter w:w="133" w:type="dxa"/>
        </w:trPr>
        <w:tc>
          <w:tcPr>
            <w:tcW w:w="6060" w:type="dxa"/>
            <w:gridSpan w:val="9"/>
          </w:tcPr>
          <w:p w:rsidR="00CA24D4" w:rsidRPr="0003498C" w:rsidRDefault="00CA24D4" w:rsidP="00CA24D4">
            <w:pPr>
              <w:jc w:val="both"/>
            </w:pPr>
          </w:p>
        </w:tc>
        <w:tc>
          <w:tcPr>
            <w:tcW w:w="1703" w:type="dxa"/>
            <w:gridSpan w:val="4"/>
          </w:tcPr>
          <w:p w:rsidR="00CA24D4" w:rsidRPr="0003498C" w:rsidRDefault="00CA24D4" w:rsidP="00CA24D4">
            <w:pPr>
              <w:jc w:val="both"/>
            </w:pPr>
          </w:p>
        </w:tc>
        <w:tc>
          <w:tcPr>
            <w:tcW w:w="2096" w:type="dxa"/>
            <w:gridSpan w:val="8"/>
          </w:tcPr>
          <w:p w:rsidR="00CA24D4" w:rsidRPr="0003498C" w:rsidRDefault="00CA24D4" w:rsidP="00CA24D4">
            <w:pPr>
              <w:jc w:val="both"/>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8760D2">
        <w:trPr>
          <w:gridAfter w:val="1"/>
          <w:wAfter w:w="133" w:type="dxa"/>
          <w:trHeight w:val="324"/>
        </w:trPr>
        <w:tc>
          <w:tcPr>
            <w:tcW w:w="9859" w:type="dxa"/>
            <w:gridSpan w:val="21"/>
            <w:tcBorders>
              <w:top w:val="nil"/>
            </w:tcBorders>
          </w:tcPr>
          <w:p w:rsidR="00CA24D4" w:rsidRPr="0003498C" w:rsidRDefault="00CA24D4" w:rsidP="009A266D">
            <w:pPr>
              <w:jc w:val="both"/>
            </w:pPr>
            <w:r>
              <w:t>Daňové systémy – garant</w:t>
            </w:r>
            <w:r w:rsidR="009A266D">
              <w:t>,</w:t>
            </w:r>
            <w:r>
              <w:t xml:space="preserve"> přednášející (100%)</w:t>
            </w:r>
            <w:ins w:id="179" w:author="Drahomíra Pavelková" w:date="2019-09-13T14:57:00Z">
              <w:r w:rsidR="004568A1">
                <w:t>, školitel</w:t>
              </w:r>
            </w:ins>
            <w:ins w:id="180" w:author="Drahomíra Pavelková" w:date="2019-09-13T14:58:00Z">
              <w:r w:rsidR="004568A1">
                <w:t>ka</w:t>
              </w:r>
            </w:ins>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8760D2">
        <w:trPr>
          <w:gridAfter w:val="1"/>
          <w:wAfter w:w="133" w:type="dxa"/>
          <w:trHeight w:val="745"/>
        </w:trPr>
        <w:tc>
          <w:tcPr>
            <w:tcW w:w="9859" w:type="dxa"/>
            <w:gridSpan w:val="21"/>
          </w:tcPr>
          <w:p w:rsidR="00CA24D4" w:rsidRPr="004D7A3D" w:rsidRDefault="00CA24D4" w:rsidP="00CA24D4">
            <w:pPr>
              <w:ind w:left="1456" w:hanging="1456"/>
              <w:jc w:val="both"/>
            </w:pPr>
            <w:r w:rsidRPr="00301557">
              <w:rPr>
                <w:b/>
              </w:rPr>
              <w:t>2010</w:t>
            </w:r>
            <w:r w:rsidRPr="004D7A3D">
              <w:t xml:space="preserve"> FMMI, VŠB-TU Ostrava, obor Řízení průmyslových systémů, habilitační řízení </w:t>
            </w:r>
            <w:r>
              <w:rPr>
                <w:b/>
              </w:rPr>
              <w:t>(d</w:t>
            </w:r>
            <w:r w:rsidRPr="00301557">
              <w:rPr>
                <w:b/>
              </w:rPr>
              <w:t>oc.)</w:t>
            </w:r>
          </w:p>
          <w:p w:rsidR="00CA24D4" w:rsidRPr="004D7A3D" w:rsidRDefault="00CA24D4" w:rsidP="00CA24D4">
            <w:pPr>
              <w:ind w:left="1456" w:hanging="1456"/>
              <w:jc w:val="both"/>
            </w:pPr>
            <w:r w:rsidRPr="00301557">
              <w:rPr>
                <w:b/>
              </w:rPr>
              <w:t>2003</w:t>
            </w:r>
            <w:r w:rsidRPr="004D7A3D">
              <w:t xml:space="preserve"> EkF, VŠB-TU Ostrava, obor Podniková ekonomika a management – doktorské studium </w:t>
            </w:r>
            <w:r w:rsidRPr="00301557">
              <w:rPr>
                <w:b/>
              </w:rPr>
              <w:t>(Ph.D.)</w:t>
            </w:r>
          </w:p>
          <w:p w:rsidR="00CA24D4" w:rsidRPr="004D7A3D" w:rsidRDefault="00CA24D4" w:rsidP="00CA24D4">
            <w:pPr>
              <w:ind w:left="1456" w:hanging="1456"/>
              <w:jc w:val="both"/>
            </w:pPr>
            <w:r w:rsidRPr="00301557">
              <w:rPr>
                <w:b/>
              </w:rPr>
              <w:t>1985</w:t>
            </w:r>
            <w:r w:rsidRPr="004D7A3D">
              <w:t xml:space="preserve"> EkF, VŠB-TU Ostrava, obor Národohospodářské plánování </w:t>
            </w:r>
            <w:r w:rsidRPr="00301557">
              <w:rPr>
                <w:b/>
              </w:rPr>
              <w:t>(Ing.)</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8760D2">
        <w:trPr>
          <w:gridAfter w:val="1"/>
          <w:wAfter w:w="133" w:type="dxa"/>
          <w:trHeight w:val="605"/>
        </w:trPr>
        <w:tc>
          <w:tcPr>
            <w:tcW w:w="9859" w:type="dxa"/>
            <w:gridSpan w:val="21"/>
          </w:tcPr>
          <w:p w:rsidR="00CA24D4" w:rsidRPr="004D7A3D" w:rsidRDefault="00CA24D4" w:rsidP="00CA24D4">
            <w:pPr>
              <w:jc w:val="both"/>
            </w:pPr>
            <w:r>
              <w:t xml:space="preserve">2016 – dosud: </w:t>
            </w:r>
            <w:r w:rsidRPr="004D7A3D">
              <w:t>Člen</w:t>
            </w:r>
            <w:r w:rsidR="00CD5A6D">
              <w:t>ka</w:t>
            </w:r>
            <w:r w:rsidRPr="004D7A3D">
              <w:t xml:space="preserve"> představenstva Diabolo</w:t>
            </w:r>
          </w:p>
          <w:p w:rsidR="00CA24D4" w:rsidRDefault="00CA24D4" w:rsidP="00CA24D4">
            <w:pPr>
              <w:jc w:val="both"/>
            </w:pPr>
            <w:r w:rsidRPr="004D7A3D">
              <w:t xml:space="preserve">2013 </w:t>
            </w:r>
            <w:r>
              <w:t>–</w:t>
            </w:r>
            <w:r w:rsidRPr="004D7A3D">
              <w:t xml:space="preserve"> 2015</w:t>
            </w:r>
            <w:r>
              <w:t xml:space="preserve">: </w:t>
            </w:r>
            <w:r w:rsidRPr="004D7A3D">
              <w:t>Člen</w:t>
            </w:r>
            <w:r w:rsidR="00CD5A6D">
              <w:t xml:space="preserve">ka </w:t>
            </w:r>
            <w:r w:rsidRPr="004D7A3D">
              <w:t>Výboru pro audit – Vítkovice, a.s.</w:t>
            </w:r>
          </w:p>
          <w:p w:rsidR="00CA24D4" w:rsidRPr="004D7A3D" w:rsidRDefault="00CA24D4" w:rsidP="00CA24D4">
            <w:pPr>
              <w:jc w:val="both"/>
            </w:pPr>
            <w:r w:rsidRPr="004D7A3D">
              <w:t>2014 – dosud</w:t>
            </w:r>
            <w:r>
              <w:t>:</w:t>
            </w:r>
            <w:r w:rsidRPr="004D7A3D">
              <w:t xml:space="preserve"> SU OPF v Karviné, docent</w:t>
            </w:r>
            <w:r w:rsidR="00F60C68">
              <w:t>ka</w:t>
            </w:r>
            <w:r w:rsidRPr="004D7A3D">
              <w:t xml:space="preserve"> katedry financí a účetnictví</w:t>
            </w:r>
          </w:p>
          <w:p w:rsidR="00CA24D4" w:rsidRPr="004D7A3D" w:rsidRDefault="00CA24D4" w:rsidP="00CA24D4">
            <w:pPr>
              <w:jc w:val="both"/>
            </w:pPr>
            <w:r w:rsidRPr="004D7A3D">
              <w:t>2008</w:t>
            </w:r>
            <w:r>
              <w:t xml:space="preserve"> – </w:t>
            </w:r>
            <w:r w:rsidRPr="004D7A3D">
              <w:t>2014</w:t>
            </w:r>
            <w:r>
              <w:t>:</w:t>
            </w:r>
            <w:r w:rsidRPr="004D7A3D">
              <w:t xml:space="preserve">  SU OPF v Karviné, vedoucí katedry účetnictví</w:t>
            </w:r>
          </w:p>
          <w:p w:rsidR="00CA24D4" w:rsidRPr="004D7A3D" w:rsidRDefault="00CA24D4" w:rsidP="00CA24D4">
            <w:pPr>
              <w:jc w:val="both"/>
            </w:pPr>
            <w:r w:rsidRPr="004D7A3D">
              <w:t>2008 – dosud</w:t>
            </w:r>
            <w:r>
              <w:t>:</w:t>
            </w:r>
            <w:r w:rsidRPr="004D7A3D">
              <w:t xml:space="preserve"> Akademie STING, o.p.s. v Brně, člen</w:t>
            </w:r>
            <w:r w:rsidR="00F60C68">
              <w:t>ka</w:t>
            </w:r>
            <w:r w:rsidRPr="004D7A3D">
              <w:t xml:space="preserve"> redakční rady Acta Sting</w:t>
            </w:r>
          </w:p>
          <w:p w:rsidR="00CA24D4" w:rsidRPr="004D7A3D" w:rsidRDefault="00CA24D4" w:rsidP="00CA24D4">
            <w:pPr>
              <w:jc w:val="both"/>
            </w:pPr>
            <w:r w:rsidRPr="004D7A3D">
              <w:t>2003 – 2004</w:t>
            </w:r>
            <w:r>
              <w:t>:</w:t>
            </w:r>
            <w:r w:rsidRPr="004D7A3D">
              <w:t xml:space="preserve"> Ekf VŠB – TU Ostrava- odborn</w:t>
            </w:r>
            <w:r w:rsidR="00F60C68">
              <w:t>á</w:t>
            </w:r>
            <w:r w:rsidRPr="004D7A3D">
              <w:t xml:space="preserve"> asistent</w:t>
            </w:r>
            <w:r w:rsidR="00F60C68">
              <w:t>ka</w:t>
            </w:r>
          </w:p>
          <w:p w:rsidR="00CA24D4" w:rsidRPr="004D7A3D" w:rsidRDefault="00CA24D4" w:rsidP="00CA24D4">
            <w:pPr>
              <w:jc w:val="both"/>
            </w:pPr>
            <w:r w:rsidRPr="004D7A3D">
              <w:t>1995 – 2008</w:t>
            </w:r>
            <w:r>
              <w:t>:</w:t>
            </w:r>
            <w:r w:rsidRPr="004D7A3D">
              <w:t xml:space="preserve"> SU OPF v Karviné, katedra účetnictví - odborn</w:t>
            </w:r>
            <w:r w:rsidR="00F60C68">
              <w:t>á</w:t>
            </w:r>
            <w:r w:rsidRPr="004D7A3D">
              <w:t xml:space="preserve"> asistent</w:t>
            </w:r>
            <w:r w:rsidR="00F60C68">
              <w:t>ka</w:t>
            </w:r>
          </w:p>
          <w:p w:rsidR="00CA24D4" w:rsidRPr="004D7A3D" w:rsidRDefault="00CA24D4" w:rsidP="00CA24D4">
            <w:pPr>
              <w:jc w:val="both"/>
            </w:pPr>
            <w:r w:rsidRPr="004D7A3D">
              <w:t>1990 – dosud</w:t>
            </w:r>
            <w:r>
              <w:t>:</w:t>
            </w:r>
            <w:r w:rsidRPr="004D7A3D">
              <w:t xml:space="preserve"> Podnikání v oboru účetnictví, daní a ekonomickém poradenství</w:t>
            </w:r>
          </w:p>
          <w:p w:rsidR="00CA24D4" w:rsidRPr="004D7A3D" w:rsidRDefault="00CA24D4" w:rsidP="00CA24D4">
            <w:pPr>
              <w:jc w:val="both"/>
            </w:pPr>
            <w:r w:rsidRPr="004D7A3D">
              <w:t>1986 – 1988</w:t>
            </w:r>
            <w:r>
              <w:t>:</w:t>
            </w:r>
            <w:r w:rsidRPr="004D7A3D">
              <w:t xml:space="preserve"> OKR Správa sídlišť Karviná, provozní oddělení</w:t>
            </w:r>
          </w:p>
          <w:p w:rsidR="00CA24D4" w:rsidRPr="0003498C" w:rsidRDefault="00CA24D4" w:rsidP="00CA24D4">
            <w:pPr>
              <w:jc w:val="both"/>
            </w:pPr>
            <w:r w:rsidRPr="004D7A3D">
              <w:t>1985 – 1986</w:t>
            </w:r>
            <w:r>
              <w:t>:</w:t>
            </w:r>
            <w:r w:rsidRPr="004D7A3D">
              <w:t xml:space="preserve"> Třinecké železárny, ekonomické oddělení Ocelárny II</w:t>
            </w:r>
          </w:p>
        </w:tc>
      </w:tr>
      <w:tr w:rsidR="00CA24D4" w:rsidRPr="0003498C" w:rsidTr="008760D2">
        <w:trPr>
          <w:gridAfter w:val="1"/>
          <w:wAfter w:w="133" w:type="dxa"/>
          <w:trHeight w:val="250"/>
        </w:trPr>
        <w:tc>
          <w:tcPr>
            <w:tcW w:w="9859" w:type="dxa"/>
            <w:gridSpan w:val="2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8760D2">
        <w:trPr>
          <w:gridAfter w:val="1"/>
          <w:wAfter w:w="133" w:type="dxa"/>
          <w:trHeight w:val="420"/>
        </w:trPr>
        <w:tc>
          <w:tcPr>
            <w:tcW w:w="9859" w:type="dxa"/>
            <w:gridSpan w:val="21"/>
          </w:tcPr>
          <w:p w:rsidR="00CA24D4" w:rsidRPr="0003498C" w:rsidRDefault="00CA24D4" w:rsidP="00CA24D4">
            <w:pPr>
              <w:jc w:val="both"/>
            </w:pPr>
            <w:r w:rsidRPr="0003498C">
              <w:t>Počet v</w:t>
            </w:r>
            <w:r>
              <w:t>edených bakalářských prací – 90</w:t>
            </w:r>
          </w:p>
          <w:p w:rsidR="00CA24D4" w:rsidRDefault="00CA24D4" w:rsidP="00CA24D4">
            <w:pPr>
              <w:jc w:val="both"/>
            </w:pPr>
            <w:r w:rsidRPr="0003498C">
              <w:t>Počet</w:t>
            </w:r>
            <w:r>
              <w:t xml:space="preserve"> vedených diplomových prací – 120</w:t>
            </w:r>
          </w:p>
          <w:p w:rsidR="00CA24D4" w:rsidRPr="00301557" w:rsidRDefault="00CA24D4" w:rsidP="00CA24D4">
            <w:pPr>
              <w:jc w:val="both"/>
            </w:pPr>
            <w:r w:rsidRPr="0003498C">
              <w:t>Počet</w:t>
            </w:r>
            <w:r>
              <w:t xml:space="preserve"> vedených disertačních prací - 5</w:t>
            </w:r>
          </w:p>
        </w:tc>
      </w:tr>
      <w:tr w:rsidR="00CA24D4" w:rsidRPr="0003498C" w:rsidTr="008760D2">
        <w:trPr>
          <w:gridAfter w:val="1"/>
          <w:wAfter w:w="133" w:type="dxa"/>
          <w:cantSplit/>
        </w:trPr>
        <w:tc>
          <w:tcPr>
            <w:tcW w:w="3347" w:type="dxa"/>
            <w:gridSpan w:val="3"/>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7"/>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8760D2">
        <w:trPr>
          <w:gridAfter w:val="1"/>
          <w:wAfter w:w="133" w:type="dxa"/>
          <w:cantSplit/>
        </w:trPr>
        <w:tc>
          <w:tcPr>
            <w:tcW w:w="3347" w:type="dxa"/>
            <w:gridSpan w:val="3"/>
          </w:tcPr>
          <w:p w:rsidR="00CA24D4" w:rsidRPr="00486F86" w:rsidRDefault="00CA24D4" w:rsidP="00CA24D4">
            <w:pPr>
              <w:jc w:val="both"/>
            </w:pPr>
            <w:r w:rsidRPr="00486F86">
              <w:t>Řízení průmyslových systémů</w:t>
            </w:r>
          </w:p>
        </w:tc>
        <w:tc>
          <w:tcPr>
            <w:tcW w:w="2245" w:type="dxa"/>
            <w:gridSpan w:val="4"/>
          </w:tcPr>
          <w:p w:rsidR="00CA24D4" w:rsidRPr="00486F86" w:rsidRDefault="00CA24D4" w:rsidP="00CA24D4">
            <w:pPr>
              <w:jc w:val="both"/>
            </w:pPr>
            <w:r w:rsidRPr="00486F86">
              <w:t>2010</w:t>
            </w:r>
          </w:p>
        </w:tc>
        <w:tc>
          <w:tcPr>
            <w:tcW w:w="2248" w:type="dxa"/>
            <w:gridSpan w:val="7"/>
            <w:tcBorders>
              <w:right w:val="single" w:sz="12" w:space="0" w:color="auto"/>
            </w:tcBorders>
          </w:tcPr>
          <w:p w:rsidR="00CA24D4" w:rsidRPr="00486F86" w:rsidRDefault="00CA24D4" w:rsidP="00CA24D4">
            <w:pPr>
              <w:jc w:val="both"/>
            </w:pPr>
            <w:r w:rsidRPr="00486F86">
              <w:t>VŠB-TU Ostrava</w:t>
            </w:r>
          </w:p>
        </w:tc>
        <w:tc>
          <w:tcPr>
            <w:tcW w:w="632" w:type="dxa"/>
            <w:gridSpan w:val="3"/>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gridSpan w:val="2"/>
            <w:shd w:val="clear" w:color="auto" w:fill="F7CAAC"/>
          </w:tcPr>
          <w:p w:rsidR="00CA24D4" w:rsidRPr="0003498C" w:rsidRDefault="00CA24D4" w:rsidP="00CA24D4">
            <w:pPr>
              <w:jc w:val="both"/>
              <w:rPr>
                <w:sz w:val="18"/>
              </w:rPr>
            </w:pPr>
            <w:r w:rsidRPr="0003498C">
              <w:rPr>
                <w:b/>
                <w:sz w:val="18"/>
              </w:rPr>
              <w:t>Scopus</w:t>
            </w:r>
          </w:p>
        </w:tc>
        <w:tc>
          <w:tcPr>
            <w:tcW w:w="694" w:type="dxa"/>
            <w:gridSpan w:val="2"/>
            <w:shd w:val="clear" w:color="auto" w:fill="F7CAAC"/>
          </w:tcPr>
          <w:p w:rsidR="00CA24D4" w:rsidRPr="0003498C" w:rsidRDefault="00CA24D4" w:rsidP="00CA24D4">
            <w:pPr>
              <w:jc w:val="both"/>
            </w:pPr>
            <w:r w:rsidRPr="0003498C">
              <w:rPr>
                <w:b/>
                <w:sz w:val="18"/>
              </w:rPr>
              <w:t>ostatní</w:t>
            </w:r>
          </w:p>
        </w:tc>
      </w:tr>
      <w:tr w:rsidR="00CA24D4" w:rsidRPr="0003498C" w:rsidTr="008760D2">
        <w:trPr>
          <w:gridAfter w:val="1"/>
          <w:wAfter w:w="133" w:type="dxa"/>
          <w:cantSplit/>
          <w:trHeight w:val="70"/>
        </w:trPr>
        <w:tc>
          <w:tcPr>
            <w:tcW w:w="3347" w:type="dxa"/>
            <w:gridSpan w:val="3"/>
            <w:shd w:val="clear" w:color="auto" w:fill="F7CAAC"/>
          </w:tcPr>
          <w:p w:rsidR="00CA24D4" w:rsidRPr="0003498C" w:rsidRDefault="00CA24D4" w:rsidP="00CA24D4">
            <w:pPr>
              <w:jc w:val="both"/>
            </w:pPr>
            <w:r w:rsidRPr="0003498C">
              <w:rPr>
                <w:b/>
              </w:rPr>
              <w:t>Obor jmenovacího řízení</w:t>
            </w:r>
          </w:p>
        </w:tc>
        <w:tc>
          <w:tcPr>
            <w:tcW w:w="2245" w:type="dxa"/>
            <w:gridSpan w:val="4"/>
            <w:shd w:val="clear" w:color="auto" w:fill="F7CAAC"/>
          </w:tcPr>
          <w:p w:rsidR="00CA24D4" w:rsidRPr="0003498C" w:rsidRDefault="00CA24D4" w:rsidP="00CA24D4">
            <w:pPr>
              <w:jc w:val="both"/>
            </w:pPr>
            <w:r w:rsidRPr="0003498C">
              <w:rPr>
                <w:b/>
              </w:rPr>
              <w:t>Rok udělení hodnosti</w:t>
            </w:r>
          </w:p>
        </w:tc>
        <w:tc>
          <w:tcPr>
            <w:tcW w:w="2248" w:type="dxa"/>
            <w:gridSpan w:val="7"/>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gridSpan w:val="3"/>
            <w:vMerge w:val="restart"/>
            <w:tcBorders>
              <w:left w:val="single" w:sz="12" w:space="0" w:color="auto"/>
            </w:tcBorders>
          </w:tcPr>
          <w:p w:rsidR="00CA24D4" w:rsidRPr="0003498C" w:rsidRDefault="00CA24D4" w:rsidP="00CA24D4">
            <w:pPr>
              <w:jc w:val="both"/>
              <w:rPr>
                <w:b/>
              </w:rPr>
            </w:pPr>
            <w:r>
              <w:rPr>
                <w:b/>
              </w:rPr>
              <w:t>5</w:t>
            </w:r>
          </w:p>
        </w:tc>
        <w:tc>
          <w:tcPr>
            <w:tcW w:w="693" w:type="dxa"/>
            <w:gridSpan w:val="2"/>
            <w:vMerge w:val="restart"/>
          </w:tcPr>
          <w:p w:rsidR="00CA24D4" w:rsidRPr="0003498C" w:rsidRDefault="00CA24D4" w:rsidP="00CA24D4">
            <w:pPr>
              <w:jc w:val="both"/>
              <w:rPr>
                <w:b/>
              </w:rPr>
            </w:pPr>
            <w:r>
              <w:rPr>
                <w:b/>
              </w:rPr>
              <w:t>1</w:t>
            </w:r>
          </w:p>
        </w:tc>
        <w:tc>
          <w:tcPr>
            <w:tcW w:w="694" w:type="dxa"/>
            <w:gridSpan w:val="2"/>
            <w:vMerge w:val="restart"/>
          </w:tcPr>
          <w:p w:rsidR="00CA24D4" w:rsidRPr="0003498C" w:rsidRDefault="00CA24D4" w:rsidP="00CA24D4">
            <w:pPr>
              <w:jc w:val="both"/>
              <w:rPr>
                <w:b/>
              </w:rPr>
            </w:pPr>
            <w:r>
              <w:rPr>
                <w:b/>
              </w:rPr>
              <w:t>60</w:t>
            </w:r>
          </w:p>
        </w:tc>
      </w:tr>
      <w:tr w:rsidR="00CA24D4" w:rsidRPr="0003498C" w:rsidTr="008760D2">
        <w:trPr>
          <w:gridAfter w:val="1"/>
          <w:wAfter w:w="133" w:type="dxa"/>
          <w:trHeight w:val="205"/>
        </w:trPr>
        <w:tc>
          <w:tcPr>
            <w:tcW w:w="3347" w:type="dxa"/>
            <w:gridSpan w:val="3"/>
          </w:tcPr>
          <w:p w:rsidR="00CA24D4" w:rsidRPr="0003498C" w:rsidRDefault="00CA24D4" w:rsidP="00CA24D4">
            <w:pPr>
              <w:jc w:val="both"/>
            </w:pPr>
          </w:p>
        </w:tc>
        <w:tc>
          <w:tcPr>
            <w:tcW w:w="2245" w:type="dxa"/>
            <w:gridSpan w:val="4"/>
          </w:tcPr>
          <w:p w:rsidR="00CA24D4" w:rsidRPr="0003498C" w:rsidRDefault="00CA24D4" w:rsidP="00CA24D4">
            <w:pPr>
              <w:jc w:val="both"/>
            </w:pPr>
          </w:p>
        </w:tc>
        <w:tc>
          <w:tcPr>
            <w:tcW w:w="2248" w:type="dxa"/>
            <w:gridSpan w:val="7"/>
            <w:tcBorders>
              <w:right w:val="single" w:sz="12" w:space="0" w:color="auto"/>
            </w:tcBorders>
          </w:tcPr>
          <w:p w:rsidR="00CA24D4" w:rsidRPr="0003498C" w:rsidRDefault="00CA24D4" w:rsidP="00CA24D4">
            <w:pPr>
              <w:jc w:val="both"/>
            </w:pPr>
          </w:p>
        </w:tc>
        <w:tc>
          <w:tcPr>
            <w:tcW w:w="632" w:type="dxa"/>
            <w:gridSpan w:val="3"/>
            <w:vMerge/>
            <w:tcBorders>
              <w:left w:val="single" w:sz="12" w:space="0" w:color="auto"/>
            </w:tcBorders>
            <w:vAlign w:val="center"/>
          </w:tcPr>
          <w:p w:rsidR="00CA24D4" w:rsidRPr="0003498C" w:rsidRDefault="00CA24D4" w:rsidP="00CA24D4">
            <w:pPr>
              <w:rPr>
                <w:b/>
              </w:rPr>
            </w:pPr>
          </w:p>
        </w:tc>
        <w:tc>
          <w:tcPr>
            <w:tcW w:w="693" w:type="dxa"/>
            <w:gridSpan w:val="2"/>
            <w:vMerge/>
            <w:vAlign w:val="center"/>
          </w:tcPr>
          <w:p w:rsidR="00CA24D4" w:rsidRPr="0003498C" w:rsidRDefault="00CA24D4" w:rsidP="00CA24D4">
            <w:pPr>
              <w:rPr>
                <w:b/>
              </w:rPr>
            </w:pPr>
          </w:p>
        </w:tc>
        <w:tc>
          <w:tcPr>
            <w:tcW w:w="694" w:type="dxa"/>
            <w:gridSpan w:val="2"/>
            <w:vMerge/>
            <w:vAlign w:val="center"/>
          </w:tcPr>
          <w:p w:rsidR="00CA24D4" w:rsidRPr="0003498C" w:rsidRDefault="00CA24D4" w:rsidP="00CA24D4">
            <w:pPr>
              <w:rPr>
                <w:b/>
              </w:rPr>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8760D2">
        <w:trPr>
          <w:gridAfter w:val="1"/>
          <w:wAfter w:w="133" w:type="dxa"/>
          <w:trHeight w:val="70"/>
        </w:trPr>
        <w:tc>
          <w:tcPr>
            <w:tcW w:w="9859" w:type="dxa"/>
            <w:gridSpan w:val="21"/>
          </w:tcPr>
          <w:p w:rsidR="00CA24D4" w:rsidRPr="00301557" w:rsidRDefault="00CA24D4" w:rsidP="008760D2">
            <w:pPr>
              <w:jc w:val="both"/>
              <w:rPr>
                <w:i/>
              </w:rPr>
            </w:pPr>
            <w:r>
              <w:t>JA</w:t>
            </w:r>
            <w:r w:rsidRPr="00301557">
              <w:t>NOUŠKOVÁ, J.</w:t>
            </w:r>
            <w:r w:rsidR="008760D2">
              <w:t>,</w:t>
            </w:r>
            <w:r>
              <w:t xml:space="preserve"> SOBOTOVIČOVÁ</w:t>
            </w:r>
            <w:r w:rsidR="008760D2">
              <w:t>, Š</w:t>
            </w:r>
            <w:r>
              <w:t xml:space="preserve">. </w:t>
            </w:r>
            <w:r w:rsidRPr="00301557">
              <w:t>Fiscal autonomy of municipalities in the context of land taxa</w:t>
            </w:r>
            <w:r w:rsidR="008760D2">
              <w:t>tion in the Czech Republic</w:t>
            </w:r>
            <w:r w:rsidRPr="00301557">
              <w:t xml:space="preserve">. </w:t>
            </w:r>
            <w:r w:rsidRPr="00301557">
              <w:rPr>
                <w:i/>
              </w:rPr>
              <w:t xml:space="preserve">Land Use Policy. </w:t>
            </w:r>
            <w:r w:rsidR="008760D2" w:rsidRPr="008760D2">
              <w:t>2019,</w:t>
            </w:r>
            <w:r w:rsidR="008760D2">
              <w:rPr>
                <w:i/>
              </w:rPr>
              <w:t xml:space="preserve"> </w:t>
            </w:r>
            <w:r w:rsidR="008760D2">
              <w:t xml:space="preserve">Vol. </w:t>
            </w:r>
            <w:r w:rsidRPr="00301557">
              <w:t xml:space="preserve">82, </w:t>
            </w:r>
            <w:r>
              <w:t xml:space="preserve">s. </w:t>
            </w:r>
            <w:r w:rsidRPr="00301557">
              <w:t>30 – 36</w:t>
            </w:r>
            <w:r w:rsidRPr="00301557">
              <w:rPr>
                <w:i/>
              </w:rPr>
              <w:t xml:space="preserve">. </w:t>
            </w:r>
            <w:r w:rsidRPr="00301557">
              <w:t>ISSN</w:t>
            </w:r>
            <w:r w:rsidRPr="00301557">
              <w:rPr>
                <w:i/>
              </w:rPr>
              <w:t xml:space="preserve"> </w:t>
            </w:r>
            <w:r w:rsidRPr="00301557">
              <w:t>0264-8377</w:t>
            </w:r>
            <w:r>
              <w:t>.</w:t>
            </w:r>
            <w:r w:rsidRPr="00301557">
              <w:t xml:space="preserve"> </w:t>
            </w:r>
            <w:r>
              <w:t>(50%)</w:t>
            </w:r>
          </w:p>
          <w:p w:rsidR="00CA24D4" w:rsidRPr="00301557" w:rsidRDefault="00CA24D4" w:rsidP="008760D2">
            <w:pPr>
              <w:jc w:val="both"/>
            </w:pPr>
            <w:r w:rsidRPr="00301557">
              <w:t>JANOUŠKOVÁ, J.</w:t>
            </w:r>
            <w:r w:rsidR="008760D2">
              <w:t>,</w:t>
            </w:r>
            <w:r w:rsidRPr="00301557">
              <w:t xml:space="preserve"> </w:t>
            </w:r>
            <w:r>
              <w:t>KIRSCHNEROVÁ</w:t>
            </w:r>
            <w:r w:rsidR="008760D2">
              <w:t>, P</w:t>
            </w:r>
            <w:r w:rsidRPr="00301557">
              <w:t xml:space="preserve">. Are tax reliefs of individuals only a tool of tax optimisation? </w:t>
            </w:r>
            <w:r w:rsidRPr="00301557">
              <w:rPr>
                <w:i/>
              </w:rPr>
              <w:t>International Advances in Economic Research</w:t>
            </w:r>
            <w:r w:rsidRPr="00301557">
              <w:t xml:space="preserve">. </w:t>
            </w:r>
            <w:r>
              <w:t>2018,</w:t>
            </w:r>
            <w:r w:rsidR="008760D2">
              <w:t xml:space="preserve"> Vol. 24, No. </w:t>
            </w:r>
            <w:r w:rsidRPr="00301557">
              <w:t xml:space="preserve">3, </w:t>
            </w:r>
            <w:r>
              <w:t xml:space="preserve">s. </w:t>
            </w:r>
            <w:r w:rsidR="008760D2">
              <w:t xml:space="preserve">239-252. </w:t>
            </w:r>
            <w:r w:rsidRPr="00301557">
              <w:t>ISSN 1083-0898</w:t>
            </w:r>
            <w:r>
              <w:t>. (50%)</w:t>
            </w:r>
          </w:p>
          <w:p w:rsidR="00CA24D4" w:rsidRPr="00301557" w:rsidRDefault="008760D2" w:rsidP="008760D2">
            <w:pPr>
              <w:jc w:val="both"/>
            </w:pPr>
            <w:r w:rsidRPr="00301557">
              <w:t>JANOUŠKOVÁ, J.</w:t>
            </w:r>
            <w:r>
              <w:t>,</w:t>
            </w:r>
            <w:r w:rsidRPr="00301557">
              <w:t xml:space="preserve"> </w:t>
            </w:r>
            <w:r>
              <w:t>KIRSCHNEROVÁ, P</w:t>
            </w:r>
            <w:r w:rsidRPr="00301557">
              <w:t xml:space="preserve"> </w:t>
            </w:r>
            <w:r w:rsidR="00CA24D4" w:rsidRPr="00301557">
              <w:t xml:space="preserve">Tax policy of the Czech Republic and securing funds for retirement. </w:t>
            </w:r>
            <w:r w:rsidR="00CA24D4" w:rsidRPr="00301557">
              <w:rPr>
                <w:i/>
              </w:rPr>
              <w:t>Journal of Economics</w:t>
            </w:r>
            <w:r w:rsidR="00CA24D4" w:rsidRPr="00301557">
              <w:t xml:space="preserve">, </w:t>
            </w:r>
            <w:r w:rsidR="00CA24D4">
              <w:t>2018</w:t>
            </w:r>
            <w:r>
              <w:t>, Vol. 66, No.</w:t>
            </w:r>
            <w:r w:rsidR="00CA24D4" w:rsidRPr="00301557">
              <w:t xml:space="preserve">9, </w:t>
            </w:r>
            <w:r w:rsidR="00CA24D4">
              <w:t xml:space="preserve">s. </w:t>
            </w:r>
            <w:r w:rsidR="00CA24D4" w:rsidRPr="00301557">
              <w:t xml:space="preserve">888-909. ISSN 0013-3035. </w:t>
            </w:r>
            <w:r w:rsidR="00CA24D4">
              <w:t>(50%)</w:t>
            </w:r>
          </w:p>
          <w:p w:rsidR="00CA24D4" w:rsidRPr="00301557" w:rsidRDefault="008760D2" w:rsidP="008760D2">
            <w:pPr>
              <w:jc w:val="both"/>
            </w:pPr>
            <w:r w:rsidRPr="00301557">
              <w:t>JANOUŠKOVÁ, J.</w:t>
            </w:r>
            <w:r>
              <w:t>,</w:t>
            </w:r>
            <w:r w:rsidRPr="00301557">
              <w:t xml:space="preserve"> </w:t>
            </w:r>
            <w:r>
              <w:t>KIRSCHNEROVÁ, P</w:t>
            </w:r>
            <w:r w:rsidR="00CA24D4" w:rsidRPr="00301557">
              <w:t xml:space="preserve">. Altruistic behaviour of individuals in the context of the tax stimulus in the Czech Republic. </w:t>
            </w:r>
            <w:r w:rsidR="00CA24D4" w:rsidRPr="00301557">
              <w:rPr>
                <w:i/>
              </w:rPr>
              <w:t>Civil Szemle</w:t>
            </w:r>
            <w:r w:rsidR="00CA24D4" w:rsidRPr="00301557">
              <w:t xml:space="preserve">, </w:t>
            </w:r>
            <w:r w:rsidR="00CA24D4">
              <w:t>2017,</w:t>
            </w:r>
            <w:r>
              <w:t xml:space="preserve"> Vol.</w:t>
            </w:r>
            <w:r w:rsidR="00CA24D4">
              <w:t xml:space="preserve"> </w:t>
            </w:r>
            <w:r w:rsidR="00CA24D4" w:rsidRPr="00301557">
              <w:t xml:space="preserve">14, </w:t>
            </w:r>
            <w:r w:rsidR="00CA24D4">
              <w:t xml:space="preserve">s. </w:t>
            </w:r>
            <w:r w:rsidR="00CA24D4" w:rsidRPr="00301557">
              <w:t xml:space="preserve">71-94. ISSN 1786-3341. </w:t>
            </w:r>
            <w:r w:rsidR="00CA24D4">
              <w:t>(50%)</w:t>
            </w:r>
          </w:p>
          <w:p w:rsidR="00CA24D4" w:rsidRPr="00384EB9" w:rsidRDefault="008760D2" w:rsidP="008760D2">
            <w:pPr>
              <w:ind w:right="113"/>
              <w:jc w:val="both"/>
            </w:pPr>
            <w:r>
              <w:t>JA</w:t>
            </w:r>
            <w:r w:rsidRPr="00301557">
              <w:t>NOUŠKOVÁ, J.</w:t>
            </w:r>
            <w:r>
              <w:t>, SOBOTOVIČOVÁ, Š</w:t>
            </w:r>
            <w:r w:rsidR="00CA24D4" w:rsidRPr="00301557">
              <w:t xml:space="preserve">. </w:t>
            </w:r>
            <w:r w:rsidR="00CA24D4" w:rsidRPr="00301557">
              <w:rPr>
                <w:lang w:val="en-GB"/>
              </w:rPr>
              <w:t xml:space="preserve">Immovable property tax in the Czech Republic as an instrument of fiscal decentralization. </w:t>
            </w:r>
            <w:r w:rsidR="00CA24D4" w:rsidRPr="00301557">
              <w:rPr>
                <w:i/>
                <w:lang w:val="en-GB"/>
              </w:rPr>
              <w:t>Technological and Economic Development of Economy</w:t>
            </w:r>
            <w:r>
              <w:rPr>
                <w:lang w:val="en-GB"/>
              </w:rPr>
              <w:t>.</w:t>
            </w:r>
            <w:r w:rsidR="00CA24D4" w:rsidRPr="00301557">
              <w:rPr>
                <w:lang w:val="en-GB"/>
              </w:rPr>
              <w:t xml:space="preserve"> </w:t>
            </w:r>
            <w:r w:rsidR="00CA24D4">
              <w:rPr>
                <w:lang w:val="en-GB"/>
              </w:rPr>
              <w:t>2016</w:t>
            </w:r>
            <w:r>
              <w:rPr>
                <w:lang w:val="en-GB"/>
              </w:rPr>
              <w:t>, Vol. 22, No.</w:t>
            </w:r>
            <w:r w:rsidR="00CA24D4" w:rsidRPr="00301557">
              <w:rPr>
                <w:lang w:val="en-GB"/>
              </w:rPr>
              <w:t xml:space="preserve"> </w:t>
            </w:r>
            <w:r w:rsidR="00CA24D4">
              <w:rPr>
                <w:lang w:val="en-GB"/>
              </w:rPr>
              <w:t xml:space="preserve">s. </w:t>
            </w:r>
            <w:r w:rsidR="00CA24D4" w:rsidRPr="00301557">
              <w:rPr>
                <w:lang w:val="en-GB"/>
              </w:rPr>
              <w:t xml:space="preserve">767–782. ISSN 2029-4913. </w:t>
            </w:r>
            <w:r w:rsidR="00CA24D4" w:rsidRPr="00301557">
              <w:t xml:space="preserve">(50 %) </w:t>
            </w:r>
          </w:p>
          <w:p w:rsidR="00CA24D4" w:rsidRDefault="00CA24D4" w:rsidP="00CA24D4">
            <w:pPr>
              <w:jc w:val="both"/>
              <w:rPr>
                <w:i/>
              </w:rPr>
            </w:pPr>
            <w:r w:rsidRPr="0003498C">
              <w:rPr>
                <w:i/>
              </w:rPr>
              <w:t>Přehled projektové činnosti:</w:t>
            </w:r>
          </w:p>
          <w:p w:rsidR="00CA24D4" w:rsidRPr="00A8029E" w:rsidRDefault="00CA24D4" w:rsidP="00CA24D4">
            <w:pPr>
              <w:jc w:val="both"/>
            </w:pPr>
            <w:r w:rsidRPr="00A8029E">
              <w:t>GAČR 402/06/0204 – Komplexní analýza corporate governance v podmínkách české ekonomiky</w:t>
            </w:r>
            <w:r w:rsidR="00CA737F">
              <w:t xml:space="preserve">, </w:t>
            </w:r>
            <w:r w:rsidRPr="00A8029E">
              <w:t>2006 – 2008.</w:t>
            </w:r>
          </w:p>
          <w:p w:rsidR="00CA24D4" w:rsidRPr="00A8029E" w:rsidRDefault="00CA24D4" w:rsidP="00CA24D4">
            <w:pPr>
              <w:jc w:val="both"/>
            </w:pPr>
            <w:r w:rsidRPr="00A8029E">
              <w:t>MSM 195200007 - Výzkum podmínek rozvoje malého a středního podnikání</w:t>
            </w:r>
            <w:r w:rsidR="00CA737F">
              <w:t xml:space="preserve">, </w:t>
            </w:r>
            <w:r w:rsidRPr="00A8029E">
              <w:t>1999 – 2004</w:t>
            </w:r>
          </w:p>
          <w:p w:rsidR="00CA24D4" w:rsidRPr="004E4280" w:rsidRDefault="00CA24D4" w:rsidP="00CA24D4">
            <w:pPr>
              <w:jc w:val="both"/>
            </w:pPr>
            <w:r w:rsidRPr="00A8029E">
              <w:t>GAČR 402/00/0312: Komparace vývoje českého bankovního sektoru ve světě a v ČR v 90. letech</w:t>
            </w:r>
            <w:r w:rsidR="00CA737F">
              <w:t>,</w:t>
            </w:r>
            <w:r w:rsidRPr="00A8029E">
              <w:t>1999 - 2001</w:t>
            </w:r>
          </w:p>
        </w:tc>
      </w:tr>
      <w:tr w:rsidR="00CA24D4" w:rsidRPr="0003498C" w:rsidTr="008760D2">
        <w:trPr>
          <w:gridAfter w:val="1"/>
          <w:wAfter w:w="133" w:type="dxa"/>
          <w:trHeight w:val="218"/>
        </w:trPr>
        <w:tc>
          <w:tcPr>
            <w:tcW w:w="9859" w:type="dxa"/>
            <w:gridSpan w:val="21"/>
            <w:shd w:val="clear" w:color="auto" w:fill="F7CAAC"/>
          </w:tcPr>
          <w:p w:rsidR="00CA24D4" w:rsidRPr="0003498C" w:rsidRDefault="00CA24D4" w:rsidP="00CA24D4">
            <w:pPr>
              <w:rPr>
                <w:b/>
              </w:rPr>
            </w:pPr>
            <w:r w:rsidRPr="0003498C">
              <w:rPr>
                <w:b/>
              </w:rPr>
              <w:t>Působení v zahraničí</w:t>
            </w:r>
          </w:p>
        </w:tc>
      </w:tr>
      <w:tr w:rsidR="00CA24D4" w:rsidRPr="0003498C" w:rsidTr="008760D2">
        <w:trPr>
          <w:gridAfter w:val="1"/>
          <w:wAfter w:w="133" w:type="dxa"/>
          <w:trHeight w:val="186"/>
        </w:trPr>
        <w:tc>
          <w:tcPr>
            <w:tcW w:w="9859" w:type="dxa"/>
            <w:gridSpan w:val="21"/>
          </w:tcPr>
          <w:p w:rsidR="00CA24D4" w:rsidRPr="0003498C" w:rsidRDefault="00CA24D4" w:rsidP="00CA24D4">
            <w:pPr>
              <w:rPr>
                <w:b/>
              </w:rPr>
            </w:pPr>
          </w:p>
        </w:tc>
      </w:tr>
      <w:tr w:rsidR="00CA24D4" w:rsidRPr="0003498C" w:rsidTr="008760D2">
        <w:trPr>
          <w:gridAfter w:val="1"/>
          <w:wAfter w:w="133" w:type="dxa"/>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10"/>
          </w:tcPr>
          <w:p w:rsidR="00CA24D4" w:rsidRPr="0003498C" w:rsidRDefault="00CA24D4" w:rsidP="00CA24D4">
            <w:pPr>
              <w:jc w:val="both"/>
            </w:pPr>
          </w:p>
        </w:tc>
        <w:tc>
          <w:tcPr>
            <w:tcW w:w="786" w:type="dxa"/>
            <w:gridSpan w:val="3"/>
            <w:shd w:val="clear" w:color="auto" w:fill="F7CAAC"/>
          </w:tcPr>
          <w:p w:rsidR="00CA24D4" w:rsidRPr="0003498C" w:rsidRDefault="00CA24D4" w:rsidP="00CA24D4">
            <w:pPr>
              <w:jc w:val="both"/>
            </w:pPr>
            <w:r w:rsidRPr="0003498C">
              <w:rPr>
                <w:b/>
              </w:rPr>
              <w:t>datum</w:t>
            </w:r>
          </w:p>
        </w:tc>
        <w:tc>
          <w:tcPr>
            <w:tcW w:w="2019" w:type="dxa"/>
            <w:gridSpan w:val="7"/>
          </w:tcPr>
          <w:p w:rsidR="00CA24D4" w:rsidRPr="0003498C" w:rsidRDefault="00CA24D4" w:rsidP="00CA24D4">
            <w:pPr>
              <w:jc w:val="both"/>
            </w:pPr>
          </w:p>
        </w:tc>
      </w:tr>
      <w:tr w:rsidR="00CA24D4" w:rsidTr="008760D2">
        <w:tc>
          <w:tcPr>
            <w:tcW w:w="9992" w:type="dxa"/>
            <w:gridSpan w:val="22"/>
            <w:tcBorders>
              <w:top w:val="single" w:sz="4" w:space="0" w:color="auto"/>
              <w:left w:val="single" w:sz="4" w:space="0" w:color="auto"/>
              <w:bottom w:val="double" w:sz="4" w:space="0" w:color="auto"/>
              <w:right w:val="sing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8760D2">
        <w:tc>
          <w:tcPr>
            <w:tcW w:w="264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45" w:type="dxa"/>
            <w:gridSpan w:val="20"/>
          </w:tcPr>
          <w:p w:rsidR="00CA24D4" w:rsidRDefault="00CA24D4" w:rsidP="00CA24D4">
            <w:pPr>
              <w:jc w:val="both"/>
            </w:pPr>
            <w:r>
              <w:t>Univerzita Tomáše Bati ve Zlíně</w:t>
            </w:r>
          </w:p>
        </w:tc>
      </w:tr>
      <w:tr w:rsidR="00CA24D4" w:rsidTr="008760D2">
        <w:tc>
          <w:tcPr>
            <w:tcW w:w="2647" w:type="dxa"/>
            <w:gridSpan w:val="2"/>
            <w:shd w:val="clear" w:color="auto" w:fill="F7CAAC"/>
          </w:tcPr>
          <w:p w:rsidR="00CA24D4" w:rsidRDefault="00CA24D4" w:rsidP="00CA24D4">
            <w:pPr>
              <w:jc w:val="both"/>
              <w:rPr>
                <w:b/>
              </w:rPr>
            </w:pPr>
            <w:r>
              <w:rPr>
                <w:b/>
              </w:rPr>
              <w:t>Součást vysoké školy</w:t>
            </w:r>
          </w:p>
        </w:tc>
        <w:tc>
          <w:tcPr>
            <w:tcW w:w="7345" w:type="dxa"/>
            <w:gridSpan w:val="20"/>
          </w:tcPr>
          <w:p w:rsidR="00CA24D4" w:rsidRDefault="00CA24D4" w:rsidP="00CA24D4">
            <w:pPr>
              <w:jc w:val="both"/>
            </w:pPr>
            <w:r>
              <w:t>Fakulta managementu a ekonomiky</w:t>
            </w:r>
          </w:p>
        </w:tc>
      </w:tr>
      <w:tr w:rsidR="00CA24D4" w:rsidTr="008760D2">
        <w:tc>
          <w:tcPr>
            <w:tcW w:w="2647" w:type="dxa"/>
            <w:gridSpan w:val="2"/>
            <w:shd w:val="clear" w:color="auto" w:fill="F7CAAC"/>
          </w:tcPr>
          <w:p w:rsidR="00CA24D4" w:rsidRDefault="00CA24D4" w:rsidP="00CA24D4">
            <w:pPr>
              <w:jc w:val="both"/>
              <w:rPr>
                <w:b/>
              </w:rPr>
            </w:pPr>
            <w:r>
              <w:rPr>
                <w:b/>
              </w:rPr>
              <w:t>Název studijního programu</w:t>
            </w:r>
          </w:p>
        </w:tc>
        <w:tc>
          <w:tcPr>
            <w:tcW w:w="7345" w:type="dxa"/>
            <w:gridSpan w:val="20"/>
          </w:tcPr>
          <w:p w:rsidR="00CA24D4" w:rsidRDefault="00CA24D4" w:rsidP="00CA24D4">
            <w:pPr>
              <w:jc w:val="both"/>
            </w:pPr>
            <w:r>
              <w:t xml:space="preserve">Finance </w:t>
            </w:r>
          </w:p>
        </w:tc>
      </w:tr>
      <w:tr w:rsidR="00CA24D4" w:rsidTr="008760D2">
        <w:tc>
          <w:tcPr>
            <w:tcW w:w="2647" w:type="dxa"/>
            <w:gridSpan w:val="2"/>
            <w:shd w:val="clear" w:color="auto" w:fill="F7CAAC"/>
          </w:tcPr>
          <w:p w:rsidR="00CA24D4" w:rsidRDefault="00CA24D4" w:rsidP="00CA24D4">
            <w:pPr>
              <w:jc w:val="both"/>
              <w:rPr>
                <w:b/>
              </w:rPr>
            </w:pPr>
            <w:r>
              <w:rPr>
                <w:b/>
              </w:rPr>
              <w:t>Jméno a příjmení</w:t>
            </w:r>
          </w:p>
        </w:tc>
        <w:tc>
          <w:tcPr>
            <w:tcW w:w="4533" w:type="dxa"/>
            <w:gridSpan w:val="10"/>
          </w:tcPr>
          <w:p w:rsidR="00CA24D4" w:rsidRPr="00331E15" w:rsidRDefault="00CA24D4" w:rsidP="00CA24D4">
            <w:pPr>
              <w:jc w:val="both"/>
              <w:rPr>
                <w:highlight w:val="yellow"/>
              </w:rPr>
            </w:pPr>
            <w:r w:rsidRPr="00CF654C">
              <w:t>Adriana KNÁPKOVÁ</w:t>
            </w:r>
          </w:p>
        </w:tc>
        <w:tc>
          <w:tcPr>
            <w:tcW w:w="711" w:type="dxa"/>
            <w:gridSpan w:val="3"/>
            <w:shd w:val="clear" w:color="auto" w:fill="F7CAAC"/>
          </w:tcPr>
          <w:p w:rsidR="00CA24D4" w:rsidRDefault="00CA24D4" w:rsidP="00CA24D4">
            <w:pPr>
              <w:jc w:val="both"/>
              <w:rPr>
                <w:b/>
              </w:rPr>
            </w:pPr>
            <w:r>
              <w:rPr>
                <w:b/>
              </w:rPr>
              <w:t>Tituly</w:t>
            </w:r>
          </w:p>
        </w:tc>
        <w:tc>
          <w:tcPr>
            <w:tcW w:w="2101" w:type="dxa"/>
            <w:gridSpan w:val="7"/>
          </w:tcPr>
          <w:p w:rsidR="00CA24D4" w:rsidRDefault="00CA24D4" w:rsidP="00CA24D4">
            <w:pPr>
              <w:jc w:val="both"/>
            </w:pPr>
            <w:r>
              <w:t>doc. Ing. Ph.D.</w:t>
            </w:r>
          </w:p>
        </w:tc>
      </w:tr>
      <w:tr w:rsidR="00CA24D4" w:rsidTr="008760D2">
        <w:tc>
          <w:tcPr>
            <w:tcW w:w="264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1977</w:t>
            </w:r>
          </w:p>
        </w:tc>
        <w:tc>
          <w:tcPr>
            <w:tcW w:w="1718"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5194"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6186" w:type="dxa"/>
            <w:gridSpan w:val="10"/>
            <w:shd w:val="clear" w:color="auto" w:fill="F7CAAC"/>
          </w:tcPr>
          <w:p w:rsidR="00CA24D4" w:rsidRDefault="00CA24D4" w:rsidP="00CA24D4">
            <w:pPr>
              <w:jc w:val="both"/>
            </w:pPr>
            <w:r>
              <w:rPr>
                <w:b/>
              </w:rPr>
              <w:t>Další současná působení jako akademický pracovník na jiných VŠ</w:t>
            </w:r>
          </w:p>
        </w:tc>
        <w:tc>
          <w:tcPr>
            <w:tcW w:w="1705" w:type="dxa"/>
            <w:gridSpan w:val="5"/>
            <w:shd w:val="clear" w:color="auto" w:fill="F7CAAC"/>
          </w:tcPr>
          <w:p w:rsidR="00CA24D4" w:rsidRDefault="00CA24D4" w:rsidP="00CA24D4">
            <w:pPr>
              <w:jc w:val="both"/>
              <w:rPr>
                <w:b/>
              </w:rPr>
            </w:pPr>
            <w:r>
              <w:rPr>
                <w:b/>
              </w:rPr>
              <w:t>typ prac. vztahu</w:t>
            </w:r>
          </w:p>
        </w:tc>
        <w:tc>
          <w:tcPr>
            <w:tcW w:w="2101" w:type="dxa"/>
            <w:gridSpan w:val="7"/>
            <w:shd w:val="clear" w:color="auto" w:fill="F7CAAC"/>
          </w:tcPr>
          <w:p w:rsidR="00CA24D4" w:rsidRDefault="00CA24D4" w:rsidP="00CA24D4">
            <w:pPr>
              <w:jc w:val="both"/>
              <w:rPr>
                <w:b/>
              </w:rPr>
            </w:pPr>
            <w:r>
              <w:rPr>
                <w:b/>
              </w:rPr>
              <w:t>rozsah</w:t>
            </w:r>
          </w:p>
        </w:tc>
      </w:tr>
      <w:tr w:rsidR="00CA24D4" w:rsidTr="008760D2">
        <w:tc>
          <w:tcPr>
            <w:tcW w:w="6186" w:type="dxa"/>
            <w:gridSpan w:val="10"/>
          </w:tcPr>
          <w:p w:rsidR="00CA24D4" w:rsidRDefault="00CA24D4" w:rsidP="00CA24D4">
            <w:pPr>
              <w:jc w:val="both"/>
            </w:pPr>
          </w:p>
        </w:tc>
        <w:tc>
          <w:tcPr>
            <w:tcW w:w="1705" w:type="dxa"/>
            <w:gridSpan w:val="5"/>
          </w:tcPr>
          <w:p w:rsidR="00CA24D4" w:rsidRDefault="00CA24D4" w:rsidP="00CA24D4">
            <w:pPr>
              <w:jc w:val="both"/>
            </w:pPr>
          </w:p>
        </w:tc>
        <w:tc>
          <w:tcPr>
            <w:tcW w:w="2101" w:type="dxa"/>
            <w:gridSpan w:val="7"/>
          </w:tcPr>
          <w:p w:rsidR="00CA24D4" w:rsidRDefault="00CA24D4" w:rsidP="00CA24D4">
            <w:pPr>
              <w:jc w:val="both"/>
            </w:pPr>
          </w:p>
        </w:tc>
      </w:tr>
      <w:tr w:rsidR="00CA24D4" w:rsidTr="008760D2">
        <w:tc>
          <w:tcPr>
            <w:tcW w:w="9992"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8760D2">
        <w:trPr>
          <w:trHeight w:val="218"/>
        </w:trPr>
        <w:tc>
          <w:tcPr>
            <w:tcW w:w="9992" w:type="dxa"/>
            <w:gridSpan w:val="22"/>
            <w:tcBorders>
              <w:top w:val="nil"/>
            </w:tcBorders>
          </w:tcPr>
          <w:p w:rsidR="00CA24D4" w:rsidRDefault="00CA24D4" w:rsidP="00CA24D4">
            <w:pPr>
              <w:jc w:val="both"/>
            </w:pPr>
            <w:r>
              <w:t>Manažerské finance - přednášející (3</w:t>
            </w:r>
            <w:r w:rsidRPr="00AC3B34">
              <w:t>0%)</w:t>
            </w:r>
          </w:p>
          <w:p w:rsidR="00CA24D4" w:rsidRDefault="00CA24D4" w:rsidP="00CA24D4">
            <w:r>
              <w:t>Členka Oborové rady, školitelka</w:t>
            </w:r>
          </w:p>
        </w:tc>
      </w:tr>
      <w:tr w:rsidR="00CA24D4" w:rsidTr="008760D2">
        <w:tc>
          <w:tcPr>
            <w:tcW w:w="9992" w:type="dxa"/>
            <w:gridSpan w:val="22"/>
            <w:shd w:val="clear" w:color="auto" w:fill="F7CAAC"/>
          </w:tcPr>
          <w:p w:rsidR="00CA24D4" w:rsidRDefault="00CA24D4" w:rsidP="00CA24D4">
            <w:pPr>
              <w:jc w:val="both"/>
            </w:pPr>
            <w:r>
              <w:rPr>
                <w:b/>
              </w:rPr>
              <w:t xml:space="preserve">Údaje o vzdělání na VŠ </w:t>
            </w:r>
          </w:p>
        </w:tc>
      </w:tr>
      <w:tr w:rsidR="00CA24D4" w:rsidRPr="00BE3A80" w:rsidTr="008760D2">
        <w:trPr>
          <w:trHeight w:val="511"/>
        </w:trPr>
        <w:tc>
          <w:tcPr>
            <w:tcW w:w="9992" w:type="dxa"/>
            <w:gridSpan w:val="22"/>
          </w:tcPr>
          <w:p w:rsidR="00CA24D4" w:rsidRDefault="00CA24D4" w:rsidP="00CA24D4">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CA24D4" w:rsidRPr="00BE3A80" w:rsidRDefault="00CA24D4" w:rsidP="00CA24D4">
            <w:pPr>
              <w:jc w:val="both"/>
            </w:pPr>
            <w:r w:rsidRPr="00170B36">
              <w:rPr>
                <w:b/>
              </w:rPr>
              <w:t>1999 – 2001</w:t>
            </w:r>
            <w:r>
              <w:t>: magisterské studium, FaME UTB ve Zlíně (</w:t>
            </w:r>
            <w:r w:rsidRPr="00170B36">
              <w:rPr>
                <w:b/>
              </w:rPr>
              <w:t>Ing.</w:t>
            </w:r>
            <w:r>
              <w:t>)</w:t>
            </w:r>
          </w:p>
        </w:tc>
      </w:tr>
      <w:tr w:rsidR="00CA24D4" w:rsidTr="008760D2">
        <w:tc>
          <w:tcPr>
            <w:tcW w:w="9992" w:type="dxa"/>
            <w:gridSpan w:val="22"/>
            <w:shd w:val="clear" w:color="auto" w:fill="F7CAAC"/>
          </w:tcPr>
          <w:p w:rsidR="00CA24D4" w:rsidRDefault="00CA24D4" w:rsidP="00CA24D4">
            <w:pPr>
              <w:jc w:val="both"/>
              <w:rPr>
                <w:b/>
              </w:rPr>
            </w:pPr>
            <w:r>
              <w:rPr>
                <w:b/>
              </w:rPr>
              <w:t>Údaje o odborném působení od absolvování VŠ</w:t>
            </w:r>
          </w:p>
        </w:tc>
      </w:tr>
      <w:tr w:rsidR="00CA24D4" w:rsidTr="008760D2">
        <w:trPr>
          <w:trHeight w:val="555"/>
        </w:trPr>
        <w:tc>
          <w:tcPr>
            <w:tcW w:w="9992" w:type="dxa"/>
            <w:gridSpan w:val="22"/>
          </w:tcPr>
          <w:p w:rsidR="000A1F16" w:rsidRDefault="000A1F16" w:rsidP="000A1F16">
            <w:pPr>
              <w:jc w:val="both"/>
            </w:pPr>
            <w:r w:rsidRPr="00170B36">
              <w:rPr>
                <w:b/>
              </w:rPr>
              <w:t>2002 – dosud</w:t>
            </w:r>
            <w:r>
              <w:t>: UTB FaME ve Zlíně (odborná asistentka, od roku 2014 docentka)</w:t>
            </w:r>
          </w:p>
          <w:p w:rsidR="000A1F16" w:rsidRDefault="000A1F16" w:rsidP="000A1F16">
            <w:pPr>
              <w:jc w:val="both"/>
            </w:pPr>
            <w:r w:rsidRPr="00170B36">
              <w:rPr>
                <w:b/>
              </w:rPr>
              <w:t>2008 – 2014</w:t>
            </w:r>
            <w:r>
              <w:t>: proděkanka pro vědu a výzkum na FaME UTB ve Zlíně</w:t>
            </w:r>
          </w:p>
          <w:p w:rsidR="000A1F16" w:rsidRDefault="000A1F16" w:rsidP="000A1F16">
            <w:pPr>
              <w:jc w:val="both"/>
            </w:pPr>
            <w:r w:rsidRPr="00170B36">
              <w:rPr>
                <w:b/>
              </w:rPr>
              <w:t xml:space="preserve">2015 – </w:t>
            </w:r>
            <w:r>
              <w:rPr>
                <w:b/>
              </w:rPr>
              <w:t>I/2019</w:t>
            </w:r>
            <w:r>
              <w:t>: prorektorka pro sociální záležitosti na UTB ve Zlíně</w:t>
            </w:r>
          </w:p>
          <w:p w:rsidR="00CA24D4" w:rsidRDefault="000A1F16" w:rsidP="000A1F16">
            <w:pPr>
              <w:jc w:val="both"/>
            </w:pPr>
            <w:r>
              <w:rPr>
                <w:b/>
              </w:rPr>
              <w:t>II/2019 - dosud</w:t>
            </w:r>
            <w:r>
              <w:t>: prorektorka pro vnitřní a vnější vztahy na UTB ve Zlíně</w:t>
            </w:r>
          </w:p>
        </w:tc>
      </w:tr>
      <w:tr w:rsidR="00CA24D4" w:rsidTr="008760D2">
        <w:trPr>
          <w:trHeight w:val="250"/>
        </w:trPr>
        <w:tc>
          <w:tcPr>
            <w:tcW w:w="9992" w:type="dxa"/>
            <w:gridSpan w:val="22"/>
            <w:shd w:val="clear" w:color="auto" w:fill="F7CAAC"/>
          </w:tcPr>
          <w:p w:rsidR="00CA24D4" w:rsidRDefault="00CA24D4" w:rsidP="00CA24D4">
            <w:pPr>
              <w:jc w:val="both"/>
            </w:pPr>
            <w:r>
              <w:rPr>
                <w:b/>
              </w:rPr>
              <w:t>Zkušenosti s vedením kvalifikačních a rigorózních prací</w:t>
            </w:r>
          </w:p>
        </w:tc>
      </w:tr>
      <w:tr w:rsidR="00CA24D4" w:rsidTr="008760D2">
        <w:trPr>
          <w:trHeight w:val="88"/>
        </w:trPr>
        <w:tc>
          <w:tcPr>
            <w:tcW w:w="9992" w:type="dxa"/>
            <w:gridSpan w:val="22"/>
          </w:tcPr>
          <w:p w:rsidR="00CA24D4" w:rsidRDefault="00CA24D4" w:rsidP="00DA266B">
            <w:pPr>
              <w:jc w:val="both"/>
            </w:pPr>
            <w:r>
              <w:t>Počet v</w:t>
            </w:r>
            <w:r w:rsidR="00DA266B">
              <w:t xml:space="preserve">edených bakalářských prací – 37, </w:t>
            </w:r>
            <w:r>
              <w:t>Počet vedených diplomových prací – 69</w:t>
            </w:r>
          </w:p>
        </w:tc>
      </w:tr>
      <w:tr w:rsidR="00CA24D4" w:rsidTr="008760D2">
        <w:trPr>
          <w:cantSplit/>
        </w:trPr>
        <w:tc>
          <w:tcPr>
            <w:tcW w:w="347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2"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24"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8760D2">
        <w:trPr>
          <w:cantSplit/>
        </w:trPr>
        <w:tc>
          <w:tcPr>
            <w:tcW w:w="3476" w:type="dxa"/>
            <w:gridSpan w:val="4"/>
          </w:tcPr>
          <w:p w:rsidR="00CA24D4" w:rsidRDefault="00CA24D4" w:rsidP="00CA24D4">
            <w:pPr>
              <w:jc w:val="both"/>
            </w:pPr>
            <w:r>
              <w:t>Management a ekonomika</w:t>
            </w:r>
          </w:p>
        </w:tc>
        <w:tc>
          <w:tcPr>
            <w:tcW w:w="2242" w:type="dxa"/>
            <w:gridSpan w:val="4"/>
          </w:tcPr>
          <w:p w:rsidR="00CA24D4" w:rsidRDefault="00CA24D4" w:rsidP="00CA24D4">
            <w:pPr>
              <w:jc w:val="both"/>
            </w:pPr>
            <w:r>
              <w:t>2014</w:t>
            </w:r>
          </w:p>
        </w:tc>
        <w:tc>
          <w:tcPr>
            <w:tcW w:w="2250" w:type="dxa"/>
            <w:gridSpan w:val="8"/>
            <w:tcBorders>
              <w:right w:val="single" w:sz="12" w:space="0" w:color="auto"/>
            </w:tcBorders>
          </w:tcPr>
          <w:p w:rsidR="00CA24D4" w:rsidRDefault="00CA24D4" w:rsidP="00CA24D4">
            <w:pPr>
              <w:jc w:val="both"/>
            </w:pPr>
            <w:r>
              <w:t>UTB ve Zlíně</w:t>
            </w:r>
          </w:p>
        </w:tc>
        <w:tc>
          <w:tcPr>
            <w:tcW w:w="634" w:type="dxa"/>
            <w:gridSpan w:val="2"/>
            <w:tcBorders>
              <w:left w:val="single" w:sz="12" w:space="0" w:color="auto"/>
            </w:tcBorders>
            <w:shd w:val="clear" w:color="auto" w:fill="F7CAAC"/>
          </w:tcPr>
          <w:p w:rsidR="00CA24D4" w:rsidRDefault="00CA24D4" w:rsidP="00CA24D4">
            <w:pPr>
              <w:jc w:val="both"/>
            </w:pPr>
            <w:r>
              <w:rPr>
                <w:b/>
              </w:rPr>
              <w:t>WOS</w:t>
            </w:r>
          </w:p>
        </w:tc>
        <w:tc>
          <w:tcPr>
            <w:tcW w:w="694" w:type="dxa"/>
            <w:gridSpan w:val="2"/>
            <w:shd w:val="clear" w:color="auto" w:fill="F7CAAC"/>
          </w:tcPr>
          <w:p w:rsidR="00CA24D4" w:rsidRDefault="00CA24D4" w:rsidP="00CA24D4">
            <w:pPr>
              <w:jc w:val="both"/>
              <w:rPr>
                <w:sz w:val="18"/>
              </w:rPr>
            </w:pPr>
            <w:r>
              <w:rPr>
                <w:b/>
                <w:sz w:val="18"/>
              </w:rPr>
              <w:t>Scopus</w:t>
            </w:r>
          </w:p>
        </w:tc>
        <w:tc>
          <w:tcPr>
            <w:tcW w:w="696" w:type="dxa"/>
            <w:gridSpan w:val="2"/>
            <w:shd w:val="clear" w:color="auto" w:fill="F7CAAC"/>
          </w:tcPr>
          <w:p w:rsidR="00CA24D4" w:rsidRDefault="00CA24D4" w:rsidP="00CA24D4">
            <w:pPr>
              <w:jc w:val="both"/>
            </w:pPr>
            <w:r>
              <w:rPr>
                <w:b/>
                <w:sz w:val="18"/>
              </w:rPr>
              <w:t>ostatní</w:t>
            </w:r>
          </w:p>
        </w:tc>
      </w:tr>
      <w:tr w:rsidR="00CA24D4" w:rsidTr="008760D2">
        <w:trPr>
          <w:cantSplit/>
          <w:trHeight w:val="70"/>
        </w:trPr>
        <w:tc>
          <w:tcPr>
            <w:tcW w:w="3476" w:type="dxa"/>
            <w:gridSpan w:val="4"/>
            <w:shd w:val="clear" w:color="auto" w:fill="F7CAAC"/>
          </w:tcPr>
          <w:p w:rsidR="00CA24D4" w:rsidRDefault="00CA24D4" w:rsidP="00CA24D4">
            <w:pPr>
              <w:jc w:val="both"/>
            </w:pPr>
            <w:r>
              <w:rPr>
                <w:b/>
              </w:rPr>
              <w:t>Obor jmenovacího řízení</w:t>
            </w:r>
          </w:p>
        </w:tc>
        <w:tc>
          <w:tcPr>
            <w:tcW w:w="2242" w:type="dxa"/>
            <w:gridSpan w:val="4"/>
            <w:shd w:val="clear" w:color="auto" w:fill="F7CAAC"/>
          </w:tcPr>
          <w:p w:rsidR="00CA24D4" w:rsidRDefault="00CA24D4" w:rsidP="00CA24D4">
            <w:pPr>
              <w:jc w:val="both"/>
            </w:pPr>
            <w:r>
              <w:rPr>
                <w:b/>
              </w:rPr>
              <w:t>Rok udělení hodnosti</w:t>
            </w:r>
          </w:p>
        </w:tc>
        <w:tc>
          <w:tcPr>
            <w:tcW w:w="2250"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4" w:type="dxa"/>
            <w:gridSpan w:val="2"/>
            <w:vMerge w:val="restart"/>
            <w:tcBorders>
              <w:left w:val="single" w:sz="12" w:space="0" w:color="auto"/>
            </w:tcBorders>
          </w:tcPr>
          <w:p w:rsidR="00CA24D4" w:rsidRDefault="00CA24D4" w:rsidP="00CA24D4">
            <w:pPr>
              <w:jc w:val="both"/>
              <w:rPr>
                <w:b/>
              </w:rPr>
            </w:pPr>
            <w:r>
              <w:rPr>
                <w:b/>
              </w:rPr>
              <w:t>21</w:t>
            </w:r>
          </w:p>
        </w:tc>
        <w:tc>
          <w:tcPr>
            <w:tcW w:w="694" w:type="dxa"/>
            <w:gridSpan w:val="2"/>
            <w:vMerge w:val="restart"/>
          </w:tcPr>
          <w:p w:rsidR="00CA24D4" w:rsidRDefault="00CA24D4" w:rsidP="00CA24D4">
            <w:pPr>
              <w:jc w:val="both"/>
              <w:rPr>
                <w:b/>
              </w:rPr>
            </w:pPr>
            <w:r>
              <w:rPr>
                <w:b/>
              </w:rPr>
              <w:t>32</w:t>
            </w:r>
          </w:p>
        </w:tc>
        <w:tc>
          <w:tcPr>
            <w:tcW w:w="696" w:type="dxa"/>
            <w:gridSpan w:val="2"/>
            <w:vMerge w:val="restart"/>
          </w:tcPr>
          <w:p w:rsidR="00CA24D4" w:rsidRDefault="00CA24D4" w:rsidP="00CA24D4">
            <w:pPr>
              <w:jc w:val="both"/>
              <w:rPr>
                <w:b/>
              </w:rPr>
            </w:pPr>
            <w:r>
              <w:rPr>
                <w:b/>
              </w:rPr>
              <w:t>450</w:t>
            </w:r>
          </w:p>
        </w:tc>
      </w:tr>
      <w:tr w:rsidR="00CA24D4" w:rsidTr="008760D2">
        <w:trPr>
          <w:trHeight w:val="205"/>
        </w:trPr>
        <w:tc>
          <w:tcPr>
            <w:tcW w:w="3476" w:type="dxa"/>
            <w:gridSpan w:val="4"/>
          </w:tcPr>
          <w:p w:rsidR="00CA24D4" w:rsidRDefault="00CA24D4" w:rsidP="00CA24D4">
            <w:pPr>
              <w:jc w:val="both"/>
            </w:pPr>
          </w:p>
        </w:tc>
        <w:tc>
          <w:tcPr>
            <w:tcW w:w="2242" w:type="dxa"/>
            <w:gridSpan w:val="4"/>
          </w:tcPr>
          <w:p w:rsidR="00CA24D4" w:rsidRDefault="00CA24D4" w:rsidP="00CA24D4">
            <w:pPr>
              <w:jc w:val="both"/>
            </w:pPr>
          </w:p>
        </w:tc>
        <w:tc>
          <w:tcPr>
            <w:tcW w:w="2250" w:type="dxa"/>
            <w:gridSpan w:val="8"/>
            <w:tcBorders>
              <w:right w:val="single" w:sz="12" w:space="0" w:color="auto"/>
            </w:tcBorders>
          </w:tcPr>
          <w:p w:rsidR="00CA24D4" w:rsidRDefault="00CA24D4" w:rsidP="00CA24D4">
            <w:pPr>
              <w:jc w:val="both"/>
            </w:pPr>
          </w:p>
        </w:tc>
        <w:tc>
          <w:tcPr>
            <w:tcW w:w="634" w:type="dxa"/>
            <w:gridSpan w:val="2"/>
            <w:vMerge/>
            <w:tcBorders>
              <w:left w:val="single" w:sz="12" w:space="0" w:color="auto"/>
            </w:tcBorders>
            <w:vAlign w:val="center"/>
          </w:tcPr>
          <w:p w:rsidR="00CA24D4" w:rsidRDefault="00CA24D4" w:rsidP="00CA24D4">
            <w:pPr>
              <w:rPr>
                <w:b/>
              </w:rPr>
            </w:pPr>
          </w:p>
        </w:tc>
        <w:tc>
          <w:tcPr>
            <w:tcW w:w="694" w:type="dxa"/>
            <w:gridSpan w:val="2"/>
            <w:vMerge/>
            <w:vAlign w:val="center"/>
          </w:tcPr>
          <w:p w:rsidR="00CA24D4" w:rsidRDefault="00CA24D4" w:rsidP="00CA24D4">
            <w:pPr>
              <w:rPr>
                <w:b/>
              </w:rPr>
            </w:pPr>
          </w:p>
        </w:tc>
        <w:tc>
          <w:tcPr>
            <w:tcW w:w="696" w:type="dxa"/>
            <w:gridSpan w:val="2"/>
            <w:vMerge/>
            <w:vAlign w:val="center"/>
          </w:tcPr>
          <w:p w:rsidR="00CA24D4" w:rsidRDefault="00CA24D4" w:rsidP="00CA24D4">
            <w:pPr>
              <w:rPr>
                <w:b/>
              </w:rPr>
            </w:pPr>
          </w:p>
        </w:tc>
      </w:tr>
      <w:tr w:rsidR="00CA24D4" w:rsidTr="008760D2">
        <w:tc>
          <w:tcPr>
            <w:tcW w:w="9992"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RPr="007075CC" w:rsidTr="008760D2">
        <w:trPr>
          <w:trHeight w:val="141"/>
        </w:trPr>
        <w:tc>
          <w:tcPr>
            <w:tcW w:w="9992" w:type="dxa"/>
            <w:gridSpan w:val="22"/>
          </w:tcPr>
          <w:p w:rsidR="00CA24D4" w:rsidRDefault="00CA24D4" w:rsidP="00CA24D4">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CA24D4" w:rsidRPr="00904FD5" w:rsidRDefault="00CA24D4" w:rsidP="00CA24D4">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CA24D4" w:rsidRPr="000F3FD7" w:rsidRDefault="00CA24D4" w:rsidP="00CA24D4">
            <w:pPr>
              <w:jc w:val="both"/>
            </w:pPr>
            <w:r w:rsidRPr="000F3FD7">
              <w:t xml:space="preserve">ALIU, F., KNÁPKOVÁ, A. Portfolio risk of international diversification of Kosovo Pension fund. </w:t>
            </w:r>
            <w:r w:rsidRPr="000F3FD7">
              <w:rPr>
                <w:i/>
              </w:rPr>
              <w:t>Acta Universitatis Agriculturae et Silviculturae Mend</w:t>
            </w:r>
            <w:r w:rsidR="000F3FD7" w:rsidRPr="000F3FD7">
              <w:rPr>
                <w:i/>
              </w:rPr>
              <w:t>elianae</w:t>
            </w:r>
            <w:r w:rsidRPr="000F3FD7">
              <w:rPr>
                <w:i/>
              </w:rPr>
              <w:t xml:space="preserve"> Brunensis</w:t>
            </w:r>
            <w:r w:rsidRPr="000F3FD7">
              <w:t xml:space="preserve">. 2017, Volume 65, Issue 1, pp. 237-244. ISSN 1211-8516. </w:t>
            </w:r>
            <w:r w:rsidR="00F55B98">
              <w:fldChar w:fldCharType="begin"/>
            </w:r>
            <w:r w:rsidR="00F55B98">
              <w:instrText xml:space="preserve"> HYPERLINK "https://doi.org/10.11118/actaun201765010237" </w:instrText>
            </w:r>
            <w:r w:rsidR="00F55B98">
              <w:fldChar w:fldCharType="separate"/>
            </w:r>
            <w:r w:rsidRPr="000F3FD7">
              <w:rPr>
                <w:rStyle w:val="Hypertextovodkaz"/>
                <w:shd w:val="clear" w:color="auto" w:fill="FFFFFF"/>
              </w:rPr>
              <w:t>https://doi.org/10.11118/actaun201765010237</w:t>
            </w:r>
            <w:r w:rsidR="00F55B98">
              <w:rPr>
                <w:rStyle w:val="Hypertextovodkaz"/>
                <w:shd w:val="clear" w:color="auto" w:fill="FFFFFF"/>
              </w:rPr>
              <w:fldChar w:fldCharType="end"/>
            </w:r>
            <w:r w:rsidRPr="000F3FD7">
              <w:rPr>
                <w:shd w:val="clear" w:color="auto" w:fill="FFFFFF"/>
              </w:rPr>
              <w:t xml:space="preserve"> (50%).</w:t>
            </w:r>
          </w:p>
          <w:p w:rsidR="00CA24D4" w:rsidRPr="00025DD0" w:rsidRDefault="00641FDB" w:rsidP="00CA24D4">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00CA24D4" w:rsidRPr="000F3FD7">
              <w:rPr>
                <w:bCs/>
              </w:rPr>
              <w:t xml:space="preserve">DOI: </w:t>
            </w:r>
            <w:r w:rsidR="00F55B98">
              <w:fldChar w:fldCharType="begin"/>
            </w:r>
            <w:r w:rsidR="00F55B98">
              <w:instrText xml:space="preserve"> HYPERLINK "http://dx.doi.org/10.15240/tul/001/2014-2-011" \t "_blank" </w:instrText>
            </w:r>
            <w:r w:rsidR="00F55B98">
              <w:fldChar w:fldCharType="separate"/>
            </w:r>
            <w:r w:rsidR="00CA24D4" w:rsidRPr="000F3FD7">
              <w:t>dx.doi.org/10.15240/tul/001/2014-2-011</w:t>
            </w:r>
            <w:r w:rsidR="00F55B98">
              <w:fldChar w:fldCharType="end"/>
            </w:r>
            <w:r w:rsidR="00CA24D4" w:rsidRPr="000F3FD7">
              <w:t xml:space="preserve"> (34%).</w:t>
            </w:r>
          </w:p>
          <w:p w:rsidR="00CA24D4" w:rsidRPr="00904FD5" w:rsidRDefault="00CA24D4" w:rsidP="00CA24D4">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CA24D4" w:rsidRDefault="00CA24D4" w:rsidP="00CA24D4">
            <w:pPr>
              <w:jc w:val="both"/>
            </w:pPr>
            <w:r w:rsidRPr="00E66B0B">
              <w:rPr>
                <w:i/>
              </w:rPr>
              <w:t>Přehled projektové činnosti:</w:t>
            </w:r>
          </w:p>
          <w:p w:rsidR="00CA24D4" w:rsidRDefault="00CA24D4" w:rsidP="00CA24D4">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CA24D4" w:rsidRDefault="00CA24D4" w:rsidP="00CA24D4">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CA24D4" w:rsidRDefault="00CA24D4" w:rsidP="00CA24D4">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CA24D4" w:rsidRDefault="00CA24D4" w:rsidP="00CA24D4">
            <w:pPr>
              <w:tabs>
                <w:tab w:val="left" w:pos="2565"/>
              </w:tabs>
            </w:pPr>
            <w:r w:rsidRPr="00F30A63">
              <w:t>GA ČR 402/09/1739 Tvorba modelu pro měření a řízení výkonnosti podniků 2009-2011 (hlavní řešitel)</w:t>
            </w:r>
            <w:r>
              <w:t>.</w:t>
            </w:r>
          </w:p>
          <w:p w:rsidR="00CA24D4" w:rsidRPr="00F30A63" w:rsidRDefault="00CA24D4" w:rsidP="00CA24D4">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CA24D4" w:rsidRPr="007075CC" w:rsidRDefault="00CA24D4" w:rsidP="00CA24D4">
            <w:pPr>
              <w:tabs>
                <w:tab w:val="left" w:pos="2565"/>
              </w:tabs>
              <w:jc w:val="both"/>
            </w:pPr>
            <w:r>
              <w:t>GA ČR 402/06/1526 Měření a řízení výkonnosti klastrů 2006-2009 (člen řešitelského týmu).</w:t>
            </w:r>
          </w:p>
        </w:tc>
      </w:tr>
      <w:tr w:rsidR="00CA24D4" w:rsidTr="008760D2">
        <w:trPr>
          <w:trHeight w:val="218"/>
        </w:trPr>
        <w:tc>
          <w:tcPr>
            <w:tcW w:w="9992" w:type="dxa"/>
            <w:gridSpan w:val="22"/>
            <w:shd w:val="clear" w:color="auto" w:fill="F7CAAC"/>
          </w:tcPr>
          <w:p w:rsidR="00CA24D4" w:rsidRDefault="00CA24D4" w:rsidP="00CA24D4">
            <w:pPr>
              <w:rPr>
                <w:b/>
              </w:rPr>
            </w:pPr>
            <w:r>
              <w:rPr>
                <w:b/>
              </w:rPr>
              <w:t>Působení v zahraničí</w:t>
            </w:r>
          </w:p>
        </w:tc>
      </w:tr>
      <w:tr w:rsidR="00CA24D4" w:rsidTr="008760D2">
        <w:trPr>
          <w:cantSplit/>
          <w:trHeight w:val="136"/>
        </w:trPr>
        <w:tc>
          <w:tcPr>
            <w:tcW w:w="2647" w:type="dxa"/>
            <w:gridSpan w:val="2"/>
            <w:shd w:val="clear" w:color="auto" w:fill="F7CAAC"/>
          </w:tcPr>
          <w:p w:rsidR="00CA24D4" w:rsidRDefault="00CA24D4" w:rsidP="00CA24D4">
            <w:pPr>
              <w:jc w:val="both"/>
              <w:rPr>
                <w:b/>
              </w:rPr>
            </w:pPr>
            <w:r>
              <w:rPr>
                <w:b/>
              </w:rPr>
              <w:t xml:space="preserve">Podpis </w:t>
            </w:r>
          </w:p>
        </w:tc>
        <w:tc>
          <w:tcPr>
            <w:tcW w:w="4533" w:type="dxa"/>
            <w:gridSpan w:val="10"/>
          </w:tcPr>
          <w:p w:rsidR="00CA24D4" w:rsidRDefault="00CA24D4" w:rsidP="00CA24D4">
            <w:pPr>
              <w:jc w:val="both"/>
            </w:pPr>
          </w:p>
        </w:tc>
        <w:tc>
          <w:tcPr>
            <w:tcW w:w="788" w:type="dxa"/>
            <w:gridSpan w:val="4"/>
            <w:shd w:val="clear" w:color="auto" w:fill="F7CAAC"/>
          </w:tcPr>
          <w:p w:rsidR="00CA24D4" w:rsidRDefault="00CA24D4" w:rsidP="00CA24D4">
            <w:pPr>
              <w:jc w:val="both"/>
            </w:pPr>
            <w:r>
              <w:rPr>
                <w:b/>
              </w:rPr>
              <w:t>datum</w:t>
            </w:r>
          </w:p>
        </w:tc>
        <w:tc>
          <w:tcPr>
            <w:tcW w:w="2024" w:type="dxa"/>
            <w:gridSpan w:val="6"/>
          </w:tcPr>
          <w:p w:rsidR="00CA24D4" w:rsidRDefault="00CA24D4" w:rsidP="00CA24D4">
            <w:pPr>
              <w:jc w:val="both"/>
            </w:pPr>
          </w:p>
        </w:tc>
      </w:tr>
    </w:tbl>
    <w:p w:rsidR="004C7415" w:rsidRDefault="004C7415">
      <w:pPr>
        <w:rPr>
          <w:ins w:id="181" w:author="Drahomíra Pavelková" w:date="2019-09-13T15:09:00Z"/>
        </w:rPr>
      </w:pP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4C7415" w:rsidTr="00E272DD">
        <w:trPr>
          <w:ins w:id="182" w:author="Drahomíra Pavelková" w:date="2019-09-13T15:09:00Z"/>
        </w:trPr>
        <w:tc>
          <w:tcPr>
            <w:tcW w:w="9712" w:type="dxa"/>
            <w:gridSpan w:val="12"/>
            <w:tcBorders>
              <w:bottom w:val="double" w:sz="4" w:space="0" w:color="auto"/>
            </w:tcBorders>
            <w:shd w:val="clear" w:color="auto" w:fill="BDD6EE"/>
          </w:tcPr>
          <w:p w:rsidR="004C7415" w:rsidRDefault="004C7415" w:rsidP="00E272DD">
            <w:pPr>
              <w:jc w:val="both"/>
              <w:rPr>
                <w:ins w:id="183" w:author="Drahomíra Pavelková" w:date="2019-09-13T15:09:00Z"/>
                <w:b/>
                <w:sz w:val="28"/>
              </w:rPr>
            </w:pPr>
            <w:ins w:id="184" w:author="Drahomíra Pavelková" w:date="2019-09-13T15:09:00Z">
              <w:r>
                <w:rPr>
                  <w:b/>
                  <w:sz w:val="28"/>
                </w:rPr>
                <w:lastRenderedPageBreak/>
                <w:t>C-I – Personální zabezpečení</w:t>
              </w:r>
            </w:ins>
          </w:p>
        </w:tc>
      </w:tr>
      <w:tr w:rsidR="004C7415" w:rsidTr="00E272DD">
        <w:trPr>
          <w:ins w:id="185" w:author="Drahomíra Pavelková" w:date="2019-09-13T15:09:00Z"/>
        </w:trPr>
        <w:tc>
          <w:tcPr>
            <w:tcW w:w="2561" w:type="dxa"/>
            <w:gridSpan w:val="2"/>
            <w:tcBorders>
              <w:top w:val="double" w:sz="4" w:space="0" w:color="auto"/>
            </w:tcBorders>
            <w:shd w:val="clear" w:color="auto" w:fill="F7CAAC"/>
          </w:tcPr>
          <w:p w:rsidR="004C7415" w:rsidRDefault="004C7415" w:rsidP="00E272DD">
            <w:pPr>
              <w:jc w:val="both"/>
              <w:rPr>
                <w:ins w:id="186" w:author="Drahomíra Pavelková" w:date="2019-09-13T15:09:00Z"/>
                <w:b/>
              </w:rPr>
            </w:pPr>
            <w:ins w:id="187" w:author="Drahomíra Pavelková" w:date="2019-09-13T15:09:00Z">
              <w:r>
                <w:rPr>
                  <w:b/>
                </w:rPr>
                <w:t>Vysoká škola</w:t>
              </w:r>
            </w:ins>
          </w:p>
        </w:tc>
        <w:tc>
          <w:tcPr>
            <w:tcW w:w="7151" w:type="dxa"/>
            <w:gridSpan w:val="10"/>
          </w:tcPr>
          <w:p w:rsidR="004C7415" w:rsidRDefault="004C7415" w:rsidP="00E272DD">
            <w:pPr>
              <w:jc w:val="both"/>
              <w:rPr>
                <w:ins w:id="188" w:author="Drahomíra Pavelková" w:date="2019-09-13T15:09:00Z"/>
              </w:rPr>
            </w:pPr>
            <w:ins w:id="189" w:author="Drahomíra Pavelková" w:date="2019-09-13T15:09:00Z">
              <w:r w:rsidRPr="00E54DBF">
                <w:t>Univerzita Tomáše Bati ve Zlíně</w:t>
              </w:r>
            </w:ins>
          </w:p>
        </w:tc>
      </w:tr>
      <w:tr w:rsidR="004C7415" w:rsidTr="00E272DD">
        <w:trPr>
          <w:ins w:id="190" w:author="Drahomíra Pavelková" w:date="2019-09-13T15:09:00Z"/>
        </w:trPr>
        <w:tc>
          <w:tcPr>
            <w:tcW w:w="2561" w:type="dxa"/>
            <w:gridSpan w:val="2"/>
            <w:shd w:val="clear" w:color="auto" w:fill="F7CAAC"/>
          </w:tcPr>
          <w:p w:rsidR="004C7415" w:rsidRDefault="004C7415" w:rsidP="00E272DD">
            <w:pPr>
              <w:jc w:val="both"/>
              <w:rPr>
                <w:ins w:id="191" w:author="Drahomíra Pavelková" w:date="2019-09-13T15:09:00Z"/>
                <w:b/>
              </w:rPr>
            </w:pPr>
            <w:ins w:id="192" w:author="Drahomíra Pavelková" w:date="2019-09-13T15:09:00Z">
              <w:r>
                <w:rPr>
                  <w:b/>
                </w:rPr>
                <w:t>Součást vysoké školy</w:t>
              </w:r>
            </w:ins>
          </w:p>
        </w:tc>
        <w:tc>
          <w:tcPr>
            <w:tcW w:w="7151" w:type="dxa"/>
            <w:gridSpan w:val="10"/>
          </w:tcPr>
          <w:p w:rsidR="004C7415" w:rsidRDefault="004C7415" w:rsidP="00E272DD">
            <w:pPr>
              <w:jc w:val="both"/>
              <w:rPr>
                <w:ins w:id="193" w:author="Drahomíra Pavelková" w:date="2019-09-13T15:09:00Z"/>
              </w:rPr>
            </w:pPr>
            <w:ins w:id="194" w:author="Drahomíra Pavelková" w:date="2019-09-13T15:09:00Z">
              <w:r>
                <w:t>Fakulta managementu a ekonomiky</w:t>
              </w:r>
            </w:ins>
          </w:p>
        </w:tc>
      </w:tr>
      <w:tr w:rsidR="004C7415" w:rsidTr="00E272DD">
        <w:trPr>
          <w:ins w:id="195" w:author="Drahomíra Pavelková" w:date="2019-09-13T15:09:00Z"/>
        </w:trPr>
        <w:tc>
          <w:tcPr>
            <w:tcW w:w="2561" w:type="dxa"/>
            <w:gridSpan w:val="2"/>
            <w:shd w:val="clear" w:color="auto" w:fill="F7CAAC"/>
          </w:tcPr>
          <w:p w:rsidR="004C7415" w:rsidRDefault="004C7415" w:rsidP="00E272DD">
            <w:pPr>
              <w:jc w:val="both"/>
              <w:rPr>
                <w:ins w:id="196" w:author="Drahomíra Pavelková" w:date="2019-09-13T15:09:00Z"/>
                <w:b/>
              </w:rPr>
            </w:pPr>
            <w:ins w:id="197" w:author="Drahomíra Pavelková" w:date="2019-09-13T15:09:00Z">
              <w:r>
                <w:rPr>
                  <w:b/>
                </w:rPr>
                <w:t>Název studijního programu</w:t>
              </w:r>
            </w:ins>
          </w:p>
        </w:tc>
        <w:tc>
          <w:tcPr>
            <w:tcW w:w="7151" w:type="dxa"/>
            <w:gridSpan w:val="10"/>
          </w:tcPr>
          <w:p w:rsidR="004C7415" w:rsidRDefault="004C7415" w:rsidP="00E272DD">
            <w:pPr>
              <w:jc w:val="both"/>
              <w:rPr>
                <w:ins w:id="198" w:author="Drahomíra Pavelková" w:date="2019-09-13T15:09:00Z"/>
              </w:rPr>
            </w:pPr>
            <w:ins w:id="199" w:author="Drahomíra Pavelková" w:date="2019-09-13T15:09:00Z">
              <w:r w:rsidRPr="00F25E04">
                <w:t>Finance a finanční technologie</w:t>
              </w:r>
            </w:ins>
          </w:p>
        </w:tc>
      </w:tr>
      <w:tr w:rsidR="004C7415" w:rsidTr="00E272DD">
        <w:trPr>
          <w:ins w:id="200" w:author="Drahomíra Pavelková" w:date="2019-09-13T15:09:00Z"/>
        </w:trPr>
        <w:tc>
          <w:tcPr>
            <w:tcW w:w="2561" w:type="dxa"/>
            <w:gridSpan w:val="2"/>
            <w:shd w:val="clear" w:color="auto" w:fill="F7CAAC"/>
          </w:tcPr>
          <w:p w:rsidR="004C7415" w:rsidRDefault="004C7415" w:rsidP="00E272DD">
            <w:pPr>
              <w:jc w:val="both"/>
              <w:rPr>
                <w:ins w:id="201" w:author="Drahomíra Pavelková" w:date="2019-09-13T15:09:00Z"/>
                <w:b/>
              </w:rPr>
            </w:pPr>
            <w:ins w:id="202" w:author="Drahomíra Pavelková" w:date="2019-09-13T15:09:00Z">
              <w:r>
                <w:rPr>
                  <w:b/>
                </w:rPr>
                <w:t>Jméno a příjmení</w:t>
              </w:r>
            </w:ins>
          </w:p>
        </w:tc>
        <w:tc>
          <w:tcPr>
            <w:tcW w:w="4345" w:type="dxa"/>
            <w:gridSpan w:val="5"/>
          </w:tcPr>
          <w:p w:rsidR="004C7415" w:rsidRPr="00F10996" w:rsidRDefault="004C7415" w:rsidP="00E272DD">
            <w:pPr>
              <w:jc w:val="both"/>
              <w:rPr>
                <w:ins w:id="203" w:author="Drahomíra Pavelková" w:date="2019-09-13T15:09:00Z"/>
              </w:rPr>
            </w:pPr>
            <w:ins w:id="204" w:author="Drahomíra Pavelková" w:date="2019-09-13T15:09:00Z">
              <w:r w:rsidRPr="00F10996">
                <w:t>Petr NOVÁK</w:t>
              </w:r>
            </w:ins>
          </w:p>
        </w:tc>
        <w:tc>
          <w:tcPr>
            <w:tcW w:w="712" w:type="dxa"/>
            <w:shd w:val="clear" w:color="auto" w:fill="F7CAAC"/>
          </w:tcPr>
          <w:p w:rsidR="004C7415" w:rsidRDefault="004C7415" w:rsidP="00E272DD">
            <w:pPr>
              <w:jc w:val="both"/>
              <w:rPr>
                <w:ins w:id="205" w:author="Drahomíra Pavelková" w:date="2019-09-13T15:09:00Z"/>
                <w:b/>
              </w:rPr>
            </w:pPr>
            <w:ins w:id="206" w:author="Drahomíra Pavelková" w:date="2019-09-13T15:09:00Z">
              <w:r>
                <w:rPr>
                  <w:b/>
                </w:rPr>
                <w:t>Tituly</w:t>
              </w:r>
            </w:ins>
          </w:p>
        </w:tc>
        <w:tc>
          <w:tcPr>
            <w:tcW w:w="2094" w:type="dxa"/>
            <w:gridSpan w:val="4"/>
          </w:tcPr>
          <w:p w:rsidR="004C7415" w:rsidRDefault="004C7415" w:rsidP="00E272DD">
            <w:pPr>
              <w:jc w:val="both"/>
              <w:rPr>
                <w:ins w:id="207" w:author="Drahomíra Pavelková" w:date="2019-09-13T15:09:00Z"/>
              </w:rPr>
            </w:pPr>
            <w:ins w:id="208" w:author="Drahomíra Pavelková" w:date="2019-09-13T15:09:00Z">
              <w:r>
                <w:t>doc. Ing., Ph.D.</w:t>
              </w:r>
            </w:ins>
          </w:p>
        </w:tc>
      </w:tr>
      <w:tr w:rsidR="004C7415" w:rsidTr="00E272DD">
        <w:trPr>
          <w:ins w:id="209" w:author="Drahomíra Pavelková" w:date="2019-09-13T15:09:00Z"/>
        </w:trPr>
        <w:tc>
          <w:tcPr>
            <w:tcW w:w="2561" w:type="dxa"/>
            <w:gridSpan w:val="2"/>
            <w:shd w:val="clear" w:color="auto" w:fill="F7CAAC"/>
          </w:tcPr>
          <w:p w:rsidR="004C7415" w:rsidRDefault="004C7415" w:rsidP="00E272DD">
            <w:pPr>
              <w:jc w:val="both"/>
              <w:rPr>
                <w:ins w:id="210" w:author="Drahomíra Pavelková" w:date="2019-09-13T15:09:00Z"/>
                <w:b/>
              </w:rPr>
            </w:pPr>
            <w:ins w:id="211" w:author="Drahomíra Pavelková" w:date="2019-09-13T15:09:00Z">
              <w:r>
                <w:rPr>
                  <w:b/>
                </w:rPr>
                <w:t>Rok narození</w:t>
              </w:r>
            </w:ins>
          </w:p>
        </w:tc>
        <w:tc>
          <w:tcPr>
            <w:tcW w:w="623" w:type="dxa"/>
          </w:tcPr>
          <w:p w:rsidR="004C7415" w:rsidRDefault="004C7415" w:rsidP="00E272DD">
            <w:pPr>
              <w:jc w:val="center"/>
              <w:rPr>
                <w:ins w:id="212" w:author="Drahomíra Pavelková" w:date="2019-09-13T15:09:00Z"/>
              </w:rPr>
            </w:pPr>
            <w:ins w:id="213" w:author="Drahomíra Pavelková" w:date="2019-09-13T15:09:00Z">
              <w:r>
                <w:t>1979</w:t>
              </w:r>
            </w:ins>
          </w:p>
        </w:tc>
        <w:tc>
          <w:tcPr>
            <w:tcW w:w="1728" w:type="dxa"/>
            <w:shd w:val="clear" w:color="auto" w:fill="F7CAAC"/>
          </w:tcPr>
          <w:p w:rsidR="004C7415" w:rsidRDefault="004C7415" w:rsidP="00E272DD">
            <w:pPr>
              <w:jc w:val="both"/>
              <w:rPr>
                <w:ins w:id="214" w:author="Drahomíra Pavelková" w:date="2019-09-13T15:09:00Z"/>
                <w:b/>
              </w:rPr>
            </w:pPr>
            <w:ins w:id="215" w:author="Drahomíra Pavelková" w:date="2019-09-13T15:09:00Z">
              <w:r>
                <w:rPr>
                  <w:b/>
                </w:rPr>
                <w:t>typ vztahu k VŠ</w:t>
              </w:r>
            </w:ins>
          </w:p>
        </w:tc>
        <w:tc>
          <w:tcPr>
            <w:tcW w:w="996" w:type="dxa"/>
            <w:gridSpan w:val="2"/>
          </w:tcPr>
          <w:p w:rsidR="004C7415" w:rsidRDefault="004C7415" w:rsidP="00E272DD">
            <w:pPr>
              <w:rPr>
                <w:ins w:id="216" w:author="Drahomíra Pavelková" w:date="2019-09-13T15:09:00Z"/>
              </w:rPr>
            </w:pPr>
            <w:ins w:id="217" w:author="Drahomíra Pavelková" w:date="2019-09-13T15:09:00Z">
              <w:r>
                <w:t>pp</w:t>
              </w:r>
            </w:ins>
          </w:p>
        </w:tc>
        <w:tc>
          <w:tcPr>
            <w:tcW w:w="998" w:type="dxa"/>
            <w:shd w:val="clear" w:color="auto" w:fill="F7CAAC"/>
          </w:tcPr>
          <w:p w:rsidR="004C7415" w:rsidRDefault="004C7415" w:rsidP="00E272DD">
            <w:pPr>
              <w:rPr>
                <w:ins w:id="218" w:author="Drahomíra Pavelková" w:date="2019-09-13T15:09:00Z"/>
                <w:b/>
              </w:rPr>
            </w:pPr>
            <w:ins w:id="219" w:author="Drahomíra Pavelková" w:date="2019-09-13T15:09:00Z">
              <w:r>
                <w:rPr>
                  <w:b/>
                </w:rPr>
                <w:t>rozsah</w:t>
              </w:r>
            </w:ins>
          </w:p>
        </w:tc>
        <w:tc>
          <w:tcPr>
            <w:tcW w:w="712" w:type="dxa"/>
          </w:tcPr>
          <w:p w:rsidR="004C7415" w:rsidRDefault="004C7415" w:rsidP="00E272DD">
            <w:pPr>
              <w:rPr>
                <w:ins w:id="220" w:author="Drahomíra Pavelková" w:date="2019-09-13T15:09:00Z"/>
              </w:rPr>
            </w:pPr>
            <w:ins w:id="221" w:author="Drahomíra Pavelková" w:date="2019-09-13T15:09:00Z">
              <w:r>
                <w:t>40</w:t>
              </w:r>
            </w:ins>
          </w:p>
        </w:tc>
        <w:tc>
          <w:tcPr>
            <w:tcW w:w="712" w:type="dxa"/>
            <w:gridSpan w:val="2"/>
            <w:shd w:val="clear" w:color="auto" w:fill="F7CAAC"/>
          </w:tcPr>
          <w:p w:rsidR="004C7415" w:rsidRDefault="004C7415" w:rsidP="00E272DD">
            <w:pPr>
              <w:rPr>
                <w:ins w:id="222" w:author="Drahomíra Pavelková" w:date="2019-09-13T15:09:00Z"/>
                <w:b/>
              </w:rPr>
            </w:pPr>
            <w:ins w:id="223" w:author="Drahomíra Pavelková" w:date="2019-09-13T15:09:00Z">
              <w:r>
                <w:rPr>
                  <w:b/>
                </w:rPr>
                <w:t>do kdy</w:t>
              </w:r>
            </w:ins>
          </w:p>
        </w:tc>
        <w:tc>
          <w:tcPr>
            <w:tcW w:w="1382" w:type="dxa"/>
            <w:gridSpan w:val="2"/>
          </w:tcPr>
          <w:p w:rsidR="004C7415" w:rsidRDefault="004C7415" w:rsidP="00E272DD">
            <w:pPr>
              <w:rPr>
                <w:ins w:id="224" w:author="Drahomíra Pavelková" w:date="2019-09-13T15:09:00Z"/>
              </w:rPr>
            </w:pPr>
            <w:ins w:id="225" w:author="Drahomíra Pavelková" w:date="2019-09-13T15:09:00Z">
              <w:r>
                <w:t>N</w:t>
              </w:r>
            </w:ins>
          </w:p>
        </w:tc>
      </w:tr>
      <w:tr w:rsidR="004C7415" w:rsidTr="00E272DD">
        <w:trPr>
          <w:ins w:id="226" w:author="Drahomíra Pavelková" w:date="2019-09-13T15:09:00Z"/>
        </w:trPr>
        <w:tc>
          <w:tcPr>
            <w:tcW w:w="4912" w:type="dxa"/>
            <w:gridSpan w:val="4"/>
            <w:shd w:val="clear" w:color="auto" w:fill="F7CAAC"/>
          </w:tcPr>
          <w:p w:rsidR="004C7415" w:rsidRDefault="004C7415" w:rsidP="00E272DD">
            <w:pPr>
              <w:jc w:val="both"/>
              <w:rPr>
                <w:ins w:id="227" w:author="Drahomíra Pavelková" w:date="2019-09-13T15:09:00Z"/>
                <w:b/>
              </w:rPr>
            </w:pPr>
            <w:ins w:id="228" w:author="Drahomíra Pavelková" w:date="2019-09-13T15:09:00Z">
              <w:r>
                <w:rPr>
                  <w:b/>
                </w:rPr>
                <w:t>Typ vztahu na součásti VŠ, která uskutečňuje st. program</w:t>
              </w:r>
            </w:ins>
          </w:p>
        </w:tc>
        <w:tc>
          <w:tcPr>
            <w:tcW w:w="996" w:type="dxa"/>
            <w:gridSpan w:val="2"/>
          </w:tcPr>
          <w:p w:rsidR="004C7415" w:rsidRDefault="004C7415" w:rsidP="00E272DD">
            <w:pPr>
              <w:rPr>
                <w:ins w:id="229" w:author="Drahomíra Pavelková" w:date="2019-09-13T15:09:00Z"/>
              </w:rPr>
            </w:pPr>
            <w:ins w:id="230" w:author="Drahomíra Pavelková" w:date="2019-09-13T15:09:00Z">
              <w:r>
                <w:t>pp</w:t>
              </w:r>
            </w:ins>
          </w:p>
        </w:tc>
        <w:tc>
          <w:tcPr>
            <w:tcW w:w="998" w:type="dxa"/>
            <w:shd w:val="clear" w:color="auto" w:fill="F7CAAC"/>
          </w:tcPr>
          <w:p w:rsidR="004C7415" w:rsidRDefault="004C7415" w:rsidP="00E272DD">
            <w:pPr>
              <w:rPr>
                <w:ins w:id="231" w:author="Drahomíra Pavelková" w:date="2019-09-13T15:09:00Z"/>
                <w:b/>
              </w:rPr>
            </w:pPr>
            <w:ins w:id="232" w:author="Drahomíra Pavelková" w:date="2019-09-13T15:09:00Z">
              <w:r>
                <w:rPr>
                  <w:b/>
                </w:rPr>
                <w:t>rozsah</w:t>
              </w:r>
            </w:ins>
          </w:p>
        </w:tc>
        <w:tc>
          <w:tcPr>
            <w:tcW w:w="712" w:type="dxa"/>
          </w:tcPr>
          <w:p w:rsidR="004C7415" w:rsidRDefault="004C7415" w:rsidP="00E272DD">
            <w:pPr>
              <w:rPr>
                <w:ins w:id="233" w:author="Drahomíra Pavelková" w:date="2019-09-13T15:09:00Z"/>
              </w:rPr>
            </w:pPr>
            <w:ins w:id="234" w:author="Drahomíra Pavelková" w:date="2019-09-13T15:09:00Z">
              <w:r>
                <w:t>40</w:t>
              </w:r>
            </w:ins>
          </w:p>
        </w:tc>
        <w:tc>
          <w:tcPr>
            <w:tcW w:w="712" w:type="dxa"/>
            <w:gridSpan w:val="2"/>
            <w:shd w:val="clear" w:color="auto" w:fill="F7CAAC"/>
          </w:tcPr>
          <w:p w:rsidR="004C7415" w:rsidRDefault="004C7415" w:rsidP="00E272DD">
            <w:pPr>
              <w:rPr>
                <w:ins w:id="235" w:author="Drahomíra Pavelková" w:date="2019-09-13T15:09:00Z"/>
                <w:b/>
              </w:rPr>
            </w:pPr>
            <w:ins w:id="236" w:author="Drahomíra Pavelková" w:date="2019-09-13T15:09:00Z">
              <w:r>
                <w:rPr>
                  <w:b/>
                </w:rPr>
                <w:t>do kdy</w:t>
              </w:r>
            </w:ins>
          </w:p>
        </w:tc>
        <w:tc>
          <w:tcPr>
            <w:tcW w:w="1382" w:type="dxa"/>
            <w:gridSpan w:val="2"/>
          </w:tcPr>
          <w:p w:rsidR="004C7415" w:rsidRDefault="004C7415" w:rsidP="00E272DD">
            <w:pPr>
              <w:rPr>
                <w:ins w:id="237" w:author="Drahomíra Pavelková" w:date="2019-09-13T15:09:00Z"/>
              </w:rPr>
            </w:pPr>
            <w:ins w:id="238" w:author="Drahomíra Pavelková" w:date="2019-09-13T15:09:00Z">
              <w:r>
                <w:t>N</w:t>
              </w:r>
            </w:ins>
          </w:p>
        </w:tc>
      </w:tr>
      <w:tr w:rsidR="004C7415" w:rsidTr="00E272DD">
        <w:trPr>
          <w:ins w:id="239" w:author="Drahomíra Pavelková" w:date="2019-09-13T15:09:00Z"/>
        </w:trPr>
        <w:tc>
          <w:tcPr>
            <w:tcW w:w="5908" w:type="dxa"/>
            <w:gridSpan w:val="6"/>
            <w:shd w:val="clear" w:color="auto" w:fill="F7CAAC"/>
          </w:tcPr>
          <w:p w:rsidR="004C7415" w:rsidRDefault="004C7415" w:rsidP="00E272DD">
            <w:pPr>
              <w:jc w:val="both"/>
              <w:rPr>
                <w:ins w:id="240" w:author="Drahomíra Pavelková" w:date="2019-09-13T15:09:00Z"/>
              </w:rPr>
            </w:pPr>
            <w:ins w:id="241" w:author="Drahomíra Pavelková" w:date="2019-09-13T15:09:00Z">
              <w:r>
                <w:rPr>
                  <w:b/>
                </w:rPr>
                <w:t>Další současná působení jako akademický pracovník na jiných VŠ</w:t>
              </w:r>
            </w:ins>
          </w:p>
        </w:tc>
        <w:tc>
          <w:tcPr>
            <w:tcW w:w="1710" w:type="dxa"/>
            <w:gridSpan w:val="2"/>
            <w:shd w:val="clear" w:color="auto" w:fill="F7CAAC"/>
          </w:tcPr>
          <w:p w:rsidR="004C7415" w:rsidRDefault="004C7415" w:rsidP="00E272DD">
            <w:pPr>
              <w:jc w:val="both"/>
              <w:rPr>
                <w:ins w:id="242" w:author="Drahomíra Pavelková" w:date="2019-09-13T15:09:00Z"/>
                <w:b/>
              </w:rPr>
            </w:pPr>
            <w:ins w:id="243" w:author="Drahomíra Pavelková" w:date="2019-09-13T15:09:00Z">
              <w:r>
                <w:rPr>
                  <w:b/>
                </w:rPr>
                <w:t>typ prac. vztahu</w:t>
              </w:r>
            </w:ins>
          </w:p>
        </w:tc>
        <w:tc>
          <w:tcPr>
            <w:tcW w:w="2094" w:type="dxa"/>
            <w:gridSpan w:val="4"/>
            <w:shd w:val="clear" w:color="auto" w:fill="F7CAAC"/>
          </w:tcPr>
          <w:p w:rsidR="004C7415" w:rsidRDefault="004C7415" w:rsidP="00E272DD">
            <w:pPr>
              <w:jc w:val="both"/>
              <w:rPr>
                <w:ins w:id="244" w:author="Drahomíra Pavelková" w:date="2019-09-13T15:09:00Z"/>
                <w:b/>
              </w:rPr>
            </w:pPr>
            <w:ins w:id="245" w:author="Drahomíra Pavelková" w:date="2019-09-13T15:09:00Z">
              <w:r>
                <w:rPr>
                  <w:b/>
                </w:rPr>
                <w:t>rozsah</w:t>
              </w:r>
            </w:ins>
          </w:p>
        </w:tc>
      </w:tr>
      <w:tr w:rsidR="004C7415" w:rsidTr="00E272DD">
        <w:trPr>
          <w:ins w:id="246" w:author="Drahomíra Pavelková" w:date="2019-09-13T15:09:00Z"/>
        </w:trPr>
        <w:tc>
          <w:tcPr>
            <w:tcW w:w="5908" w:type="dxa"/>
            <w:gridSpan w:val="6"/>
          </w:tcPr>
          <w:p w:rsidR="004C7415" w:rsidRDefault="004C7415" w:rsidP="00E272DD">
            <w:pPr>
              <w:jc w:val="both"/>
              <w:rPr>
                <w:ins w:id="247" w:author="Drahomíra Pavelková" w:date="2019-09-13T15:09:00Z"/>
              </w:rPr>
            </w:pPr>
            <w:ins w:id="248" w:author="Drahomíra Pavelková" w:date="2019-09-13T15:09:00Z">
              <w:r w:rsidRPr="003129DB">
                <w:t>Moravská vysoká škola Olomouc</w:t>
              </w:r>
            </w:ins>
          </w:p>
        </w:tc>
        <w:tc>
          <w:tcPr>
            <w:tcW w:w="1710" w:type="dxa"/>
            <w:gridSpan w:val="2"/>
          </w:tcPr>
          <w:p w:rsidR="004C7415" w:rsidRDefault="004C7415" w:rsidP="00E272DD">
            <w:pPr>
              <w:rPr>
                <w:ins w:id="249" w:author="Drahomíra Pavelková" w:date="2019-09-13T15:09:00Z"/>
              </w:rPr>
            </w:pPr>
            <w:ins w:id="250" w:author="Drahomíra Pavelková" w:date="2019-09-13T15:09:00Z">
              <w:r>
                <w:t>pp</w:t>
              </w:r>
            </w:ins>
          </w:p>
        </w:tc>
        <w:tc>
          <w:tcPr>
            <w:tcW w:w="2094" w:type="dxa"/>
            <w:gridSpan w:val="4"/>
          </w:tcPr>
          <w:p w:rsidR="004C7415" w:rsidRDefault="004C7415" w:rsidP="00E272DD">
            <w:pPr>
              <w:jc w:val="both"/>
              <w:rPr>
                <w:ins w:id="251" w:author="Drahomíra Pavelková" w:date="2019-09-13T15:09:00Z"/>
              </w:rPr>
            </w:pPr>
            <w:ins w:id="252" w:author="Drahomíra Pavelková" w:date="2019-09-13T15:09:00Z">
              <w:r>
                <w:t>20 h/t</w:t>
              </w:r>
            </w:ins>
          </w:p>
        </w:tc>
      </w:tr>
      <w:tr w:rsidR="004C7415" w:rsidTr="00E272DD">
        <w:trPr>
          <w:ins w:id="253" w:author="Drahomíra Pavelková" w:date="2019-09-13T15:09:00Z"/>
        </w:trPr>
        <w:tc>
          <w:tcPr>
            <w:tcW w:w="9712" w:type="dxa"/>
            <w:gridSpan w:val="12"/>
            <w:shd w:val="clear" w:color="auto" w:fill="F7CAAC"/>
          </w:tcPr>
          <w:p w:rsidR="004C7415" w:rsidRDefault="004C7415" w:rsidP="00E272DD">
            <w:pPr>
              <w:jc w:val="both"/>
              <w:rPr>
                <w:ins w:id="254" w:author="Drahomíra Pavelková" w:date="2019-09-13T15:09:00Z"/>
              </w:rPr>
            </w:pPr>
            <w:ins w:id="255" w:author="Drahomíra Pavelková" w:date="2019-09-13T15:09:00Z">
              <w:r>
                <w:rPr>
                  <w:b/>
                </w:rPr>
                <w:t>Předměty příslušného studijního programu a způsob zapojení do jejich výuky, příp. další zapojení do uskutečňování studijního programu</w:t>
              </w:r>
            </w:ins>
          </w:p>
        </w:tc>
      </w:tr>
      <w:tr w:rsidR="004C7415" w:rsidTr="00E272DD">
        <w:trPr>
          <w:trHeight w:val="466"/>
          <w:ins w:id="256" w:author="Drahomíra Pavelková" w:date="2019-09-13T15:09:00Z"/>
        </w:trPr>
        <w:tc>
          <w:tcPr>
            <w:tcW w:w="9712" w:type="dxa"/>
            <w:gridSpan w:val="12"/>
            <w:tcBorders>
              <w:top w:val="nil"/>
              <w:bottom w:val="single" w:sz="4" w:space="0" w:color="auto"/>
            </w:tcBorders>
            <w:shd w:val="clear" w:color="auto" w:fill="auto"/>
          </w:tcPr>
          <w:p w:rsidR="004C7415" w:rsidRDefault="00FC5555" w:rsidP="00E272DD">
            <w:pPr>
              <w:jc w:val="both"/>
              <w:rPr>
                <w:ins w:id="257" w:author="Drahomíra Pavelková" w:date="2019-09-13T15:09:00Z"/>
              </w:rPr>
            </w:pPr>
            <w:ins w:id="258" w:author="Drahomíra Pavelková" w:date="2019-09-13T15:34:00Z">
              <w:r>
                <w:t>školitel</w:t>
              </w:r>
            </w:ins>
            <w:ins w:id="259" w:author="Drahomíra Pavelková" w:date="2019-09-13T15:09:00Z">
              <w:r w:rsidR="004C7415">
                <w:t xml:space="preserve"> </w:t>
              </w:r>
            </w:ins>
          </w:p>
        </w:tc>
      </w:tr>
      <w:tr w:rsidR="004C7415" w:rsidTr="00E272DD">
        <w:trPr>
          <w:ins w:id="260" w:author="Drahomíra Pavelková" w:date="2019-09-13T15:09:00Z"/>
        </w:trPr>
        <w:tc>
          <w:tcPr>
            <w:tcW w:w="9712" w:type="dxa"/>
            <w:gridSpan w:val="12"/>
            <w:tcBorders>
              <w:bottom w:val="single" w:sz="4" w:space="0" w:color="auto"/>
            </w:tcBorders>
            <w:shd w:val="clear" w:color="auto" w:fill="F7CAAC"/>
          </w:tcPr>
          <w:p w:rsidR="004C7415" w:rsidRDefault="004C7415" w:rsidP="00E272DD">
            <w:pPr>
              <w:jc w:val="both"/>
              <w:rPr>
                <w:ins w:id="261" w:author="Drahomíra Pavelková" w:date="2019-09-13T15:09:00Z"/>
              </w:rPr>
            </w:pPr>
            <w:ins w:id="262" w:author="Drahomíra Pavelková" w:date="2019-09-13T15:09:00Z">
              <w:r>
                <w:rPr>
                  <w:b/>
                </w:rPr>
                <w:t xml:space="preserve">Údaje o vzdělání na VŠ </w:t>
              </w:r>
            </w:ins>
          </w:p>
        </w:tc>
      </w:tr>
      <w:tr w:rsidR="004C7415" w:rsidRPr="00E54DBF" w:rsidTr="00E272DD">
        <w:tblPrEx>
          <w:tblLook w:val="0000" w:firstRow="0" w:lastRow="0" w:firstColumn="0" w:lastColumn="0" w:noHBand="0" w:noVBand="0"/>
        </w:tblPrEx>
        <w:trPr>
          <w:trHeight w:val="285"/>
          <w:ins w:id="263" w:author="Drahomíra Pavelková" w:date="2019-09-13T15:09:00Z"/>
        </w:trPr>
        <w:tc>
          <w:tcPr>
            <w:tcW w:w="1272" w:type="dxa"/>
            <w:tcBorders>
              <w:top w:val="single" w:sz="4" w:space="0" w:color="auto"/>
              <w:left w:val="single" w:sz="4" w:space="0" w:color="auto"/>
              <w:bottom w:val="nil"/>
              <w:right w:val="nil"/>
            </w:tcBorders>
            <w:shd w:val="clear" w:color="auto" w:fill="auto"/>
          </w:tcPr>
          <w:p w:rsidR="004C7415" w:rsidRPr="009A269C" w:rsidRDefault="004C7415" w:rsidP="00E272DD">
            <w:pPr>
              <w:pStyle w:val="Zkladntext"/>
              <w:rPr>
                <w:ins w:id="264" w:author="Drahomíra Pavelková" w:date="2019-09-13T15:09:00Z"/>
                <w:i/>
              </w:rPr>
            </w:pPr>
            <w:ins w:id="265" w:author="Drahomíra Pavelková" w:date="2019-09-13T15:09:00Z">
              <w:r w:rsidRPr="009A269C">
                <w:t>2003 – 2009</w:t>
              </w:r>
            </w:ins>
          </w:p>
        </w:tc>
        <w:tc>
          <w:tcPr>
            <w:tcW w:w="8440" w:type="dxa"/>
            <w:gridSpan w:val="11"/>
            <w:tcBorders>
              <w:top w:val="single" w:sz="4" w:space="0" w:color="auto"/>
              <w:left w:val="nil"/>
              <w:bottom w:val="nil"/>
              <w:right w:val="single" w:sz="4" w:space="0" w:color="auto"/>
            </w:tcBorders>
            <w:shd w:val="clear" w:color="auto" w:fill="auto"/>
          </w:tcPr>
          <w:p w:rsidR="004C7415" w:rsidRPr="009A269C" w:rsidRDefault="004C7415" w:rsidP="00E272DD">
            <w:pPr>
              <w:pStyle w:val="Zkladntext"/>
              <w:tabs>
                <w:tab w:val="left" w:pos="2018"/>
              </w:tabs>
              <w:rPr>
                <w:ins w:id="266" w:author="Drahomíra Pavelková" w:date="2019-09-13T15:09:00Z"/>
                <w:i/>
              </w:rPr>
            </w:pPr>
            <w:ins w:id="267" w:author="Drahomíra Pavelková" w:date="2019-09-13T15:09:00Z">
              <w:r w:rsidRPr="009A269C">
                <w:t>Univerzita Tomáš Bati ve Zlíně, obor Management a ekonomika (</w:t>
              </w:r>
              <w:r w:rsidRPr="00E460FA">
                <w:rPr>
                  <w:b/>
                </w:rPr>
                <w:t>Ph.D.)</w:t>
              </w:r>
            </w:ins>
          </w:p>
        </w:tc>
      </w:tr>
      <w:tr w:rsidR="004C7415" w:rsidRPr="00E54DBF" w:rsidTr="00E272DD">
        <w:tblPrEx>
          <w:tblLook w:val="0000" w:firstRow="0" w:lastRow="0" w:firstColumn="0" w:lastColumn="0" w:noHBand="0" w:noVBand="0"/>
        </w:tblPrEx>
        <w:trPr>
          <w:trHeight w:val="254"/>
          <w:ins w:id="268" w:author="Drahomíra Pavelková" w:date="2019-09-13T15:09:00Z"/>
        </w:trPr>
        <w:tc>
          <w:tcPr>
            <w:tcW w:w="1272" w:type="dxa"/>
            <w:tcBorders>
              <w:top w:val="nil"/>
              <w:left w:val="single" w:sz="4" w:space="0" w:color="auto"/>
              <w:bottom w:val="single" w:sz="4" w:space="0" w:color="auto"/>
              <w:right w:val="nil"/>
            </w:tcBorders>
            <w:shd w:val="clear" w:color="auto" w:fill="auto"/>
          </w:tcPr>
          <w:p w:rsidR="004C7415" w:rsidRPr="009A269C" w:rsidRDefault="004C7415" w:rsidP="00E272DD">
            <w:pPr>
              <w:pStyle w:val="Zkladntext"/>
              <w:rPr>
                <w:ins w:id="269" w:author="Drahomíra Pavelková" w:date="2019-09-13T15:09:00Z"/>
                <w:i/>
              </w:rPr>
            </w:pPr>
            <w:ins w:id="270" w:author="Drahomíra Pavelková" w:date="2019-09-13T15:09:00Z">
              <w:r w:rsidRPr="009A269C">
                <w:t>1998 – 2003</w:t>
              </w:r>
            </w:ins>
          </w:p>
        </w:tc>
        <w:tc>
          <w:tcPr>
            <w:tcW w:w="8440" w:type="dxa"/>
            <w:gridSpan w:val="11"/>
            <w:tcBorders>
              <w:top w:val="nil"/>
              <w:left w:val="nil"/>
              <w:bottom w:val="single" w:sz="4" w:space="0" w:color="auto"/>
              <w:right w:val="single" w:sz="4" w:space="0" w:color="auto"/>
            </w:tcBorders>
            <w:shd w:val="clear" w:color="auto" w:fill="auto"/>
          </w:tcPr>
          <w:p w:rsidR="004C7415" w:rsidRPr="009A269C" w:rsidRDefault="004C7415" w:rsidP="00E272DD">
            <w:pPr>
              <w:pStyle w:val="Zkladntext"/>
              <w:tabs>
                <w:tab w:val="left" w:pos="1658"/>
              </w:tabs>
              <w:rPr>
                <w:ins w:id="271" w:author="Drahomíra Pavelková" w:date="2019-09-13T15:09:00Z"/>
                <w:i/>
              </w:rPr>
            </w:pPr>
            <w:ins w:id="272" w:author="Drahomíra Pavelková" w:date="2019-09-13T15:09:00Z">
              <w:r w:rsidRPr="009A269C">
                <w:t>Univerzita Tomáš Bati ve Zlíně, obor Management a ekonomika (</w:t>
              </w:r>
              <w:r w:rsidRPr="00E460FA">
                <w:rPr>
                  <w:b/>
                </w:rPr>
                <w:t>Bc, Ing</w:t>
              </w:r>
              <w:r w:rsidRPr="009A269C">
                <w:t>.)</w:t>
              </w:r>
            </w:ins>
          </w:p>
        </w:tc>
      </w:tr>
      <w:tr w:rsidR="004C7415" w:rsidTr="00E272DD">
        <w:trPr>
          <w:ins w:id="273" w:author="Drahomíra Pavelková" w:date="2019-09-13T15:09:00Z"/>
        </w:trPr>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4C7415" w:rsidRPr="009A269C" w:rsidRDefault="004C7415" w:rsidP="00E272DD">
            <w:pPr>
              <w:jc w:val="both"/>
              <w:rPr>
                <w:ins w:id="274" w:author="Drahomíra Pavelková" w:date="2019-09-13T15:09:00Z"/>
                <w:b/>
              </w:rPr>
            </w:pPr>
            <w:ins w:id="275" w:author="Drahomíra Pavelková" w:date="2019-09-13T15:09:00Z">
              <w:r w:rsidRPr="009A269C">
                <w:rPr>
                  <w:b/>
                </w:rPr>
                <w:t>Údaje o odborném působení od absolvování VŠ</w:t>
              </w:r>
            </w:ins>
          </w:p>
        </w:tc>
      </w:tr>
      <w:tr w:rsidR="004C7415" w:rsidRPr="00E54DBF" w:rsidTr="00E272DD">
        <w:tblPrEx>
          <w:tblLook w:val="0000" w:firstRow="0" w:lastRow="0" w:firstColumn="0" w:lastColumn="0" w:noHBand="0" w:noVBand="0"/>
        </w:tblPrEx>
        <w:trPr>
          <w:trHeight w:val="123"/>
          <w:ins w:id="276" w:author="Drahomíra Pavelková" w:date="2019-09-13T15:09:00Z"/>
        </w:trPr>
        <w:tc>
          <w:tcPr>
            <w:tcW w:w="1272" w:type="dxa"/>
            <w:tcBorders>
              <w:top w:val="single" w:sz="4" w:space="0" w:color="auto"/>
              <w:left w:val="single" w:sz="4" w:space="0" w:color="auto"/>
              <w:bottom w:val="nil"/>
              <w:right w:val="nil"/>
            </w:tcBorders>
          </w:tcPr>
          <w:p w:rsidR="004C7415" w:rsidRPr="009A269C" w:rsidRDefault="004C7415" w:rsidP="00E272DD">
            <w:pPr>
              <w:pStyle w:val="Zkladntext"/>
              <w:rPr>
                <w:ins w:id="277" w:author="Drahomíra Pavelková" w:date="2019-09-13T15:09:00Z"/>
                <w:i/>
                <w:highlight w:val="yellow"/>
              </w:rPr>
            </w:pPr>
            <w:ins w:id="278" w:author="Drahomíra Pavelková" w:date="2019-09-13T15:09:00Z">
              <w:r w:rsidRPr="009A269C">
                <w:t>2006 - dosud</w:t>
              </w:r>
            </w:ins>
          </w:p>
        </w:tc>
        <w:tc>
          <w:tcPr>
            <w:tcW w:w="8440" w:type="dxa"/>
            <w:gridSpan w:val="11"/>
            <w:tcBorders>
              <w:top w:val="single" w:sz="4" w:space="0" w:color="auto"/>
              <w:left w:val="nil"/>
              <w:bottom w:val="nil"/>
              <w:right w:val="single" w:sz="4" w:space="0" w:color="auto"/>
            </w:tcBorders>
          </w:tcPr>
          <w:p w:rsidR="004C7415" w:rsidRPr="009A269C" w:rsidRDefault="004C7415" w:rsidP="00E272DD">
            <w:pPr>
              <w:jc w:val="both"/>
              <w:rPr>
                <w:ins w:id="279" w:author="Drahomíra Pavelková" w:date="2019-09-13T15:09:00Z"/>
                <w:highlight w:val="yellow"/>
              </w:rPr>
            </w:pPr>
            <w:ins w:id="280" w:author="Drahomíra Pavelková" w:date="2019-09-13T15:09:00Z">
              <w:r w:rsidRPr="009A269C">
                <w:t>Univerzita Tomáše Bati ve Zlíně, Fakulta managementu a ekonomiky, akademický pracovník, odborný asistent, ředitel ústavu Podnikové ekonomiky (od 2016)</w:t>
              </w:r>
            </w:ins>
          </w:p>
        </w:tc>
      </w:tr>
      <w:tr w:rsidR="004C7415" w:rsidRPr="00E54DBF" w:rsidTr="00E272DD">
        <w:tblPrEx>
          <w:tblLook w:val="0000" w:firstRow="0" w:lastRow="0" w:firstColumn="0" w:lastColumn="0" w:noHBand="0" w:noVBand="0"/>
        </w:tblPrEx>
        <w:trPr>
          <w:trHeight w:val="135"/>
          <w:ins w:id="281" w:author="Drahomíra Pavelková" w:date="2019-09-13T15:09:00Z"/>
        </w:trPr>
        <w:tc>
          <w:tcPr>
            <w:tcW w:w="1272" w:type="dxa"/>
            <w:tcBorders>
              <w:top w:val="nil"/>
              <w:left w:val="single" w:sz="4" w:space="0" w:color="auto"/>
              <w:bottom w:val="single" w:sz="4" w:space="0" w:color="auto"/>
              <w:right w:val="nil"/>
            </w:tcBorders>
          </w:tcPr>
          <w:p w:rsidR="004C7415" w:rsidRPr="009A269C" w:rsidRDefault="004C7415" w:rsidP="00E272DD">
            <w:pPr>
              <w:pStyle w:val="Zkladntext"/>
              <w:rPr>
                <w:ins w:id="282" w:author="Drahomíra Pavelková" w:date="2019-09-13T15:09:00Z"/>
                <w:i/>
              </w:rPr>
            </w:pPr>
            <w:ins w:id="283" w:author="Drahomíra Pavelková" w:date="2019-09-13T15:09:00Z">
              <w:r w:rsidRPr="009A269C">
                <w:t>2011 - dosud</w:t>
              </w:r>
            </w:ins>
          </w:p>
        </w:tc>
        <w:tc>
          <w:tcPr>
            <w:tcW w:w="8440" w:type="dxa"/>
            <w:gridSpan w:val="11"/>
            <w:tcBorders>
              <w:top w:val="nil"/>
              <w:left w:val="nil"/>
              <w:bottom w:val="single" w:sz="4" w:space="0" w:color="auto"/>
              <w:right w:val="single" w:sz="4" w:space="0" w:color="auto"/>
            </w:tcBorders>
          </w:tcPr>
          <w:p w:rsidR="004C7415" w:rsidRPr="009A269C" w:rsidRDefault="004C7415" w:rsidP="00E272DD">
            <w:pPr>
              <w:jc w:val="both"/>
              <w:rPr>
                <w:ins w:id="284" w:author="Drahomíra Pavelková" w:date="2019-09-13T15:09:00Z"/>
              </w:rPr>
            </w:pPr>
            <w:ins w:id="285" w:author="Drahomíra Pavelková" w:date="2019-09-13T15:09:00Z">
              <w:r w:rsidRPr="009A269C">
                <w:t>Moravská vysoká škola Olomouc, Ústav podnikové ekonomiky, akademický pracovník, odborný asistent</w:t>
              </w:r>
            </w:ins>
          </w:p>
        </w:tc>
      </w:tr>
      <w:tr w:rsidR="004C7415" w:rsidTr="00E272DD">
        <w:trPr>
          <w:trHeight w:val="250"/>
          <w:ins w:id="286" w:author="Drahomíra Pavelková" w:date="2019-09-13T15:09:00Z"/>
        </w:trPr>
        <w:tc>
          <w:tcPr>
            <w:tcW w:w="9712" w:type="dxa"/>
            <w:gridSpan w:val="12"/>
            <w:tcBorders>
              <w:top w:val="single" w:sz="4" w:space="0" w:color="auto"/>
            </w:tcBorders>
            <w:shd w:val="clear" w:color="auto" w:fill="F7CAAC"/>
          </w:tcPr>
          <w:p w:rsidR="004C7415" w:rsidRDefault="004C7415" w:rsidP="00E272DD">
            <w:pPr>
              <w:jc w:val="both"/>
              <w:rPr>
                <w:ins w:id="287" w:author="Drahomíra Pavelková" w:date="2019-09-13T15:09:00Z"/>
              </w:rPr>
            </w:pPr>
            <w:ins w:id="288" w:author="Drahomíra Pavelková" w:date="2019-09-13T15:09:00Z">
              <w:r>
                <w:rPr>
                  <w:b/>
                </w:rPr>
                <w:t>Zkušenosti s vedením kvalifikačních a rigorózních prací</w:t>
              </w:r>
            </w:ins>
          </w:p>
        </w:tc>
      </w:tr>
      <w:tr w:rsidR="004C7415" w:rsidTr="00E272DD">
        <w:trPr>
          <w:trHeight w:val="306"/>
          <w:ins w:id="289" w:author="Drahomíra Pavelková" w:date="2019-09-13T15:09:00Z"/>
        </w:trPr>
        <w:tc>
          <w:tcPr>
            <w:tcW w:w="9712" w:type="dxa"/>
            <w:gridSpan w:val="12"/>
          </w:tcPr>
          <w:p w:rsidR="004C7415" w:rsidRDefault="004C7415" w:rsidP="00E272DD">
            <w:pPr>
              <w:jc w:val="both"/>
              <w:rPr>
                <w:ins w:id="290" w:author="Drahomíra Pavelková" w:date="2019-09-13T15:09:00Z"/>
              </w:rPr>
            </w:pPr>
            <w:ins w:id="291" w:author="Drahomíra Pavelková" w:date="2019-09-13T15:09:00Z">
              <w:r>
                <w:t xml:space="preserve">Počet vedených bakalářských prací – 50 </w:t>
              </w:r>
            </w:ins>
          </w:p>
          <w:p w:rsidR="004C7415" w:rsidRDefault="004C7415" w:rsidP="00E272DD">
            <w:pPr>
              <w:jc w:val="both"/>
              <w:rPr>
                <w:ins w:id="292" w:author="Drahomíra Pavelková" w:date="2019-09-13T15:09:00Z"/>
              </w:rPr>
            </w:pPr>
            <w:ins w:id="293" w:author="Drahomíra Pavelková" w:date="2019-09-13T15:09:00Z">
              <w:r>
                <w:t>Počet vedených diplomových prací – 90</w:t>
              </w:r>
            </w:ins>
          </w:p>
        </w:tc>
      </w:tr>
      <w:tr w:rsidR="004C7415" w:rsidTr="00E272DD">
        <w:trPr>
          <w:cantSplit/>
          <w:ins w:id="294" w:author="Drahomíra Pavelková" w:date="2019-09-13T15:09:00Z"/>
        </w:trPr>
        <w:tc>
          <w:tcPr>
            <w:tcW w:w="3184" w:type="dxa"/>
            <w:gridSpan w:val="3"/>
            <w:tcBorders>
              <w:top w:val="single" w:sz="12" w:space="0" w:color="auto"/>
            </w:tcBorders>
            <w:shd w:val="clear" w:color="auto" w:fill="F7CAAC"/>
          </w:tcPr>
          <w:p w:rsidR="004C7415" w:rsidRDefault="004C7415" w:rsidP="00E272DD">
            <w:pPr>
              <w:jc w:val="both"/>
              <w:rPr>
                <w:ins w:id="295" w:author="Drahomíra Pavelková" w:date="2019-09-13T15:09:00Z"/>
              </w:rPr>
            </w:pPr>
            <w:ins w:id="296" w:author="Drahomíra Pavelková" w:date="2019-09-13T15:09:00Z">
              <w:r>
                <w:rPr>
                  <w:b/>
                </w:rPr>
                <w:t xml:space="preserve">Obor habilitačního řízení </w:t>
              </w:r>
            </w:ins>
          </w:p>
        </w:tc>
        <w:tc>
          <w:tcPr>
            <w:tcW w:w="2254" w:type="dxa"/>
            <w:gridSpan w:val="2"/>
            <w:tcBorders>
              <w:top w:val="single" w:sz="12" w:space="0" w:color="auto"/>
            </w:tcBorders>
            <w:shd w:val="clear" w:color="auto" w:fill="F7CAAC"/>
          </w:tcPr>
          <w:p w:rsidR="004C7415" w:rsidRDefault="004C7415" w:rsidP="00E272DD">
            <w:pPr>
              <w:jc w:val="both"/>
              <w:rPr>
                <w:ins w:id="297" w:author="Drahomíra Pavelková" w:date="2019-09-13T15:09:00Z"/>
              </w:rPr>
            </w:pPr>
            <w:ins w:id="298" w:author="Drahomíra Pavelková" w:date="2019-09-13T15:09:00Z">
              <w:r>
                <w:rPr>
                  <w:b/>
                </w:rPr>
                <w:t>Rok udělení hodnosti</w:t>
              </w:r>
            </w:ins>
          </w:p>
        </w:tc>
        <w:tc>
          <w:tcPr>
            <w:tcW w:w="2257" w:type="dxa"/>
            <w:gridSpan w:val="4"/>
            <w:tcBorders>
              <w:top w:val="single" w:sz="12" w:space="0" w:color="auto"/>
              <w:right w:val="single" w:sz="12" w:space="0" w:color="auto"/>
            </w:tcBorders>
            <w:shd w:val="clear" w:color="auto" w:fill="F7CAAC"/>
          </w:tcPr>
          <w:p w:rsidR="004C7415" w:rsidRDefault="004C7415" w:rsidP="00E272DD">
            <w:pPr>
              <w:jc w:val="both"/>
              <w:rPr>
                <w:ins w:id="299" w:author="Drahomíra Pavelková" w:date="2019-09-13T15:09:00Z"/>
              </w:rPr>
            </w:pPr>
            <w:ins w:id="300" w:author="Drahomíra Pavelková" w:date="2019-09-13T15:09:00Z">
              <w:r>
                <w:rPr>
                  <w:b/>
                </w:rPr>
                <w:t>Řízení konáno na VŠ</w:t>
              </w:r>
            </w:ins>
          </w:p>
        </w:tc>
        <w:tc>
          <w:tcPr>
            <w:tcW w:w="2017" w:type="dxa"/>
            <w:gridSpan w:val="3"/>
            <w:tcBorders>
              <w:top w:val="single" w:sz="12" w:space="0" w:color="auto"/>
              <w:left w:val="single" w:sz="12" w:space="0" w:color="auto"/>
            </w:tcBorders>
            <w:shd w:val="clear" w:color="auto" w:fill="F7CAAC"/>
          </w:tcPr>
          <w:p w:rsidR="004C7415" w:rsidRDefault="004C7415" w:rsidP="00E272DD">
            <w:pPr>
              <w:jc w:val="both"/>
              <w:rPr>
                <w:ins w:id="301" w:author="Drahomíra Pavelková" w:date="2019-09-13T15:09:00Z"/>
                <w:b/>
              </w:rPr>
            </w:pPr>
            <w:ins w:id="302" w:author="Drahomíra Pavelková" w:date="2019-09-13T15:09:00Z">
              <w:r>
                <w:rPr>
                  <w:b/>
                </w:rPr>
                <w:t>Ohlasy publikací</w:t>
              </w:r>
            </w:ins>
          </w:p>
        </w:tc>
      </w:tr>
      <w:tr w:rsidR="004C7415" w:rsidTr="00E272DD">
        <w:trPr>
          <w:cantSplit/>
          <w:ins w:id="303" w:author="Drahomíra Pavelková" w:date="2019-09-13T15:09:00Z"/>
        </w:trPr>
        <w:tc>
          <w:tcPr>
            <w:tcW w:w="3184" w:type="dxa"/>
            <w:gridSpan w:val="3"/>
          </w:tcPr>
          <w:p w:rsidR="004C7415" w:rsidRDefault="004C7415" w:rsidP="00E272DD">
            <w:pPr>
              <w:jc w:val="both"/>
              <w:rPr>
                <w:ins w:id="304" w:author="Drahomíra Pavelková" w:date="2019-09-13T15:09:00Z"/>
              </w:rPr>
            </w:pPr>
            <w:ins w:id="305" w:author="Drahomíra Pavelková" w:date="2019-09-13T15:09:00Z">
              <w:r>
                <w:t>Management a ekonomika</w:t>
              </w:r>
            </w:ins>
          </w:p>
        </w:tc>
        <w:tc>
          <w:tcPr>
            <w:tcW w:w="2254" w:type="dxa"/>
            <w:gridSpan w:val="2"/>
          </w:tcPr>
          <w:p w:rsidR="004C7415" w:rsidRDefault="004C7415" w:rsidP="00E272DD">
            <w:pPr>
              <w:jc w:val="both"/>
              <w:rPr>
                <w:ins w:id="306" w:author="Drahomíra Pavelková" w:date="2019-09-13T15:09:00Z"/>
              </w:rPr>
            </w:pPr>
            <w:ins w:id="307" w:author="Drahomíra Pavelková" w:date="2019-09-13T15:09:00Z">
              <w:r>
                <w:t>2019</w:t>
              </w:r>
            </w:ins>
          </w:p>
        </w:tc>
        <w:tc>
          <w:tcPr>
            <w:tcW w:w="2257" w:type="dxa"/>
            <w:gridSpan w:val="4"/>
            <w:tcBorders>
              <w:right w:val="single" w:sz="12" w:space="0" w:color="auto"/>
            </w:tcBorders>
          </w:tcPr>
          <w:p w:rsidR="004C7415" w:rsidRDefault="004C7415" w:rsidP="00E272DD">
            <w:pPr>
              <w:jc w:val="both"/>
              <w:rPr>
                <w:ins w:id="308" w:author="Drahomíra Pavelková" w:date="2019-09-13T15:09:00Z"/>
              </w:rPr>
            </w:pPr>
            <w:ins w:id="309" w:author="Drahomíra Pavelková" w:date="2019-09-13T15:09:00Z">
              <w:r>
                <w:t>UTB ve Zlíně</w:t>
              </w:r>
            </w:ins>
          </w:p>
        </w:tc>
        <w:tc>
          <w:tcPr>
            <w:tcW w:w="635" w:type="dxa"/>
            <w:tcBorders>
              <w:left w:val="single" w:sz="12" w:space="0" w:color="auto"/>
            </w:tcBorders>
            <w:shd w:val="clear" w:color="auto" w:fill="F7CAAC"/>
          </w:tcPr>
          <w:p w:rsidR="004C7415" w:rsidRDefault="004C7415" w:rsidP="00E272DD">
            <w:pPr>
              <w:jc w:val="both"/>
              <w:rPr>
                <w:ins w:id="310" w:author="Drahomíra Pavelková" w:date="2019-09-13T15:09:00Z"/>
              </w:rPr>
            </w:pPr>
            <w:ins w:id="311" w:author="Drahomíra Pavelková" w:date="2019-09-13T15:09:00Z">
              <w:r>
                <w:rPr>
                  <w:b/>
                </w:rPr>
                <w:t>WOS</w:t>
              </w:r>
            </w:ins>
          </w:p>
        </w:tc>
        <w:tc>
          <w:tcPr>
            <w:tcW w:w="696" w:type="dxa"/>
            <w:shd w:val="clear" w:color="auto" w:fill="F7CAAC"/>
          </w:tcPr>
          <w:p w:rsidR="004C7415" w:rsidRDefault="004C7415" w:rsidP="00E272DD">
            <w:pPr>
              <w:jc w:val="both"/>
              <w:rPr>
                <w:ins w:id="312" w:author="Drahomíra Pavelková" w:date="2019-09-13T15:09:00Z"/>
                <w:sz w:val="18"/>
              </w:rPr>
            </w:pPr>
            <w:ins w:id="313" w:author="Drahomíra Pavelková" w:date="2019-09-13T15:09:00Z">
              <w:r>
                <w:rPr>
                  <w:b/>
                  <w:sz w:val="18"/>
                </w:rPr>
                <w:t>Scopus</w:t>
              </w:r>
            </w:ins>
          </w:p>
        </w:tc>
        <w:tc>
          <w:tcPr>
            <w:tcW w:w="686" w:type="dxa"/>
            <w:shd w:val="clear" w:color="auto" w:fill="F7CAAC"/>
          </w:tcPr>
          <w:p w:rsidR="004C7415" w:rsidRDefault="004C7415" w:rsidP="00E272DD">
            <w:pPr>
              <w:jc w:val="both"/>
              <w:rPr>
                <w:ins w:id="314" w:author="Drahomíra Pavelková" w:date="2019-09-13T15:09:00Z"/>
              </w:rPr>
            </w:pPr>
            <w:ins w:id="315" w:author="Drahomíra Pavelková" w:date="2019-09-13T15:09:00Z">
              <w:r>
                <w:rPr>
                  <w:b/>
                  <w:sz w:val="18"/>
                </w:rPr>
                <w:t>ostatní</w:t>
              </w:r>
            </w:ins>
          </w:p>
        </w:tc>
      </w:tr>
      <w:tr w:rsidR="004C7415" w:rsidTr="00E272DD">
        <w:trPr>
          <w:cantSplit/>
          <w:trHeight w:val="70"/>
          <w:ins w:id="316" w:author="Drahomíra Pavelková" w:date="2019-09-13T15:09:00Z"/>
        </w:trPr>
        <w:tc>
          <w:tcPr>
            <w:tcW w:w="3184" w:type="dxa"/>
            <w:gridSpan w:val="3"/>
            <w:shd w:val="clear" w:color="auto" w:fill="F7CAAC"/>
          </w:tcPr>
          <w:p w:rsidR="004C7415" w:rsidRDefault="004C7415" w:rsidP="00E272DD">
            <w:pPr>
              <w:jc w:val="both"/>
              <w:rPr>
                <w:ins w:id="317" w:author="Drahomíra Pavelková" w:date="2019-09-13T15:09:00Z"/>
              </w:rPr>
            </w:pPr>
            <w:ins w:id="318" w:author="Drahomíra Pavelková" w:date="2019-09-13T15:09:00Z">
              <w:r>
                <w:rPr>
                  <w:b/>
                </w:rPr>
                <w:t>Obor jmenovacího řízení</w:t>
              </w:r>
            </w:ins>
          </w:p>
        </w:tc>
        <w:tc>
          <w:tcPr>
            <w:tcW w:w="2254" w:type="dxa"/>
            <w:gridSpan w:val="2"/>
            <w:shd w:val="clear" w:color="auto" w:fill="F7CAAC"/>
          </w:tcPr>
          <w:p w:rsidR="004C7415" w:rsidRDefault="004C7415" w:rsidP="00E272DD">
            <w:pPr>
              <w:jc w:val="both"/>
              <w:rPr>
                <w:ins w:id="319" w:author="Drahomíra Pavelková" w:date="2019-09-13T15:09:00Z"/>
              </w:rPr>
            </w:pPr>
            <w:ins w:id="320" w:author="Drahomíra Pavelková" w:date="2019-09-13T15:09:00Z">
              <w:r>
                <w:rPr>
                  <w:b/>
                </w:rPr>
                <w:t>Rok udělení hodnosti (Ph.D.)</w:t>
              </w:r>
            </w:ins>
          </w:p>
        </w:tc>
        <w:tc>
          <w:tcPr>
            <w:tcW w:w="2257" w:type="dxa"/>
            <w:gridSpan w:val="4"/>
            <w:tcBorders>
              <w:right w:val="single" w:sz="12" w:space="0" w:color="auto"/>
            </w:tcBorders>
            <w:shd w:val="clear" w:color="auto" w:fill="F7CAAC"/>
          </w:tcPr>
          <w:p w:rsidR="004C7415" w:rsidRDefault="004C7415" w:rsidP="00E272DD">
            <w:pPr>
              <w:jc w:val="both"/>
              <w:rPr>
                <w:ins w:id="321" w:author="Drahomíra Pavelková" w:date="2019-09-13T15:09:00Z"/>
              </w:rPr>
            </w:pPr>
            <w:ins w:id="322" w:author="Drahomíra Pavelková" w:date="2019-09-13T15:09:00Z">
              <w:r>
                <w:rPr>
                  <w:b/>
                </w:rPr>
                <w:t>Řízení konáno na VŠ</w:t>
              </w:r>
            </w:ins>
          </w:p>
        </w:tc>
        <w:tc>
          <w:tcPr>
            <w:tcW w:w="635" w:type="dxa"/>
            <w:vMerge w:val="restart"/>
            <w:tcBorders>
              <w:left w:val="single" w:sz="12" w:space="0" w:color="auto"/>
            </w:tcBorders>
          </w:tcPr>
          <w:p w:rsidR="004C7415" w:rsidRDefault="004C7415" w:rsidP="00E272DD">
            <w:pPr>
              <w:jc w:val="center"/>
              <w:rPr>
                <w:ins w:id="323" w:author="Drahomíra Pavelková" w:date="2019-09-13T15:09:00Z"/>
                <w:b/>
              </w:rPr>
            </w:pPr>
            <w:ins w:id="324" w:author="Drahomíra Pavelková" w:date="2019-09-13T15:09:00Z">
              <w:r>
                <w:rPr>
                  <w:b/>
                </w:rPr>
                <w:t>40</w:t>
              </w:r>
            </w:ins>
          </w:p>
        </w:tc>
        <w:tc>
          <w:tcPr>
            <w:tcW w:w="696" w:type="dxa"/>
            <w:vMerge w:val="restart"/>
          </w:tcPr>
          <w:p w:rsidR="004C7415" w:rsidRDefault="004C7415" w:rsidP="00E272DD">
            <w:pPr>
              <w:jc w:val="center"/>
              <w:rPr>
                <w:ins w:id="325" w:author="Drahomíra Pavelková" w:date="2019-09-13T15:09:00Z"/>
                <w:b/>
              </w:rPr>
            </w:pPr>
            <w:ins w:id="326" w:author="Drahomíra Pavelková" w:date="2019-09-13T15:09:00Z">
              <w:r>
                <w:rPr>
                  <w:b/>
                </w:rPr>
                <w:t>62</w:t>
              </w:r>
            </w:ins>
          </w:p>
        </w:tc>
        <w:tc>
          <w:tcPr>
            <w:tcW w:w="686" w:type="dxa"/>
            <w:vMerge w:val="restart"/>
          </w:tcPr>
          <w:p w:rsidR="004C7415" w:rsidRPr="008132EC" w:rsidRDefault="004C7415" w:rsidP="00E272DD">
            <w:pPr>
              <w:jc w:val="center"/>
              <w:rPr>
                <w:ins w:id="327" w:author="Drahomíra Pavelková" w:date="2019-09-13T15:09:00Z"/>
              </w:rPr>
            </w:pPr>
            <w:ins w:id="328" w:author="Drahomíra Pavelková" w:date="2019-09-13T15:09:00Z">
              <w:r>
                <w:t>0</w:t>
              </w:r>
            </w:ins>
          </w:p>
        </w:tc>
      </w:tr>
      <w:tr w:rsidR="004C7415" w:rsidTr="00E272DD">
        <w:trPr>
          <w:trHeight w:val="205"/>
          <w:ins w:id="329" w:author="Drahomíra Pavelková" w:date="2019-09-13T15:09:00Z"/>
        </w:trPr>
        <w:tc>
          <w:tcPr>
            <w:tcW w:w="3184" w:type="dxa"/>
            <w:gridSpan w:val="3"/>
          </w:tcPr>
          <w:p w:rsidR="004C7415" w:rsidRDefault="004C7415" w:rsidP="00E272DD">
            <w:pPr>
              <w:jc w:val="center"/>
              <w:rPr>
                <w:ins w:id="330" w:author="Drahomíra Pavelková" w:date="2019-09-13T15:09:00Z"/>
              </w:rPr>
            </w:pPr>
          </w:p>
        </w:tc>
        <w:tc>
          <w:tcPr>
            <w:tcW w:w="2254" w:type="dxa"/>
            <w:gridSpan w:val="2"/>
          </w:tcPr>
          <w:p w:rsidR="004C7415" w:rsidRDefault="004C7415" w:rsidP="00E272DD">
            <w:pPr>
              <w:jc w:val="center"/>
              <w:rPr>
                <w:ins w:id="331" w:author="Drahomíra Pavelková" w:date="2019-09-13T15:09:00Z"/>
              </w:rPr>
            </w:pPr>
          </w:p>
        </w:tc>
        <w:tc>
          <w:tcPr>
            <w:tcW w:w="2257" w:type="dxa"/>
            <w:gridSpan w:val="4"/>
            <w:tcBorders>
              <w:right w:val="single" w:sz="12" w:space="0" w:color="auto"/>
            </w:tcBorders>
          </w:tcPr>
          <w:p w:rsidR="004C7415" w:rsidRDefault="004C7415" w:rsidP="00E272DD">
            <w:pPr>
              <w:jc w:val="center"/>
              <w:rPr>
                <w:ins w:id="332" w:author="Drahomíra Pavelková" w:date="2019-09-13T15:09:00Z"/>
              </w:rPr>
            </w:pPr>
          </w:p>
        </w:tc>
        <w:tc>
          <w:tcPr>
            <w:tcW w:w="635" w:type="dxa"/>
            <w:vMerge/>
            <w:tcBorders>
              <w:left w:val="single" w:sz="12" w:space="0" w:color="auto"/>
            </w:tcBorders>
            <w:vAlign w:val="center"/>
          </w:tcPr>
          <w:p w:rsidR="004C7415" w:rsidRDefault="004C7415" w:rsidP="00E272DD">
            <w:pPr>
              <w:rPr>
                <w:ins w:id="333" w:author="Drahomíra Pavelková" w:date="2019-09-13T15:09:00Z"/>
                <w:b/>
              </w:rPr>
            </w:pPr>
          </w:p>
        </w:tc>
        <w:tc>
          <w:tcPr>
            <w:tcW w:w="696" w:type="dxa"/>
            <w:vMerge/>
            <w:vAlign w:val="center"/>
          </w:tcPr>
          <w:p w:rsidR="004C7415" w:rsidRDefault="004C7415" w:rsidP="00E272DD">
            <w:pPr>
              <w:rPr>
                <w:ins w:id="334" w:author="Drahomíra Pavelková" w:date="2019-09-13T15:09:00Z"/>
                <w:b/>
              </w:rPr>
            </w:pPr>
          </w:p>
        </w:tc>
        <w:tc>
          <w:tcPr>
            <w:tcW w:w="686" w:type="dxa"/>
            <w:vMerge/>
            <w:vAlign w:val="center"/>
          </w:tcPr>
          <w:p w:rsidR="004C7415" w:rsidRDefault="004C7415" w:rsidP="00E272DD">
            <w:pPr>
              <w:rPr>
                <w:ins w:id="335" w:author="Drahomíra Pavelková" w:date="2019-09-13T15:09:00Z"/>
                <w:b/>
              </w:rPr>
            </w:pPr>
          </w:p>
        </w:tc>
      </w:tr>
      <w:tr w:rsidR="004C7415" w:rsidTr="00E272DD">
        <w:trPr>
          <w:ins w:id="336" w:author="Drahomíra Pavelková" w:date="2019-09-13T15:09:00Z"/>
        </w:trPr>
        <w:tc>
          <w:tcPr>
            <w:tcW w:w="9712" w:type="dxa"/>
            <w:gridSpan w:val="12"/>
            <w:shd w:val="clear" w:color="auto" w:fill="F7CAAC"/>
          </w:tcPr>
          <w:p w:rsidR="004C7415" w:rsidRDefault="004C7415" w:rsidP="00E272DD">
            <w:pPr>
              <w:jc w:val="both"/>
              <w:rPr>
                <w:ins w:id="337" w:author="Drahomíra Pavelková" w:date="2019-09-13T15:09:00Z"/>
                <w:b/>
              </w:rPr>
            </w:pPr>
            <w:ins w:id="338" w:author="Drahomíra Pavelková" w:date="2019-09-13T15:09:00Z">
              <w:r>
                <w:rPr>
                  <w:b/>
                </w:rPr>
                <w:t xml:space="preserve">Přehled o nejvýznamnější publikační a další tvůrčí činnosti nebo další profesní činnosti u odborníků z praxe vztahující se k zabezpečovaným předmětům </w:t>
              </w:r>
            </w:ins>
          </w:p>
        </w:tc>
      </w:tr>
      <w:tr w:rsidR="004C7415" w:rsidTr="00E272DD">
        <w:trPr>
          <w:trHeight w:val="567"/>
          <w:ins w:id="339" w:author="Drahomíra Pavelková" w:date="2019-09-13T15:09:00Z"/>
        </w:trPr>
        <w:tc>
          <w:tcPr>
            <w:tcW w:w="9712" w:type="dxa"/>
            <w:gridSpan w:val="12"/>
          </w:tcPr>
          <w:p w:rsidR="004C7415" w:rsidRDefault="004C7415" w:rsidP="00E272DD">
            <w:pPr>
              <w:pStyle w:val="Nadpis5"/>
              <w:jc w:val="both"/>
              <w:rPr>
                <w:ins w:id="340" w:author="Drahomíra Pavelková" w:date="2019-09-13T15:09:00Z"/>
                <w:rFonts w:ascii="Times New Roman" w:eastAsia="Times New Roman" w:hAnsi="Times New Roman" w:cs="Times New Roman"/>
                <w:caps/>
                <w:color w:val="000000"/>
              </w:rPr>
            </w:pPr>
            <w:ins w:id="341" w:author="Drahomíra Pavelková" w:date="2019-09-13T15:09:00Z">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ins>
          </w:p>
          <w:p w:rsidR="004C7415" w:rsidRPr="009A269C" w:rsidRDefault="004C7415" w:rsidP="00E272DD">
            <w:pPr>
              <w:jc w:val="both"/>
              <w:rPr>
                <w:ins w:id="342" w:author="Drahomíra Pavelková" w:date="2019-09-13T15:09:00Z"/>
                <w:caps/>
              </w:rPr>
            </w:pPr>
            <w:ins w:id="343" w:author="Drahomíra Pavelková" w:date="2019-09-13T15:09:00Z">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ins>
          </w:p>
          <w:p w:rsidR="004C7415" w:rsidRPr="009A269C" w:rsidRDefault="004C7415" w:rsidP="00E272DD">
            <w:pPr>
              <w:pStyle w:val="Nadpis5"/>
              <w:jc w:val="both"/>
              <w:rPr>
                <w:ins w:id="344" w:author="Drahomíra Pavelková" w:date="2019-09-13T15:09:00Z"/>
                <w:rFonts w:ascii="Times New Roman" w:eastAsia="Times New Roman" w:hAnsi="Times New Roman" w:cs="Times New Roman"/>
                <w:caps/>
                <w:color w:val="auto"/>
              </w:rPr>
            </w:pPr>
            <w:ins w:id="345" w:author="Drahomíra Pavelková" w:date="2019-09-13T15:09:00Z">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r>
                <w:fldChar w:fldCharType="begin"/>
              </w:r>
              <w:r>
                <w:instrText xml:space="preserve"> HYPERLINK "https://doi.org/10.21003/ea.V166-20" </w:instrText>
              </w:r>
              <w:r>
                <w:fldChar w:fldCharType="separate"/>
              </w:r>
              <w:r w:rsidRPr="009A269C">
                <w:rPr>
                  <w:rStyle w:val="Hypertextovodkaz"/>
                  <w:rFonts w:ascii="Times New Roman" w:hAnsi="Times New Roman" w:cs="Times New Roman"/>
                  <w:color w:val="auto"/>
                </w:rPr>
                <w:t>https://doi.org/10.21003/ea.V166-20</w:t>
              </w:r>
              <w:r>
                <w:rPr>
                  <w:rStyle w:val="Hypertextovodkaz"/>
                  <w:rFonts w:ascii="Times New Roman" w:hAnsi="Times New Roman" w:cs="Times New Roman"/>
                  <w:color w:val="auto"/>
                  <w:u w:val="none"/>
                </w:rPr>
                <w:fldChar w:fldCharType="end"/>
              </w:r>
              <w:r w:rsidRPr="009A269C">
                <w:rPr>
                  <w:rStyle w:val="Hypertextovodkaz"/>
                  <w:rFonts w:ascii="Times New Roman" w:hAnsi="Times New Roman" w:cs="Times New Roman"/>
                  <w:color w:val="auto"/>
                </w:rPr>
                <w:t xml:space="preserve"> (35%).</w:t>
              </w:r>
              <w:r w:rsidRPr="009A269C">
                <w:rPr>
                  <w:rFonts w:ascii="Times New Roman" w:eastAsia="Times New Roman" w:hAnsi="Times New Roman" w:cs="Times New Roman"/>
                  <w:i/>
                  <w:color w:val="auto"/>
                </w:rPr>
                <w:t xml:space="preserve"> </w:t>
              </w:r>
            </w:ins>
          </w:p>
          <w:p w:rsidR="004C7415" w:rsidRPr="009A269C" w:rsidRDefault="004C7415" w:rsidP="00E272DD">
            <w:pPr>
              <w:pStyle w:val="Nadpis5"/>
              <w:jc w:val="both"/>
              <w:rPr>
                <w:ins w:id="346" w:author="Drahomíra Pavelková" w:date="2019-09-13T15:09:00Z"/>
                <w:rFonts w:ascii="Times New Roman" w:eastAsia="Times New Roman" w:hAnsi="Times New Roman" w:cs="Times New Roman"/>
                <w:caps/>
                <w:color w:val="auto"/>
              </w:rPr>
            </w:pPr>
            <w:ins w:id="347" w:author="Drahomíra Pavelková" w:date="2019-09-13T15:09:00Z">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ins>
          </w:p>
          <w:p w:rsidR="004C7415" w:rsidRPr="009A269C" w:rsidRDefault="004C7415" w:rsidP="00E272DD">
            <w:pPr>
              <w:jc w:val="both"/>
              <w:rPr>
                <w:ins w:id="348" w:author="Drahomíra Pavelková" w:date="2019-09-13T15:09:00Z"/>
              </w:rPr>
            </w:pPr>
            <w:ins w:id="349" w:author="Drahomíra Pavelková" w:date="2019-09-13T15:09:00Z">
              <w:r w:rsidRPr="009A269C">
                <w:t>POPESKO, B., NOVÁK, P., PAPADKI, S. a HRABEC, D. Are the Traditional Budgets Still Prevalent: The Survey of the Czech Firms Budgeting Practices. </w:t>
              </w:r>
              <w:r w:rsidRPr="009A269C">
                <w:rPr>
                  <w:rStyle w:val="Zdraznn"/>
                  <w:rFonts w:eastAsiaTheme="minorHAnsi"/>
                </w:rPr>
                <w:t>Transformations in Business &amp; Economics.</w:t>
              </w:r>
              <w:r w:rsidRPr="009A269C">
                <w:t xml:space="preserve"> Vol. 14, No. 3C (36C), 2015, pp. 373-388. ISSN 1648-4460 (20%). </w:t>
              </w:r>
            </w:ins>
          </w:p>
          <w:p w:rsidR="004C7415" w:rsidRPr="009A269C" w:rsidRDefault="004C7415" w:rsidP="00E272DD">
            <w:pPr>
              <w:jc w:val="both"/>
              <w:rPr>
                <w:ins w:id="350" w:author="Drahomíra Pavelková" w:date="2019-09-13T15:09:00Z"/>
                <w:rStyle w:val="Hypertextovodkaz"/>
                <w:lang w:val="en-US"/>
              </w:rPr>
            </w:pPr>
            <w:ins w:id="351" w:author="Drahomíra Pavelková" w:date="2019-09-13T15:09:00Z">
              <w:r w:rsidRPr="00E66B0B">
                <w:rPr>
                  <w:i/>
                </w:rPr>
                <w:t>Přehled projektové činnosti:</w:t>
              </w:r>
            </w:ins>
          </w:p>
          <w:p w:rsidR="004C7415" w:rsidRPr="009A269C" w:rsidRDefault="004C7415" w:rsidP="00E272DD">
            <w:pPr>
              <w:jc w:val="both"/>
              <w:rPr>
                <w:ins w:id="352" w:author="Drahomíra Pavelková" w:date="2019-09-13T15:09:00Z"/>
              </w:rPr>
            </w:pPr>
            <w:ins w:id="353" w:author="Drahomíra Pavelková" w:date="2019-09-13T15:09:00Z">
              <w:r w:rsidRPr="009A269C">
                <w:t>Ministerstvo zdravotnictví ČR NT 12235 Aplikace moderních kalkulačních metod pro účely optimalizace nákladů ve zdravotnictví 2011-2013 (člen řešitelského týmu).</w:t>
              </w:r>
            </w:ins>
          </w:p>
          <w:p w:rsidR="004C7415" w:rsidRPr="009A269C" w:rsidRDefault="004C7415" w:rsidP="00E272DD">
            <w:pPr>
              <w:jc w:val="both"/>
              <w:rPr>
                <w:ins w:id="354" w:author="Drahomíra Pavelková" w:date="2019-09-13T15:09:00Z"/>
              </w:rPr>
            </w:pPr>
            <w:ins w:id="355" w:author="Drahomíra Pavelková" w:date="2019-09-13T15:09:00Z">
              <w:r w:rsidRPr="009A269C">
                <w:t>GAČR 14-21654P Variabilita skupin nákladů a její promítnutí v kalkulačním systému ve výrobních firmách 2014-2016 (hlavní řešitel).</w:t>
              </w:r>
            </w:ins>
          </w:p>
          <w:p w:rsidR="004C7415" w:rsidRPr="009A269C" w:rsidRDefault="004C7415" w:rsidP="00E272DD">
            <w:pPr>
              <w:jc w:val="both"/>
              <w:rPr>
                <w:ins w:id="356" w:author="Drahomíra Pavelková" w:date="2019-09-13T15:09:00Z"/>
              </w:rPr>
            </w:pPr>
            <w:ins w:id="357" w:author="Drahomíra Pavelková" w:date="2019-09-13T15:09:00Z">
              <w:r w:rsidRPr="009A269C">
                <w:t xml:space="preserve">ERASMUS+ KA2 2016-1-CZ01-KA203-023873 Pilot project: Entrepeneurship education for University students 2016-2018 (člen řešitelského týmu). </w:t>
              </w:r>
            </w:ins>
          </w:p>
          <w:p w:rsidR="004C7415" w:rsidRPr="00FF3F07" w:rsidRDefault="004C7415" w:rsidP="00E272DD">
            <w:pPr>
              <w:jc w:val="both"/>
              <w:rPr>
                <w:ins w:id="358" w:author="Drahomíra Pavelková" w:date="2019-09-13T15:09:00Z"/>
              </w:rPr>
            </w:pPr>
            <w:ins w:id="359" w:author="Drahomíra Pavelková" w:date="2019-09-13T15:09:00Z">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ins>
          </w:p>
        </w:tc>
      </w:tr>
      <w:tr w:rsidR="004C7415" w:rsidTr="00E272DD">
        <w:trPr>
          <w:trHeight w:val="218"/>
          <w:ins w:id="360" w:author="Drahomíra Pavelková" w:date="2019-09-13T15:09:00Z"/>
        </w:trPr>
        <w:tc>
          <w:tcPr>
            <w:tcW w:w="9712" w:type="dxa"/>
            <w:gridSpan w:val="12"/>
            <w:shd w:val="clear" w:color="auto" w:fill="F7CAAC"/>
          </w:tcPr>
          <w:p w:rsidR="004C7415" w:rsidRDefault="004C7415" w:rsidP="00E272DD">
            <w:pPr>
              <w:rPr>
                <w:ins w:id="361" w:author="Drahomíra Pavelková" w:date="2019-09-13T15:09:00Z"/>
                <w:b/>
              </w:rPr>
            </w:pPr>
            <w:ins w:id="362" w:author="Drahomíra Pavelková" w:date="2019-09-13T15:09:00Z">
              <w:r>
                <w:rPr>
                  <w:b/>
                </w:rPr>
                <w:t>Působení v zahraničí</w:t>
              </w:r>
            </w:ins>
          </w:p>
        </w:tc>
      </w:tr>
      <w:tr w:rsidR="004C7415" w:rsidTr="00E272DD">
        <w:trPr>
          <w:trHeight w:val="141"/>
          <w:ins w:id="363" w:author="Drahomíra Pavelková" w:date="2019-09-13T15:09:00Z"/>
        </w:trPr>
        <w:tc>
          <w:tcPr>
            <w:tcW w:w="9712" w:type="dxa"/>
            <w:gridSpan w:val="12"/>
          </w:tcPr>
          <w:p w:rsidR="004C7415" w:rsidRPr="008132EC" w:rsidRDefault="004C7415" w:rsidP="00E272DD">
            <w:pPr>
              <w:rPr>
                <w:ins w:id="364" w:author="Drahomíra Pavelková" w:date="2019-09-13T15:09:00Z"/>
              </w:rPr>
            </w:pPr>
          </w:p>
        </w:tc>
      </w:tr>
      <w:tr w:rsidR="004C7415" w:rsidTr="00E272DD">
        <w:trPr>
          <w:cantSplit/>
          <w:trHeight w:val="70"/>
          <w:ins w:id="365" w:author="Drahomíra Pavelková" w:date="2019-09-13T15:09:00Z"/>
        </w:trPr>
        <w:tc>
          <w:tcPr>
            <w:tcW w:w="2561" w:type="dxa"/>
            <w:gridSpan w:val="2"/>
            <w:shd w:val="clear" w:color="auto" w:fill="F7CAAC"/>
          </w:tcPr>
          <w:p w:rsidR="004C7415" w:rsidRDefault="004C7415" w:rsidP="00E272DD">
            <w:pPr>
              <w:jc w:val="both"/>
              <w:rPr>
                <w:ins w:id="366" w:author="Drahomíra Pavelková" w:date="2019-09-13T15:09:00Z"/>
                <w:b/>
              </w:rPr>
            </w:pPr>
            <w:ins w:id="367" w:author="Drahomíra Pavelková" w:date="2019-09-13T15:09:00Z">
              <w:r>
                <w:rPr>
                  <w:b/>
                </w:rPr>
                <w:t xml:space="preserve">Podpis </w:t>
              </w:r>
            </w:ins>
          </w:p>
        </w:tc>
        <w:tc>
          <w:tcPr>
            <w:tcW w:w="4345" w:type="dxa"/>
            <w:gridSpan w:val="5"/>
          </w:tcPr>
          <w:p w:rsidR="004C7415" w:rsidRDefault="004C7415" w:rsidP="00E272DD">
            <w:pPr>
              <w:jc w:val="both"/>
              <w:rPr>
                <w:ins w:id="368" w:author="Drahomíra Pavelková" w:date="2019-09-13T15:09:00Z"/>
              </w:rPr>
            </w:pPr>
          </w:p>
        </w:tc>
        <w:tc>
          <w:tcPr>
            <w:tcW w:w="789" w:type="dxa"/>
            <w:gridSpan w:val="2"/>
            <w:shd w:val="clear" w:color="auto" w:fill="F7CAAC"/>
          </w:tcPr>
          <w:p w:rsidR="004C7415" w:rsidRDefault="004C7415" w:rsidP="00E272DD">
            <w:pPr>
              <w:jc w:val="both"/>
              <w:rPr>
                <w:ins w:id="369" w:author="Drahomíra Pavelková" w:date="2019-09-13T15:09:00Z"/>
              </w:rPr>
            </w:pPr>
            <w:ins w:id="370" w:author="Drahomíra Pavelková" w:date="2019-09-13T15:09:00Z">
              <w:r>
                <w:rPr>
                  <w:b/>
                </w:rPr>
                <w:t>datum</w:t>
              </w:r>
            </w:ins>
          </w:p>
        </w:tc>
        <w:tc>
          <w:tcPr>
            <w:tcW w:w="2017" w:type="dxa"/>
            <w:gridSpan w:val="3"/>
          </w:tcPr>
          <w:p w:rsidR="004C7415" w:rsidRDefault="004C7415" w:rsidP="00E272DD">
            <w:pPr>
              <w:jc w:val="both"/>
              <w:rPr>
                <w:ins w:id="371" w:author="Drahomíra Pavelková" w:date="2019-09-13T15:09:00Z"/>
              </w:rPr>
            </w:pPr>
          </w:p>
        </w:tc>
      </w:tr>
    </w:tbl>
    <w:p w:rsidR="004C7415" w:rsidRDefault="004C7415" w:rsidP="004C7415">
      <w:pPr>
        <w:rPr>
          <w:ins w:id="372" w:author="Drahomíra Pavelková" w:date="2019-09-13T15:09:00Z"/>
        </w:rPr>
      </w:pPr>
    </w:p>
    <w:p w:rsidR="008760D2" w:rsidRDefault="008760D2">
      <w:del w:id="373" w:author="Drahomíra Pavelková" w:date="2019-09-13T15:32:00Z">
        <w:r w:rsidDel="0041298B">
          <w:br w:type="page"/>
        </w:r>
      </w:del>
    </w:p>
    <w:tbl>
      <w:tblPr>
        <w:tblW w:w="97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9"/>
        <w:gridCol w:w="818"/>
        <w:gridCol w:w="1696"/>
        <w:gridCol w:w="517"/>
        <w:gridCol w:w="462"/>
        <w:gridCol w:w="981"/>
        <w:gridCol w:w="701"/>
        <w:gridCol w:w="76"/>
        <w:gridCol w:w="625"/>
        <w:gridCol w:w="685"/>
        <w:gridCol w:w="686"/>
      </w:tblGrid>
      <w:tr w:rsidR="000115B2" w:rsidRPr="00BA53AC" w:rsidTr="008760D2">
        <w:tc>
          <w:tcPr>
            <w:tcW w:w="9726" w:type="dxa"/>
            <w:gridSpan w:val="11"/>
            <w:tcBorders>
              <w:bottom w:val="double" w:sz="4" w:space="0" w:color="auto"/>
            </w:tcBorders>
            <w:shd w:val="clear" w:color="auto" w:fill="BDD6EE"/>
          </w:tcPr>
          <w:p w:rsidR="000115B2" w:rsidRPr="00BA53AC" w:rsidRDefault="000115B2" w:rsidP="000115B2">
            <w:pPr>
              <w:jc w:val="both"/>
              <w:rPr>
                <w:b/>
                <w:sz w:val="28"/>
              </w:rPr>
            </w:pPr>
            <w:r w:rsidRPr="00BA53AC">
              <w:rPr>
                <w:b/>
                <w:sz w:val="28"/>
              </w:rPr>
              <w:lastRenderedPageBreak/>
              <w:t>C-I – Personální zabezpečení</w:t>
            </w:r>
          </w:p>
        </w:tc>
      </w:tr>
      <w:tr w:rsidR="000115B2" w:rsidRPr="00BA53AC" w:rsidTr="008760D2">
        <w:tc>
          <w:tcPr>
            <w:tcW w:w="2479" w:type="dxa"/>
            <w:tcBorders>
              <w:top w:val="double" w:sz="4" w:space="0" w:color="auto"/>
            </w:tcBorders>
            <w:shd w:val="clear" w:color="auto" w:fill="F7CAAC"/>
          </w:tcPr>
          <w:p w:rsidR="000115B2" w:rsidRPr="00BA53AC" w:rsidRDefault="000115B2" w:rsidP="000115B2">
            <w:pPr>
              <w:jc w:val="both"/>
              <w:rPr>
                <w:b/>
              </w:rPr>
            </w:pPr>
            <w:r w:rsidRPr="00BA53AC">
              <w:rPr>
                <w:b/>
              </w:rPr>
              <w:t>Vysoká škola</w:t>
            </w:r>
          </w:p>
        </w:tc>
        <w:tc>
          <w:tcPr>
            <w:tcW w:w="7247" w:type="dxa"/>
            <w:gridSpan w:val="10"/>
          </w:tcPr>
          <w:p w:rsidR="000115B2" w:rsidRPr="00BA53AC" w:rsidRDefault="000115B2" w:rsidP="000115B2">
            <w:pPr>
              <w:jc w:val="both"/>
            </w:pPr>
            <w:r w:rsidRPr="00BA53AC">
              <w:t>Univerzita Tomáše Bati ve Zlíně</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Součást vysoké školy</w:t>
            </w:r>
          </w:p>
        </w:tc>
        <w:tc>
          <w:tcPr>
            <w:tcW w:w="7247" w:type="dxa"/>
            <w:gridSpan w:val="10"/>
          </w:tcPr>
          <w:p w:rsidR="000115B2" w:rsidRPr="00BA53AC" w:rsidRDefault="000115B2" w:rsidP="000115B2">
            <w:pPr>
              <w:jc w:val="both"/>
            </w:pPr>
            <w:r>
              <w:t>Fakulta managementu a ekonomiky</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Název studijního programu</w:t>
            </w:r>
          </w:p>
        </w:tc>
        <w:tc>
          <w:tcPr>
            <w:tcW w:w="7247" w:type="dxa"/>
            <w:gridSpan w:val="10"/>
          </w:tcPr>
          <w:p w:rsidR="000115B2" w:rsidRPr="00BA53AC" w:rsidRDefault="008A303C" w:rsidP="000115B2">
            <w:pPr>
              <w:jc w:val="both"/>
            </w:pPr>
            <w:r>
              <w:t>Finance</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Jméno a příjmení</w:t>
            </w:r>
          </w:p>
        </w:tc>
        <w:tc>
          <w:tcPr>
            <w:tcW w:w="4474" w:type="dxa"/>
            <w:gridSpan w:val="5"/>
          </w:tcPr>
          <w:p w:rsidR="000115B2" w:rsidRPr="00BA53AC" w:rsidRDefault="000115B2" w:rsidP="000115B2">
            <w:pPr>
              <w:jc w:val="both"/>
            </w:pPr>
            <w:bookmarkStart w:id="374" w:name="Orsavová"/>
            <w:bookmarkEnd w:id="374"/>
            <w:r w:rsidRPr="00BA53AC">
              <w:t>Jana ORSAVOVÁ</w:t>
            </w:r>
          </w:p>
        </w:tc>
        <w:tc>
          <w:tcPr>
            <w:tcW w:w="701" w:type="dxa"/>
            <w:shd w:val="clear" w:color="auto" w:fill="F7CAAC"/>
          </w:tcPr>
          <w:p w:rsidR="000115B2" w:rsidRPr="00BA53AC" w:rsidRDefault="000115B2" w:rsidP="000115B2">
            <w:pPr>
              <w:jc w:val="both"/>
              <w:rPr>
                <w:b/>
              </w:rPr>
            </w:pPr>
            <w:r w:rsidRPr="00BA53AC">
              <w:rPr>
                <w:b/>
              </w:rPr>
              <w:t>Tituly</w:t>
            </w:r>
          </w:p>
        </w:tc>
        <w:tc>
          <w:tcPr>
            <w:tcW w:w="2072" w:type="dxa"/>
            <w:gridSpan w:val="4"/>
          </w:tcPr>
          <w:p w:rsidR="000115B2" w:rsidRPr="00BA53AC" w:rsidRDefault="000115B2" w:rsidP="000115B2">
            <w:pPr>
              <w:jc w:val="both"/>
            </w:pPr>
            <w:r w:rsidRPr="00BA53AC">
              <w:t>Mgr.</w:t>
            </w:r>
            <w:ins w:id="375" w:author="Pavla Trefilová" w:date="2019-09-05T15:53:00Z">
              <w:r w:rsidR="00F55B98">
                <w:t>, Ph.D.</w:t>
              </w:r>
            </w:ins>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Rok narození</w:t>
            </w:r>
          </w:p>
        </w:tc>
        <w:tc>
          <w:tcPr>
            <w:tcW w:w="818" w:type="dxa"/>
          </w:tcPr>
          <w:p w:rsidR="000115B2" w:rsidRPr="00BA53AC" w:rsidRDefault="000115B2" w:rsidP="000115B2">
            <w:pPr>
              <w:jc w:val="both"/>
            </w:pPr>
            <w:r w:rsidRPr="00BA53AC">
              <w:t>1982</w:t>
            </w:r>
          </w:p>
        </w:tc>
        <w:tc>
          <w:tcPr>
            <w:tcW w:w="1696" w:type="dxa"/>
            <w:shd w:val="clear" w:color="auto" w:fill="F7CAAC"/>
          </w:tcPr>
          <w:p w:rsidR="000115B2" w:rsidRPr="00BA53AC" w:rsidRDefault="000115B2" w:rsidP="000115B2">
            <w:pPr>
              <w:jc w:val="both"/>
              <w:rPr>
                <w:b/>
              </w:rPr>
            </w:pPr>
            <w:r w:rsidRPr="00BA53AC">
              <w:rPr>
                <w:b/>
              </w:rPr>
              <w:t>typ vztahu k VŠ</w:t>
            </w:r>
          </w:p>
        </w:tc>
        <w:tc>
          <w:tcPr>
            <w:tcW w:w="979" w:type="dxa"/>
            <w:gridSpan w:val="2"/>
          </w:tcPr>
          <w:p w:rsidR="000115B2" w:rsidRPr="00BA53AC" w:rsidRDefault="000115B2" w:rsidP="000115B2">
            <w:pPr>
              <w:jc w:val="both"/>
            </w:pPr>
            <w:r>
              <w:t>pp</w:t>
            </w: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r w:rsidRPr="00BA53AC">
              <w:t>40</w:t>
            </w: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r w:rsidRPr="00BA53AC">
              <w:t>1</w:t>
            </w:r>
            <w:r>
              <w:t>0</w:t>
            </w:r>
            <w:r w:rsidRPr="00BA53AC">
              <w:t>/20</w:t>
            </w:r>
            <w:r>
              <w:t>21</w:t>
            </w:r>
          </w:p>
        </w:tc>
      </w:tr>
      <w:tr w:rsidR="000115B2" w:rsidRPr="00BA53AC" w:rsidTr="008760D2">
        <w:tc>
          <w:tcPr>
            <w:tcW w:w="4993" w:type="dxa"/>
            <w:gridSpan w:val="3"/>
            <w:shd w:val="clear" w:color="auto" w:fill="F7CAAC"/>
          </w:tcPr>
          <w:p w:rsidR="000115B2" w:rsidRPr="00BA53AC" w:rsidRDefault="000115B2" w:rsidP="000115B2">
            <w:pPr>
              <w:jc w:val="both"/>
              <w:rPr>
                <w:b/>
              </w:rPr>
            </w:pPr>
            <w:r w:rsidRPr="00BA53AC">
              <w:rPr>
                <w:b/>
              </w:rPr>
              <w:t>Typ vztahu na součásti VŠ, která uskutečňuje st. program</w:t>
            </w:r>
          </w:p>
        </w:tc>
        <w:tc>
          <w:tcPr>
            <w:tcW w:w="979" w:type="dxa"/>
            <w:gridSpan w:val="2"/>
          </w:tcPr>
          <w:p w:rsidR="000115B2" w:rsidRPr="00BA53AC" w:rsidRDefault="000115B2" w:rsidP="000115B2">
            <w:pPr>
              <w:jc w:val="both"/>
            </w:pP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p>
        </w:tc>
      </w:tr>
      <w:tr w:rsidR="000115B2" w:rsidRPr="00BA53AC" w:rsidTr="008760D2">
        <w:tc>
          <w:tcPr>
            <w:tcW w:w="5972" w:type="dxa"/>
            <w:gridSpan w:val="5"/>
            <w:shd w:val="clear" w:color="auto" w:fill="F7CAAC"/>
          </w:tcPr>
          <w:p w:rsidR="000115B2" w:rsidRPr="00BA53AC" w:rsidRDefault="000115B2" w:rsidP="000115B2">
            <w:pPr>
              <w:jc w:val="both"/>
            </w:pPr>
            <w:r w:rsidRPr="00BA53AC">
              <w:rPr>
                <w:b/>
              </w:rPr>
              <w:t>Další současná působení jako akademický pracovník na jiných VŠ</w:t>
            </w:r>
          </w:p>
        </w:tc>
        <w:tc>
          <w:tcPr>
            <w:tcW w:w="1682" w:type="dxa"/>
            <w:gridSpan w:val="2"/>
            <w:shd w:val="clear" w:color="auto" w:fill="F7CAAC"/>
          </w:tcPr>
          <w:p w:rsidR="000115B2" w:rsidRPr="00BA53AC" w:rsidRDefault="000115B2" w:rsidP="000115B2">
            <w:pPr>
              <w:jc w:val="both"/>
              <w:rPr>
                <w:b/>
              </w:rPr>
            </w:pPr>
            <w:r w:rsidRPr="00BA53AC">
              <w:rPr>
                <w:b/>
              </w:rPr>
              <w:t>typ prac. vztahu</w:t>
            </w:r>
          </w:p>
        </w:tc>
        <w:tc>
          <w:tcPr>
            <w:tcW w:w="2072" w:type="dxa"/>
            <w:gridSpan w:val="4"/>
            <w:shd w:val="clear" w:color="auto" w:fill="F7CAAC"/>
          </w:tcPr>
          <w:p w:rsidR="000115B2" w:rsidRPr="00BA53AC" w:rsidRDefault="000115B2" w:rsidP="000115B2">
            <w:pPr>
              <w:jc w:val="both"/>
              <w:rPr>
                <w:b/>
              </w:rPr>
            </w:pPr>
            <w:r w:rsidRPr="00BA53AC">
              <w:rPr>
                <w:b/>
              </w:rPr>
              <w:t>rozsah</w:t>
            </w: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Předměty příslušného studijního programu a způsob zapojení do jejich výuky, příp. další zapojení do uskutečňování studijního programu</w:t>
            </w:r>
          </w:p>
        </w:tc>
      </w:tr>
      <w:tr w:rsidR="000115B2" w:rsidRPr="00BA53AC" w:rsidTr="008760D2">
        <w:trPr>
          <w:trHeight w:val="466"/>
        </w:trPr>
        <w:tc>
          <w:tcPr>
            <w:tcW w:w="9726" w:type="dxa"/>
            <w:gridSpan w:val="11"/>
            <w:tcBorders>
              <w:top w:val="nil"/>
            </w:tcBorders>
          </w:tcPr>
          <w:p w:rsidR="000115B2" w:rsidRDefault="00A20AAE" w:rsidP="000115B2">
            <w:pPr>
              <w:jc w:val="both"/>
            </w:pPr>
            <w:r w:rsidRPr="00804B6E">
              <w:t xml:space="preserve">Odborná komunikace v angličtině </w:t>
            </w:r>
            <w:r>
              <w:t xml:space="preserve">(Akademické psaní v angličtině) - vedení seminářů </w:t>
            </w:r>
            <w:r w:rsidR="000115B2">
              <w:t>(40%)</w:t>
            </w:r>
          </w:p>
          <w:p w:rsidR="000115B2" w:rsidRPr="00BA53AC" w:rsidRDefault="000115B2" w:rsidP="000115B2">
            <w:pPr>
              <w:pStyle w:val="Zkladntext"/>
              <w:ind w:right="107"/>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 xml:space="preserve">Údaje o vzdělání na VŠ </w:t>
            </w:r>
          </w:p>
        </w:tc>
      </w:tr>
      <w:tr w:rsidR="000115B2" w:rsidRPr="00BA53AC" w:rsidTr="008760D2">
        <w:trPr>
          <w:trHeight w:val="372"/>
        </w:trPr>
        <w:tc>
          <w:tcPr>
            <w:tcW w:w="9726" w:type="dxa"/>
            <w:gridSpan w:val="11"/>
          </w:tcPr>
          <w:p w:rsidR="000115B2" w:rsidRPr="000115B2" w:rsidRDefault="00955192" w:rsidP="00955192">
            <w:pPr>
              <w:pStyle w:val="CVNormal"/>
              <w:ind w:left="1132" w:right="0" w:hanging="1135"/>
              <w:jc w:val="both"/>
              <w:rPr>
                <w:rFonts w:ascii="Times New Roman" w:hAnsi="Times New Roman"/>
                <w:szCs w:val="21"/>
              </w:rPr>
            </w:pPr>
            <w:r>
              <w:rPr>
                <w:rFonts w:ascii="Times New Roman" w:hAnsi="Times New Roman"/>
                <w:szCs w:val="21"/>
              </w:rPr>
              <w:t xml:space="preserve">2002 - </w:t>
            </w:r>
            <w:r w:rsidR="000115B2" w:rsidRPr="000115B2">
              <w:rPr>
                <w:rFonts w:ascii="Times New Roman" w:hAnsi="Times New Roman"/>
                <w:szCs w:val="21"/>
              </w:rPr>
              <w:t xml:space="preserve">2007: UP Olomouc, PřF, SP </w:t>
            </w:r>
            <w:r w:rsidR="000115B2" w:rsidRPr="000115B2">
              <w:rPr>
                <w:rFonts w:ascii="Times New Roman" w:eastAsia="Calibri" w:hAnsi="Times New Roman"/>
                <w:szCs w:val="21"/>
              </w:rPr>
              <w:t xml:space="preserve">Chemie, </w:t>
            </w:r>
            <w:r w:rsidR="000115B2"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w:t>
            </w:r>
            <w:r w:rsidR="000115B2" w:rsidRPr="001A7A57">
              <w:rPr>
                <w:rFonts w:ascii="Times New Roman" w:hAnsi="Times New Roman"/>
                <w:b/>
                <w:szCs w:val="21"/>
              </w:rPr>
              <w:t>Mgr.</w:t>
            </w:r>
            <w:r w:rsidRPr="001A7A57">
              <w:rPr>
                <w:rFonts w:ascii="Times New Roman" w:hAnsi="Times New Roman"/>
                <w:b/>
                <w:szCs w:val="21"/>
              </w:rPr>
              <w:t>)</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2014 – </w:t>
            </w:r>
            <w:del w:id="376" w:author="Pavla Trefilová" w:date="2019-09-05T15:53:00Z">
              <w:r w:rsidRPr="000115B2" w:rsidDel="00F55B98">
                <w:rPr>
                  <w:rFonts w:ascii="Times New Roman" w:hAnsi="Times New Roman"/>
                  <w:szCs w:val="21"/>
                </w:rPr>
                <w:delText>dosud</w:delText>
              </w:r>
            </w:del>
            <w:ins w:id="377" w:author="Pavla Trefilová" w:date="2019-09-05T15:53:00Z">
              <w:r w:rsidR="00F55B98">
                <w:rPr>
                  <w:rFonts w:ascii="Times New Roman" w:hAnsi="Times New Roman"/>
                  <w:szCs w:val="21"/>
                </w:rPr>
                <w:t>2019</w:t>
              </w:r>
            </w:ins>
            <w:r w:rsidRPr="000115B2">
              <w:rPr>
                <w:rFonts w:ascii="Times New Roman" w:hAnsi="Times New Roman"/>
                <w:szCs w:val="21"/>
              </w:rPr>
              <w:t>: UTB Zlín, FT, DSP Chemie a technologie potravin, obor Technologie potravin</w:t>
            </w:r>
          </w:p>
          <w:p w:rsidR="000115B2" w:rsidRPr="00BA53AC" w:rsidRDefault="000115B2" w:rsidP="000115B2">
            <w:pPr>
              <w:pStyle w:val="CVNormal"/>
              <w:ind w:left="0" w:right="0"/>
              <w:jc w:val="both"/>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Údaje o odborném působení od absolvování VŠ</w:t>
            </w:r>
          </w:p>
        </w:tc>
      </w:tr>
      <w:tr w:rsidR="000115B2" w:rsidRPr="00BA53AC" w:rsidTr="008760D2">
        <w:trPr>
          <w:trHeight w:val="462"/>
        </w:trPr>
        <w:tc>
          <w:tcPr>
            <w:tcW w:w="9726" w:type="dxa"/>
            <w:gridSpan w:val="11"/>
          </w:tcPr>
          <w:p w:rsidR="000115B2" w:rsidRPr="00BA53AC" w:rsidRDefault="000115B2" w:rsidP="000115B2">
            <w:pPr>
              <w:jc w:val="both"/>
              <w:rPr>
                <w:sz w:val="21"/>
                <w:szCs w:val="21"/>
              </w:rPr>
            </w:pPr>
            <w:r w:rsidRPr="000115B2">
              <w:rPr>
                <w:szCs w:val="21"/>
              </w:rPr>
              <w:t>2014 – dosud: UTB Zlín, lektor</w:t>
            </w:r>
          </w:p>
        </w:tc>
      </w:tr>
      <w:tr w:rsidR="000115B2" w:rsidRPr="00BA53AC" w:rsidTr="008760D2">
        <w:trPr>
          <w:trHeight w:val="250"/>
        </w:trPr>
        <w:tc>
          <w:tcPr>
            <w:tcW w:w="9726" w:type="dxa"/>
            <w:gridSpan w:val="11"/>
            <w:shd w:val="clear" w:color="auto" w:fill="F7CAAC"/>
          </w:tcPr>
          <w:p w:rsidR="000115B2" w:rsidRPr="00BA53AC" w:rsidRDefault="000115B2" w:rsidP="000115B2">
            <w:pPr>
              <w:jc w:val="both"/>
            </w:pPr>
            <w:r w:rsidRPr="00BA53AC">
              <w:rPr>
                <w:b/>
              </w:rPr>
              <w:t>Zkušenosti s vedením kvalifikačních a rigorózních prací</w:t>
            </w:r>
          </w:p>
        </w:tc>
      </w:tr>
      <w:tr w:rsidR="000115B2" w:rsidRPr="00BA53AC" w:rsidTr="008760D2">
        <w:trPr>
          <w:trHeight w:val="184"/>
        </w:trPr>
        <w:tc>
          <w:tcPr>
            <w:tcW w:w="9726" w:type="dxa"/>
            <w:gridSpan w:val="11"/>
          </w:tcPr>
          <w:p w:rsidR="00C34D44" w:rsidRDefault="00C34D44" w:rsidP="00C34D44">
            <w:pPr>
              <w:jc w:val="both"/>
            </w:pPr>
            <w:r>
              <w:t>Počet vedených bakalářských prací – 0</w:t>
            </w:r>
          </w:p>
          <w:p w:rsidR="000115B2" w:rsidRPr="00BA53AC" w:rsidRDefault="00C34D44">
            <w:pPr>
              <w:jc w:val="both"/>
              <w:rPr>
                <w:sz w:val="21"/>
                <w:szCs w:val="21"/>
              </w:rPr>
            </w:pPr>
            <w:r>
              <w:t>Počet vedených diplomových prací – 0</w:t>
            </w:r>
          </w:p>
        </w:tc>
      </w:tr>
      <w:tr w:rsidR="000115B2" w:rsidRPr="00BA53AC" w:rsidTr="008760D2">
        <w:trPr>
          <w:cantSplit/>
        </w:trPr>
        <w:tc>
          <w:tcPr>
            <w:tcW w:w="3297" w:type="dxa"/>
            <w:gridSpan w:val="2"/>
            <w:tcBorders>
              <w:top w:val="single" w:sz="12" w:space="0" w:color="auto"/>
            </w:tcBorders>
            <w:shd w:val="clear" w:color="auto" w:fill="F7CAAC"/>
          </w:tcPr>
          <w:p w:rsidR="000115B2" w:rsidRPr="00BA53AC" w:rsidRDefault="000115B2" w:rsidP="000115B2">
            <w:pPr>
              <w:jc w:val="both"/>
            </w:pPr>
            <w:r w:rsidRPr="00BA53AC">
              <w:rPr>
                <w:b/>
              </w:rPr>
              <w:t xml:space="preserve">Obor habilitačního řízení </w:t>
            </w:r>
          </w:p>
        </w:tc>
        <w:tc>
          <w:tcPr>
            <w:tcW w:w="2213" w:type="dxa"/>
            <w:gridSpan w:val="2"/>
            <w:tcBorders>
              <w:top w:val="single" w:sz="12" w:space="0" w:color="auto"/>
            </w:tcBorders>
            <w:shd w:val="clear" w:color="auto" w:fill="F7CAAC"/>
          </w:tcPr>
          <w:p w:rsidR="000115B2" w:rsidRPr="00BA53AC" w:rsidRDefault="000115B2" w:rsidP="000115B2">
            <w:pPr>
              <w:jc w:val="both"/>
            </w:pPr>
            <w:r w:rsidRPr="00BA53AC">
              <w:rPr>
                <w:b/>
              </w:rPr>
              <w:t>Rok udělení hodnosti</w:t>
            </w:r>
          </w:p>
        </w:tc>
        <w:tc>
          <w:tcPr>
            <w:tcW w:w="2220" w:type="dxa"/>
            <w:gridSpan w:val="4"/>
            <w:tcBorders>
              <w:top w:val="single" w:sz="12" w:space="0" w:color="auto"/>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1996" w:type="dxa"/>
            <w:gridSpan w:val="3"/>
            <w:tcBorders>
              <w:top w:val="single" w:sz="12" w:space="0" w:color="auto"/>
              <w:left w:val="single" w:sz="12" w:space="0" w:color="auto"/>
            </w:tcBorders>
            <w:shd w:val="clear" w:color="auto" w:fill="F7CAAC"/>
          </w:tcPr>
          <w:p w:rsidR="000115B2" w:rsidRPr="00BA53AC" w:rsidRDefault="000115B2" w:rsidP="000115B2">
            <w:pPr>
              <w:jc w:val="both"/>
              <w:rPr>
                <w:b/>
              </w:rPr>
            </w:pPr>
            <w:r w:rsidRPr="00BA53AC">
              <w:rPr>
                <w:b/>
              </w:rPr>
              <w:t>Ohlasy publikací</w:t>
            </w:r>
          </w:p>
        </w:tc>
      </w:tr>
      <w:tr w:rsidR="000115B2" w:rsidRPr="00BA53AC" w:rsidTr="008760D2">
        <w:trPr>
          <w:cantSplit/>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tcBorders>
              <w:left w:val="single" w:sz="12" w:space="0" w:color="auto"/>
            </w:tcBorders>
            <w:shd w:val="clear" w:color="auto" w:fill="F7CAAC"/>
          </w:tcPr>
          <w:p w:rsidR="000115B2" w:rsidRPr="00BA53AC" w:rsidRDefault="000115B2" w:rsidP="000115B2">
            <w:pPr>
              <w:jc w:val="both"/>
            </w:pPr>
            <w:r w:rsidRPr="00BA53AC">
              <w:rPr>
                <w:b/>
              </w:rPr>
              <w:t>WOS</w:t>
            </w:r>
          </w:p>
        </w:tc>
        <w:tc>
          <w:tcPr>
            <w:tcW w:w="685" w:type="dxa"/>
            <w:shd w:val="clear" w:color="auto" w:fill="F7CAAC"/>
          </w:tcPr>
          <w:p w:rsidR="000115B2" w:rsidRPr="00BA53AC" w:rsidRDefault="000115B2" w:rsidP="000115B2">
            <w:pPr>
              <w:jc w:val="both"/>
              <w:rPr>
                <w:sz w:val="18"/>
              </w:rPr>
            </w:pPr>
            <w:r w:rsidRPr="00BA53AC">
              <w:rPr>
                <w:b/>
                <w:sz w:val="18"/>
              </w:rPr>
              <w:t>Scopus</w:t>
            </w:r>
          </w:p>
        </w:tc>
        <w:tc>
          <w:tcPr>
            <w:tcW w:w="686" w:type="dxa"/>
            <w:shd w:val="clear" w:color="auto" w:fill="F7CAAC"/>
          </w:tcPr>
          <w:p w:rsidR="000115B2" w:rsidRPr="00BA53AC" w:rsidRDefault="000115B2" w:rsidP="000115B2">
            <w:pPr>
              <w:jc w:val="both"/>
            </w:pPr>
            <w:r w:rsidRPr="00BA53AC">
              <w:rPr>
                <w:b/>
                <w:sz w:val="18"/>
              </w:rPr>
              <w:t>ostatní</w:t>
            </w:r>
          </w:p>
        </w:tc>
      </w:tr>
      <w:tr w:rsidR="000115B2" w:rsidRPr="00BA53AC" w:rsidTr="008760D2">
        <w:trPr>
          <w:cantSplit/>
          <w:trHeight w:val="70"/>
        </w:trPr>
        <w:tc>
          <w:tcPr>
            <w:tcW w:w="3297" w:type="dxa"/>
            <w:gridSpan w:val="2"/>
            <w:shd w:val="clear" w:color="auto" w:fill="F7CAAC"/>
          </w:tcPr>
          <w:p w:rsidR="000115B2" w:rsidRPr="00BA53AC" w:rsidRDefault="000115B2" w:rsidP="000115B2">
            <w:pPr>
              <w:jc w:val="both"/>
            </w:pPr>
            <w:r w:rsidRPr="00BA53AC">
              <w:rPr>
                <w:b/>
              </w:rPr>
              <w:t>Obor jmenovacího řízení</w:t>
            </w:r>
          </w:p>
        </w:tc>
        <w:tc>
          <w:tcPr>
            <w:tcW w:w="2213" w:type="dxa"/>
            <w:gridSpan w:val="2"/>
            <w:shd w:val="clear" w:color="auto" w:fill="F7CAAC"/>
          </w:tcPr>
          <w:p w:rsidR="000115B2" w:rsidRPr="00BA53AC" w:rsidRDefault="000115B2" w:rsidP="000115B2">
            <w:pPr>
              <w:jc w:val="both"/>
            </w:pPr>
            <w:r w:rsidRPr="00BA53AC">
              <w:rPr>
                <w:b/>
              </w:rPr>
              <w:t>Rok udělení hodnosti</w:t>
            </w:r>
          </w:p>
        </w:tc>
        <w:tc>
          <w:tcPr>
            <w:tcW w:w="2220" w:type="dxa"/>
            <w:gridSpan w:val="4"/>
            <w:tcBorders>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625" w:type="dxa"/>
            <w:vMerge w:val="restart"/>
            <w:tcBorders>
              <w:left w:val="single" w:sz="12" w:space="0" w:color="auto"/>
            </w:tcBorders>
          </w:tcPr>
          <w:p w:rsidR="000115B2" w:rsidRPr="00BA53AC" w:rsidRDefault="000A1871" w:rsidP="000115B2">
            <w:pPr>
              <w:jc w:val="both"/>
              <w:rPr>
                <w:b/>
              </w:rPr>
            </w:pPr>
            <w:r>
              <w:rPr>
                <w:b/>
              </w:rPr>
              <w:t>126</w:t>
            </w:r>
          </w:p>
        </w:tc>
        <w:tc>
          <w:tcPr>
            <w:tcW w:w="685" w:type="dxa"/>
            <w:vMerge w:val="restart"/>
          </w:tcPr>
          <w:p w:rsidR="000115B2" w:rsidRPr="00BA53AC" w:rsidRDefault="000A1871" w:rsidP="000115B2">
            <w:pPr>
              <w:jc w:val="both"/>
              <w:rPr>
                <w:b/>
              </w:rPr>
            </w:pPr>
            <w:r>
              <w:rPr>
                <w:b/>
              </w:rPr>
              <w:t>160</w:t>
            </w:r>
          </w:p>
        </w:tc>
        <w:tc>
          <w:tcPr>
            <w:tcW w:w="686" w:type="dxa"/>
            <w:vMerge w:val="restart"/>
          </w:tcPr>
          <w:p w:rsidR="000115B2" w:rsidRPr="00BA53AC" w:rsidRDefault="000115B2" w:rsidP="000115B2">
            <w:pPr>
              <w:jc w:val="both"/>
              <w:rPr>
                <w:b/>
                <w:sz w:val="18"/>
                <w:szCs w:val="18"/>
              </w:rPr>
            </w:pPr>
            <w:r w:rsidRPr="00BA53AC">
              <w:rPr>
                <w:b/>
                <w:sz w:val="18"/>
                <w:szCs w:val="18"/>
              </w:rPr>
              <w:t>neevid.</w:t>
            </w:r>
          </w:p>
        </w:tc>
      </w:tr>
      <w:tr w:rsidR="000115B2" w:rsidRPr="00BA53AC" w:rsidTr="008760D2">
        <w:trPr>
          <w:trHeight w:val="205"/>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vMerge/>
            <w:tcBorders>
              <w:left w:val="single" w:sz="12" w:space="0" w:color="auto"/>
            </w:tcBorders>
            <w:vAlign w:val="center"/>
          </w:tcPr>
          <w:p w:rsidR="000115B2" w:rsidRPr="00BA53AC" w:rsidRDefault="000115B2" w:rsidP="000115B2">
            <w:pPr>
              <w:rPr>
                <w:b/>
              </w:rPr>
            </w:pPr>
          </w:p>
        </w:tc>
        <w:tc>
          <w:tcPr>
            <w:tcW w:w="685" w:type="dxa"/>
            <w:vMerge/>
            <w:vAlign w:val="center"/>
          </w:tcPr>
          <w:p w:rsidR="000115B2" w:rsidRPr="00BA53AC" w:rsidRDefault="000115B2" w:rsidP="000115B2">
            <w:pPr>
              <w:rPr>
                <w:b/>
              </w:rPr>
            </w:pPr>
          </w:p>
        </w:tc>
        <w:tc>
          <w:tcPr>
            <w:tcW w:w="686" w:type="dxa"/>
            <w:vMerge/>
            <w:vAlign w:val="center"/>
          </w:tcPr>
          <w:p w:rsidR="000115B2" w:rsidRPr="00BA53AC" w:rsidRDefault="000115B2" w:rsidP="000115B2">
            <w:pPr>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0115B2" w:rsidRPr="00BA53AC" w:rsidTr="008760D2">
        <w:trPr>
          <w:trHeight w:val="283"/>
        </w:trPr>
        <w:tc>
          <w:tcPr>
            <w:tcW w:w="9726" w:type="dxa"/>
            <w:gridSpan w:val="11"/>
          </w:tcPr>
          <w:p w:rsidR="000115B2" w:rsidRDefault="000115B2" w:rsidP="000115B2">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r w:rsidR="00F55B98">
              <w:fldChar w:fldCharType="begin"/>
            </w:r>
            <w:r w:rsidR="00F55B98">
              <w:instrText xml:space="preserve"> HYPERLINK "http://www.potravinarstvo.com/journal1/index.php/potravinarstvo/article/view/635" </w:instrText>
            </w:r>
            <w:r w:rsidR="00F55B98">
              <w:fldChar w:fldCharType="separate"/>
            </w:r>
            <w:r w:rsidRPr="00373FE2">
              <w:rPr>
                <w:rStyle w:val="Hypertextovodkaz"/>
                <w:color w:val="auto"/>
                <w:u w:val="none"/>
              </w:rPr>
              <w:t>http://www.potravinarstvo.com/journal1/index.php/potravinarstvo/article/view/635</w:t>
            </w:r>
            <w:r w:rsidR="00F55B98">
              <w:rPr>
                <w:rStyle w:val="Hypertextovodkaz"/>
                <w:color w:val="auto"/>
                <w:u w:val="none"/>
              </w:rPr>
              <w:fldChar w:fldCharType="end"/>
            </w:r>
            <w:r w:rsidRPr="00373FE2">
              <w:t>.  (5%)</w:t>
            </w:r>
          </w:p>
          <w:p w:rsidR="000115B2" w:rsidRDefault="00094C44" w:rsidP="00094C44">
            <w:pPr>
              <w:jc w:val="both"/>
              <w:outlineLvl w:val="1"/>
              <w:rPr>
                <w:bCs/>
                <w:caps/>
                <w:shd w:val="clear" w:color="auto" w:fill="F8F8F8"/>
              </w:rPr>
            </w:pPr>
            <w:r w:rsidRPr="00094C44">
              <w:t xml:space="preserve">MIŠURCOVÁ, L., ORSAVOVÁ, J., VÁVRA AMBROŽOVÁ, J. Algal polysaccharides and health. Polysaccharides: Bioactivity and Biotechnology, Switzerland: Springer International Publishing Switzerland. 2015. s. </w:t>
            </w:r>
            <w:r>
              <w:t>109-144. ISBN 978-3-319-03751-6</w:t>
            </w:r>
            <w:r w:rsidR="000115B2" w:rsidRPr="00373FE2">
              <w:rPr>
                <w:bCs/>
                <w:shd w:val="clear" w:color="auto" w:fill="F8F8F8"/>
              </w:rPr>
              <w:t xml:space="preserve">. </w:t>
            </w:r>
            <w:r w:rsidR="000115B2" w:rsidRPr="00373FE2">
              <w:rPr>
                <w:shd w:val="clear" w:color="auto" w:fill="FFFFFF"/>
              </w:rPr>
              <w:t>DOI 10.1007/978-3-319-16298-0_24</w:t>
            </w:r>
            <w:r w:rsidR="00373FE2" w:rsidRPr="00373FE2">
              <w:rPr>
                <w:shd w:val="clear" w:color="auto" w:fill="FFFFFF"/>
              </w:rPr>
              <w:t>.</w:t>
            </w:r>
            <w:r w:rsidR="00373FE2" w:rsidRPr="00373FE2">
              <w:rPr>
                <w:bCs/>
                <w:caps/>
                <w:shd w:val="clear" w:color="auto" w:fill="F8F8F8"/>
              </w:rPr>
              <w:t xml:space="preserve"> (45%)</w:t>
            </w:r>
          </w:p>
          <w:p w:rsidR="000115B2" w:rsidRPr="00094C44" w:rsidRDefault="00094C44" w:rsidP="00094C44">
            <w:pPr>
              <w:jc w:val="both"/>
              <w:outlineLvl w:val="1"/>
            </w:pPr>
            <w:r w:rsidRPr="00094C44">
              <w:t xml:space="preserve">ORSAVOVÁ, J., MIŠURCOVÁ, L., VÁVRA AMBROŽOVÁ, J., VÍCHA, R., MLČEK, J. Fatty acids composition of vegetable oils and its contribution to dietary energy intake and dependence of cardiovascular mortality on dietary intake of fatty acids. </w:t>
            </w:r>
            <w:r w:rsidRPr="00806057">
              <w:rPr>
                <w:i/>
              </w:rPr>
              <w:t>Journal of Molecular Sciences.</w:t>
            </w:r>
            <w:r>
              <w:t xml:space="preserve"> 2015</w:t>
            </w:r>
            <w:r w:rsidR="00373FE2" w:rsidRPr="00373FE2">
              <w:t>, vol. 16, iss. 6, s. 12871-12890. ISSN 1422-0067. Dostupné z: </w:t>
            </w:r>
            <w:r w:rsidR="00F55B98">
              <w:fldChar w:fldCharType="begin"/>
            </w:r>
            <w:r w:rsidR="00F55B98">
              <w:instrText xml:space="preserve"> HYPERLINK "http://www.mdpi.com/1422-0067/16/6/12871" </w:instrText>
            </w:r>
            <w:r w:rsidR="00F55B98">
              <w:fldChar w:fldCharType="separate"/>
            </w:r>
            <w:r w:rsidR="00373FE2" w:rsidRPr="00373FE2">
              <w:rPr>
                <w:rStyle w:val="Hypertextovodkaz"/>
                <w:color w:val="auto"/>
                <w:u w:val="none"/>
              </w:rPr>
              <w:t>http://www.mdpi.com/1422-0067/16/6/12871</w:t>
            </w:r>
            <w:r w:rsidR="00F55B98">
              <w:rPr>
                <w:rStyle w:val="Hypertextovodkaz"/>
                <w:color w:val="auto"/>
                <w:u w:val="none"/>
              </w:rPr>
              <w:fldChar w:fldCharType="end"/>
            </w:r>
            <w:r w:rsidR="00373FE2" w:rsidRPr="00373FE2">
              <w:t>. </w:t>
            </w:r>
            <w:r w:rsidR="00373FE2" w:rsidRPr="00373FE2">
              <w:rPr>
                <w:bCs/>
                <w:caps/>
                <w:shd w:val="clear" w:color="auto" w:fill="F8F8F8"/>
              </w:rPr>
              <w:t>(70%)</w:t>
            </w:r>
          </w:p>
          <w:p w:rsidR="000115B2" w:rsidRPr="000115B2" w:rsidRDefault="000115B2" w:rsidP="000115B2">
            <w:pPr>
              <w:jc w:val="both"/>
              <w:rPr>
                <w:bCs/>
                <w:color w:val="222222"/>
                <w:shd w:val="clear" w:color="auto" w:fill="F8F8F8"/>
              </w:rPr>
            </w:pPr>
            <w:r w:rsidRPr="000115B2">
              <w:rPr>
                <w:caps/>
              </w:rPr>
              <w:t>Mišurco</w:t>
            </w:r>
            <w:r w:rsidR="00373FE2">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sidR="00373FE2">
              <w:rPr>
                <w:bCs/>
                <w:color w:val="222222"/>
                <w:shd w:val="clear" w:color="auto" w:fill="F8F8F8"/>
              </w:rPr>
              <w:t>(</w:t>
            </w:r>
            <w:r w:rsidR="00373FE2" w:rsidRPr="000115B2">
              <w:rPr>
                <w:caps/>
              </w:rPr>
              <w:t>5%</w:t>
            </w:r>
            <w:r w:rsidR="00373FE2">
              <w:rPr>
                <w:caps/>
              </w:rPr>
              <w:t>)</w:t>
            </w:r>
          </w:p>
          <w:p w:rsidR="000115B2" w:rsidRPr="00704EEC" w:rsidRDefault="000115B2" w:rsidP="00704EEC">
            <w:pPr>
              <w:pStyle w:val="Zkladntext"/>
              <w:spacing w:after="0"/>
              <w:jc w:val="both"/>
              <w:rPr>
                <w:b/>
              </w:rPr>
            </w:pPr>
            <w:r w:rsidRPr="00704EEC">
              <w:rPr>
                <w:caps/>
              </w:rPr>
              <w:t>Machů, L., Mišurcová, L., Vávra Ambrožová, J., Orsavová, J.</w:t>
            </w:r>
            <w:r w:rsidR="00704EEC" w:rsidRPr="00704EEC">
              <w:rPr>
                <w:caps/>
              </w:rPr>
              <w:t>,</w:t>
            </w:r>
            <w:r w:rsidRPr="00704EEC">
              <w:rPr>
                <w:caps/>
              </w:rPr>
              <w:t xml:space="preserve"> Mlče</w:t>
            </w:r>
            <w:r w:rsidR="00704EEC" w:rsidRPr="00704EEC">
              <w:rPr>
                <w:caps/>
              </w:rPr>
              <w:t>k, J., Sochor, J., Juríková, T.</w:t>
            </w:r>
            <w:r w:rsidR="00704EEC" w:rsidRPr="00704EEC">
              <w:t xml:space="preserve"> Phenolic C</w:t>
            </w:r>
            <w:r w:rsidRPr="00704EEC">
              <w:t xml:space="preserve">ontent and </w:t>
            </w:r>
            <w:r w:rsidR="00704EEC" w:rsidRPr="00704EEC">
              <w:t>A</w:t>
            </w:r>
            <w:r w:rsidRPr="00704EEC">
              <w:t xml:space="preserve">ntioxidant </w:t>
            </w:r>
            <w:r w:rsidR="00704EEC" w:rsidRPr="00704EEC">
              <w:t>C</w:t>
            </w:r>
            <w:r w:rsidRPr="00704EEC">
              <w:t xml:space="preserve">apacity in </w:t>
            </w:r>
            <w:r w:rsidR="00704EEC" w:rsidRPr="00704EEC">
              <w:t>Algal Food Pr</w:t>
            </w:r>
            <w:r w:rsidRPr="00704EEC">
              <w:t>oducts. </w:t>
            </w:r>
            <w:r w:rsidR="00704EEC" w:rsidRPr="00704EEC">
              <w:rPr>
                <w:i/>
                <w:iCs/>
                <w:bdr w:val="none" w:sz="0" w:space="0" w:color="auto" w:frame="1"/>
              </w:rPr>
              <w:t>Molecules</w:t>
            </w:r>
            <w:r w:rsidR="00704EEC" w:rsidRPr="00704EEC">
              <w:t>. 2015, vol. 20, iss. 1, s. 1118-1133. ISSN 1420-3049. Dostupné z: </w:t>
            </w:r>
            <w:r w:rsidR="00F55B98">
              <w:fldChar w:fldCharType="begin"/>
            </w:r>
            <w:r w:rsidR="00F55B98">
              <w:instrText xml:space="preserve"> HYPERLINK "http://www.mdpi.com/1420-3049/20/1/1118" </w:instrText>
            </w:r>
            <w:r w:rsidR="00F55B98">
              <w:fldChar w:fldCharType="separate"/>
            </w:r>
            <w:r w:rsidR="00704EEC" w:rsidRPr="00704EEC">
              <w:rPr>
                <w:rStyle w:val="Hypertextovodkaz"/>
                <w:color w:val="auto"/>
                <w:u w:val="none"/>
              </w:rPr>
              <w:t>http://www.mdpi.com/1420-3049/20/1/1118</w:t>
            </w:r>
            <w:r w:rsidR="00F55B98">
              <w:rPr>
                <w:rStyle w:val="Hypertextovodkaz"/>
                <w:color w:val="auto"/>
                <w:u w:val="none"/>
              </w:rPr>
              <w:fldChar w:fldCharType="end"/>
            </w:r>
            <w:r w:rsidR="00704EEC" w:rsidRPr="00704EEC">
              <w:t>. </w:t>
            </w:r>
            <w:r w:rsidR="00704EEC" w:rsidRPr="00704EEC">
              <w:rPr>
                <w:bCs/>
                <w:shd w:val="clear" w:color="auto" w:fill="F8F8F8"/>
              </w:rPr>
              <w:t xml:space="preserve"> </w:t>
            </w:r>
            <w:r w:rsidR="00704EEC" w:rsidRPr="00704EEC">
              <w:rPr>
                <w:caps/>
              </w:rPr>
              <w:t>(65%)</w:t>
            </w:r>
          </w:p>
        </w:tc>
      </w:tr>
      <w:tr w:rsidR="000115B2" w:rsidRPr="00BA53AC" w:rsidTr="008760D2">
        <w:trPr>
          <w:trHeight w:val="218"/>
        </w:trPr>
        <w:tc>
          <w:tcPr>
            <w:tcW w:w="9726" w:type="dxa"/>
            <w:gridSpan w:val="11"/>
            <w:shd w:val="clear" w:color="auto" w:fill="F7CAAC"/>
          </w:tcPr>
          <w:p w:rsidR="000115B2" w:rsidRPr="00BA53AC" w:rsidRDefault="000115B2" w:rsidP="000115B2">
            <w:pPr>
              <w:rPr>
                <w:b/>
              </w:rPr>
            </w:pPr>
            <w:r w:rsidRPr="00BA53AC">
              <w:rPr>
                <w:b/>
              </w:rPr>
              <w:t>Působení v zahraničí</w:t>
            </w:r>
          </w:p>
        </w:tc>
      </w:tr>
      <w:tr w:rsidR="000115B2" w:rsidRPr="00BA53AC" w:rsidTr="008760D2">
        <w:trPr>
          <w:trHeight w:val="70"/>
        </w:trPr>
        <w:tc>
          <w:tcPr>
            <w:tcW w:w="9726" w:type="dxa"/>
            <w:gridSpan w:val="11"/>
          </w:tcPr>
          <w:p w:rsidR="000115B2" w:rsidRPr="00BA53AC" w:rsidRDefault="000115B2" w:rsidP="00704EEC"/>
        </w:tc>
      </w:tr>
      <w:tr w:rsidR="000115B2" w:rsidTr="008760D2">
        <w:trPr>
          <w:cantSplit/>
          <w:trHeight w:val="106"/>
        </w:trPr>
        <w:tc>
          <w:tcPr>
            <w:tcW w:w="2479" w:type="dxa"/>
            <w:shd w:val="clear" w:color="auto" w:fill="F7CAAC"/>
          </w:tcPr>
          <w:p w:rsidR="000115B2" w:rsidRPr="00BA53AC" w:rsidRDefault="000115B2" w:rsidP="000115B2">
            <w:pPr>
              <w:jc w:val="both"/>
              <w:rPr>
                <w:b/>
              </w:rPr>
            </w:pPr>
            <w:r w:rsidRPr="00BA53AC">
              <w:rPr>
                <w:b/>
              </w:rPr>
              <w:t xml:space="preserve">Podpis </w:t>
            </w:r>
          </w:p>
        </w:tc>
        <w:tc>
          <w:tcPr>
            <w:tcW w:w="4474" w:type="dxa"/>
            <w:gridSpan w:val="5"/>
          </w:tcPr>
          <w:p w:rsidR="000115B2" w:rsidRPr="00BA53AC" w:rsidRDefault="000115B2" w:rsidP="000115B2">
            <w:pPr>
              <w:jc w:val="both"/>
            </w:pPr>
          </w:p>
        </w:tc>
        <w:tc>
          <w:tcPr>
            <w:tcW w:w="777" w:type="dxa"/>
            <w:gridSpan w:val="2"/>
            <w:shd w:val="clear" w:color="auto" w:fill="F7CAAC"/>
          </w:tcPr>
          <w:p w:rsidR="000115B2" w:rsidRDefault="000115B2" w:rsidP="000115B2">
            <w:pPr>
              <w:jc w:val="both"/>
            </w:pPr>
            <w:r w:rsidRPr="00BA53AC">
              <w:rPr>
                <w:b/>
              </w:rPr>
              <w:t>datum</w:t>
            </w:r>
          </w:p>
        </w:tc>
        <w:tc>
          <w:tcPr>
            <w:tcW w:w="1996" w:type="dxa"/>
            <w:gridSpan w:val="3"/>
          </w:tcPr>
          <w:p w:rsidR="000115B2" w:rsidRDefault="000115B2" w:rsidP="000115B2">
            <w:pPr>
              <w:jc w:val="both"/>
            </w:pPr>
          </w:p>
        </w:tc>
      </w:tr>
    </w:tbl>
    <w:p w:rsidR="00CA24D4" w:rsidRDefault="00CA24D4" w:rsidP="003E47C9"/>
    <w:p w:rsidR="00CA24D4" w:rsidRDefault="00CA24D4" w:rsidP="003E47C9"/>
    <w:p w:rsidR="004E4280" w:rsidRDefault="004E4280" w:rsidP="003E47C9"/>
    <w:p w:rsidR="00CA24D4" w:rsidRDefault="00CA24D4" w:rsidP="003E47C9"/>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
        <w:gridCol w:w="2410"/>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CA24D4" w:rsidTr="009A266D">
        <w:trPr>
          <w:gridBefore w:val="1"/>
          <w:wBefore w:w="108" w:type="dxa"/>
        </w:trPr>
        <w:tc>
          <w:tcPr>
            <w:tcW w:w="9848" w:type="dxa"/>
            <w:gridSpan w:val="22"/>
            <w:tcBorders>
              <w:bottom w:val="doub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9A266D">
        <w:trPr>
          <w:gridBefore w:val="1"/>
          <w:wBefore w:w="108" w:type="dxa"/>
        </w:trPr>
        <w:tc>
          <w:tcPr>
            <w:tcW w:w="247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71" w:type="dxa"/>
            <w:gridSpan w:val="20"/>
          </w:tcPr>
          <w:p w:rsidR="00CA24D4" w:rsidRDefault="00CA24D4" w:rsidP="00CA24D4">
            <w:pPr>
              <w:jc w:val="both"/>
            </w:pPr>
            <w:r>
              <w:t>Univerzita Tomáše Bati ve Zlíně</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Součást vysoké školy</w:t>
            </w:r>
          </w:p>
        </w:tc>
        <w:tc>
          <w:tcPr>
            <w:tcW w:w="7371" w:type="dxa"/>
            <w:gridSpan w:val="20"/>
          </w:tcPr>
          <w:p w:rsidR="00CA24D4" w:rsidRDefault="00CA24D4" w:rsidP="00CA24D4">
            <w:pPr>
              <w:jc w:val="both"/>
            </w:pPr>
            <w:r>
              <w:t>Fakulta managementu a ekonomiky</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Název studijního programu</w:t>
            </w:r>
          </w:p>
        </w:tc>
        <w:tc>
          <w:tcPr>
            <w:tcW w:w="7371" w:type="dxa"/>
            <w:gridSpan w:val="20"/>
          </w:tcPr>
          <w:p w:rsidR="00CA24D4" w:rsidRDefault="00CA24D4" w:rsidP="00CA24D4">
            <w:pPr>
              <w:jc w:val="both"/>
            </w:pPr>
            <w:r>
              <w:t>Finance</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Jméno a příjmení</w:t>
            </w:r>
          </w:p>
        </w:tc>
        <w:tc>
          <w:tcPr>
            <w:tcW w:w="4536" w:type="dxa"/>
            <w:gridSpan w:val="10"/>
          </w:tcPr>
          <w:p w:rsidR="00CA24D4" w:rsidRDefault="00CA24D4" w:rsidP="00CA24D4">
            <w:pPr>
              <w:jc w:val="both"/>
            </w:pPr>
            <w:r>
              <w:t>Marie PASEKOVÁ</w:t>
            </w:r>
          </w:p>
        </w:tc>
        <w:tc>
          <w:tcPr>
            <w:tcW w:w="709" w:type="dxa"/>
            <w:gridSpan w:val="2"/>
            <w:shd w:val="clear" w:color="auto" w:fill="F7CAAC"/>
          </w:tcPr>
          <w:p w:rsidR="00CA24D4" w:rsidRDefault="00CA24D4" w:rsidP="00CA24D4">
            <w:pPr>
              <w:jc w:val="both"/>
              <w:rPr>
                <w:b/>
              </w:rPr>
            </w:pPr>
            <w:r>
              <w:rPr>
                <w:b/>
              </w:rPr>
              <w:t>Tituly</w:t>
            </w:r>
          </w:p>
        </w:tc>
        <w:tc>
          <w:tcPr>
            <w:tcW w:w="2126" w:type="dxa"/>
            <w:gridSpan w:val="8"/>
          </w:tcPr>
          <w:p w:rsidR="00CA24D4" w:rsidRDefault="00CA24D4" w:rsidP="00CA24D4">
            <w:pPr>
              <w:jc w:val="both"/>
            </w:pPr>
            <w:r>
              <w:t>doc. Ing. Ph.D.</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1960</w:t>
            </w:r>
          </w:p>
        </w:tc>
        <w:tc>
          <w:tcPr>
            <w:tcW w:w="1721"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9A266D">
        <w:trPr>
          <w:gridBefore w:val="1"/>
          <w:wBefore w:w="108" w:type="dxa"/>
        </w:trPr>
        <w:tc>
          <w:tcPr>
            <w:tcW w:w="5027"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9A266D">
        <w:trPr>
          <w:gridBefore w:val="1"/>
          <w:wBefore w:w="108" w:type="dxa"/>
        </w:trPr>
        <w:tc>
          <w:tcPr>
            <w:tcW w:w="6019" w:type="dxa"/>
            <w:gridSpan w:val="10"/>
            <w:shd w:val="clear" w:color="auto" w:fill="F7CAAC"/>
          </w:tcPr>
          <w:p w:rsidR="00CA24D4" w:rsidRDefault="00CA24D4" w:rsidP="00CA24D4">
            <w:pPr>
              <w:jc w:val="both"/>
            </w:pPr>
            <w:r>
              <w:rPr>
                <w:b/>
              </w:rPr>
              <w:t>Další současná působení jako akademický pracovník na jiných VŠ</w:t>
            </w:r>
          </w:p>
        </w:tc>
        <w:tc>
          <w:tcPr>
            <w:tcW w:w="1703" w:type="dxa"/>
            <w:gridSpan w:val="4"/>
            <w:shd w:val="clear" w:color="auto" w:fill="F7CAAC"/>
          </w:tcPr>
          <w:p w:rsidR="00CA24D4" w:rsidRDefault="00CA24D4" w:rsidP="00CA24D4">
            <w:pPr>
              <w:jc w:val="both"/>
              <w:rPr>
                <w:b/>
              </w:rPr>
            </w:pPr>
            <w:r>
              <w:rPr>
                <w:b/>
              </w:rPr>
              <w:t>typ prac. vztahu</w:t>
            </w:r>
          </w:p>
        </w:tc>
        <w:tc>
          <w:tcPr>
            <w:tcW w:w="2126" w:type="dxa"/>
            <w:gridSpan w:val="8"/>
            <w:shd w:val="clear" w:color="auto" w:fill="F7CAAC"/>
          </w:tcPr>
          <w:p w:rsidR="00CA24D4" w:rsidRDefault="00CA24D4" w:rsidP="00CA24D4">
            <w:pPr>
              <w:jc w:val="both"/>
              <w:rPr>
                <w:b/>
              </w:rPr>
            </w:pPr>
            <w:r>
              <w:rPr>
                <w:b/>
              </w:rPr>
              <w:t>rozsah</w:t>
            </w:r>
          </w:p>
        </w:tc>
      </w:tr>
      <w:tr w:rsidR="00CA24D4" w:rsidTr="009A266D">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9A266D">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9A266D">
        <w:trPr>
          <w:gridBefore w:val="1"/>
          <w:wBefore w:w="108" w:type="dxa"/>
        </w:trPr>
        <w:tc>
          <w:tcPr>
            <w:tcW w:w="9848"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9A266D">
        <w:trPr>
          <w:gridBefore w:val="1"/>
          <w:wBefore w:w="108" w:type="dxa"/>
          <w:trHeight w:val="383"/>
        </w:trPr>
        <w:tc>
          <w:tcPr>
            <w:tcW w:w="9848" w:type="dxa"/>
            <w:gridSpan w:val="22"/>
            <w:tcBorders>
              <w:top w:val="nil"/>
            </w:tcBorders>
          </w:tcPr>
          <w:p w:rsidR="00CA24D4" w:rsidRDefault="00CA24D4" w:rsidP="00CA24D4">
            <w:pPr>
              <w:jc w:val="both"/>
            </w:pPr>
            <w:r>
              <w:t>Harmonizace účetnictví – garant</w:t>
            </w:r>
            <w:r w:rsidR="009A266D">
              <w:t>,</w:t>
            </w:r>
            <w:r>
              <w:t xml:space="preserve"> přednášející (100%)</w:t>
            </w:r>
          </w:p>
          <w:p w:rsidR="00CA24D4" w:rsidRDefault="00CA24D4" w:rsidP="00CA24D4">
            <w:r>
              <w:t>Členka Oborové rady, školitelka</w:t>
            </w:r>
          </w:p>
        </w:tc>
      </w:tr>
      <w:tr w:rsidR="00CA24D4" w:rsidTr="009A266D">
        <w:trPr>
          <w:gridBefore w:val="1"/>
          <w:wBefore w:w="108" w:type="dxa"/>
        </w:trPr>
        <w:tc>
          <w:tcPr>
            <w:tcW w:w="9848" w:type="dxa"/>
            <w:gridSpan w:val="22"/>
            <w:shd w:val="clear" w:color="auto" w:fill="F7CAAC"/>
          </w:tcPr>
          <w:p w:rsidR="00CA24D4" w:rsidRDefault="00CA24D4" w:rsidP="00CA24D4">
            <w:pPr>
              <w:jc w:val="both"/>
            </w:pPr>
            <w:r>
              <w:rPr>
                <w:b/>
              </w:rPr>
              <w:t xml:space="preserve">Údaje o vzdělání na VŠ </w:t>
            </w:r>
          </w:p>
        </w:tc>
      </w:tr>
      <w:tr w:rsidR="00CA24D4" w:rsidTr="009A266D">
        <w:trPr>
          <w:gridBefore w:val="1"/>
          <w:wBefore w:w="108" w:type="dxa"/>
          <w:trHeight w:val="572"/>
        </w:trPr>
        <w:tc>
          <w:tcPr>
            <w:tcW w:w="9848" w:type="dxa"/>
            <w:gridSpan w:val="22"/>
          </w:tcPr>
          <w:p w:rsidR="00CA24D4" w:rsidRDefault="00CA24D4" w:rsidP="00CA24D4">
            <w:pPr>
              <w:autoSpaceDE w:val="0"/>
              <w:autoSpaceDN w:val="0"/>
              <w:adjustRightInd w:val="0"/>
            </w:pPr>
            <w:r w:rsidRPr="008B6C2E">
              <w:rPr>
                <w:b/>
              </w:rPr>
              <w:t>2010:</w:t>
            </w:r>
            <w:r>
              <w:t xml:space="preserve"> Univerzita Tomáše Bati ve Zlín</w:t>
            </w:r>
            <w:r>
              <w:rPr>
                <w:rFonts w:ascii="TimesNewRoman" w:hAnsi="TimesNewRoman" w:cs="TimesNewRoman"/>
              </w:rPr>
              <w:t>ě</w:t>
            </w:r>
            <w:r>
              <w:t>, Fakulta managementu a ekonomiky, management a ekonomika podniku</w:t>
            </w:r>
          </w:p>
          <w:p w:rsidR="00CA24D4" w:rsidRPr="008B6C2E" w:rsidRDefault="00CA24D4" w:rsidP="00CA24D4">
            <w:pPr>
              <w:autoSpaceDE w:val="0"/>
              <w:autoSpaceDN w:val="0"/>
              <w:adjustRightInd w:val="0"/>
              <w:rPr>
                <w:b/>
              </w:rPr>
            </w:pPr>
            <w:r w:rsidRPr="008B6C2E">
              <w:rPr>
                <w:b/>
              </w:rPr>
              <w:t>(doc.)</w:t>
            </w:r>
          </w:p>
          <w:p w:rsidR="00CA24D4" w:rsidRDefault="00CA24D4" w:rsidP="00CA24D4">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CA24D4" w:rsidRPr="00CA25E1" w:rsidRDefault="00CA24D4" w:rsidP="00CA24D4">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CA24D4" w:rsidTr="009A266D">
        <w:trPr>
          <w:gridBefore w:val="1"/>
          <w:wBefore w:w="108" w:type="dxa"/>
        </w:trPr>
        <w:tc>
          <w:tcPr>
            <w:tcW w:w="9848" w:type="dxa"/>
            <w:gridSpan w:val="22"/>
            <w:shd w:val="clear" w:color="auto" w:fill="F7CAAC"/>
          </w:tcPr>
          <w:p w:rsidR="00CA24D4" w:rsidRDefault="00CA24D4" w:rsidP="00CA24D4">
            <w:pPr>
              <w:jc w:val="both"/>
              <w:rPr>
                <w:b/>
              </w:rPr>
            </w:pPr>
            <w:r>
              <w:rPr>
                <w:b/>
              </w:rPr>
              <w:t>Údaje o odborném působení od absolvování VŠ</w:t>
            </w:r>
          </w:p>
        </w:tc>
      </w:tr>
      <w:tr w:rsidR="00CA24D4" w:rsidTr="009A266D">
        <w:trPr>
          <w:gridBefore w:val="1"/>
          <w:wBefore w:w="108" w:type="dxa"/>
          <w:trHeight w:val="1090"/>
        </w:trPr>
        <w:tc>
          <w:tcPr>
            <w:tcW w:w="9848" w:type="dxa"/>
            <w:gridSpan w:val="22"/>
          </w:tcPr>
          <w:p w:rsidR="00CA24D4" w:rsidRPr="00CA25E1" w:rsidRDefault="00CA24D4" w:rsidP="00CA24D4">
            <w:pPr>
              <w:autoSpaceDE w:val="0"/>
              <w:autoSpaceDN w:val="0"/>
              <w:adjustRightInd w:val="0"/>
            </w:pPr>
            <w:r w:rsidRPr="00CA25E1">
              <w:rPr>
                <w:b/>
              </w:rPr>
              <w:t>1979–1991:</w:t>
            </w:r>
            <w:r>
              <w:t xml:space="preserve">    </w:t>
            </w:r>
            <w:r w:rsidRPr="00CA25E1">
              <w:t>Potraviny Brno, závod 06-05 Zlín, personální referent, metodik informační soustavy</w:t>
            </w:r>
          </w:p>
          <w:p w:rsidR="00CA24D4" w:rsidRPr="00CA25E1" w:rsidRDefault="00CA24D4" w:rsidP="00CA24D4">
            <w:pPr>
              <w:autoSpaceDE w:val="0"/>
              <w:autoSpaceDN w:val="0"/>
              <w:adjustRightInd w:val="0"/>
            </w:pPr>
            <w:r w:rsidRPr="00CA25E1">
              <w:rPr>
                <w:b/>
              </w:rPr>
              <w:t>1991–1992:</w:t>
            </w:r>
            <w:r w:rsidRPr="00CA25E1">
              <w:t xml:space="preserve">   </w:t>
            </w:r>
            <w:r>
              <w:t xml:space="preserve"> </w:t>
            </w:r>
            <w:r w:rsidRPr="00CA25E1">
              <w:t>účetní poradce</w:t>
            </w:r>
          </w:p>
          <w:p w:rsidR="00CA24D4" w:rsidRPr="00CA25E1" w:rsidRDefault="00CA24D4" w:rsidP="00CA24D4">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CA24D4" w:rsidRPr="00CA25E1" w:rsidRDefault="00CA24D4" w:rsidP="00CA24D4">
            <w:pPr>
              <w:autoSpaceDE w:val="0"/>
              <w:autoSpaceDN w:val="0"/>
              <w:adjustRightInd w:val="0"/>
            </w:pPr>
            <w:r w:rsidRPr="00CA25E1">
              <w:rPr>
                <w:b/>
              </w:rPr>
              <w:t>1994–2000:</w:t>
            </w:r>
            <w:r w:rsidRPr="00CA25E1">
              <w:t xml:space="preserve">   </w:t>
            </w:r>
            <w:r>
              <w:t xml:space="preserve"> </w:t>
            </w:r>
            <w:r w:rsidRPr="00CA25E1">
              <w:t>IŠT Zlín, učitelka odborných předmětů</w:t>
            </w:r>
          </w:p>
          <w:p w:rsidR="00CA24D4" w:rsidRDefault="00CA24D4" w:rsidP="00CA24D4">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CA24D4" w:rsidRDefault="00CA24D4" w:rsidP="00CA24D4">
            <w:pPr>
              <w:autoSpaceDE w:val="0"/>
              <w:autoSpaceDN w:val="0"/>
              <w:adjustRightInd w:val="0"/>
            </w:pPr>
            <w:r>
              <w:t xml:space="preserve">                        asistent, </w:t>
            </w:r>
            <w:r w:rsidRPr="00CA25E1">
              <w:t>docent</w:t>
            </w:r>
          </w:p>
        </w:tc>
      </w:tr>
      <w:tr w:rsidR="00CA24D4" w:rsidTr="009A266D">
        <w:trPr>
          <w:gridBefore w:val="1"/>
          <w:wBefore w:w="108" w:type="dxa"/>
          <w:trHeight w:val="250"/>
        </w:trPr>
        <w:tc>
          <w:tcPr>
            <w:tcW w:w="9848" w:type="dxa"/>
            <w:gridSpan w:val="22"/>
            <w:shd w:val="clear" w:color="auto" w:fill="F7CAAC"/>
          </w:tcPr>
          <w:p w:rsidR="00CA24D4" w:rsidRDefault="00CA24D4" w:rsidP="00CA24D4">
            <w:pPr>
              <w:jc w:val="both"/>
            </w:pPr>
            <w:r>
              <w:rPr>
                <w:b/>
              </w:rPr>
              <w:t>Zkušenosti s vedením kvalifikačních a rigorózních prací</w:t>
            </w:r>
          </w:p>
        </w:tc>
      </w:tr>
      <w:tr w:rsidR="00CA24D4" w:rsidTr="009A266D">
        <w:trPr>
          <w:gridBefore w:val="1"/>
          <w:wBefore w:w="108" w:type="dxa"/>
          <w:trHeight w:val="339"/>
        </w:trPr>
        <w:tc>
          <w:tcPr>
            <w:tcW w:w="9848" w:type="dxa"/>
            <w:gridSpan w:val="22"/>
          </w:tcPr>
          <w:p w:rsidR="00CA24D4" w:rsidRDefault="00CA24D4" w:rsidP="00CA24D4">
            <w:pPr>
              <w:tabs>
                <w:tab w:val="left" w:pos="5610"/>
              </w:tabs>
              <w:jc w:val="both"/>
            </w:pPr>
            <w:r>
              <w:t xml:space="preserve">Počet vedených bakalářských prací – 74 </w:t>
            </w:r>
          </w:p>
          <w:p w:rsidR="00CA24D4" w:rsidRDefault="00CA24D4" w:rsidP="00CA24D4">
            <w:pPr>
              <w:tabs>
                <w:tab w:val="left" w:pos="5610"/>
              </w:tabs>
              <w:jc w:val="both"/>
            </w:pPr>
            <w:r>
              <w:t>Počet vedených diplomových prací – 106</w:t>
            </w:r>
          </w:p>
          <w:p w:rsidR="00CA24D4" w:rsidRDefault="00CA24D4" w:rsidP="00CA24D4">
            <w:pPr>
              <w:tabs>
                <w:tab w:val="left" w:pos="5610"/>
              </w:tabs>
              <w:jc w:val="both"/>
            </w:pPr>
            <w:r>
              <w:t xml:space="preserve">Počet vedených disertačních prací – 2 </w:t>
            </w:r>
          </w:p>
        </w:tc>
      </w:tr>
      <w:tr w:rsidR="00CA24D4" w:rsidTr="009A266D">
        <w:trPr>
          <w:gridBefore w:val="1"/>
          <w:wBefore w:w="108" w:type="dxa"/>
          <w:cantSplit/>
        </w:trPr>
        <w:tc>
          <w:tcPr>
            <w:tcW w:w="330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9A266D">
        <w:trPr>
          <w:gridBefore w:val="1"/>
          <w:wBefore w:w="108" w:type="dxa"/>
          <w:cantSplit/>
        </w:trPr>
        <w:tc>
          <w:tcPr>
            <w:tcW w:w="3306" w:type="dxa"/>
            <w:gridSpan w:val="4"/>
          </w:tcPr>
          <w:p w:rsidR="00CA24D4" w:rsidRDefault="00CA24D4" w:rsidP="00CA24D4">
            <w:pPr>
              <w:jc w:val="both"/>
            </w:pPr>
            <w:r>
              <w:t>Management a ekonomika podniku</w:t>
            </w:r>
          </w:p>
        </w:tc>
        <w:tc>
          <w:tcPr>
            <w:tcW w:w="2245" w:type="dxa"/>
            <w:gridSpan w:val="4"/>
          </w:tcPr>
          <w:p w:rsidR="00CA24D4" w:rsidRDefault="00CA24D4" w:rsidP="00CA24D4">
            <w:pPr>
              <w:jc w:val="both"/>
            </w:pPr>
            <w:r>
              <w:t>2010</w:t>
            </w:r>
          </w:p>
        </w:tc>
        <w:tc>
          <w:tcPr>
            <w:tcW w:w="2248" w:type="dxa"/>
            <w:gridSpan w:val="8"/>
            <w:tcBorders>
              <w:right w:val="single" w:sz="12" w:space="0" w:color="auto"/>
            </w:tcBorders>
          </w:tcPr>
          <w:p w:rsidR="00CA24D4" w:rsidRPr="00DF3659" w:rsidRDefault="00CA24D4" w:rsidP="00CA24D4">
            <w:pPr>
              <w:ind w:left="708" w:hanging="708"/>
              <w:jc w:val="both"/>
              <w:rPr>
                <w:b/>
                <w:u w:val="single"/>
              </w:rPr>
            </w:pPr>
            <w:r>
              <w:t>UTB ve Zlíně</w:t>
            </w:r>
          </w:p>
        </w:tc>
        <w:tc>
          <w:tcPr>
            <w:tcW w:w="632" w:type="dxa"/>
            <w:gridSpan w:val="2"/>
            <w:tcBorders>
              <w:left w:val="single" w:sz="12" w:space="0" w:color="auto"/>
            </w:tcBorders>
            <w:shd w:val="clear" w:color="auto" w:fill="F7CAAC"/>
          </w:tcPr>
          <w:p w:rsidR="00CA24D4" w:rsidRDefault="00CA24D4" w:rsidP="00CA24D4">
            <w:pPr>
              <w:jc w:val="both"/>
            </w:pPr>
            <w:r>
              <w:rPr>
                <w:b/>
              </w:rPr>
              <w:t>WOS</w:t>
            </w:r>
          </w:p>
        </w:tc>
        <w:tc>
          <w:tcPr>
            <w:tcW w:w="693" w:type="dxa"/>
            <w:gridSpan w:val="2"/>
            <w:shd w:val="clear" w:color="auto" w:fill="F7CAAC"/>
          </w:tcPr>
          <w:p w:rsidR="00CA24D4" w:rsidRDefault="00CA24D4" w:rsidP="00CA24D4">
            <w:pPr>
              <w:jc w:val="both"/>
              <w:rPr>
                <w:sz w:val="18"/>
              </w:rPr>
            </w:pPr>
            <w:r>
              <w:rPr>
                <w:b/>
                <w:sz w:val="18"/>
              </w:rPr>
              <w:t>Scopus</w:t>
            </w:r>
          </w:p>
        </w:tc>
        <w:tc>
          <w:tcPr>
            <w:tcW w:w="724" w:type="dxa"/>
            <w:gridSpan w:val="2"/>
            <w:shd w:val="clear" w:color="auto" w:fill="F7CAAC"/>
          </w:tcPr>
          <w:p w:rsidR="00CA24D4" w:rsidRDefault="00CA24D4" w:rsidP="00CA24D4">
            <w:pPr>
              <w:jc w:val="both"/>
            </w:pPr>
            <w:r>
              <w:rPr>
                <w:b/>
                <w:sz w:val="18"/>
              </w:rPr>
              <w:t>ostatní</w:t>
            </w:r>
          </w:p>
        </w:tc>
      </w:tr>
      <w:tr w:rsidR="00CA24D4" w:rsidTr="009A266D">
        <w:trPr>
          <w:gridBefore w:val="1"/>
          <w:wBefore w:w="108" w:type="dxa"/>
          <w:cantSplit/>
          <w:trHeight w:val="70"/>
        </w:trPr>
        <w:tc>
          <w:tcPr>
            <w:tcW w:w="3306" w:type="dxa"/>
            <w:gridSpan w:val="4"/>
            <w:shd w:val="clear" w:color="auto" w:fill="F7CAAC"/>
          </w:tcPr>
          <w:p w:rsidR="00CA24D4" w:rsidRDefault="00CA24D4" w:rsidP="00CA24D4">
            <w:pPr>
              <w:jc w:val="both"/>
            </w:pPr>
            <w:r>
              <w:rPr>
                <w:b/>
              </w:rPr>
              <w:t>Obor jmenovacího řízení</w:t>
            </w:r>
          </w:p>
        </w:tc>
        <w:tc>
          <w:tcPr>
            <w:tcW w:w="2245" w:type="dxa"/>
            <w:gridSpan w:val="4"/>
            <w:shd w:val="clear" w:color="auto" w:fill="F7CAAC"/>
          </w:tcPr>
          <w:p w:rsidR="00CA24D4" w:rsidRDefault="00CA24D4" w:rsidP="00CA24D4">
            <w:pPr>
              <w:jc w:val="both"/>
            </w:pPr>
            <w:r>
              <w:rPr>
                <w:b/>
              </w:rPr>
              <w:t>Rok udělení hodnosti</w:t>
            </w:r>
          </w:p>
        </w:tc>
        <w:tc>
          <w:tcPr>
            <w:tcW w:w="2248"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2" w:type="dxa"/>
            <w:gridSpan w:val="2"/>
            <w:vMerge w:val="restart"/>
            <w:tcBorders>
              <w:left w:val="single" w:sz="12" w:space="0" w:color="auto"/>
            </w:tcBorders>
          </w:tcPr>
          <w:p w:rsidR="00CA24D4" w:rsidRDefault="00CA24D4" w:rsidP="00CA24D4">
            <w:pPr>
              <w:jc w:val="both"/>
              <w:rPr>
                <w:b/>
              </w:rPr>
            </w:pPr>
            <w:r>
              <w:rPr>
                <w:b/>
              </w:rPr>
              <w:t>34</w:t>
            </w:r>
          </w:p>
        </w:tc>
        <w:tc>
          <w:tcPr>
            <w:tcW w:w="693" w:type="dxa"/>
            <w:gridSpan w:val="2"/>
            <w:vMerge w:val="restart"/>
          </w:tcPr>
          <w:p w:rsidR="00CA24D4" w:rsidRDefault="00CA24D4" w:rsidP="00CA24D4">
            <w:pPr>
              <w:jc w:val="both"/>
              <w:rPr>
                <w:b/>
              </w:rPr>
            </w:pPr>
            <w:r>
              <w:rPr>
                <w:b/>
              </w:rPr>
              <w:t>82</w:t>
            </w:r>
          </w:p>
        </w:tc>
        <w:tc>
          <w:tcPr>
            <w:tcW w:w="724" w:type="dxa"/>
            <w:gridSpan w:val="2"/>
            <w:vMerge w:val="restart"/>
          </w:tcPr>
          <w:p w:rsidR="00CA24D4" w:rsidRDefault="00CA24D4" w:rsidP="00CA24D4">
            <w:pPr>
              <w:jc w:val="both"/>
              <w:rPr>
                <w:b/>
              </w:rPr>
            </w:pPr>
            <w:r>
              <w:rPr>
                <w:b/>
              </w:rPr>
              <w:t>376</w:t>
            </w:r>
          </w:p>
        </w:tc>
      </w:tr>
      <w:tr w:rsidR="00CA24D4" w:rsidTr="009A266D">
        <w:trPr>
          <w:gridBefore w:val="1"/>
          <w:wBefore w:w="108" w:type="dxa"/>
          <w:trHeight w:val="205"/>
        </w:trPr>
        <w:tc>
          <w:tcPr>
            <w:tcW w:w="3306" w:type="dxa"/>
            <w:gridSpan w:val="4"/>
          </w:tcPr>
          <w:p w:rsidR="00CA24D4" w:rsidRDefault="00CA24D4" w:rsidP="00CA24D4">
            <w:pPr>
              <w:jc w:val="both"/>
            </w:pPr>
          </w:p>
        </w:tc>
        <w:tc>
          <w:tcPr>
            <w:tcW w:w="2245" w:type="dxa"/>
            <w:gridSpan w:val="4"/>
          </w:tcPr>
          <w:p w:rsidR="00CA24D4" w:rsidRDefault="00CA24D4" w:rsidP="00CA24D4">
            <w:pPr>
              <w:jc w:val="both"/>
            </w:pPr>
          </w:p>
        </w:tc>
        <w:tc>
          <w:tcPr>
            <w:tcW w:w="2248" w:type="dxa"/>
            <w:gridSpan w:val="8"/>
            <w:tcBorders>
              <w:right w:val="single" w:sz="12" w:space="0" w:color="auto"/>
            </w:tcBorders>
          </w:tcPr>
          <w:p w:rsidR="00CA24D4" w:rsidRDefault="00CA24D4" w:rsidP="00CA24D4">
            <w:pPr>
              <w:jc w:val="both"/>
            </w:pPr>
          </w:p>
        </w:tc>
        <w:tc>
          <w:tcPr>
            <w:tcW w:w="632" w:type="dxa"/>
            <w:gridSpan w:val="2"/>
            <w:vMerge/>
            <w:tcBorders>
              <w:left w:val="single" w:sz="12" w:space="0" w:color="auto"/>
            </w:tcBorders>
            <w:vAlign w:val="center"/>
          </w:tcPr>
          <w:p w:rsidR="00CA24D4" w:rsidRDefault="00CA24D4" w:rsidP="00CA24D4">
            <w:pPr>
              <w:rPr>
                <w:b/>
              </w:rPr>
            </w:pPr>
          </w:p>
        </w:tc>
        <w:tc>
          <w:tcPr>
            <w:tcW w:w="693" w:type="dxa"/>
            <w:gridSpan w:val="2"/>
            <w:vMerge/>
            <w:vAlign w:val="center"/>
          </w:tcPr>
          <w:p w:rsidR="00CA24D4" w:rsidRDefault="00CA24D4" w:rsidP="00CA24D4">
            <w:pPr>
              <w:rPr>
                <w:b/>
              </w:rPr>
            </w:pPr>
          </w:p>
        </w:tc>
        <w:tc>
          <w:tcPr>
            <w:tcW w:w="724" w:type="dxa"/>
            <w:gridSpan w:val="2"/>
            <w:vMerge/>
            <w:vAlign w:val="center"/>
          </w:tcPr>
          <w:p w:rsidR="00CA24D4" w:rsidRDefault="00CA24D4" w:rsidP="00CA24D4">
            <w:pPr>
              <w:rPr>
                <w:b/>
              </w:rPr>
            </w:pPr>
          </w:p>
        </w:tc>
      </w:tr>
      <w:tr w:rsidR="00CA24D4" w:rsidTr="009A266D">
        <w:trPr>
          <w:gridBefore w:val="1"/>
          <w:wBefore w:w="108" w:type="dxa"/>
        </w:trPr>
        <w:tc>
          <w:tcPr>
            <w:tcW w:w="9848"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9A266D">
        <w:trPr>
          <w:gridBefore w:val="1"/>
          <w:wBefore w:w="108" w:type="dxa"/>
          <w:trHeight w:val="411"/>
        </w:trPr>
        <w:tc>
          <w:tcPr>
            <w:tcW w:w="9848" w:type="dxa"/>
            <w:gridSpan w:val="22"/>
          </w:tcPr>
          <w:p w:rsidR="00CA24D4" w:rsidRPr="005A44DB" w:rsidRDefault="00CA24D4" w:rsidP="00CA24D4">
            <w:pPr>
              <w:jc w:val="both"/>
            </w:pPr>
            <w:r>
              <w:br w:type="page"/>
            </w:r>
            <w:r w:rsidRPr="005A44DB">
              <w:t xml:space="preserve">PASEKOVÁ, M., KOLÁŘOVÁ, E., OTRUSINOVÁ, M. Assessment of Accounting Spheres as Viewed by Accountants of Czech Enterprises. </w:t>
            </w:r>
            <w:r w:rsidRPr="005A44DB">
              <w:rPr>
                <w:i/>
              </w:rPr>
              <w:t>International Advances in Economic Research</w:t>
            </w:r>
            <w:r w:rsidRPr="005A44DB">
              <w:t>, 24(3), 2018, 295-296 s. DOI 10.1007/s11294-018-9693-9. (60%)</w:t>
            </w:r>
          </w:p>
          <w:p w:rsidR="00CA24D4" w:rsidRPr="005A44DB" w:rsidRDefault="00CA24D4" w:rsidP="00CA24D4">
            <w:pPr>
              <w:jc w:val="both"/>
            </w:pPr>
            <w:r w:rsidRPr="005A44DB">
              <w:t xml:space="preserve">PASEKOVÁ, M., MÜLLEROVÁ, L., CRHOVÁ, Z., SVITAKOVÁ, B. Impact of reporting of deferred tax on sustainable development of a country: Case of Czech Republic, </w:t>
            </w:r>
            <w:r w:rsidRPr="005A44DB">
              <w:rPr>
                <w:i/>
              </w:rPr>
              <w:t>Journal of Security and Sustainability Issues</w:t>
            </w:r>
            <w:r w:rsidRPr="005A44DB">
              <w:t>, 7(4), 2018, pp. 769-779. DOI: 10.9770/jssi.2018.7.4(13). (60%)</w:t>
            </w:r>
          </w:p>
          <w:p w:rsidR="00CA24D4" w:rsidRPr="005A44DB" w:rsidRDefault="00CA24D4" w:rsidP="00CA24D4">
            <w:pPr>
              <w:jc w:val="both"/>
              <w:rPr>
                <w:rStyle w:val="Hypertextovodkaz"/>
              </w:rPr>
            </w:pPr>
            <w:r w:rsidRPr="005A44DB">
              <w:t xml:space="preserve">STROUHAL, J., PASEKOVÁ, M., CRHOVÁ, Z. Are SMEs Willing to Report under IFRS? Czech Evidence. </w:t>
            </w:r>
            <w:r w:rsidRPr="005A44DB">
              <w:rPr>
                <w:i/>
                <w:iCs/>
              </w:rPr>
              <w:t>International Advances in Economic Research.</w:t>
            </w:r>
            <w:r w:rsidRPr="005A44DB">
              <w:t xml:space="preserve"> Volume 21, Issue 2, 2015, p. 237-238. ISSN 1083-0898. DOI: 10.1007/s11294-015-9514-</w:t>
            </w:r>
            <w:r w:rsidR="004E4280" w:rsidRPr="005A44DB">
              <w:t>. (65%)</w:t>
            </w:r>
          </w:p>
          <w:p w:rsidR="00CA24D4" w:rsidRPr="005A44DB" w:rsidRDefault="00CA24D4" w:rsidP="00CA24D4">
            <w:pPr>
              <w:jc w:val="both"/>
            </w:pPr>
            <w:r w:rsidRPr="005A44DB">
              <w:t xml:space="preserve">PASEKOVÁ, M., CRHOVÁ, Z., BAŘINOVÁ, D. Czech Creditor Satisfaction with Debt Relief Under the Insolvency Act of 2008, </w:t>
            </w:r>
            <w:r w:rsidRPr="005A44DB">
              <w:rPr>
                <w:i/>
              </w:rPr>
              <w:t>International Advances in Economic Research</w:t>
            </w:r>
            <w:r w:rsidRPr="005A44DB">
              <w:t>, vol. 21 iss.3, 2015, p. 349-350. DOI:  10.1007/s11294-015-9529-9. ISSN 1083-0898.</w:t>
            </w:r>
            <w:r w:rsidR="004E4280" w:rsidRPr="005A44DB">
              <w:t xml:space="preserve"> (65%)</w:t>
            </w:r>
          </w:p>
          <w:p w:rsidR="00CA24D4" w:rsidRPr="005A44DB" w:rsidRDefault="00CA24D4" w:rsidP="00CA24D4">
            <w:pPr>
              <w:jc w:val="both"/>
            </w:pPr>
            <w:r w:rsidRPr="005A44DB">
              <w:t xml:space="preserve">PASEKOVÁ, M., FIŠEROVÁ, Z., CRHOVÁ, Z., BAŘINOVÁ, D. Debt relief of natural persons and the rate of satisfaction of their creditors in the Czech Republic. </w:t>
            </w:r>
            <w:r w:rsidRPr="005A44DB">
              <w:rPr>
                <w:i/>
              </w:rPr>
              <w:t>Verslas: Teorija ir praktika / Business: Theory and Practice</w:t>
            </w:r>
            <w:r w:rsidRPr="005A44DB">
              <w:t>, vol. 16 (2): 2015, pp. 185–194. doi:10.3846/btp.2015.484. I</w:t>
            </w:r>
            <w:r w:rsidR="00611C85" w:rsidRPr="005A44DB">
              <w:t>SSN</w:t>
            </w:r>
            <w:r w:rsidRPr="005A44DB">
              <w:t xml:space="preserve"> 1648-0627 / eI</w:t>
            </w:r>
            <w:r w:rsidR="00611C85" w:rsidRPr="005A44DB">
              <w:t>SSN</w:t>
            </w:r>
            <w:r w:rsidRPr="005A44DB">
              <w:t xml:space="preserve"> 1822-4202. (40 %)</w:t>
            </w:r>
          </w:p>
          <w:p w:rsidR="00CA24D4" w:rsidRPr="005A44DB" w:rsidRDefault="00CA24D4" w:rsidP="00CA24D4">
            <w:pPr>
              <w:jc w:val="both"/>
              <w:rPr>
                <w:color w:val="222222"/>
                <w:shd w:val="clear" w:color="auto" w:fill="FFFFFF"/>
              </w:rPr>
            </w:pPr>
            <w:r w:rsidRPr="005A44DB">
              <w:rPr>
                <w:i/>
              </w:rPr>
              <w:t>Přehled projektové činnosti:</w:t>
            </w:r>
          </w:p>
          <w:p w:rsidR="00CA24D4" w:rsidRPr="00127F41" w:rsidRDefault="00CA24D4" w:rsidP="00CA24D4">
            <w:pPr>
              <w:jc w:val="both"/>
            </w:pPr>
            <w:r w:rsidRPr="005A44DB">
              <w:t>GA ČR 402/09/0225 Užití IAS/IFRS v malých a středních podnicích a vliv na měření jejich výkonnosti 2009-2011 (hlavní řešitel).</w:t>
            </w:r>
          </w:p>
        </w:tc>
      </w:tr>
      <w:tr w:rsidR="00CA24D4" w:rsidTr="009A266D">
        <w:trPr>
          <w:gridBefore w:val="1"/>
          <w:wBefore w:w="108" w:type="dxa"/>
          <w:trHeight w:val="218"/>
        </w:trPr>
        <w:tc>
          <w:tcPr>
            <w:tcW w:w="9848" w:type="dxa"/>
            <w:gridSpan w:val="22"/>
            <w:shd w:val="clear" w:color="auto" w:fill="F7CAAC"/>
          </w:tcPr>
          <w:p w:rsidR="00CA24D4" w:rsidRDefault="00CA24D4" w:rsidP="00CA24D4">
            <w:pPr>
              <w:rPr>
                <w:b/>
              </w:rPr>
            </w:pPr>
            <w:r>
              <w:rPr>
                <w:b/>
              </w:rPr>
              <w:t>Působení v zahraničí</w:t>
            </w:r>
          </w:p>
        </w:tc>
      </w:tr>
      <w:tr w:rsidR="00CA24D4" w:rsidTr="009A266D">
        <w:trPr>
          <w:gridBefore w:val="1"/>
          <w:wBefore w:w="108" w:type="dxa"/>
          <w:trHeight w:val="60"/>
        </w:trPr>
        <w:tc>
          <w:tcPr>
            <w:tcW w:w="9848" w:type="dxa"/>
            <w:gridSpan w:val="22"/>
          </w:tcPr>
          <w:p w:rsidR="00CA24D4" w:rsidRDefault="00CA24D4" w:rsidP="00CA24D4">
            <w:pPr>
              <w:rPr>
                <w:b/>
              </w:rPr>
            </w:pPr>
          </w:p>
        </w:tc>
      </w:tr>
      <w:tr w:rsidR="00CA24D4" w:rsidTr="009A266D">
        <w:trPr>
          <w:gridBefore w:val="1"/>
          <w:wBefore w:w="108" w:type="dxa"/>
          <w:cantSplit/>
          <w:trHeight w:val="128"/>
        </w:trPr>
        <w:tc>
          <w:tcPr>
            <w:tcW w:w="2477" w:type="dxa"/>
            <w:gridSpan w:val="2"/>
            <w:shd w:val="clear" w:color="auto" w:fill="F7CAAC"/>
          </w:tcPr>
          <w:p w:rsidR="00CA24D4" w:rsidRDefault="00CA24D4" w:rsidP="00CA24D4">
            <w:pPr>
              <w:jc w:val="both"/>
              <w:rPr>
                <w:b/>
              </w:rPr>
            </w:pPr>
            <w:r>
              <w:rPr>
                <w:b/>
              </w:rPr>
              <w:t xml:space="preserve">Podpis </w:t>
            </w:r>
          </w:p>
        </w:tc>
        <w:tc>
          <w:tcPr>
            <w:tcW w:w="4536" w:type="dxa"/>
            <w:gridSpan w:val="10"/>
          </w:tcPr>
          <w:p w:rsidR="00CA24D4" w:rsidRDefault="00CA24D4" w:rsidP="00CA24D4">
            <w:pPr>
              <w:jc w:val="both"/>
            </w:pPr>
          </w:p>
        </w:tc>
        <w:tc>
          <w:tcPr>
            <w:tcW w:w="786" w:type="dxa"/>
            <w:gridSpan w:val="4"/>
            <w:shd w:val="clear" w:color="auto" w:fill="F7CAAC"/>
          </w:tcPr>
          <w:p w:rsidR="00CA24D4" w:rsidRDefault="00CA24D4" w:rsidP="00CA24D4">
            <w:pPr>
              <w:jc w:val="both"/>
            </w:pPr>
            <w:r>
              <w:rPr>
                <w:b/>
              </w:rPr>
              <w:t>datum</w:t>
            </w:r>
          </w:p>
        </w:tc>
        <w:tc>
          <w:tcPr>
            <w:tcW w:w="2049" w:type="dxa"/>
            <w:gridSpan w:val="6"/>
          </w:tcPr>
          <w:p w:rsidR="00CA24D4" w:rsidRDefault="00CA24D4" w:rsidP="00CA24D4">
            <w:pPr>
              <w:jc w:val="both"/>
            </w:pPr>
          </w:p>
        </w:tc>
      </w:tr>
      <w:tr w:rsidR="000B009E" w:rsidTr="009A266D">
        <w:trPr>
          <w:gridAfter w:val="1"/>
          <w:wAfter w:w="97" w:type="dxa"/>
        </w:trPr>
        <w:tc>
          <w:tcPr>
            <w:tcW w:w="9859" w:type="dxa"/>
            <w:gridSpan w:val="22"/>
            <w:tcBorders>
              <w:bottom w:val="double" w:sz="4" w:space="0" w:color="auto"/>
            </w:tcBorders>
            <w:shd w:val="clear" w:color="auto" w:fill="BDD6EE"/>
          </w:tcPr>
          <w:p w:rsidR="000B009E" w:rsidRDefault="000B009E" w:rsidP="00652E33">
            <w:pPr>
              <w:jc w:val="both"/>
              <w:rPr>
                <w:b/>
                <w:sz w:val="28"/>
              </w:rPr>
            </w:pPr>
            <w:r>
              <w:rPr>
                <w:b/>
                <w:sz w:val="28"/>
              </w:rPr>
              <w:lastRenderedPageBreak/>
              <w:t>C-I – Personální zabezpečení</w:t>
            </w:r>
          </w:p>
        </w:tc>
      </w:tr>
      <w:tr w:rsidR="000B009E" w:rsidTr="009A266D">
        <w:trPr>
          <w:gridAfter w:val="1"/>
          <w:wAfter w:w="97" w:type="dxa"/>
        </w:trPr>
        <w:tc>
          <w:tcPr>
            <w:tcW w:w="2518" w:type="dxa"/>
            <w:gridSpan w:val="2"/>
            <w:tcBorders>
              <w:top w:val="double" w:sz="4" w:space="0" w:color="auto"/>
            </w:tcBorders>
            <w:shd w:val="clear" w:color="auto" w:fill="F7CAAC"/>
          </w:tcPr>
          <w:p w:rsidR="000B009E" w:rsidRDefault="000B009E" w:rsidP="00652E33">
            <w:pPr>
              <w:jc w:val="both"/>
              <w:rPr>
                <w:b/>
              </w:rPr>
            </w:pPr>
            <w:r>
              <w:rPr>
                <w:b/>
              </w:rPr>
              <w:t>Vysoká škola</w:t>
            </w:r>
          </w:p>
        </w:tc>
        <w:tc>
          <w:tcPr>
            <w:tcW w:w="7341" w:type="dxa"/>
            <w:gridSpan w:val="20"/>
          </w:tcPr>
          <w:p w:rsidR="000B009E" w:rsidRDefault="000B009E" w:rsidP="00652E33">
            <w:pPr>
              <w:jc w:val="both"/>
            </w:pPr>
            <w:r>
              <w:t>Univerzita Tomáše Bati ve Zlíně</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Součást vysoké školy</w:t>
            </w:r>
          </w:p>
        </w:tc>
        <w:tc>
          <w:tcPr>
            <w:tcW w:w="7341" w:type="dxa"/>
            <w:gridSpan w:val="20"/>
          </w:tcPr>
          <w:p w:rsidR="000B009E" w:rsidRDefault="000B009E" w:rsidP="00652E33">
            <w:pPr>
              <w:jc w:val="both"/>
            </w:pPr>
            <w:r>
              <w:t>Fakulta managementu a ekonomiky</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Název studijního programu</w:t>
            </w:r>
          </w:p>
        </w:tc>
        <w:tc>
          <w:tcPr>
            <w:tcW w:w="7341" w:type="dxa"/>
            <w:gridSpan w:val="20"/>
          </w:tcPr>
          <w:p w:rsidR="000B009E" w:rsidRDefault="000B009E" w:rsidP="00652E33">
            <w:pPr>
              <w:jc w:val="both"/>
            </w:pPr>
            <w:r>
              <w:t>Finance</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Jméno a příjmení</w:t>
            </w:r>
          </w:p>
        </w:tc>
        <w:tc>
          <w:tcPr>
            <w:tcW w:w="4536" w:type="dxa"/>
            <w:gridSpan w:val="10"/>
          </w:tcPr>
          <w:p w:rsidR="000B009E" w:rsidRDefault="000B009E" w:rsidP="00652E33">
            <w:pPr>
              <w:jc w:val="both"/>
            </w:pPr>
            <w:r>
              <w:t>Drahomíra PAVELKOVÁ</w:t>
            </w:r>
          </w:p>
        </w:tc>
        <w:tc>
          <w:tcPr>
            <w:tcW w:w="709" w:type="dxa"/>
            <w:gridSpan w:val="2"/>
            <w:shd w:val="clear" w:color="auto" w:fill="F7CAAC"/>
          </w:tcPr>
          <w:p w:rsidR="000B009E" w:rsidRDefault="000B009E" w:rsidP="00652E33">
            <w:pPr>
              <w:jc w:val="both"/>
              <w:rPr>
                <w:b/>
              </w:rPr>
            </w:pPr>
            <w:r>
              <w:rPr>
                <w:b/>
              </w:rPr>
              <w:t>Tituly</w:t>
            </w:r>
          </w:p>
        </w:tc>
        <w:tc>
          <w:tcPr>
            <w:tcW w:w="2096" w:type="dxa"/>
            <w:gridSpan w:val="8"/>
          </w:tcPr>
          <w:p w:rsidR="000B009E" w:rsidRDefault="000B009E" w:rsidP="00652E33">
            <w:pPr>
              <w:jc w:val="both"/>
            </w:pPr>
            <w:r>
              <w:t>prof., Dr., Ing.</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Rok narození</w:t>
            </w:r>
          </w:p>
        </w:tc>
        <w:tc>
          <w:tcPr>
            <w:tcW w:w="829" w:type="dxa"/>
            <w:gridSpan w:val="2"/>
          </w:tcPr>
          <w:p w:rsidR="000B009E" w:rsidRDefault="000B009E" w:rsidP="00652E33">
            <w:pPr>
              <w:jc w:val="both"/>
            </w:pPr>
            <w:r>
              <w:t>1963</w:t>
            </w:r>
          </w:p>
        </w:tc>
        <w:tc>
          <w:tcPr>
            <w:tcW w:w="1721" w:type="dxa"/>
            <w:gridSpan w:val="2"/>
            <w:shd w:val="clear" w:color="auto" w:fill="F7CAAC"/>
          </w:tcPr>
          <w:p w:rsidR="000B009E" w:rsidRDefault="000B009E" w:rsidP="00652E33">
            <w:pPr>
              <w:jc w:val="both"/>
              <w:rPr>
                <w:b/>
              </w:rPr>
            </w:pPr>
            <w:r>
              <w:rPr>
                <w:b/>
              </w:rPr>
              <w:t>typ vztahu k VŠ</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9A266D">
        <w:trPr>
          <w:gridAfter w:val="1"/>
          <w:wAfter w:w="97" w:type="dxa"/>
        </w:trPr>
        <w:tc>
          <w:tcPr>
            <w:tcW w:w="5068" w:type="dxa"/>
            <w:gridSpan w:val="6"/>
            <w:shd w:val="clear" w:color="auto" w:fill="F7CAAC"/>
          </w:tcPr>
          <w:p w:rsidR="000B009E" w:rsidRDefault="000B009E" w:rsidP="00652E33">
            <w:pPr>
              <w:jc w:val="both"/>
              <w:rPr>
                <w:b/>
              </w:rPr>
            </w:pPr>
            <w:r>
              <w:rPr>
                <w:b/>
              </w:rPr>
              <w:t>Typ vztahu na součásti VŠ, která uskutečňuje st. program</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9A266D">
        <w:trPr>
          <w:gridAfter w:val="1"/>
          <w:wAfter w:w="97" w:type="dxa"/>
        </w:trPr>
        <w:tc>
          <w:tcPr>
            <w:tcW w:w="6060" w:type="dxa"/>
            <w:gridSpan w:val="10"/>
            <w:shd w:val="clear" w:color="auto" w:fill="F7CAAC"/>
          </w:tcPr>
          <w:p w:rsidR="000B009E" w:rsidRDefault="000B009E" w:rsidP="00652E33">
            <w:pPr>
              <w:jc w:val="both"/>
            </w:pPr>
            <w:r>
              <w:rPr>
                <w:b/>
              </w:rPr>
              <w:t>Další současná působení jako akademický pracovník na jiných VŠ</w:t>
            </w:r>
          </w:p>
        </w:tc>
        <w:tc>
          <w:tcPr>
            <w:tcW w:w="1703" w:type="dxa"/>
            <w:gridSpan w:val="4"/>
            <w:shd w:val="clear" w:color="auto" w:fill="F7CAAC"/>
          </w:tcPr>
          <w:p w:rsidR="000B009E" w:rsidRDefault="000B009E" w:rsidP="00652E33">
            <w:pPr>
              <w:jc w:val="both"/>
              <w:rPr>
                <w:b/>
              </w:rPr>
            </w:pPr>
            <w:r>
              <w:rPr>
                <w:b/>
              </w:rPr>
              <w:t>typ prac. vztahu</w:t>
            </w:r>
          </w:p>
        </w:tc>
        <w:tc>
          <w:tcPr>
            <w:tcW w:w="2096" w:type="dxa"/>
            <w:gridSpan w:val="8"/>
            <w:shd w:val="clear" w:color="auto" w:fill="F7CAAC"/>
          </w:tcPr>
          <w:p w:rsidR="000B009E" w:rsidRDefault="000B009E" w:rsidP="00652E33">
            <w:pPr>
              <w:jc w:val="both"/>
              <w:rPr>
                <w:b/>
              </w:rPr>
            </w:pPr>
            <w:r>
              <w:rPr>
                <w:b/>
              </w:rPr>
              <w:t>rozsah</w:t>
            </w:r>
          </w:p>
        </w:tc>
      </w:tr>
      <w:tr w:rsidR="000B009E" w:rsidTr="009A266D">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9A266D">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9A266D">
        <w:trPr>
          <w:gridAfter w:val="1"/>
          <w:wAfter w:w="97" w:type="dxa"/>
        </w:trPr>
        <w:tc>
          <w:tcPr>
            <w:tcW w:w="9859" w:type="dxa"/>
            <w:gridSpan w:val="22"/>
            <w:shd w:val="clear" w:color="auto" w:fill="F7CAAC"/>
          </w:tcPr>
          <w:p w:rsidR="000B009E" w:rsidRDefault="000B009E" w:rsidP="00652E33">
            <w:pPr>
              <w:jc w:val="both"/>
            </w:pPr>
            <w:r>
              <w:rPr>
                <w:b/>
              </w:rPr>
              <w:t>Předměty příslušného studijního programu a způsob zapojení do jejich výuky, příp. další zapojení do uskutečňování studijního programu</w:t>
            </w:r>
          </w:p>
        </w:tc>
      </w:tr>
      <w:tr w:rsidR="000B009E" w:rsidTr="009A266D">
        <w:trPr>
          <w:gridAfter w:val="1"/>
          <w:wAfter w:w="97" w:type="dxa"/>
          <w:trHeight w:val="388"/>
        </w:trPr>
        <w:tc>
          <w:tcPr>
            <w:tcW w:w="9859" w:type="dxa"/>
            <w:gridSpan w:val="22"/>
            <w:tcBorders>
              <w:top w:val="nil"/>
            </w:tcBorders>
          </w:tcPr>
          <w:p w:rsidR="000B009E" w:rsidRDefault="000B009E" w:rsidP="00652E33">
            <w:pPr>
              <w:jc w:val="both"/>
            </w:pPr>
            <w:r>
              <w:t>Manažerské finance</w:t>
            </w:r>
            <w:r w:rsidR="00A20AAE">
              <w:t xml:space="preserve"> - </w:t>
            </w:r>
            <w:r>
              <w:t>garant, přednášející</w:t>
            </w:r>
            <w:r w:rsidR="00A20AAE">
              <w:t xml:space="preserve"> (70%)</w:t>
            </w:r>
          </w:p>
          <w:p w:rsidR="000B009E" w:rsidRDefault="000B009E" w:rsidP="00652E33">
            <w:pPr>
              <w:jc w:val="both"/>
            </w:pPr>
            <w:r>
              <w:t>Metodologie vědecké práce</w:t>
            </w:r>
            <w:r w:rsidR="00A20AAE">
              <w:t xml:space="preserve"> -</w:t>
            </w:r>
            <w:r>
              <w:t xml:space="preserve"> garant, přednášející</w:t>
            </w:r>
            <w:r w:rsidR="00A20AAE">
              <w:t xml:space="preserve"> (60%)</w:t>
            </w:r>
          </w:p>
          <w:p w:rsidR="000B009E" w:rsidRDefault="00610F4F" w:rsidP="00652E33">
            <w:pPr>
              <w:jc w:val="both"/>
            </w:pPr>
            <w:r>
              <w:t>Č</w:t>
            </w:r>
            <w:r w:rsidR="000B009E">
              <w:t>lenka oborové rady</w:t>
            </w:r>
            <w:r>
              <w:t>, školitelka</w:t>
            </w:r>
          </w:p>
        </w:tc>
      </w:tr>
      <w:tr w:rsidR="000B009E" w:rsidTr="009A266D">
        <w:trPr>
          <w:gridAfter w:val="1"/>
          <w:wAfter w:w="97" w:type="dxa"/>
        </w:trPr>
        <w:tc>
          <w:tcPr>
            <w:tcW w:w="9859" w:type="dxa"/>
            <w:gridSpan w:val="22"/>
            <w:shd w:val="clear" w:color="auto" w:fill="F7CAAC"/>
          </w:tcPr>
          <w:p w:rsidR="000B009E" w:rsidRDefault="000B009E" w:rsidP="00652E33">
            <w:pPr>
              <w:jc w:val="both"/>
            </w:pPr>
            <w:r>
              <w:rPr>
                <w:b/>
              </w:rPr>
              <w:t xml:space="preserve">Údaje o vzdělání na VŠ </w:t>
            </w:r>
          </w:p>
        </w:tc>
      </w:tr>
      <w:tr w:rsidR="000B009E" w:rsidTr="009A266D">
        <w:trPr>
          <w:gridAfter w:val="1"/>
          <w:wAfter w:w="97" w:type="dxa"/>
          <w:trHeight w:val="735"/>
        </w:trPr>
        <w:tc>
          <w:tcPr>
            <w:tcW w:w="9859" w:type="dxa"/>
            <w:gridSpan w:val="22"/>
          </w:tcPr>
          <w:p w:rsidR="000B009E" w:rsidRDefault="000B009E" w:rsidP="00652E33">
            <w:pPr>
              <w:jc w:val="both"/>
            </w:pPr>
            <w:r>
              <w:rPr>
                <w:b/>
              </w:rPr>
              <w:t>1982-1987 -</w:t>
            </w:r>
            <w:r>
              <w:t xml:space="preserve"> Slovenská technická univerzita v Bratislavě, Chemickotechnologická fakulta - specializace: </w:t>
            </w:r>
            <w:r>
              <w:br/>
              <w:t xml:space="preserve">                     Ekonomika a řízení chemického a potravinářského průmyslu (</w:t>
            </w:r>
            <w:r>
              <w:rPr>
                <w:b/>
              </w:rPr>
              <w:t>Ing.</w:t>
            </w:r>
            <w:r>
              <w:t>)</w:t>
            </w:r>
          </w:p>
          <w:p w:rsidR="000B009E" w:rsidRDefault="000B009E" w:rsidP="00652E33">
            <w:pPr>
              <w:jc w:val="both"/>
              <w:rPr>
                <w:b/>
              </w:rPr>
            </w:pPr>
            <w:r>
              <w:rPr>
                <w:b/>
              </w:rPr>
              <w:t>1994-1998 -</w:t>
            </w:r>
            <w:r>
              <w:t xml:space="preserve"> VUT Brno, Fakulta podnikatelská, obor Řízení a ekonomika podniku (</w:t>
            </w:r>
            <w:r>
              <w:rPr>
                <w:b/>
              </w:rPr>
              <w:t>Dr.</w:t>
            </w:r>
            <w:r>
              <w:t>)</w:t>
            </w:r>
          </w:p>
        </w:tc>
      </w:tr>
      <w:tr w:rsidR="000B009E" w:rsidTr="009A266D">
        <w:trPr>
          <w:gridAfter w:val="1"/>
          <w:wAfter w:w="97" w:type="dxa"/>
        </w:trPr>
        <w:tc>
          <w:tcPr>
            <w:tcW w:w="9859" w:type="dxa"/>
            <w:gridSpan w:val="22"/>
            <w:shd w:val="clear" w:color="auto" w:fill="F7CAAC"/>
          </w:tcPr>
          <w:p w:rsidR="000B009E" w:rsidRDefault="000B009E" w:rsidP="00652E33">
            <w:pPr>
              <w:jc w:val="both"/>
              <w:rPr>
                <w:b/>
              </w:rPr>
            </w:pPr>
            <w:r>
              <w:rPr>
                <w:b/>
              </w:rPr>
              <w:t>Údaje o odborném působení od absolvování VŠ</w:t>
            </w:r>
          </w:p>
        </w:tc>
      </w:tr>
      <w:tr w:rsidR="000B009E" w:rsidTr="009A266D">
        <w:trPr>
          <w:gridAfter w:val="1"/>
          <w:wAfter w:w="97" w:type="dxa"/>
          <w:trHeight w:val="1352"/>
        </w:trPr>
        <w:tc>
          <w:tcPr>
            <w:tcW w:w="9859" w:type="dxa"/>
            <w:gridSpan w:val="22"/>
          </w:tcPr>
          <w:p w:rsidR="000B009E" w:rsidRDefault="000B009E" w:rsidP="00652E33">
            <w:pPr>
              <w:jc w:val="both"/>
              <w:rPr>
                <w:b/>
                <w:bCs/>
              </w:rPr>
            </w:pPr>
            <w:r>
              <w:rPr>
                <w:b/>
              </w:rPr>
              <w:t>1988-1992 -</w:t>
            </w:r>
            <w:r>
              <w:t xml:space="preserve"> VŠE Bratislava, asistentka – Katedra vědeckotechnického rozvoje</w:t>
            </w:r>
            <w:r w:rsidRPr="00C8617E">
              <w:rPr>
                <w:bCs/>
              </w:rPr>
              <w:t>,</w:t>
            </w:r>
            <w:r>
              <w:t xml:space="preserve"> odb. asistentka Katedra </w:t>
            </w:r>
            <w:r>
              <w:br/>
              <w:t xml:space="preserve">                      managementu</w:t>
            </w:r>
          </w:p>
          <w:p w:rsidR="000B009E" w:rsidRDefault="000B009E" w:rsidP="00652E33">
            <w:pPr>
              <w:jc w:val="both"/>
            </w:pPr>
            <w:r>
              <w:rPr>
                <w:b/>
              </w:rPr>
              <w:t>1992-2000 -</w:t>
            </w:r>
            <w:r>
              <w:t xml:space="preserve">  VUT Brno, FaME ve Zlíně, odborná asistentka, ředitelka Ústavu managementu</w:t>
            </w:r>
          </w:p>
          <w:p w:rsidR="000B009E" w:rsidRDefault="000B009E" w:rsidP="00652E33">
            <w:pPr>
              <w:jc w:val="both"/>
            </w:pPr>
            <w:r>
              <w:rPr>
                <w:b/>
              </w:rPr>
              <w:t>2001-doposud -</w:t>
            </w:r>
            <w:r>
              <w:t xml:space="preserve"> UTB ve Zlíně, Fakulta managementu a ekonomiky</w:t>
            </w:r>
          </w:p>
          <w:p w:rsidR="000B009E" w:rsidRDefault="000B009E" w:rsidP="00652E33">
            <w:pPr>
              <w:jc w:val="both"/>
            </w:pPr>
            <w:r>
              <w:t xml:space="preserve">                       ředitelka Ústavu financí a účetnictví (dosud)</w:t>
            </w:r>
          </w:p>
          <w:p w:rsidR="000B009E" w:rsidRDefault="000B009E" w:rsidP="00652E33">
            <w:pPr>
              <w:jc w:val="both"/>
            </w:pPr>
            <w:r>
              <w:t xml:space="preserve">                       proděkanka pro kombinované formy studia a CŽV (2002-2004), </w:t>
            </w:r>
          </w:p>
          <w:p w:rsidR="000B009E" w:rsidRDefault="000B009E" w:rsidP="00652E33">
            <w:r>
              <w:t xml:space="preserve">                       prorektorka UTB pro tvůrčí činnosti</w:t>
            </w:r>
            <w:r>
              <w:rPr>
                <w:rFonts w:ascii="MingLiU" w:eastAsia="MingLiU" w:hAnsi="MingLiU" w:cs="MingLiU" w:hint="eastAsia"/>
              </w:rPr>
              <w:t xml:space="preserve"> </w:t>
            </w:r>
            <w:r>
              <w:t>(2004 - 2007)</w:t>
            </w:r>
          </w:p>
          <w:p w:rsidR="000B009E" w:rsidRDefault="000B009E" w:rsidP="00652E33">
            <w:r>
              <w:t xml:space="preserve">                       děkanka Fakulty managementu a ekonomiky (2008-2015)</w:t>
            </w:r>
          </w:p>
          <w:p w:rsidR="000B009E" w:rsidRDefault="000B009E" w:rsidP="00652E33">
            <w:pPr>
              <w:pStyle w:val="Zkladntext"/>
              <w:spacing w:after="0"/>
              <w:ind w:left="1172" w:hanging="1172"/>
            </w:pPr>
            <w:r>
              <w:t xml:space="preserve">                       prorektorka UTB pro pedagogickou činnost (2016-2017)</w:t>
            </w:r>
          </w:p>
        </w:tc>
      </w:tr>
      <w:tr w:rsidR="000B009E" w:rsidTr="009A266D">
        <w:trPr>
          <w:gridAfter w:val="1"/>
          <w:wAfter w:w="97" w:type="dxa"/>
          <w:trHeight w:val="250"/>
        </w:trPr>
        <w:tc>
          <w:tcPr>
            <w:tcW w:w="9859" w:type="dxa"/>
            <w:gridSpan w:val="22"/>
            <w:shd w:val="clear" w:color="auto" w:fill="F7CAAC"/>
          </w:tcPr>
          <w:p w:rsidR="000B009E" w:rsidRDefault="000B009E" w:rsidP="00652E33">
            <w:pPr>
              <w:jc w:val="both"/>
            </w:pPr>
            <w:r>
              <w:rPr>
                <w:b/>
              </w:rPr>
              <w:t>Zkušenosti s vedením kvalifikačních a rigorózních prací</w:t>
            </w:r>
          </w:p>
        </w:tc>
      </w:tr>
      <w:tr w:rsidR="000B009E" w:rsidTr="009A266D">
        <w:trPr>
          <w:gridAfter w:val="1"/>
          <w:wAfter w:w="97" w:type="dxa"/>
          <w:trHeight w:val="270"/>
        </w:trPr>
        <w:tc>
          <w:tcPr>
            <w:tcW w:w="9859" w:type="dxa"/>
            <w:gridSpan w:val="22"/>
          </w:tcPr>
          <w:p w:rsidR="000B009E" w:rsidRDefault="000B009E" w:rsidP="00652E33">
            <w:pPr>
              <w:jc w:val="both"/>
            </w:pPr>
            <w:r>
              <w:t xml:space="preserve">Počet vedených bakalářských prací – </w:t>
            </w:r>
            <w:r w:rsidR="006D20A6">
              <w:t>65</w:t>
            </w:r>
          </w:p>
          <w:p w:rsidR="000B009E" w:rsidRDefault="000B009E" w:rsidP="00652E33">
            <w:pPr>
              <w:jc w:val="both"/>
            </w:pPr>
            <w:r>
              <w:t xml:space="preserve">Počet vedených diplomových prací – </w:t>
            </w:r>
            <w:r w:rsidR="006D20A6">
              <w:t>150</w:t>
            </w:r>
          </w:p>
          <w:p w:rsidR="000B009E" w:rsidRDefault="000B009E" w:rsidP="00652E33">
            <w:pPr>
              <w:jc w:val="both"/>
            </w:pPr>
            <w:r>
              <w:t xml:space="preserve">Počet vedených disertačních prací – </w:t>
            </w:r>
            <w:r w:rsidR="006D20A6">
              <w:t>16</w:t>
            </w:r>
          </w:p>
        </w:tc>
      </w:tr>
      <w:tr w:rsidR="000B009E" w:rsidTr="009A266D">
        <w:trPr>
          <w:gridAfter w:val="1"/>
          <w:wAfter w:w="97" w:type="dxa"/>
          <w:cantSplit/>
        </w:trPr>
        <w:tc>
          <w:tcPr>
            <w:tcW w:w="3347" w:type="dxa"/>
            <w:gridSpan w:val="4"/>
            <w:tcBorders>
              <w:top w:val="single" w:sz="12" w:space="0" w:color="auto"/>
            </w:tcBorders>
            <w:shd w:val="clear" w:color="auto" w:fill="F7CAAC"/>
          </w:tcPr>
          <w:p w:rsidR="000B009E" w:rsidRDefault="000B009E" w:rsidP="00652E33">
            <w:pPr>
              <w:jc w:val="both"/>
            </w:pPr>
            <w:r>
              <w:rPr>
                <w:b/>
              </w:rPr>
              <w:t xml:space="preserve">Obor habilitačního řízení </w:t>
            </w:r>
          </w:p>
        </w:tc>
        <w:tc>
          <w:tcPr>
            <w:tcW w:w="2245" w:type="dxa"/>
            <w:gridSpan w:val="4"/>
            <w:tcBorders>
              <w:top w:val="single" w:sz="12" w:space="0" w:color="auto"/>
            </w:tcBorders>
            <w:shd w:val="clear" w:color="auto" w:fill="F7CAAC"/>
          </w:tcPr>
          <w:p w:rsidR="000B009E" w:rsidRDefault="000B009E" w:rsidP="00652E33">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B009E" w:rsidRDefault="000B009E" w:rsidP="00652E33">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0B009E" w:rsidRDefault="000B009E" w:rsidP="00652E33">
            <w:pPr>
              <w:jc w:val="both"/>
              <w:rPr>
                <w:b/>
              </w:rPr>
            </w:pPr>
            <w:r>
              <w:rPr>
                <w:b/>
              </w:rPr>
              <w:t>Ohlasy publikací</w:t>
            </w:r>
          </w:p>
        </w:tc>
      </w:tr>
      <w:tr w:rsidR="000B009E" w:rsidTr="009A266D">
        <w:trPr>
          <w:gridAfter w:val="1"/>
          <w:wAfter w:w="97" w:type="dxa"/>
          <w:cantSplit/>
        </w:trPr>
        <w:tc>
          <w:tcPr>
            <w:tcW w:w="3347" w:type="dxa"/>
            <w:gridSpan w:val="4"/>
          </w:tcPr>
          <w:p w:rsidR="000B009E" w:rsidRDefault="000B009E" w:rsidP="00652E33">
            <w:r>
              <w:t xml:space="preserve">Podniková ekonomika </w:t>
            </w:r>
            <w:r>
              <w:br/>
              <w:t>a management</w:t>
            </w:r>
          </w:p>
        </w:tc>
        <w:tc>
          <w:tcPr>
            <w:tcW w:w="2245" w:type="dxa"/>
            <w:gridSpan w:val="4"/>
          </w:tcPr>
          <w:p w:rsidR="000B009E" w:rsidRDefault="000B009E" w:rsidP="00652E33">
            <w:r>
              <w:t>2002</w:t>
            </w:r>
          </w:p>
        </w:tc>
        <w:tc>
          <w:tcPr>
            <w:tcW w:w="2248" w:type="dxa"/>
            <w:gridSpan w:val="8"/>
            <w:tcBorders>
              <w:right w:val="single" w:sz="12" w:space="0" w:color="auto"/>
            </w:tcBorders>
          </w:tcPr>
          <w:p w:rsidR="000B009E" w:rsidRDefault="000B009E" w:rsidP="00652E33">
            <w:r>
              <w:t>Technická univerzita Liberec</w:t>
            </w:r>
          </w:p>
        </w:tc>
        <w:tc>
          <w:tcPr>
            <w:tcW w:w="632" w:type="dxa"/>
            <w:gridSpan w:val="2"/>
            <w:tcBorders>
              <w:left w:val="single" w:sz="12" w:space="0" w:color="auto"/>
            </w:tcBorders>
            <w:shd w:val="clear" w:color="auto" w:fill="F7CAAC"/>
          </w:tcPr>
          <w:p w:rsidR="000B009E" w:rsidRDefault="000B009E" w:rsidP="00652E33">
            <w:pPr>
              <w:jc w:val="both"/>
            </w:pPr>
            <w:r>
              <w:rPr>
                <w:b/>
              </w:rPr>
              <w:t>WOS</w:t>
            </w:r>
          </w:p>
        </w:tc>
        <w:tc>
          <w:tcPr>
            <w:tcW w:w="693" w:type="dxa"/>
            <w:gridSpan w:val="2"/>
            <w:shd w:val="clear" w:color="auto" w:fill="F7CAAC"/>
          </w:tcPr>
          <w:p w:rsidR="000B009E" w:rsidRDefault="000B009E" w:rsidP="00652E33">
            <w:pPr>
              <w:jc w:val="both"/>
              <w:rPr>
                <w:sz w:val="18"/>
              </w:rPr>
            </w:pPr>
            <w:r>
              <w:rPr>
                <w:b/>
                <w:sz w:val="18"/>
              </w:rPr>
              <w:t>Scopus</w:t>
            </w:r>
          </w:p>
        </w:tc>
        <w:tc>
          <w:tcPr>
            <w:tcW w:w="694" w:type="dxa"/>
            <w:gridSpan w:val="2"/>
            <w:shd w:val="clear" w:color="auto" w:fill="F7CAAC"/>
          </w:tcPr>
          <w:p w:rsidR="000B009E" w:rsidRDefault="000B009E" w:rsidP="00652E33">
            <w:pPr>
              <w:jc w:val="both"/>
            </w:pPr>
            <w:r>
              <w:rPr>
                <w:b/>
                <w:sz w:val="18"/>
              </w:rPr>
              <w:t>ostatní</w:t>
            </w:r>
          </w:p>
        </w:tc>
      </w:tr>
      <w:tr w:rsidR="000B009E" w:rsidTr="009A266D">
        <w:trPr>
          <w:gridAfter w:val="1"/>
          <w:wAfter w:w="97" w:type="dxa"/>
          <w:cantSplit/>
          <w:trHeight w:val="70"/>
        </w:trPr>
        <w:tc>
          <w:tcPr>
            <w:tcW w:w="3347" w:type="dxa"/>
            <w:gridSpan w:val="4"/>
            <w:shd w:val="clear" w:color="auto" w:fill="F7CAAC"/>
          </w:tcPr>
          <w:p w:rsidR="000B009E" w:rsidRDefault="000B009E" w:rsidP="00652E33">
            <w:pPr>
              <w:jc w:val="both"/>
            </w:pPr>
            <w:r>
              <w:rPr>
                <w:b/>
              </w:rPr>
              <w:t>Obor jmenovacího řízení</w:t>
            </w:r>
          </w:p>
        </w:tc>
        <w:tc>
          <w:tcPr>
            <w:tcW w:w="2245" w:type="dxa"/>
            <w:gridSpan w:val="4"/>
            <w:shd w:val="clear" w:color="auto" w:fill="F7CAAC"/>
          </w:tcPr>
          <w:p w:rsidR="000B009E" w:rsidRDefault="000B009E" w:rsidP="00652E33">
            <w:pPr>
              <w:jc w:val="both"/>
            </w:pPr>
            <w:r>
              <w:rPr>
                <w:b/>
              </w:rPr>
              <w:t>Rok udělení hodnosti</w:t>
            </w:r>
          </w:p>
        </w:tc>
        <w:tc>
          <w:tcPr>
            <w:tcW w:w="2248" w:type="dxa"/>
            <w:gridSpan w:val="8"/>
            <w:tcBorders>
              <w:right w:val="single" w:sz="12" w:space="0" w:color="auto"/>
            </w:tcBorders>
            <w:shd w:val="clear" w:color="auto" w:fill="F7CAAC"/>
          </w:tcPr>
          <w:p w:rsidR="000B009E" w:rsidRDefault="000B009E" w:rsidP="00652E33">
            <w:pPr>
              <w:jc w:val="both"/>
            </w:pPr>
            <w:r>
              <w:rPr>
                <w:b/>
              </w:rPr>
              <w:t>Řízení konáno na VŠ</w:t>
            </w:r>
          </w:p>
        </w:tc>
        <w:tc>
          <w:tcPr>
            <w:tcW w:w="632" w:type="dxa"/>
            <w:gridSpan w:val="2"/>
            <w:vMerge w:val="restart"/>
            <w:tcBorders>
              <w:left w:val="single" w:sz="12" w:space="0" w:color="auto"/>
            </w:tcBorders>
          </w:tcPr>
          <w:p w:rsidR="000B009E" w:rsidRDefault="0070112E" w:rsidP="00652E33">
            <w:pPr>
              <w:jc w:val="both"/>
              <w:rPr>
                <w:b/>
              </w:rPr>
            </w:pPr>
            <w:r>
              <w:rPr>
                <w:b/>
              </w:rPr>
              <w:t>60</w:t>
            </w:r>
          </w:p>
        </w:tc>
        <w:tc>
          <w:tcPr>
            <w:tcW w:w="693" w:type="dxa"/>
            <w:gridSpan w:val="2"/>
            <w:vMerge w:val="restart"/>
          </w:tcPr>
          <w:p w:rsidR="000B009E" w:rsidRDefault="0070112E" w:rsidP="00652E33">
            <w:pPr>
              <w:jc w:val="both"/>
              <w:rPr>
                <w:b/>
              </w:rPr>
            </w:pPr>
            <w:r>
              <w:rPr>
                <w:b/>
              </w:rPr>
              <w:t>56</w:t>
            </w:r>
          </w:p>
        </w:tc>
        <w:tc>
          <w:tcPr>
            <w:tcW w:w="694" w:type="dxa"/>
            <w:gridSpan w:val="2"/>
            <w:vMerge w:val="restart"/>
          </w:tcPr>
          <w:p w:rsidR="000B009E" w:rsidRDefault="000B009E" w:rsidP="00652E33">
            <w:pPr>
              <w:jc w:val="both"/>
              <w:rPr>
                <w:b/>
              </w:rPr>
            </w:pPr>
            <w:r>
              <w:rPr>
                <w:b/>
              </w:rPr>
              <w:t>790</w:t>
            </w:r>
          </w:p>
        </w:tc>
      </w:tr>
      <w:tr w:rsidR="000B009E" w:rsidTr="009A266D">
        <w:trPr>
          <w:gridAfter w:val="1"/>
          <w:wAfter w:w="97" w:type="dxa"/>
          <w:trHeight w:val="205"/>
        </w:trPr>
        <w:tc>
          <w:tcPr>
            <w:tcW w:w="3347" w:type="dxa"/>
            <w:gridSpan w:val="4"/>
          </w:tcPr>
          <w:p w:rsidR="000B009E" w:rsidRDefault="000B009E" w:rsidP="00652E33">
            <w:pPr>
              <w:jc w:val="both"/>
            </w:pPr>
            <w:r w:rsidRPr="00992018">
              <w:t>Management a ekonomika podniku</w:t>
            </w:r>
          </w:p>
        </w:tc>
        <w:tc>
          <w:tcPr>
            <w:tcW w:w="2245" w:type="dxa"/>
            <w:gridSpan w:val="4"/>
          </w:tcPr>
          <w:p w:rsidR="000B009E" w:rsidRDefault="000B009E" w:rsidP="00652E33">
            <w:pPr>
              <w:jc w:val="both"/>
            </w:pPr>
            <w:r>
              <w:t>2010</w:t>
            </w:r>
          </w:p>
        </w:tc>
        <w:tc>
          <w:tcPr>
            <w:tcW w:w="2248" w:type="dxa"/>
            <w:gridSpan w:val="8"/>
            <w:tcBorders>
              <w:right w:val="single" w:sz="12" w:space="0" w:color="auto"/>
            </w:tcBorders>
          </w:tcPr>
          <w:p w:rsidR="000B009E" w:rsidRDefault="000B009E" w:rsidP="00652E33">
            <w:pPr>
              <w:jc w:val="both"/>
            </w:pPr>
            <w:r>
              <w:t>UTB ve Zlíně</w:t>
            </w:r>
          </w:p>
        </w:tc>
        <w:tc>
          <w:tcPr>
            <w:tcW w:w="632" w:type="dxa"/>
            <w:gridSpan w:val="2"/>
            <w:vMerge/>
            <w:tcBorders>
              <w:left w:val="single" w:sz="12" w:space="0" w:color="auto"/>
            </w:tcBorders>
          </w:tcPr>
          <w:p w:rsidR="000B009E" w:rsidRDefault="000B009E" w:rsidP="00652E33">
            <w:pPr>
              <w:rPr>
                <w:b/>
              </w:rPr>
            </w:pPr>
          </w:p>
        </w:tc>
        <w:tc>
          <w:tcPr>
            <w:tcW w:w="693" w:type="dxa"/>
            <w:gridSpan w:val="2"/>
            <w:vMerge/>
          </w:tcPr>
          <w:p w:rsidR="000B009E" w:rsidRDefault="000B009E" w:rsidP="00652E33">
            <w:pPr>
              <w:rPr>
                <w:b/>
              </w:rPr>
            </w:pPr>
          </w:p>
        </w:tc>
        <w:tc>
          <w:tcPr>
            <w:tcW w:w="694" w:type="dxa"/>
            <w:gridSpan w:val="2"/>
            <w:vMerge/>
          </w:tcPr>
          <w:p w:rsidR="000B009E" w:rsidRDefault="000B009E" w:rsidP="00652E33">
            <w:pPr>
              <w:rPr>
                <w:b/>
              </w:rPr>
            </w:pPr>
          </w:p>
        </w:tc>
      </w:tr>
      <w:tr w:rsidR="000B009E" w:rsidTr="009A266D">
        <w:trPr>
          <w:gridAfter w:val="1"/>
          <w:wAfter w:w="97" w:type="dxa"/>
        </w:trPr>
        <w:tc>
          <w:tcPr>
            <w:tcW w:w="9859" w:type="dxa"/>
            <w:gridSpan w:val="22"/>
            <w:shd w:val="clear" w:color="auto" w:fill="F7CAAC"/>
          </w:tcPr>
          <w:p w:rsidR="000B009E" w:rsidRDefault="000B009E" w:rsidP="00652E33">
            <w:pPr>
              <w:jc w:val="both"/>
              <w:rPr>
                <w:b/>
              </w:rPr>
            </w:pPr>
            <w:r>
              <w:rPr>
                <w:b/>
              </w:rPr>
              <w:t xml:space="preserve">Přehled o nejvýznamnější publikační a další tvůrčí činnosti nebo další profesní činnosti u odborníků z praxe vztahující se k zabezpečovaným předmětům </w:t>
            </w:r>
          </w:p>
        </w:tc>
      </w:tr>
      <w:tr w:rsidR="000B009E" w:rsidRPr="00E46AED" w:rsidTr="009A266D">
        <w:trPr>
          <w:gridAfter w:val="1"/>
          <w:wAfter w:w="97" w:type="dxa"/>
          <w:trHeight w:val="141"/>
        </w:trPr>
        <w:tc>
          <w:tcPr>
            <w:tcW w:w="9859" w:type="dxa"/>
            <w:gridSpan w:val="22"/>
          </w:tcPr>
          <w:p w:rsidR="000B009E" w:rsidRDefault="000B009E" w:rsidP="009A266D">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0B009E" w:rsidRDefault="000B009E" w:rsidP="009A266D">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0B009E" w:rsidRPr="009F6E36" w:rsidRDefault="000B009E" w:rsidP="009A266D">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004E4280" w:rsidRPr="00C8617E">
              <w:rPr>
                <w:b w:val="0"/>
                <w:i/>
                <w:sz w:val="20"/>
              </w:rPr>
              <w:t xml:space="preserve">Acta </w:t>
            </w:r>
            <w:r w:rsidR="004E4280">
              <w:rPr>
                <w:b w:val="0"/>
                <w:i/>
                <w:sz w:val="20"/>
              </w:rPr>
              <w:t>P</w:t>
            </w:r>
            <w:r w:rsidR="004E4280" w:rsidRPr="00C8617E">
              <w:rPr>
                <w:b w:val="0"/>
                <w:i/>
                <w:sz w:val="20"/>
              </w:rPr>
              <w:t xml:space="preserve">olytechnica </w:t>
            </w:r>
            <w:r w:rsidR="004E4280">
              <w:rPr>
                <w:b w:val="0"/>
                <w:i/>
                <w:sz w:val="20"/>
              </w:rPr>
              <w:t>H</w:t>
            </w:r>
            <w:r w:rsidR="004E4280"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9F6E36" w:rsidRPr="009F6E36" w:rsidRDefault="009F6E36" w:rsidP="009A266D">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0B009E" w:rsidRDefault="000B009E" w:rsidP="009A266D">
            <w:pPr>
              <w:jc w:val="both"/>
            </w:pPr>
            <w:r>
              <w:t xml:space="preserve">PAVELKOVÁ, D., BEDNÁŘ, P., BIALIC-DAVENDRA, M.L., KNÁPKOVÁ, A. Internationalisation Activities of the Cluster Organisations: Factors Which Influence Them. </w:t>
            </w:r>
            <w:r>
              <w:rPr>
                <w:i/>
                <w:iCs/>
              </w:rPr>
              <w:t>Transformations in Business &amp; Economics</w:t>
            </w:r>
            <w:r>
              <w:t xml:space="preserve">, 2015, roč. 14, č. 3, </w:t>
            </w:r>
            <w:r w:rsidR="009F6E36">
              <w:t>pp</w:t>
            </w:r>
            <w:r>
              <w:t>. 316-332. ISSN 1648-4460 (40%)</w:t>
            </w:r>
          </w:p>
          <w:p w:rsidR="000B009E" w:rsidRDefault="000B009E" w:rsidP="00652E33">
            <w:pPr>
              <w:jc w:val="both"/>
            </w:pPr>
            <w:r w:rsidRPr="00E66B0B">
              <w:rPr>
                <w:i/>
              </w:rPr>
              <w:t>Přehled projektové činnosti</w:t>
            </w:r>
            <w:r>
              <w:rPr>
                <w:i/>
              </w:rPr>
              <w:t>:</w:t>
            </w:r>
            <w:r w:rsidR="00641FDB">
              <w:t xml:space="preserve"> </w:t>
            </w:r>
          </w:p>
          <w:p w:rsidR="000B009E" w:rsidRDefault="000B009E" w:rsidP="00652E33">
            <w:pPr>
              <w:tabs>
                <w:tab w:val="left" w:pos="1134"/>
              </w:tabs>
            </w:pPr>
            <w:r>
              <w:lastRenderedPageBreak/>
              <w:t>TA ČR TD010158</w:t>
            </w:r>
            <w:r w:rsidRPr="006D5892">
              <w:t xml:space="preserve"> Klastrová politika České republiky a jejích regionů pro globální konkurenceschopnost a udržitelný růst</w:t>
            </w:r>
            <w:r>
              <w:t xml:space="preserve"> 2012-2013 (hlavní řešitel)</w:t>
            </w:r>
          </w:p>
          <w:p w:rsidR="000B009E" w:rsidRDefault="000B009E" w:rsidP="00652E33">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5C0780" w:rsidRDefault="005C0780" w:rsidP="005C0780">
            <w:pPr>
              <w:tabs>
                <w:tab w:val="left" w:pos="2565"/>
              </w:tabs>
            </w:pPr>
            <w:r w:rsidRPr="00F30A63">
              <w:t>GA ČR 402/09/1739 Tvorba modelu pro měření a řízení výkonnosti podniků 2009-2011 (</w:t>
            </w:r>
            <w:r>
              <w:t>člen řešitelského týmu</w:t>
            </w:r>
            <w:r w:rsidRPr="00F30A63">
              <w:t>)</w:t>
            </w:r>
          </w:p>
          <w:p w:rsidR="000B009E" w:rsidRDefault="000B009E" w:rsidP="00652E33">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0B009E" w:rsidRDefault="000B009E" w:rsidP="00652E33">
            <w:pPr>
              <w:tabs>
                <w:tab w:val="left" w:pos="1134"/>
              </w:tabs>
              <w:jc w:val="both"/>
            </w:pPr>
            <w:r w:rsidRPr="00264F69">
              <w:t xml:space="preserve">GA ČR 102/07/1495 Hodnocení přínosů vyspělých technologií </w:t>
            </w:r>
            <w:r>
              <w:t xml:space="preserve">2007-2010 </w:t>
            </w:r>
            <w:r w:rsidRPr="00264F69">
              <w:t>(spoluřešitel)</w:t>
            </w:r>
          </w:p>
          <w:p w:rsidR="000B009E" w:rsidRDefault="000B009E" w:rsidP="00652E33">
            <w:pPr>
              <w:tabs>
                <w:tab w:val="left" w:pos="1134"/>
              </w:tabs>
              <w:jc w:val="both"/>
            </w:pPr>
            <w:r>
              <w:t>GA ČR 402/06/1526 Měření a řízení výkonnosti klastrů 2006-2009 (hlavní řešitel)</w:t>
            </w:r>
          </w:p>
          <w:p w:rsidR="000B009E" w:rsidRPr="00F81672" w:rsidRDefault="000B009E" w:rsidP="00652E33">
            <w:pPr>
              <w:jc w:val="both"/>
            </w:pPr>
            <w:r w:rsidRPr="00264F69">
              <w:t xml:space="preserve">GA ČR 402/03/0555 Faktory ovlivňující tvorbu ekonomické přidané hodnoty v plastikářském a gumárenském průmyslu </w:t>
            </w:r>
            <w:r w:rsidRPr="00F81672">
              <w:t>2003-2005 (hlavní řešitel)</w:t>
            </w:r>
          </w:p>
          <w:p w:rsidR="00135D43" w:rsidRPr="00F81672" w:rsidRDefault="000B009E" w:rsidP="00652E33">
            <w:pPr>
              <w:jc w:val="both"/>
            </w:pPr>
            <w:r w:rsidRPr="00F81672">
              <w:t>MPO</w:t>
            </w:r>
            <w:r w:rsidR="00135D43" w:rsidRPr="00F81672">
              <w:t xml:space="preserve"> ČR</w:t>
            </w:r>
            <w:r w:rsidRPr="00F81672">
              <w:t>:</w:t>
            </w:r>
            <w:r w:rsidR="003101A5" w:rsidRPr="00F81672">
              <w:t xml:space="preserve"> </w:t>
            </w:r>
            <w:r w:rsidR="00135D43"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00135D43" w:rsidRPr="00F81672">
              <w:t>(hlavní řešitel)</w:t>
            </w:r>
          </w:p>
          <w:p w:rsidR="000B009E" w:rsidRPr="00F81672" w:rsidRDefault="00135D43" w:rsidP="00652E33">
            <w:pPr>
              <w:jc w:val="both"/>
            </w:pPr>
            <w:r w:rsidRPr="00F81672">
              <w:rPr>
                <w:rFonts w:eastAsiaTheme="minorHAnsi"/>
                <w:lang w:val="en-US" w:eastAsia="en-US"/>
              </w:rPr>
              <w:t>MPO ČR: Zpracování indikátorů pro hodnocení klastrů v rámci první výzvy OP PIK 2015</w:t>
            </w:r>
            <w:r w:rsidR="005C0780" w:rsidRPr="00F81672">
              <w:rPr>
                <w:rFonts w:eastAsiaTheme="minorHAnsi"/>
                <w:lang w:val="en-US" w:eastAsia="en-US"/>
              </w:rPr>
              <w:t>.</w:t>
            </w:r>
            <w:r w:rsidRPr="00F81672">
              <w:rPr>
                <w:rFonts w:eastAsiaTheme="minorHAnsi"/>
                <w:lang w:val="en-US" w:eastAsia="en-US"/>
              </w:rPr>
              <w:t xml:space="preserve"> </w:t>
            </w:r>
            <w:r w:rsidRPr="00F81672">
              <w:t>(hlavní řešitel)</w:t>
            </w:r>
          </w:p>
          <w:p w:rsidR="006A1283" w:rsidRPr="006A1283" w:rsidRDefault="00F81672" w:rsidP="00652E33">
            <w:pPr>
              <w:jc w:val="both"/>
              <w:rPr>
                <w:rFonts w:asciiTheme="minorHAnsi" w:hAnsiTheme="minorHAnsi" w:cstheme="minorHAnsi"/>
              </w:rPr>
            </w:pPr>
            <w:r w:rsidRPr="00F81672">
              <w:rPr>
                <w:szCs w:val="22"/>
              </w:rPr>
              <w:t xml:space="preserve">Visegrad Fund: </w:t>
            </w:r>
            <w:r w:rsidR="006A1283" w:rsidRPr="00F81672">
              <w:rPr>
                <w:szCs w:val="22"/>
              </w:rPr>
              <w:t xml:space="preserve">V4ClusterPol 21520157: V4 cluster policies and their influence on the viability of cluster organizations 2016 </w:t>
            </w:r>
            <w:r w:rsidR="006A1283" w:rsidRPr="00F81672">
              <w:t>(hlavní řešitel)</w:t>
            </w:r>
          </w:p>
        </w:tc>
      </w:tr>
      <w:tr w:rsidR="000B009E" w:rsidTr="009A266D">
        <w:trPr>
          <w:gridAfter w:val="1"/>
          <w:wAfter w:w="97" w:type="dxa"/>
          <w:trHeight w:val="218"/>
        </w:trPr>
        <w:tc>
          <w:tcPr>
            <w:tcW w:w="9859" w:type="dxa"/>
            <w:gridSpan w:val="22"/>
            <w:shd w:val="clear" w:color="auto" w:fill="F7CAAC"/>
          </w:tcPr>
          <w:p w:rsidR="000B009E" w:rsidRDefault="000B009E" w:rsidP="00652E33">
            <w:pPr>
              <w:rPr>
                <w:b/>
              </w:rPr>
            </w:pPr>
            <w:r>
              <w:rPr>
                <w:b/>
              </w:rPr>
              <w:lastRenderedPageBreak/>
              <w:t>Působení v zahraničí</w:t>
            </w:r>
          </w:p>
        </w:tc>
      </w:tr>
      <w:tr w:rsidR="000B009E" w:rsidTr="009A266D">
        <w:trPr>
          <w:gridAfter w:val="1"/>
          <w:wAfter w:w="97" w:type="dxa"/>
          <w:trHeight w:val="70"/>
        </w:trPr>
        <w:tc>
          <w:tcPr>
            <w:tcW w:w="9859" w:type="dxa"/>
            <w:gridSpan w:val="22"/>
          </w:tcPr>
          <w:p w:rsidR="000B009E" w:rsidRPr="00350549" w:rsidRDefault="000B009E" w:rsidP="00652E33">
            <w:pPr>
              <w:rPr>
                <w:lang w:val="en-GB"/>
              </w:rPr>
            </w:pPr>
            <w:r w:rsidRPr="00350549">
              <w:rPr>
                <w:lang w:val="en-GB"/>
              </w:rPr>
              <w:t>Yokohama National University, Japan (červen-srpen 1985)</w:t>
            </w:r>
          </w:p>
          <w:p w:rsidR="00350549" w:rsidRPr="00350549" w:rsidRDefault="00350549" w:rsidP="00652E33">
            <w:pPr>
              <w:rPr>
                <w:lang w:val="en-GB"/>
              </w:rPr>
            </w:pPr>
            <w:r w:rsidRPr="00350549">
              <w:t>E.A.P. Oxford, United Kingdom (červenec-srpen 1993, 6 týdnů)</w:t>
            </w:r>
          </w:p>
          <w:p w:rsidR="000B009E" w:rsidRPr="000B009E" w:rsidRDefault="000B009E" w:rsidP="00652E33">
            <w:pPr>
              <w:rPr>
                <w:b/>
                <w:sz w:val="22"/>
                <w:szCs w:val="22"/>
                <w:lang w:val="en-GB"/>
              </w:rPr>
            </w:pPr>
            <w:r w:rsidRPr="00350549">
              <w:rPr>
                <w:lang w:val="en-GB"/>
              </w:rPr>
              <w:t>University of Vienna, Austria (</w:t>
            </w:r>
            <w:r w:rsidR="00B21536" w:rsidRPr="00350549">
              <w:rPr>
                <w:lang w:val="en-GB"/>
              </w:rPr>
              <w:t xml:space="preserve">6-měsíční stáž – od </w:t>
            </w:r>
            <w:r w:rsidRPr="00350549">
              <w:rPr>
                <w:lang w:val="en-GB"/>
              </w:rPr>
              <w:t>dub</w:t>
            </w:r>
            <w:r w:rsidR="00B21536" w:rsidRPr="00350549">
              <w:rPr>
                <w:lang w:val="en-GB"/>
              </w:rPr>
              <w:t>na</w:t>
            </w:r>
            <w:r w:rsidRPr="00350549">
              <w:rPr>
                <w:lang w:val="en-GB"/>
              </w:rPr>
              <w:t xml:space="preserve"> 2019)</w:t>
            </w:r>
          </w:p>
        </w:tc>
      </w:tr>
      <w:tr w:rsidR="000B009E" w:rsidTr="009A266D">
        <w:trPr>
          <w:gridAfter w:val="1"/>
          <w:wAfter w:w="97" w:type="dxa"/>
          <w:cantSplit/>
          <w:trHeight w:val="70"/>
        </w:trPr>
        <w:tc>
          <w:tcPr>
            <w:tcW w:w="2518" w:type="dxa"/>
            <w:gridSpan w:val="2"/>
            <w:shd w:val="clear" w:color="auto" w:fill="F7CAAC"/>
          </w:tcPr>
          <w:p w:rsidR="000B009E" w:rsidRDefault="000B009E" w:rsidP="00652E33">
            <w:pPr>
              <w:jc w:val="both"/>
              <w:rPr>
                <w:b/>
              </w:rPr>
            </w:pPr>
            <w:r>
              <w:rPr>
                <w:b/>
              </w:rPr>
              <w:t xml:space="preserve">Podpis </w:t>
            </w:r>
          </w:p>
        </w:tc>
        <w:tc>
          <w:tcPr>
            <w:tcW w:w="4536" w:type="dxa"/>
            <w:gridSpan w:val="10"/>
          </w:tcPr>
          <w:p w:rsidR="000B009E" w:rsidRDefault="000B009E" w:rsidP="00652E33">
            <w:pPr>
              <w:jc w:val="both"/>
            </w:pPr>
          </w:p>
        </w:tc>
        <w:tc>
          <w:tcPr>
            <w:tcW w:w="786" w:type="dxa"/>
            <w:gridSpan w:val="4"/>
            <w:shd w:val="clear" w:color="auto" w:fill="F7CAAC"/>
          </w:tcPr>
          <w:p w:rsidR="000B009E" w:rsidRDefault="000B009E" w:rsidP="00652E33">
            <w:pPr>
              <w:jc w:val="both"/>
            </w:pPr>
            <w:r>
              <w:rPr>
                <w:b/>
              </w:rPr>
              <w:t>datum</w:t>
            </w:r>
          </w:p>
        </w:tc>
        <w:tc>
          <w:tcPr>
            <w:tcW w:w="2019" w:type="dxa"/>
            <w:gridSpan w:val="6"/>
          </w:tcPr>
          <w:p w:rsidR="000B009E" w:rsidRDefault="000B009E" w:rsidP="00652E33">
            <w:pPr>
              <w:jc w:val="both"/>
            </w:pPr>
          </w:p>
        </w:tc>
      </w:tr>
    </w:tbl>
    <w:p w:rsidR="000B009E" w:rsidRDefault="000B009E" w:rsidP="000B009E"/>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3D7C6C" w:rsidRDefault="003D7C6C" w:rsidP="003E47C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44C73" w:rsidTr="00BC0BAE">
        <w:tc>
          <w:tcPr>
            <w:tcW w:w="9859" w:type="dxa"/>
            <w:gridSpan w:val="11"/>
            <w:tcBorders>
              <w:bottom w:val="double" w:sz="4" w:space="0" w:color="auto"/>
            </w:tcBorders>
            <w:shd w:val="clear" w:color="auto" w:fill="BDD6EE"/>
          </w:tcPr>
          <w:p w:rsidR="00D44C73" w:rsidRDefault="00D44C73" w:rsidP="00BC0BAE">
            <w:pPr>
              <w:jc w:val="both"/>
              <w:rPr>
                <w:b/>
                <w:sz w:val="28"/>
              </w:rPr>
            </w:pPr>
            <w:r>
              <w:rPr>
                <w:b/>
                <w:sz w:val="28"/>
              </w:rPr>
              <w:lastRenderedPageBreak/>
              <w:t>C-I – Personální zabezpečení</w:t>
            </w:r>
          </w:p>
        </w:tc>
      </w:tr>
      <w:tr w:rsidR="00D44C73" w:rsidTr="00BC0BAE">
        <w:tc>
          <w:tcPr>
            <w:tcW w:w="2518" w:type="dxa"/>
            <w:tcBorders>
              <w:top w:val="double" w:sz="4" w:space="0" w:color="auto"/>
            </w:tcBorders>
            <w:shd w:val="clear" w:color="auto" w:fill="F7CAAC"/>
          </w:tcPr>
          <w:p w:rsidR="00D44C73" w:rsidRDefault="00D44C73" w:rsidP="00BC0BAE">
            <w:pPr>
              <w:jc w:val="both"/>
              <w:rPr>
                <w:b/>
              </w:rPr>
            </w:pPr>
            <w:r>
              <w:rPr>
                <w:b/>
              </w:rPr>
              <w:t>Vysoká škola</w:t>
            </w:r>
          </w:p>
        </w:tc>
        <w:tc>
          <w:tcPr>
            <w:tcW w:w="7341" w:type="dxa"/>
            <w:gridSpan w:val="10"/>
          </w:tcPr>
          <w:p w:rsidR="00D44C73" w:rsidRDefault="00D44C73" w:rsidP="00BC0BAE">
            <w:pPr>
              <w:jc w:val="both"/>
            </w:pPr>
            <w:r>
              <w:t>Univerzita Tomáše Bati ve Zlíně</w:t>
            </w:r>
          </w:p>
        </w:tc>
      </w:tr>
      <w:tr w:rsidR="00D44C73" w:rsidTr="00BC0BAE">
        <w:tc>
          <w:tcPr>
            <w:tcW w:w="2518" w:type="dxa"/>
            <w:shd w:val="clear" w:color="auto" w:fill="F7CAAC"/>
          </w:tcPr>
          <w:p w:rsidR="00D44C73" w:rsidRDefault="00D44C73" w:rsidP="00BC0BAE">
            <w:pPr>
              <w:jc w:val="both"/>
              <w:rPr>
                <w:b/>
              </w:rPr>
            </w:pPr>
            <w:r>
              <w:rPr>
                <w:b/>
              </w:rPr>
              <w:t>Součást vysoké školy</w:t>
            </w:r>
          </w:p>
        </w:tc>
        <w:tc>
          <w:tcPr>
            <w:tcW w:w="7341" w:type="dxa"/>
            <w:gridSpan w:val="10"/>
          </w:tcPr>
          <w:p w:rsidR="00D44C73" w:rsidRDefault="00D44C73" w:rsidP="00BC0BAE">
            <w:pPr>
              <w:jc w:val="both"/>
            </w:pPr>
            <w:r>
              <w:t>Fakulta managementu a ekonomiky</w:t>
            </w:r>
          </w:p>
        </w:tc>
      </w:tr>
      <w:tr w:rsidR="00D44C73" w:rsidTr="00BC0BAE">
        <w:tc>
          <w:tcPr>
            <w:tcW w:w="2518" w:type="dxa"/>
            <w:shd w:val="clear" w:color="auto" w:fill="F7CAAC"/>
          </w:tcPr>
          <w:p w:rsidR="00D44C73" w:rsidRDefault="00D44C73" w:rsidP="00BC0BAE">
            <w:pPr>
              <w:jc w:val="both"/>
              <w:rPr>
                <w:b/>
              </w:rPr>
            </w:pPr>
            <w:r>
              <w:rPr>
                <w:b/>
              </w:rPr>
              <w:t>Název studijního programu</w:t>
            </w:r>
          </w:p>
        </w:tc>
        <w:tc>
          <w:tcPr>
            <w:tcW w:w="7341" w:type="dxa"/>
            <w:gridSpan w:val="10"/>
          </w:tcPr>
          <w:p w:rsidR="00D44C73" w:rsidRDefault="008A303C" w:rsidP="00BC0BAE">
            <w:pPr>
              <w:jc w:val="both"/>
            </w:pPr>
            <w:r>
              <w:t>Finance</w:t>
            </w:r>
          </w:p>
        </w:tc>
      </w:tr>
      <w:tr w:rsidR="00D44C73" w:rsidTr="00BC0BAE">
        <w:tc>
          <w:tcPr>
            <w:tcW w:w="2518" w:type="dxa"/>
            <w:shd w:val="clear" w:color="auto" w:fill="F7CAAC"/>
          </w:tcPr>
          <w:p w:rsidR="00D44C73" w:rsidRDefault="00D44C73" w:rsidP="00BC0BAE">
            <w:pPr>
              <w:jc w:val="both"/>
              <w:rPr>
                <w:b/>
              </w:rPr>
            </w:pPr>
            <w:r>
              <w:rPr>
                <w:b/>
              </w:rPr>
              <w:t>Jméno a příjmení</w:t>
            </w:r>
          </w:p>
        </w:tc>
        <w:tc>
          <w:tcPr>
            <w:tcW w:w="4536" w:type="dxa"/>
            <w:gridSpan w:val="5"/>
          </w:tcPr>
          <w:p w:rsidR="00D44C73" w:rsidRDefault="00D44C73" w:rsidP="00BC0BAE">
            <w:pPr>
              <w:jc w:val="both"/>
            </w:pPr>
            <w:r>
              <w:t>Boris POPESKO</w:t>
            </w:r>
          </w:p>
        </w:tc>
        <w:tc>
          <w:tcPr>
            <w:tcW w:w="709" w:type="dxa"/>
            <w:shd w:val="clear" w:color="auto" w:fill="F7CAAC"/>
          </w:tcPr>
          <w:p w:rsidR="00D44C73" w:rsidRDefault="00D44C73" w:rsidP="00BC0BAE">
            <w:pPr>
              <w:jc w:val="both"/>
              <w:rPr>
                <w:b/>
              </w:rPr>
            </w:pPr>
            <w:r>
              <w:rPr>
                <w:b/>
              </w:rPr>
              <w:t>Tituly</w:t>
            </w:r>
          </w:p>
        </w:tc>
        <w:tc>
          <w:tcPr>
            <w:tcW w:w="2096" w:type="dxa"/>
            <w:gridSpan w:val="4"/>
          </w:tcPr>
          <w:p w:rsidR="00D44C73" w:rsidRDefault="00D44C73" w:rsidP="00BC0BAE">
            <w:pPr>
              <w:jc w:val="both"/>
            </w:pPr>
            <w:del w:id="378" w:author="Pavla Trefilová" w:date="2019-09-05T15:53:00Z">
              <w:r w:rsidDel="00F55B98">
                <w:delText>doc</w:delText>
              </w:r>
            </w:del>
            <w:ins w:id="379" w:author="Pavla Trefilová" w:date="2019-09-05T15:53:00Z">
              <w:r w:rsidR="00F55B98">
                <w:t>prof</w:t>
              </w:r>
            </w:ins>
            <w:r>
              <w:t>. Ing., Ph.D.</w:t>
            </w:r>
          </w:p>
        </w:tc>
      </w:tr>
      <w:tr w:rsidR="00D44C73" w:rsidTr="00BC0BAE">
        <w:tc>
          <w:tcPr>
            <w:tcW w:w="2518" w:type="dxa"/>
            <w:shd w:val="clear" w:color="auto" w:fill="F7CAAC"/>
          </w:tcPr>
          <w:p w:rsidR="00D44C73" w:rsidRDefault="00D44C73" w:rsidP="00BC0BAE">
            <w:pPr>
              <w:jc w:val="both"/>
              <w:rPr>
                <w:b/>
              </w:rPr>
            </w:pPr>
            <w:r>
              <w:rPr>
                <w:b/>
              </w:rPr>
              <w:t>Rok narození</w:t>
            </w:r>
          </w:p>
        </w:tc>
        <w:tc>
          <w:tcPr>
            <w:tcW w:w="829" w:type="dxa"/>
          </w:tcPr>
          <w:p w:rsidR="00D44C73" w:rsidRDefault="00D44C73" w:rsidP="00BC0BAE">
            <w:pPr>
              <w:jc w:val="both"/>
            </w:pPr>
            <w:r>
              <w:t>1978</w:t>
            </w:r>
          </w:p>
        </w:tc>
        <w:tc>
          <w:tcPr>
            <w:tcW w:w="1721" w:type="dxa"/>
            <w:shd w:val="clear" w:color="auto" w:fill="F7CAAC"/>
          </w:tcPr>
          <w:p w:rsidR="00D44C73" w:rsidRDefault="00D44C73" w:rsidP="00BC0BAE">
            <w:pPr>
              <w:jc w:val="both"/>
              <w:rPr>
                <w:b/>
              </w:rPr>
            </w:pPr>
            <w:r>
              <w:rPr>
                <w:b/>
              </w:rPr>
              <w:t>typ vztahu k VŠ</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5068" w:type="dxa"/>
            <w:gridSpan w:val="3"/>
            <w:shd w:val="clear" w:color="auto" w:fill="F7CAAC"/>
          </w:tcPr>
          <w:p w:rsidR="00D44C73" w:rsidRDefault="00D44C73" w:rsidP="00BC0BAE">
            <w:pPr>
              <w:jc w:val="both"/>
              <w:rPr>
                <w:b/>
              </w:rPr>
            </w:pPr>
            <w:r>
              <w:rPr>
                <w:b/>
              </w:rPr>
              <w:t>Typ vztahu na součásti VŠ, která uskutečňuje st. program</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6060" w:type="dxa"/>
            <w:gridSpan w:val="5"/>
            <w:shd w:val="clear" w:color="auto" w:fill="F7CAAC"/>
          </w:tcPr>
          <w:p w:rsidR="00D44C73" w:rsidRDefault="00D44C73" w:rsidP="00BC0BAE">
            <w:pPr>
              <w:jc w:val="both"/>
            </w:pPr>
            <w:r>
              <w:rPr>
                <w:b/>
              </w:rPr>
              <w:t>Další současná působení jako akademický pracovník na jiných VŠ</w:t>
            </w:r>
          </w:p>
        </w:tc>
        <w:tc>
          <w:tcPr>
            <w:tcW w:w="1703" w:type="dxa"/>
            <w:gridSpan w:val="2"/>
            <w:shd w:val="clear" w:color="auto" w:fill="F7CAAC"/>
          </w:tcPr>
          <w:p w:rsidR="00D44C73" w:rsidRDefault="00D44C73" w:rsidP="00BC0BAE">
            <w:pPr>
              <w:jc w:val="both"/>
              <w:rPr>
                <w:b/>
              </w:rPr>
            </w:pPr>
            <w:r>
              <w:rPr>
                <w:b/>
              </w:rPr>
              <w:t>typ prac. vztahu</w:t>
            </w:r>
          </w:p>
        </w:tc>
        <w:tc>
          <w:tcPr>
            <w:tcW w:w="2096" w:type="dxa"/>
            <w:gridSpan w:val="4"/>
            <w:shd w:val="clear" w:color="auto" w:fill="F7CAAC"/>
          </w:tcPr>
          <w:p w:rsidR="00D44C73" w:rsidRDefault="00D44C73" w:rsidP="00BC0BAE">
            <w:pPr>
              <w:jc w:val="both"/>
              <w:rPr>
                <w:b/>
              </w:rPr>
            </w:pPr>
            <w:r>
              <w:rPr>
                <w:b/>
              </w:rPr>
              <w:t>rozsah</w:t>
            </w:r>
          </w:p>
        </w:tc>
      </w:tr>
      <w:tr w:rsidR="00D44C73" w:rsidTr="00BC0BAE">
        <w:tc>
          <w:tcPr>
            <w:tcW w:w="6060" w:type="dxa"/>
            <w:gridSpan w:val="5"/>
          </w:tcPr>
          <w:p w:rsidR="00D44C73" w:rsidRDefault="00D44C73" w:rsidP="00BC0BAE">
            <w:pPr>
              <w:jc w:val="both"/>
            </w:pPr>
            <w:r>
              <w:t>Vysoká škola obchodní v Praze, o.p.s.</w:t>
            </w:r>
          </w:p>
        </w:tc>
        <w:tc>
          <w:tcPr>
            <w:tcW w:w="1703" w:type="dxa"/>
            <w:gridSpan w:val="2"/>
          </w:tcPr>
          <w:p w:rsidR="00D44C73" w:rsidRDefault="00D44C73" w:rsidP="00BC0BAE">
            <w:pPr>
              <w:jc w:val="both"/>
            </w:pPr>
            <w:r>
              <w:t>pp</w:t>
            </w:r>
          </w:p>
        </w:tc>
        <w:tc>
          <w:tcPr>
            <w:tcW w:w="2096" w:type="dxa"/>
            <w:gridSpan w:val="4"/>
          </w:tcPr>
          <w:p w:rsidR="00D44C73" w:rsidRDefault="00D44C73" w:rsidP="00BC0BAE">
            <w:pPr>
              <w:jc w:val="both"/>
            </w:pPr>
            <w:r>
              <w:t>10</w:t>
            </w:r>
          </w:p>
        </w:tc>
      </w:tr>
      <w:tr w:rsidR="00D44C73" w:rsidTr="00BC0BAE">
        <w:tc>
          <w:tcPr>
            <w:tcW w:w="6060" w:type="dxa"/>
            <w:gridSpan w:val="5"/>
          </w:tcPr>
          <w:p w:rsidR="00D44C73" w:rsidRDefault="00D44C73" w:rsidP="00BC0BAE">
            <w:pPr>
              <w:jc w:val="both"/>
            </w:pPr>
          </w:p>
        </w:tc>
        <w:tc>
          <w:tcPr>
            <w:tcW w:w="1703" w:type="dxa"/>
            <w:gridSpan w:val="2"/>
          </w:tcPr>
          <w:p w:rsidR="00D44C73" w:rsidRDefault="00D44C73" w:rsidP="00BC0BAE">
            <w:pPr>
              <w:jc w:val="both"/>
            </w:pPr>
          </w:p>
        </w:tc>
        <w:tc>
          <w:tcPr>
            <w:tcW w:w="2096" w:type="dxa"/>
            <w:gridSpan w:val="4"/>
          </w:tcPr>
          <w:p w:rsidR="00D44C73" w:rsidRDefault="00D44C73" w:rsidP="00BC0BAE">
            <w:pPr>
              <w:jc w:val="both"/>
            </w:pPr>
          </w:p>
        </w:tc>
      </w:tr>
      <w:tr w:rsidR="00D44C73" w:rsidTr="00BC0BAE">
        <w:tc>
          <w:tcPr>
            <w:tcW w:w="9859" w:type="dxa"/>
            <w:gridSpan w:val="11"/>
            <w:shd w:val="clear" w:color="auto" w:fill="F7CAAC"/>
          </w:tcPr>
          <w:p w:rsidR="00D44C73" w:rsidRDefault="00D44C73" w:rsidP="00BC0BAE">
            <w:pPr>
              <w:jc w:val="both"/>
            </w:pPr>
            <w:r>
              <w:rPr>
                <w:b/>
              </w:rPr>
              <w:t>Předměty příslušného studijního programu a způsob zapojení do jejich výuky, příp. další zapojení do uskutečňování studijního programu</w:t>
            </w:r>
          </w:p>
        </w:tc>
      </w:tr>
      <w:tr w:rsidR="00D44C73" w:rsidTr="00BC0BAE">
        <w:trPr>
          <w:trHeight w:val="388"/>
        </w:trPr>
        <w:tc>
          <w:tcPr>
            <w:tcW w:w="9859" w:type="dxa"/>
            <w:gridSpan w:val="11"/>
            <w:tcBorders>
              <w:top w:val="nil"/>
            </w:tcBorders>
          </w:tcPr>
          <w:p w:rsidR="00A20AAE" w:rsidRDefault="00A20AAE" w:rsidP="00A20AAE">
            <w:pPr>
              <w:jc w:val="both"/>
            </w:pPr>
            <w:r>
              <w:t>Ekonomika podniku – garant, přednášející (100%)</w:t>
            </w:r>
          </w:p>
          <w:p w:rsidR="00D44C73" w:rsidRDefault="00610F4F" w:rsidP="00BC0BAE">
            <w:pPr>
              <w:jc w:val="both"/>
            </w:pPr>
            <w:r>
              <w:t>Člen oborové rady, školitel</w:t>
            </w:r>
          </w:p>
        </w:tc>
      </w:tr>
      <w:tr w:rsidR="00D44C73" w:rsidTr="00BC0BAE">
        <w:tc>
          <w:tcPr>
            <w:tcW w:w="9859" w:type="dxa"/>
            <w:gridSpan w:val="11"/>
            <w:shd w:val="clear" w:color="auto" w:fill="F7CAAC"/>
          </w:tcPr>
          <w:p w:rsidR="00D44C73" w:rsidRDefault="00D44C73" w:rsidP="00BC0BAE">
            <w:pPr>
              <w:jc w:val="both"/>
            </w:pPr>
            <w:r>
              <w:rPr>
                <w:b/>
              </w:rPr>
              <w:t xml:space="preserve">Údaje o vzdělání na VŠ </w:t>
            </w:r>
          </w:p>
        </w:tc>
      </w:tr>
      <w:tr w:rsidR="00D44C73" w:rsidTr="00BC0BAE">
        <w:trPr>
          <w:trHeight w:val="735"/>
        </w:trPr>
        <w:tc>
          <w:tcPr>
            <w:tcW w:w="9859" w:type="dxa"/>
            <w:gridSpan w:val="11"/>
          </w:tcPr>
          <w:p w:rsidR="00D44C73" w:rsidRDefault="00D44C73" w:rsidP="00BC0BAE">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rsidR="00D44C73" w:rsidRPr="00607BF8" w:rsidRDefault="00D44C73" w:rsidP="00BC0BAE">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rsidR="00D44C73" w:rsidRDefault="00D44C73" w:rsidP="00BC0BAE">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D44C73" w:rsidTr="00BC0BAE">
        <w:tc>
          <w:tcPr>
            <w:tcW w:w="9859" w:type="dxa"/>
            <w:gridSpan w:val="11"/>
            <w:shd w:val="clear" w:color="auto" w:fill="F7CAAC"/>
          </w:tcPr>
          <w:p w:rsidR="00D44C73" w:rsidRDefault="00D44C73" w:rsidP="00BC0BAE">
            <w:pPr>
              <w:jc w:val="both"/>
              <w:rPr>
                <w:b/>
              </w:rPr>
            </w:pPr>
            <w:r>
              <w:rPr>
                <w:b/>
              </w:rPr>
              <w:t>Údaje o odborném působení od absolvování VŠ</w:t>
            </w:r>
          </w:p>
        </w:tc>
      </w:tr>
      <w:tr w:rsidR="00D44C73" w:rsidTr="00BC0BAE">
        <w:trPr>
          <w:trHeight w:val="1352"/>
        </w:trPr>
        <w:tc>
          <w:tcPr>
            <w:tcW w:w="9859" w:type="dxa"/>
            <w:gridSpan w:val="11"/>
          </w:tcPr>
          <w:p w:rsidR="00D44C73" w:rsidRPr="00607BF8" w:rsidRDefault="00D44C73" w:rsidP="00BC0BAE">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rsidR="00D44C73" w:rsidRDefault="00D44C73" w:rsidP="00BC0BAE">
            <w:pPr>
              <w:pStyle w:val="Zkladntext"/>
              <w:spacing w:after="0"/>
              <w:ind w:left="1172" w:hanging="1172"/>
            </w:pPr>
            <w:r w:rsidRPr="00B74303">
              <w:rPr>
                <w:b/>
              </w:rPr>
              <w:t>2006-2012:</w:t>
            </w:r>
            <w:r>
              <w:t xml:space="preserve">     </w:t>
            </w:r>
            <w:r w:rsidRPr="00197686">
              <w:t>OPTIMICON, s.r.o. – jednatel</w:t>
            </w:r>
          </w:p>
          <w:p w:rsidR="00D44C73" w:rsidRDefault="00D44C73" w:rsidP="00BC0BAE">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rsidR="00D44C73" w:rsidRDefault="00D44C73" w:rsidP="00BC0BAE">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rsidR="00D44C73" w:rsidRPr="00197686" w:rsidRDefault="00D44C73" w:rsidP="00BC0BAE">
            <w:pPr>
              <w:pStyle w:val="Zkladntext"/>
              <w:spacing w:after="0"/>
              <w:ind w:left="1172" w:hanging="1172"/>
            </w:pPr>
            <w:r w:rsidRPr="00B74303">
              <w:rPr>
                <w:b/>
              </w:rPr>
              <w:t>2015-2017:</w:t>
            </w:r>
            <w:r w:rsidRPr="00197686">
              <w:tab/>
            </w:r>
            <w:r>
              <w:t>V</w:t>
            </w:r>
            <w:r w:rsidRPr="00197686">
              <w:t>ysoká škola podnikání a práva, akademický pracovník</w:t>
            </w:r>
          </w:p>
          <w:p w:rsidR="00D44C73" w:rsidRDefault="00D44C73" w:rsidP="00BC0BAE">
            <w:pPr>
              <w:pStyle w:val="Zkladntext"/>
              <w:spacing w:after="0"/>
              <w:ind w:left="1172" w:hanging="1172"/>
            </w:pPr>
            <w:r w:rsidRPr="00B74303">
              <w:rPr>
                <w:b/>
              </w:rPr>
              <w:t>2017-</w:t>
            </w:r>
            <w:ins w:id="380" w:author="Drahomíra Pavelková" w:date="2019-09-02T20:13:00Z">
              <w:r w:rsidR="0049139D">
                <w:rPr>
                  <w:b/>
                </w:rPr>
                <w:t>2018</w:t>
              </w:r>
            </w:ins>
            <w:del w:id="381" w:author="Drahomíra Pavelková" w:date="2019-09-02T20:13:00Z">
              <w:r w:rsidRPr="00B74303" w:rsidDel="0049139D">
                <w:rPr>
                  <w:b/>
                </w:rPr>
                <w:delText>dosud</w:delText>
              </w:r>
            </w:del>
            <w:r w:rsidRPr="00B74303">
              <w:rPr>
                <w:b/>
              </w:rPr>
              <w:t>:</w:t>
            </w:r>
            <w:r>
              <w:t xml:space="preserve">   Paneurópska Vysoká Škola, Bratislava</w:t>
            </w:r>
          </w:p>
        </w:tc>
      </w:tr>
      <w:tr w:rsidR="00D44C73" w:rsidTr="00BC0BAE">
        <w:trPr>
          <w:trHeight w:val="250"/>
        </w:trPr>
        <w:tc>
          <w:tcPr>
            <w:tcW w:w="9859" w:type="dxa"/>
            <w:gridSpan w:val="11"/>
            <w:shd w:val="clear" w:color="auto" w:fill="F7CAAC"/>
          </w:tcPr>
          <w:p w:rsidR="00D44C73" w:rsidRDefault="00D44C73" w:rsidP="00BC0BAE">
            <w:pPr>
              <w:jc w:val="both"/>
            </w:pPr>
            <w:r>
              <w:rPr>
                <w:b/>
              </w:rPr>
              <w:t>Zkušenosti s vedením kvalifikačních a rigorózních prací</w:t>
            </w:r>
          </w:p>
        </w:tc>
      </w:tr>
      <w:tr w:rsidR="00D44C73" w:rsidTr="00BC0BAE">
        <w:trPr>
          <w:trHeight w:val="270"/>
        </w:trPr>
        <w:tc>
          <w:tcPr>
            <w:tcW w:w="9859" w:type="dxa"/>
            <w:gridSpan w:val="11"/>
          </w:tcPr>
          <w:p w:rsidR="00D44C73" w:rsidRDefault="00D44C73" w:rsidP="00BC0BAE">
            <w:pPr>
              <w:jc w:val="both"/>
            </w:pPr>
            <w:r>
              <w:t>Počet vedených bakalářských prací – 100</w:t>
            </w:r>
          </w:p>
          <w:p w:rsidR="00D44C73" w:rsidRDefault="00D44C73" w:rsidP="00BC0BAE">
            <w:pPr>
              <w:jc w:val="both"/>
            </w:pPr>
            <w:r>
              <w:t>Počet vedených diplomových prací – 121</w:t>
            </w:r>
          </w:p>
          <w:p w:rsidR="00D44C73" w:rsidRDefault="00D44C73" w:rsidP="00BC0BAE">
            <w:pPr>
              <w:jc w:val="both"/>
            </w:pPr>
            <w:r>
              <w:t>Počet vedených disertačních prací – 3</w:t>
            </w:r>
          </w:p>
        </w:tc>
      </w:tr>
      <w:tr w:rsidR="00D44C73" w:rsidTr="00BC0BAE">
        <w:trPr>
          <w:cantSplit/>
        </w:trPr>
        <w:tc>
          <w:tcPr>
            <w:tcW w:w="3347" w:type="dxa"/>
            <w:gridSpan w:val="2"/>
            <w:tcBorders>
              <w:top w:val="single" w:sz="12" w:space="0" w:color="auto"/>
            </w:tcBorders>
            <w:shd w:val="clear" w:color="auto" w:fill="F7CAAC"/>
          </w:tcPr>
          <w:p w:rsidR="00D44C73" w:rsidRDefault="00D44C73" w:rsidP="00BC0BAE">
            <w:pPr>
              <w:jc w:val="both"/>
            </w:pPr>
            <w:r>
              <w:rPr>
                <w:b/>
              </w:rPr>
              <w:t xml:space="preserve">Obor habilitačního řízení </w:t>
            </w:r>
          </w:p>
        </w:tc>
        <w:tc>
          <w:tcPr>
            <w:tcW w:w="2245" w:type="dxa"/>
            <w:gridSpan w:val="2"/>
            <w:tcBorders>
              <w:top w:val="single" w:sz="12" w:space="0" w:color="auto"/>
            </w:tcBorders>
            <w:shd w:val="clear" w:color="auto" w:fill="F7CAAC"/>
          </w:tcPr>
          <w:p w:rsidR="00D44C73" w:rsidRDefault="00D44C73" w:rsidP="00BC0B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44C73" w:rsidRDefault="00D44C73" w:rsidP="00BC0B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44C73" w:rsidRDefault="00D44C73" w:rsidP="00BC0BAE">
            <w:pPr>
              <w:jc w:val="both"/>
              <w:rPr>
                <w:b/>
              </w:rPr>
            </w:pPr>
            <w:r>
              <w:rPr>
                <w:b/>
              </w:rPr>
              <w:t>Ohlasy publikací</w:t>
            </w:r>
          </w:p>
        </w:tc>
      </w:tr>
      <w:tr w:rsidR="00D44C73" w:rsidTr="00BC0BAE">
        <w:trPr>
          <w:cantSplit/>
        </w:trPr>
        <w:tc>
          <w:tcPr>
            <w:tcW w:w="3347" w:type="dxa"/>
            <w:gridSpan w:val="2"/>
          </w:tcPr>
          <w:p w:rsidR="00D44C73" w:rsidRDefault="00D44C73" w:rsidP="00BC0BAE">
            <w:pPr>
              <w:jc w:val="both"/>
            </w:pPr>
            <w:r w:rsidRPr="00992018">
              <w:t>Management a ekonomika podniku</w:t>
            </w:r>
          </w:p>
        </w:tc>
        <w:tc>
          <w:tcPr>
            <w:tcW w:w="2245" w:type="dxa"/>
            <w:gridSpan w:val="2"/>
          </w:tcPr>
          <w:p w:rsidR="00D44C73" w:rsidRDefault="00D44C73" w:rsidP="00BC0BAE">
            <w:pPr>
              <w:jc w:val="both"/>
            </w:pPr>
            <w:r>
              <w:t>2010</w:t>
            </w:r>
          </w:p>
        </w:tc>
        <w:tc>
          <w:tcPr>
            <w:tcW w:w="2248" w:type="dxa"/>
            <w:gridSpan w:val="4"/>
            <w:tcBorders>
              <w:right w:val="single" w:sz="12" w:space="0" w:color="auto"/>
            </w:tcBorders>
          </w:tcPr>
          <w:p w:rsidR="00D44C73" w:rsidRDefault="00D44C73" w:rsidP="00BC0BAE">
            <w:pPr>
              <w:jc w:val="both"/>
            </w:pPr>
            <w:r>
              <w:t>UTB ve Zlíně</w:t>
            </w:r>
          </w:p>
        </w:tc>
        <w:tc>
          <w:tcPr>
            <w:tcW w:w="632" w:type="dxa"/>
            <w:tcBorders>
              <w:left w:val="single" w:sz="12" w:space="0" w:color="auto"/>
            </w:tcBorders>
            <w:shd w:val="clear" w:color="auto" w:fill="F7CAAC"/>
          </w:tcPr>
          <w:p w:rsidR="00D44C73" w:rsidRDefault="00D44C73" w:rsidP="00BC0BAE">
            <w:pPr>
              <w:jc w:val="both"/>
            </w:pPr>
            <w:r>
              <w:rPr>
                <w:b/>
              </w:rPr>
              <w:t>WOS</w:t>
            </w:r>
          </w:p>
        </w:tc>
        <w:tc>
          <w:tcPr>
            <w:tcW w:w="693" w:type="dxa"/>
            <w:shd w:val="clear" w:color="auto" w:fill="F7CAAC"/>
          </w:tcPr>
          <w:p w:rsidR="00D44C73" w:rsidRDefault="00D44C73" w:rsidP="00BC0BAE">
            <w:pPr>
              <w:jc w:val="both"/>
              <w:rPr>
                <w:sz w:val="18"/>
              </w:rPr>
            </w:pPr>
            <w:r>
              <w:rPr>
                <w:b/>
                <w:sz w:val="18"/>
              </w:rPr>
              <w:t>Scopus</w:t>
            </w:r>
          </w:p>
        </w:tc>
        <w:tc>
          <w:tcPr>
            <w:tcW w:w="694" w:type="dxa"/>
            <w:shd w:val="clear" w:color="auto" w:fill="F7CAAC"/>
          </w:tcPr>
          <w:p w:rsidR="00D44C73" w:rsidRDefault="00D44C73" w:rsidP="00BC0BAE">
            <w:pPr>
              <w:jc w:val="both"/>
            </w:pPr>
            <w:r>
              <w:rPr>
                <w:b/>
                <w:sz w:val="18"/>
              </w:rPr>
              <w:t>ostatní</w:t>
            </w:r>
          </w:p>
        </w:tc>
      </w:tr>
      <w:tr w:rsidR="00D44C73" w:rsidTr="00BC0BAE">
        <w:trPr>
          <w:cantSplit/>
          <w:trHeight w:val="70"/>
        </w:trPr>
        <w:tc>
          <w:tcPr>
            <w:tcW w:w="3347" w:type="dxa"/>
            <w:gridSpan w:val="2"/>
            <w:shd w:val="clear" w:color="auto" w:fill="F7CAAC"/>
          </w:tcPr>
          <w:p w:rsidR="00D44C73" w:rsidRDefault="00D44C73" w:rsidP="00BC0BAE">
            <w:pPr>
              <w:jc w:val="both"/>
            </w:pPr>
            <w:r>
              <w:rPr>
                <w:b/>
              </w:rPr>
              <w:t>Obor jmenovacího řízení</w:t>
            </w:r>
          </w:p>
        </w:tc>
        <w:tc>
          <w:tcPr>
            <w:tcW w:w="2245" w:type="dxa"/>
            <w:gridSpan w:val="2"/>
            <w:shd w:val="clear" w:color="auto" w:fill="F7CAAC"/>
          </w:tcPr>
          <w:p w:rsidR="00D44C73" w:rsidRDefault="00D44C73" w:rsidP="00BC0BAE">
            <w:pPr>
              <w:jc w:val="both"/>
            </w:pPr>
            <w:r>
              <w:rPr>
                <w:b/>
              </w:rPr>
              <w:t>Rok udělení hodnosti</w:t>
            </w:r>
          </w:p>
        </w:tc>
        <w:tc>
          <w:tcPr>
            <w:tcW w:w="2248" w:type="dxa"/>
            <w:gridSpan w:val="4"/>
            <w:tcBorders>
              <w:right w:val="single" w:sz="12" w:space="0" w:color="auto"/>
            </w:tcBorders>
            <w:shd w:val="clear" w:color="auto" w:fill="F7CAAC"/>
          </w:tcPr>
          <w:p w:rsidR="00D44C73" w:rsidRDefault="00D44C73" w:rsidP="00BC0BAE">
            <w:pPr>
              <w:jc w:val="both"/>
            </w:pPr>
            <w:r>
              <w:rPr>
                <w:b/>
              </w:rPr>
              <w:t>Řízení konáno na VŠ</w:t>
            </w:r>
          </w:p>
        </w:tc>
        <w:tc>
          <w:tcPr>
            <w:tcW w:w="632" w:type="dxa"/>
            <w:vMerge w:val="restart"/>
            <w:tcBorders>
              <w:left w:val="single" w:sz="12" w:space="0" w:color="auto"/>
            </w:tcBorders>
          </w:tcPr>
          <w:p w:rsidR="00D44C73" w:rsidRDefault="00D44C73" w:rsidP="00BC0BAE">
            <w:pPr>
              <w:jc w:val="both"/>
              <w:rPr>
                <w:b/>
              </w:rPr>
            </w:pPr>
            <w:r>
              <w:rPr>
                <w:b/>
              </w:rPr>
              <w:t>45</w:t>
            </w:r>
          </w:p>
        </w:tc>
        <w:tc>
          <w:tcPr>
            <w:tcW w:w="693" w:type="dxa"/>
            <w:vMerge w:val="restart"/>
          </w:tcPr>
          <w:p w:rsidR="00D44C73" w:rsidRDefault="00D44C73" w:rsidP="00BC0BAE">
            <w:pPr>
              <w:jc w:val="both"/>
              <w:rPr>
                <w:b/>
              </w:rPr>
            </w:pPr>
            <w:r>
              <w:rPr>
                <w:b/>
              </w:rPr>
              <w:t>61</w:t>
            </w:r>
          </w:p>
        </w:tc>
        <w:tc>
          <w:tcPr>
            <w:tcW w:w="694" w:type="dxa"/>
            <w:vMerge w:val="restart"/>
          </w:tcPr>
          <w:p w:rsidR="00D44C73" w:rsidRDefault="00D44C73" w:rsidP="00BC0BAE">
            <w:pPr>
              <w:jc w:val="both"/>
              <w:rPr>
                <w:b/>
              </w:rPr>
            </w:pPr>
            <w:r>
              <w:rPr>
                <w:b/>
              </w:rPr>
              <w:t>120</w:t>
            </w:r>
          </w:p>
        </w:tc>
      </w:tr>
      <w:tr w:rsidR="00F55B98" w:rsidTr="00BC0BAE">
        <w:trPr>
          <w:trHeight w:val="205"/>
        </w:trPr>
        <w:tc>
          <w:tcPr>
            <w:tcW w:w="3347" w:type="dxa"/>
            <w:gridSpan w:val="2"/>
          </w:tcPr>
          <w:p w:rsidR="00F55B98" w:rsidRDefault="00F55B98" w:rsidP="00F55B98">
            <w:pPr>
              <w:jc w:val="both"/>
            </w:pPr>
            <w:ins w:id="382" w:author="Pavla Trefilová" w:date="2019-09-05T15:53:00Z">
              <w:r w:rsidRPr="00992018">
                <w:t>Management a ekonomika podniku</w:t>
              </w:r>
            </w:ins>
          </w:p>
        </w:tc>
        <w:tc>
          <w:tcPr>
            <w:tcW w:w="2245" w:type="dxa"/>
            <w:gridSpan w:val="2"/>
          </w:tcPr>
          <w:p w:rsidR="00F55B98" w:rsidRDefault="00F55B98">
            <w:pPr>
              <w:jc w:val="both"/>
            </w:pPr>
            <w:ins w:id="383" w:author="Pavla Trefilová" w:date="2019-09-05T15:53:00Z">
              <w:r>
                <w:t>201</w:t>
              </w:r>
            </w:ins>
            <w:ins w:id="384" w:author="Pavla Trefilová" w:date="2019-09-05T15:54:00Z">
              <w:r>
                <w:t>9</w:t>
              </w:r>
            </w:ins>
          </w:p>
        </w:tc>
        <w:tc>
          <w:tcPr>
            <w:tcW w:w="2248" w:type="dxa"/>
            <w:gridSpan w:val="4"/>
            <w:tcBorders>
              <w:right w:val="single" w:sz="12" w:space="0" w:color="auto"/>
            </w:tcBorders>
          </w:tcPr>
          <w:p w:rsidR="00F55B98" w:rsidRDefault="00F55B98" w:rsidP="00F55B98">
            <w:pPr>
              <w:jc w:val="both"/>
            </w:pPr>
            <w:ins w:id="385" w:author="Pavla Trefilová" w:date="2019-09-05T15:53:00Z">
              <w:r>
                <w:t>UTB ve Zlíně</w:t>
              </w:r>
            </w:ins>
          </w:p>
        </w:tc>
        <w:tc>
          <w:tcPr>
            <w:tcW w:w="632" w:type="dxa"/>
            <w:vMerge/>
            <w:tcBorders>
              <w:left w:val="single" w:sz="12" w:space="0" w:color="auto"/>
            </w:tcBorders>
            <w:vAlign w:val="center"/>
          </w:tcPr>
          <w:p w:rsidR="00F55B98" w:rsidRDefault="00F55B98" w:rsidP="00F55B98">
            <w:pPr>
              <w:rPr>
                <w:b/>
              </w:rPr>
            </w:pPr>
          </w:p>
        </w:tc>
        <w:tc>
          <w:tcPr>
            <w:tcW w:w="693" w:type="dxa"/>
            <w:vMerge/>
            <w:vAlign w:val="center"/>
          </w:tcPr>
          <w:p w:rsidR="00F55B98" w:rsidRDefault="00F55B98" w:rsidP="00F55B98">
            <w:pPr>
              <w:rPr>
                <w:b/>
              </w:rPr>
            </w:pPr>
          </w:p>
        </w:tc>
        <w:tc>
          <w:tcPr>
            <w:tcW w:w="694" w:type="dxa"/>
            <w:vMerge/>
            <w:vAlign w:val="center"/>
          </w:tcPr>
          <w:p w:rsidR="00F55B98" w:rsidRDefault="00F55B98" w:rsidP="00F55B98">
            <w:pPr>
              <w:rPr>
                <w:b/>
              </w:rPr>
            </w:pPr>
          </w:p>
        </w:tc>
      </w:tr>
      <w:tr w:rsidR="00F55B98" w:rsidTr="00BC0BAE">
        <w:tc>
          <w:tcPr>
            <w:tcW w:w="9859" w:type="dxa"/>
            <w:gridSpan w:val="11"/>
            <w:shd w:val="clear" w:color="auto" w:fill="F7CAAC"/>
          </w:tcPr>
          <w:p w:rsidR="00F55B98" w:rsidRDefault="00F55B98" w:rsidP="00F55B98">
            <w:pPr>
              <w:jc w:val="both"/>
              <w:rPr>
                <w:b/>
              </w:rPr>
            </w:pPr>
            <w:r>
              <w:rPr>
                <w:b/>
              </w:rPr>
              <w:t xml:space="preserve">Přehled o nejvýznamnější publikační a další tvůrčí činnosti nebo další profesní činnosti u odborníků z praxe vztahující se k zabezpečovaným předmětům </w:t>
            </w:r>
          </w:p>
        </w:tc>
      </w:tr>
      <w:tr w:rsidR="00F55B98" w:rsidRPr="00E46AED" w:rsidTr="00BC0BAE">
        <w:trPr>
          <w:trHeight w:val="141"/>
        </w:trPr>
        <w:tc>
          <w:tcPr>
            <w:tcW w:w="9859" w:type="dxa"/>
            <w:gridSpan w:val="11"/>
          </w:tcPr>
          <w:p w:rsidR="00F55B98" w:rsidRDefault="00F55B98" w:rsidP="00F55B98">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F55B98" w:rsidRDefault="00F55B98" w:rsidP="00F55B98">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F55B98" w:rsidRDefault="00F55B98" w:rsidP="00F55B98">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rsidR="00F55B98" w:rsidRDefault="00F55B98" w:rsidP="00F55B98">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rsidR="00F55B98" w:rsidRDefault="00F55B98" w:rsidP="00F55B98">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rsidR="00F55B98" w:rsidRDefault="00F55B98" w:rsidP="00F55B98">
            <w:pPr>
              <w:jc w:val="both"/>
            </w:pPr>
            <w:r w:rsidRPr="00E66B0B">
              <w:rPr>
                <w:i/>
              </w:rPr>
              <w:t>Přehled projektové činnosti:</w:t>
            </w:r>
          </w:p>
          <w:p w:rsidR="00F55B98" w:rsidRDefault="00F55B98" w:rsidP="00F55B98">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F55B98" w:rsidRDefault="00F55B98" w:rsidP="00F55B98">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F55B98" w:rsidRDefault="00F55B98" w:rsidP="00F55B98">
            <w:pPr>
              <w:jc w:val="both"/>
            </w:pPr>
            <w:r w:rsidRPr="00671B22">
              <w:lastRenderedPageBreak/>
              <w:t>GA ČR 402/07P296 Metodika tvorby procesních systémů řízení nákladů a jejich vliv na výkonnosti průmyslových firem</w:t>
            </w:r>
            <w:r>
              <w:t xml:space="preserve"> 2007-2009</w:t>
            </w:r>
            <w:r w:rsidRPr="00671B22">
              <w:t xml:space="preserve"> (hlavní řešitel)</w:t>
            </w:r>
            <w:r>
              <w:t>.</w:t>
            </w:r>
          </w:p>
          <w:p w:rsidR="00F55B98" w:rsidRPr="00E46AED" w:rsidRDefault="00F55B98" w:rsidP="00F55B98">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F55B98" w:rsidTr="00BC0BAE">
        <w:trPr>
          <w:trHeight w:val="218"/>
        </w:trPr>
        <w:tc>
          <w:tcPr>
            <w:tcW w:w="9859" w:type="dxa"/>
            <w:gridSpan w:val="11"/>
            <w:shd w:val="clear" w:color="auto" w:fill="F7CAAC"/>
          </w:tcPr>
          <w:p w:rsidR="00F55B98" w:rsidRDefault="00F55B98" w:rsidP="00F55B98">
            <w:pPr>
              <w:rPr>
                <w:b/>
              </w:rPr>
            </w:pPr>
            <w:r>
              <w:rPr>
                <w:b/>
              </w:rPr>
              <w:lastRenderedPageBreak/>
              <w:t>Působení v zahraničí</w:t>
            </w:r>
          </w:p>
        </w:tc>
      </w:tr>
      <w:tr w:rsidR="00F55B98" w:rsidTr="00BC0BAE">
        <w:trPr>
          <w:trHeight w:val="70"/>
        </w:trPr>
        <w:tc>
          <w:tcPr>
            <w:tcW w:w="9859" w:type="dxa"/>
            <w:gridSpan w:val="11"/>
          </w:tcPr>
          <w:p w:rsidR="00F55B98" w:rsidRDefault="00F55B98" w:rsidP="00F55B98">
            <w:pPr>
              <w:rPr>
                <w:b/>
              </w:rPr>
            </w:pPr>
          </w:p>
        </w:tc>
      </w:tr>
      <w:tr w:rsidR="00F55B98" w:rsidTr="00BC0BAE">
        <w:trPr>
          <w:cantSplit/>
          <w:trHeight w:val="70"/>
        </w:trPr>
        <w:tc>
          <w:tcPr>
            <w:tcW w:w="2518" w:type="dxa"/>
            <w:shd w:val="clear" w:color="auto" w:fill="F7CAAC"/>
          </w:tcPr>
          <w:p w:rsidR="00F55B98" w:rsidRDefault="00F55B98" w:rsidP="00F55B98">
            <w:pPr>
              <w:jc w:val="both"/>
              <w:rPr>
                <w:b/>
              </w:rPr>
            </w:pPr>
            <w:r>
              <w:rPr>
                <w:b/>
              </w:rPr>
              <w:t xml:space="preserve">Podpis </w:t>
            </w:r>
          </w:p>
        </w:tc>
        <w:tc>
          <w:tcPr>
            <w:tcW w:w="4536" w:type="dxa"/>
            <w:gridSpan w:val="5"/>
          </w:tcPr>
          <w:p w:rsidR="00F55B98" w:rsidRDefault="00F55B98" w:rsidP="00F55B98">
            <w:pPr>
              <w:jc w:val="both"/>
            </w:pPr>
          </w:p>
        </w:tc>
        <w:tc>
          <w:tcPr>
            <w:tcW w:w="786" w:type="dxa"/>
            <w:gridSpan w:val="2"/>
            <w:shd w:val="clear" w:color="auto" w:fill="F7CAAC"/>
          </w:tcPr>
          <w:p w:rsidR="00F55B98" w:rsidRDefault="00F55B98" w:rsidP="00F55B98">
            <w:pPr>
              <w:jc w:val="both"/>
            </w:pPr>
            <w:r>
              <w:rPr>
                <w:b/>
              </w:rPr>
              <w:t>datum</w:t>
            </w:r>
          </w:p>
        </w:tc>
        <w:tc>
          <w:tcPr>
            <w:tcW w:w="2019" w:type="dxa"/>
            <w:gridSpan w:val="3"/>
          </w:tcPr>
          <w:p w:rsidR="00F55B98" w:rsidRDefault="00F55B98" w:rsidP="00F55B98">
            <w:pPr>
              <w:jc w:val="both"/>
            </w:pPr>
          </w:p>
        </w:tc>
      </w:tr>
    </w:tbl>
    <w:p w:rsidR="00D44C73" w:rsidRDefault="00D44C73" w:rsidP="00D44C73"/>
    <w:p w:rsidR="004A634E" w:rsidRDefault="004A634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72D7C" w:rsidRDefault="00A047ED" w:rsidP="00A474E2">
            <w:pPr>
              <w:jc w:val="both"/>
            </w:pPr>
            <w:r w:rsidRPr="00372D7C">
              <w:t>Mária</w:t>
            </w:r>
            <w:r>
              <w:t xml:space="preserve"> </w:t>
            </w:r>
            <w:r w:rsidRPr="00610F4F">
              <w:t>REŽŇÁKOVÁ</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rsidRPr="00372D7C">
              <w:t>prof. Ing.</w:t>
            </w:r>
            <w:r>
              <w:t>,</w:t>
            </w:r>
            <w:r w:rsidRPr="00372D7C">
              <w:t xml:space="preserve"> 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1958</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typ prac.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03498C" w:rsidTr="00A474E2">
        <w:tc>
          <w:tcPr>
            <w:tcW w:w="6060" w:type="dxa"/>
            <w:gridSpan w:val="5"/>
          </w:tcPr>
          <w:p w:rsidR="00A047ED" w:rsidRPr="0003498C" w:rsidRDefault="00A047ED" w:rsidP="00A474E2">
            <w:pPr>
              <w:jc w:val="both"/>
            </w:pPr>
            <w:r>
              <w:t>VUT v Brně, Fakulta podnikatelská</w:t>
            </w:r>
          </w:p>
        </w:tc>
        <w:tc>
          <w:tcPr>
            <w:tcW w:w="1703" w:type="dxa"/>
            <w:gridSpan w:val="2"/>
          </w:tcPr>
          <w:p w:rsidR="00A047ED" w:rsidRPr="0003498C" w:rsidRDefault="00A047ED" w:rsidP="00A474E2">
            <w:pPr>
              <w:jc w:val="both"/>
            </w:pPr>
            <w:r>
              <w:t>pp</w:t>
            </w:r>
          </w:p>
        </w:tc>
        <w:tc>
          <w:tcPr>
            <w:tcW w:w="2096" w:type="dxa"/>
            <w:gridSpan w:val="4"/>
          </w:tcPr>
          <w:p w:rsidR="00A047ED" w:rsidRPr="0003498C" w:rsidRDefault="00A047ED" w:rsidP="00A474E2">
            <w:pPr>
              <w:jc w:val="both"/>
            </w:pPr>
            <w:r>
              <w:t>40</w:t>
            </w: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Předměty příslušného studijního programu a způsob zapojení do jejich výuky, příp. další zapojení do uskutečňování studijního programu</w:t>
            </w:r>
          </w:p>
        </w:tc>
      </w:tr>
      <w:tr w:rsidR="00A047ED" w:rsidRPr="0003498C" w:rsidTr="00A474E2">
        <w:trPr>
          <w:trHeight w:val="292"/>
        </w:trPr>
        <w:tc>
          <w:tcPr>
            <w:tcW w:w="9859" w:type="dxa"/>
            <w:gridSpan w:val="11"/>
            <w:tcBorders>
              <w:top w:val="nil"/>
            </w:tcBorders>
          </w:tcPr>
          <w:p w:rsidR="00A047ED" w:rsidRPr="00733558" w:rsidRDefault="00A047ED" w:rsidP="00A474E2">
            <w:r w:rsidRPr="00875100">
              <w:t>Člen</w:t>
            </w:r>
            <w:r>
              <w:t>ka</w:t>
            </w:r>
            <w:r w:rsidRPr="00875100">
              <w:t xml:space="preserve"> Oborové rady</w:t>
            </w: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 xml:space="preserve">Údaje o vzdělání na VŠ </w:t>
            </w:r>
          </w:p>
        </w:tc>
      </w:tr>
      <w:tr w:rsidR="00A047ED" w:rsidRPr="0003498C" w:rsidTr="00A474E2">
        <w:trPr>
          <w:trHeight w:val="531"/>
        </w:trPr>
        <w:tc>
          <w:tcPr>
            <w:tcW w:w="9859" w:type="dxa"/>
            <w:gridSpan w:val="11"/>
          </w:tcPr>
          <w:p w:rsidR="00A047ED" w:rsidRDefault="00A047ED" w:rsidP="00A474E2">
            <w:pPr>
              <w:ind w:left="9" w:hanging="46"/>
              <w:jc w:val="both"/>
            </w:pPr>
            <w:r w:rsidRPr="00733558">
              <w:rPr>
                <w:b/>
              </w:rPr>
              <w:t>1986-1995:</w:t>
            </w:r>
            <w:r w:rsidRPr="00EF329B">
              <w:t xml:space="preserve"> Ekonomická univerzita v Bratislave, Obor Odvetvové a prierezové ekonomiky </w:t>
            </w:r>
            <w:r w:rsidRPr="00733558">
              <w:rPr>
                <w:b/>
              </w:rPr>
              <w:t>(CSc.)</w:t>
            </w:r>
          </w:p>
          <w:p w:rsidR="00A047ED" w:rsidRPr="00733558" w:rsidRDefault="00A047ED" w:rsidP="00A474E2">
            <w:pPr>
              <w:ind w:left="9" w:hanging="46"/>
              <w:jc w:val="both"/>
            </w:pPr>
            <w:r w:rsidRPr="00733558">
              <w:rPr>
                <w:b/>
              </w:rPr>
              <w:t>1977-1981:</w:t>
            </w:r>
            <w:r w:rsidRPr="00EF329B">
              <w:t xml:space="preserve"> VŠE v Bratislave, Obor Ekonomicko-matematické výpočty </w:t>
            </w:r>
            <w:r w:rsidRPr="00733558">
              <w:rPr>
                <w:b/>
              </w:rPr>
              <w:t>(Ing.)</w:t>
            </w: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Údaje o odborném působení od absolvování VŠ</w:t>
            </w:r>
          </w:p>
        </w:tc>
      </w:tr>
      <w:tr w:rsidR="00A047ED" w:rsidRPr="0003498C" w:rsidTr="00A474E2">
        <w:trPr>
          <w:trHeight w:val="605"/>
        </w:trPr>
        <w:tc>
          <w:tcPr>
            <w:tcW w:w="9859" w:type="dxa"/>
            <w:gridSpan w:val="11"/>
          </w:tcPr>
          <w:p w:rsidR="00A047ED" w:rsidRDefault="00A047ED" w:rsidP="00A474E2">
            <w:pPr>
              <w:jc w:val="both"/>
            </w:pPr>
            <w:r>
              <w:t>06/1981-08/1991: Vysoká škola ekonomická v Bratisalve, Fakulta ekonomiky a riadenia výrobných odvetví, A, OA.</w:t>
            </w:r>
          </w:p>
          <w:p w:rsidR="00A047ED" w:rsidRDefault="00A047ED" w:rsidP="00A474E2">
            <w:pPr>
              <w:jc w:val="both"/>
            </w:pPr>
            <w:r>
              <w:t xml:space="preserve">09/1991-12/1995: Ekonomickou univerzitu v Bratislave, Fakultu podnikového manažmentu, OA. </w:t>
            </w:r>
          </w:p>
          <w:p w:rsidR="00A047ED" w:rsidRDefault="00A047ED" w:rsidP="00A474E2">
            <w:pPr>
              <w:jc w:val="both"/>
            </w:pPr>
            <w:r>
              <w:t>12/1993 – 02/1995: NARMSP v Bratislave, dílčí pracovní poměr</w:t>
            </w:r>
          </w:p>
          <w:p w:rsidR="00A047ED" w:rsidRDefault="00A047ED" w:rsidP="00A474E2">
            <w:pPr>
              <w:jc w:val="both"/>
            </w:pPr>
            <w:r>
              <w:t>01/1995 – dosud: VUT v Brně, Fakulta podnikatelská, profesor</w:t>
            </w:r>
          </w:p>
          <w:p w:rsidR="00A047ED" w:rsidRPr="0003498C" w:rsidRDefault="00A047ED" w:rsidP="00A474E2">
            <w:pPr>
              <w:jc w:val="both"/>
            </w:pPr>
            <w:r>
              <w:t xml:space="preserve">09/2000 – 12/2001: </w:t>
            </w:r>
            <w:r w:rsidRPr="00E14C60">
              <w:t>Masarykova univerzita v Brně, Ekonomicko-správní fakulta, Katedra financí</w:t>
            </w:r>
          </w:p>
        </w:tc>
      </w:tr>
      <w:tr w:rsidR="00A047ED" w:rsidRPr="0003498C" w:rsidTr="00A474E2">
        <w:trPr>
          <w:trHeight w:val="250"/>
        </w:trPr>
        <w:tc>
          <w:tcPr>
            <w:tcW w:w="9859" w:type="dxa"/>
            <w:gridSpan w:val="11"/>
            <w:shd w:val="clear" w:color="auto" w:fill="F7CAAC"/>
          </w:tcPr>
          <w:p w:rsidR="00A047ED" w:rsidRPr="0003498C" w:rsidRDefault="00A047ED" w:rsidP="00A474E2">
            <w:pPr>
              <w:jc w:val="both"/>
            </w:pPr>
            <w:r w:rsidRPr="0003498C">
              <w:rPr>
                <w:b/>
              </w:rPr>
              <w:t>Zkušenosti s vedením kvalifikačních a rigorózních prací</w:t>
            </w:r>
          </w:p>
        </w:tc>
      </w:tr>
      <w:tr w:rsidR="00A047ED" w:rsidRPr="0003498C" w:rsidTr="00A474E2">
        <w:trPr>
          <w:trHeight w:val="420"/>
        </w:trPr>
        <w:tc>
          <w:tcPr>
            <w:tcW w:w="9859" w:type="dxa"/>
            <w:gridSpan w:val="11"/>
          </w:tcPr>
          <w:p w:rsidR="00A047ED" w:rsidRPr="0003498C" w:rsidRDefault="00A047ED" w:rsidP="00A474E2">
            <w:pPr>
              <w:jc w:val="both"/>
            </w:pPr>
            <w:r w:rsidRPr="0003498C">
              <w:t>Počet v</w:t>
            </w:r>
            <w:r>
              <w:t>edených bakalářských prací – 25</w:t>
            </w:r>
          </w:p>
          <w:p w:rsidR="00A047ED" w:rsidRDefault="00A047ED" w:rsidP="00A474E2">
            <w:pPr>
              <w:jc w:val="both"/>
            </w:pPr>
            <w:r w:rsidRPr="0003498C">
              <w:t>Počet</w:t>
            </w:r>
            <w:r>
              <w:t xml:space="preserve"> vedených diplomových prací – 210</w:t>
            </w:r>
          </w:p>
          <w:p w:rsidR="00A047ED" w:rsidRPr="0003498C" w:rsidRDefault="00A047ED" w:rsidP="00A474E2">
            <w:pPr>
              <w:jc w:val="both"/>
            </w:pPr>
            <w:r w:rsidRPr="0003498C">
              <w:t>Počet</w:t>
            </w:r>
            <w:r>
              <w:t xml:space="preserve"> vedených disertačních prací – 9</w:t>
            </w:r>
          </w:p>
        </w:tc>
      </w:tr>
      <w:tr w:rsidR="00A047ED" w:rsidRPr="0003498C" w:rsidTr="00A474E2">
        <w:trPr>
          <w:cantSplit/>
        </w:trPr>
        <w:tc>
          <w:tcPr>
            <w:tcW w:w="3347" w:type="dxa"/>
            <w:gridSpan w:val="2"/>
            <w:tcBorders>
              <w:top w:val="single" w:sz="12" w:space="0" w:color="auto"/>
            </w:tcBorders>
            <w:shd w:val="clear" w:color="auto" w:fill="F7CAAC"/>
          </w:tcPr>
          <w:p w:rsidR="00A047ED" w:rsidRPr="0003498C" w:rsidRDefault="00A047ED"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A047ED" w:rsidRPr="0003498C" w:rsidRDefault="00A047ED"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A047ED" w:rsidRPr="0003498C" w:rsidRDefault="00A047ED" w:rsidP="00A474E2">
            <w:pPr>
              <w:jc w:val="both"/>
              <w:rPr>
                <w:b/>
              </w:rPr>
            </w:pPr>
            <w:r w:rsidRPr="0003498C">
              <w:rPr>
                <w:b/>
              </w:rPr>
              <w:t>Ohlasy publikací</w:t>
            </w:r>
          </w:p>
        </w:tc>
      </w:tr>
      <w:tr w:rsidR="00A047ED" w:rsidRPr="0003498C" w:rsidTr="00A474E2">
        <w:trPr>
          <w:cantSplit/>
        </w:trPr>
        <w:tc>
          <w:tcPr>
            <w:tcW w:w="3347" w:type="dxa"/>
            <w:gridSpan w:val="2"/>
          </w:tcPr>
          <w:p w:rsidR="00A047ED" w:rsidRPr="0003498C" w:rsidRDefault="00A047ED" w:rsidP="00A474E2">
            <w:pPr>
              <w:jc w:val="both"/>
            </w:pPr>
            <w:r w:rsidRPr="00E14C60">
              <w:t>Odvětvová ekonomika a management</w:t>
            </w:r>
          </w:p>
        </w:tc>
        <w:tc>
          <w:tcPr>
            <w:tcW w:w="2245" w:type="dxa"/>
            <w:gridSpan w:val="2"/>
          </w:tcPr>
          <w:p w:rsidR="00A047ED" w:rsidRPr="0003498C" w:rsidRDefault="00A047ED" w:rsidP="00A474E2">
            <w:pPr>
              <w:jc w:val="both"/>
            </w:pPr>
            <w:r>
              <w:t>2001</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tcBorders>
              <w:left w:val="single" w:sz="12" w:space="0" w:color="auto"/>
            </w:tcBorders>
            <w:shd w:val="clear" w:color="auto" w:fill="F7CAAC"/>
          </w:tcPr>
          <w:p w:rsidR="00A047ED" w:rsidRPr="0003498C" w:rsidRDefault="00A047ED" w:rsidP="00A474E2">
            <w:pPr>
              <w:jc w:val="both"/>
            </w:pPr>
            <w:r w:rsidRPr="0003498C">
              <w:rPr>
                <w:b/>
              </w:rPr>
              <w:t>WOS</w:t>
            </w:r>
          </w:p>
        </w:tc>
        <w:tc>
          <w:tcPr>
            <w:tcW w:w="693" w:type="dxa"/>
            <w:shd w:val="clear" w:color="auto" w:fill="F7CAAC"/>
          </w:tcPr>
          <w:p w:rsidR="00A047ED" w:rsidRPr="0003498C" w:rsidRDefault="00A047ED" w:rsidP="00A474E2">
            <w:pPr>
              <w:jc w:val="both"/>
              <w:rPr>
                <w:sz w:val="18"/>
              </w:rPr>
            </w:pPr>
            <w:r w:rsidRPr="0003498C">
              <w:rPr>
                <w:b/>
                <w:sz w:val="18"/>
              </w:rPr>
              <w:t>Scopus</w:t>
            </w:r>
          </w:p>
        </w:tc>
        <w:tc>
          <w:tcPr>
            <w:tcW w:w="694" w:type="dxa"/>
            <w:shd w:val="clear" w:color="auto" w:fill="F7CAAC"/>
          </w:tcPr>
          <w:p w:rsidR="00A047ED" w:rsidRPr="0003498C" w:rsidRDefault="00A047ED" w:rsidP="00A474E2">
            <w:pPr>
              <w:jc w:val="both"/>
            </w:pPr>
            <w:r w:rsidRPr="0003498C">
              <w:rPr>
                <w:b/>
                <w:sz w:val="18"/>
              </w:rPr>
              <w:t>ostatní</w:t>
            </w:r>
          </w:p>
        </w:tc>
      </w:tr>
      <w:tr w:rsidR="00A047ED" w:rsidRPr="0003498C" w:rsidTr="00A474E2">
        <w:trPr>
          <w:cantSplit/>
          <w:trHeight w:val="70"/>
        </w:trPr>
        <w:tc>
          <w:tcPr>
            <w:tcW w:w="3347" w:type="dxa"/>
            <w:gridSpan w:val="2"/>
            <w:shd w:val="clear" w:color="auto" w:fill="F7CAAC"/>
          </w:tcPr>
          <w:p w:rsidR="00A047ED" w:rsidRPr="0003498C" w:rsidRDefault="00A047ED" w:rsidP="00A474E2">
            <w:pPr>
              <w:jc w:val="both"/>
            </w:pPr>
            <w:r w:rsidRPr="0003498C">
              <w:rPr>
                <w:b/>
              </w:rPr>
              <w:t>Obor jmenovacího řízení</w:t>
            </w:r>
          </w:p>
        </w:tc>
        <w:tc>
          <w:tcPr>
            <w:tcW w:w="2245" w:type="dxa"/>
            <w:gridSpan w:val="2"/>
            <w:shd w:val="clear" w:color="auto" w:fill="F7CAAC"/>
          </w:tcPr>
          <w:p w:rsidR="00A047ED" w:rsidRPr="0003498C" w:rsidRDefault="00A047ED" w:rsidP="00A474E2">
            <w:pPr>
              <w:jc w:val="both"/>
            </w:pPr>
            <w:r w:rsidRPr="0003498C">
              <w:rPr>
                <w:b/>
              </w:rPr>
              <w:t>Rok udělení hodnosti</w:t>
            </w:r>
          </w:p>
        </w:tc>
        <w:tc>
          <w:tcPr>
            <w:tcW w:w="2248" w:type="dxa"/>
            <w:gridSpan w:val="4"/>
            <w:tcBorders>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632" w:type="dxa"/>
            <w:vMerge w:val="restart"/>
            <w:tcBorders>
              <w:left w:val="single" w:sz="12" w:space="0" w:color="auto"/>
            </w:tcBorders>
          </w:tcPr>
          <w:p w:rsidR="00A047ED" w:rsidRPr="0003498C" w:rsidRDefault="00A047ED" w:rsidP="00A474E2">
            <w:pPr>
              <w:jc w:val="both"/>
              <w:rPr>
                <w:b/>
              </w:rPr>
            </w:pPr>
            <w:r>
              <w:rPr>
                <w:b/>
              </w:rPr>
              <w:t>35</w:t>
            </w:r>
          </w:p>
        </w:tc>
        <w:tc>
          <w:tcPr>
            <w:tcW w:w="693" w:type="dxa"/>
            <w:vMerge w:val="restart"/>
          </w:tcPr>
          <w:p w:rsidR="00A047ED" w:rsidRPr="0003498C" w:rsidRDefault="00A047ED" w:rsidP="00A474E2">
            <w:pPr>
              <w:jc w:val="both"/>
              <w:rPr>
                <w:b/>
              </w:rPr>
            </w:pPr>
            <w:r>
              <w:rPr>
                <w:b/>
              </w:rPr>
              <w:t>43</w:t>
            </w:r>
          </w:p>
        </w:tc>
        <w:tc>
          <w:tcPr>
            <w:tcW w:w="694" w:type="dxa"/>
            <w:vMerge w:val="restart"/>
          </w:tcPr>
          <w:p w:rsidR="00A047ED" w:rsidRPr="0003498C" w:rsidRDefault="00A047ED" w:rsidP="00A474E2">
            <w:pPr>
              <w:jc w:val="both"/>
              <w:rPr>
                <w:b/>
              </w:rPr>
            </w:pPr>
            <w:r>
              <w:rPr>
                <w:b/>
              </w:rPr>
              <w:t>456</w:t>
            </w:r>
          </w:p>
        </w:tc>
      </w:tr>
      <w:tr w:rsidR="00A047ED" w:rsidRPr="0003498C" w:rsidTr="00A474E2">
        <w:trPr>
          <w:trHeight w:val="205"/>
        </w:trPr>
        <w:tc>
          <w:tcPr>
            <w:tcW w:w="3347" w:type="dxa"/>
            <w:gridSpan w:val="2"/>
          </w:tcPr>
          <w:p w:rsidR="00A047ED" w:rsidRPr="0003498C" w:rsidRDefault="00A047ED" w:rsidP="00A474E2">
            <w:pPr>
              <w:jc w:val="both"/>
            </w:pPr>
            <w:r>
              <w:t>Ekonomika a management</w:t>
            </w:r>
          </w:p>
        </w:tc>
        <w:tc>
          <w:tcPr>
            <w:tcW w:w="2245" w:type="dxa"/>
            <w:gridSpan w:val="2"/>
          </w:tcPr>
          <w:p w:rsidR="00A047ED" w:rsidRPr="0003498C" w:rsidRDefault="00A047ED" w:rsidP="00A474E2">
            <w:pPr>
              <w:jc w:val="both"/>
            </w:pPr>
            <w:r>
              <w:t>2012</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vMerge/>
            <w:tcBorders>
              <w:left w:val="single" w:sz="12" w:space="0" w:color="auto"/>
            </w:tcBorders>
            <w:vAlign w:val="center"/>
          </w:tcPr>
          <w:p w:rsidR="00A047ED" w:rsidRPr="0003498C" w:rsidRDefault="00A047ED" w:rsidP="00A474E2">
            <w:pPr>
              <w:rPr>
                <w:b/>
              </w:rPr>
            </w:pPr>
          </w:p>
        </w:tc>
        <w:tc>
          <w:tcPr>
            <w:tcW w:w="693" w:type="dxa"/>
            <w:vMerge/>
            <w:vAlign w:val="center"/>
          </w:tcPr>
          <w:p w:rsidR="00A047ED" w:rsidRPr="0003498C" w:rsidRDefault="00A047ED" w:rsidP="00A474E2">
            <w:pPr>
              <w:rPr>
                <w:b/>
              </w:rPr>
            </w:pPr>
          </w:p>
        </w:tc>
        <w:tc>
          <w:tcPr>
            <w:tcW w:w="694" w:type="dxa"/>
            <w:vMerge/>
            <w:vAlign w:val="center"/>
          </w:tcPr>
          <w:p w:rsidR="00A047ED" w:rsidRPr="0003498C" w:rsidRDefault="00A047ED" w:rsidP="00A474E2">
            <w:pPr>
              <w:rPr>
                <w:b/>
              </w:rPr>
            </w:pP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A047ED" w:rsidRPr="0003498C" w:rsidTr="00A474E2">
        <w:trPr>
          <w:trHeight w:val="992"/>
        </w:trPr>
        <w:tc>
          <w:tcPr>
            <w:tcW w:w="9859" w:type="dxa"/>
            <w:gridSpan w:val="11"/>
          </w:tcPr>
          <w:p w:rsidR="00A047ED" w:rsidRDefault="00A047ED" w:rsidP="00A474E2">
            <w:pPr>
              <w:jc w:val="both"/>
            </w:pPr>
            <w:r>
              <w:t>REŽŇÁKOVÁ, M.,</w:t>
            </w:r>
            <w:r w:rsidRPr="009B5DE5">
              <w:t xml:space="preserve"> PĚTA, J. The Factors Driving the Synergy Value in Mergers of Mechanical Engineering Companies in the Czech Republic. </w:t>
            </w:r>
            <w:r w:rsidRPr="009B5DE5">
              <w:rPr>
                <w:i/>
              </w:rPr>
              <w:t>Journal of Internation Studies</w:t>
            </w:r>
            <w:r w:rsidRPr="009B5DE5">
              <w:t>. 2018, roč. 11, č. 3, s. 239-254. ISSN: 2306-3483.</w:t>
            </w:r>
            <w:r>
              <w:t xml:space="preserve"> (50%)</w:t>
            </w:r>
          </w:p>
          <w:p w:rsidR="00A047ED" w:rsidRDefault="00A047ED" w:rsidP="00A474E2">
            <w:pPr>
              <w:jc w:val="both"/>
            </w:pPr>
            <w:r w:rsidRPr="00352826">
              <w:t xml:space="preserve">REŽŇÁKOVÁ, M., KARAS, M., STRNADOVÁ, M. Non-financial factors of performance: The case of mechanical engineering companies in the Czech republic. </w:t>
            </w:r>
            <w:r w:rsidRPr="00352826">
              <w:rPr>
                <w:i/>
              </w:rPr>
              <w:t>Scientific Papers of the University of Pardubice, Series D,</w:t>
            </w:r>
            <w:r w:rsidRPr="00352826">
              <w:t xml:space="preserve"> 2017, roč. 24, č. 40, s. 188-198. ISSN: 1804-8048. (40%)</w:t>
            </w:r>
          </w:p>
          <w:p w:rsidR="00A047ED" w:rsidRDefault="00A047ED" w:rsidP="00A474E2">
            <w:pPr>
              <w:jc w:val="both"/>
            </w:pPr>
            <w:r w:rsidRPr="00352826">
              <w:t xml:space="preserve">KARAS, M., REŽŇÁKOVÁ, M. The stability of bankruptcy predictors in the construction and manufacturing industries at various times before bankruptcy. </w:t>
            </w:r>
            <w:r w:rsidRPr="00352826">
              <w:rPr>
                <w:i/>
              </w:rPr>
              <w:t>E a M: Ekonomie a Management</w:t>
            </w:r>
            <w:r w:rsidRPr="00352826">
              <w:t>, 2017, roč. 20, č. 2, s. 116-133. ISSN: 1212-3609. (50%)</w:t>
            </w:r>
          </w:p>
          <w:p w:rsidR="00A047ED" w:rsidRPr="009B5DE5" w:rsidRDefault="00A047ED" w:rsidP="00A474E2">
            <w:pPr>
              <w:jc w:val="both"/>
            </w:pPr>
            <w:r w:rsidRPr="00352826">
              <w:t xml:space="preserve">KARAS, M., REŽŇÁKOVÁ, M. Predicting the Bankruptcy of Construction Companies: A CART- Based Model. </w:t>
            </w:r>
            <w:r w:rsidRPr="00352826">
              <w:rPr>
                <w:i/>
              </w:rPr>
              <w:t>Engineering Economics</w:t>
            </w:r>
            <w:r w:rsidRPr="00352826">
              <w:t>, 2017, roč. 28, č. 2, s. 145-154. ISSN: 1392-2785. (50%)</w:t>
            </w:r>
          </w:p>
          <w:p w:rsidR="00A047ED" w:rsidRPr="009B5DE5" w:rsidRDefault="00A047ED" w:rsidP="00A474E2">
            <w:pPr>
              <w:jc w:val="both"/>
            </w:pPr>
            <w:r>
              <w:t>REŽŇÁKOVÁ, M.,</w:t>
            </w:r>
            <w:r w:rsidRPr="009B5DE5">
              <w:t xml:space="preserve"> PĚTA, J. </w:t>
            </w:r>
            <w:r w:rsidRPr="00352826">
              <w:t>Efficiency of Mergers of Mechanical Engineering Companies in the Czech Republic</w:t>
            </w:r>
            <w:r w:rsidRPr="009B5DE5">
              <w:t xml:space="preserve">. </w:t>
            </w:r>
            <w:r w:rsidRPr="00352826">
              <w:rPr>
                <w:i/>
              </w:rPr>
              <w:t>Národohospodářský obzor</w:t>
            </w:r>
            <w:r w:rsidRPr="009B5DE5">
              <w:t>, 2016, roč. 16, č. 4, s. 361-374. ISSN: 1213-2446.</w:t>
            </w:r>
            <w:r>
              <w:t xml:space="preserve"> (50%)</w:t>
            </w:r>
          </w:p>
          <w:p w:rsidR="00A047ED" w:rsidRDefault="00A047ED" w:rsidP="00A474E2">
            <w:pPr>
              <w:jc w:val="both"/>
            </w:pPr>
            <w:r w:rsidRPr="00E66B0B">
              <w:rPr>
                <w:i/>
              </w:rPr>
              <w:t>Přehled projektové činnosti:</w:t>
            </w:r>
          </w:p>
          <w:p w:rsidR="00A047ED" w:rsidRPr="008D6FF2" w:rsidRDefault="00A047ED" w:rsidP="00A474E2">
            <w:pPr>
              <w:jc w:val="both"/>
            </w:pPr>
            <w:r w:rsidRPr="008D6FF2">
              <w:t>TL02000434 Rodinné podniky: generátory hodnoty a určování hodnoty v procesu nástupnictví</w:t>
            </w:r>
            <w:r>
              <w:t>, 2019-2022</w:t>
            </w:r>
            <w:r w:rsidRPr="008D6FF2">
              <w:t xml:space="preserve"> (odpovědná řešitelka)</w:t>
            </w:r>
          </w:p>
          <w:p w:rsidR="00A047ED" w:rsidRPr="00352826" w:rsidRDefault="00A047ED" w:rsidP="00A474E2">
            <w:pPr>
              <w:jc w:val="both"/>
              <w:outlineLvl w:val="0"/>
            </w:pPr>
            <w:r w:rsidRPr="008D6FF2">
              <w:t>TL02000007 Innovation Scorecard: Controllingový rámec inovačních projektů pro IT odvětví</w:t>
            </w:r>
            <w:r>
              <w:t>.  2019-2021 (spoluřešitelka)</w:t>
            </w:r>
          </w:p>
        </w:tc>
      </w:tr>
      <w:tr w:rsidR="00A047ED" w:rsidRPr="0003498C" w:rsidTr="00A474E2">
        <w:trPr>
          <w:trHeight w:val="218"/>
        </w:trPr>
        <w:tc>
          <w:tcPr>
            <w:tcW w:w="9859" w:type="dxa"/>
            <w:gridSpan w:val="11"/>
            <w:shd w:val="clear" w:color="auto" w:fill="F7CAAC"/>
          </w:tcPr>
          <w:p w:rsidR="00A047ED" w:rsidRPr="0003498C" w:rsidRDefault="00A047ED" w:rsidP="00A474E2">
            <w:pPr>
              <w:rPr>
                <w:b/>
              </w:rPr>
            </w:pPr>
            <w:r w:rsidRPr="0003498C">
              <w:rPr>
                <w:b/>
              </w:rPr>
              <w:t>Působení v</w:t>
            </w:r>
            <w:r>
              <w:rPr>
                <w:b/>
              </w:rPr>
              <w:t> </w:t>
            </w:r>
            <w:r w:rsidRPr="0003498C">
              <w:rPr>
                <w:b/>
              </w:rPr>
              <w:t>zahraničí</w:t>
            </w:r>
            <w:r>
              <w:rPr>
                <w:b/>
              </w:rPr>
              <w:t>: vystoupení na řadě mezinárodních konferencí a symposií</w:t>
            </w:r>
          </w:p>
        </w:tc>
      </w:tr>
      <w:tr w:rsidR="00A047ED" w:rsidRPr="0003498C" w:rsidTr="00A474E2">
        <w:trPr>
          <w:trHeight w:val="186"/>
        </w:trPr>
        <w:tc>
          <w:tcPr>
            <w:tcW w:w="9859" w:type="dxa"/>
            <w:gridSpan w:val="11"/>
          </w:tcPr>
          <w:p w:rsidR="00A047ED" w:rsidRPr="00466F7E" w:rsidRDefault="00857C0D" w:rsidP="00A474E2">
            <w:r>
              <w:t>P</w:t>
            </w:r>
            <w:r w:rsidR="00A047ED" w:rsidRPr="00466F7E">
              <w:t xml:space="preserve">ravidelná účast na mezinárodních konferencích. </w:t>
            </w:r>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A047ED" w:rsidRDefault="00A047ED" w:rsidP="00A047ED"/>
    <w:p w:rsidR="00A047ED" w:rsidRDefault="00A047ED" w:rsidP="00A047ED"/>
    <w:p w:rsidR="00C4718B" w:rsidRDefault="00C4718B" w:rsidP="00A047ED"/>
    <w:p w:rsidR="00A047ED" w:rsidRDefault="00A047ED" w:rsidP="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141"/>
        <w:gridCol w:w="552"/>
        <w:gridCol w:w="694"/>
      </w:tblGrid>
      <w:tr w:rsidR="00C4718B" w:rsidRPr="0003498C" w:rsidTr="00A474E2">
        <w:tc>
          <w:tcPr>
            <w:tcW w:w="9859" w:type="dxa"/>
            <w:gridSpan w:val="12"/>
            <w:tcBorders>
              <w:bottom w:val="double" w:sz="4" w:space="0" w:color="auto"/>
            </w:tcBorders>
            <w:shd w:val="clear" w:color="auto" w:fill="BDD6EE"/>
          </w:tcPr>
          <w:p w:rsidR="00C4718B" w:rsidRPr="0003498C" w:rsidRDefault="00C4718B" w:rsidP="00A474E2">
            <w:pPr>
              <w:jc w:val="both"/>
              <w:rPr>
                <w:b/>
                <w:sz w:val="28"/>
              </w:rPr>
            </w:pPr>
            <w:r w:rsidRPr="0003498C">
              <w:rPr>
                <w:b/>
                <w:sz w:val="28"/>
              </w:rPr>
              <w:lastRenderedPageBreak/>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1"/>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1"/>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1"/>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t>Hana SCHOLLEOVÁ</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5"/>
          </w:tcPr>
          <w:p w:rsidR="00C4718B" w:rsidRPr="00372D7C" w:rsidRDefault="00C4718B" w:rsidP="00A474E2">
            <w:pPr>
              <w:jc w:val="both"/>
            </w:pPr>
            <w:r>
              <w:t>doc. RNDr</w:t>
            </w:r>
            <w:r w:rsidRPr="00372D7C">
              <w:t xml:space="preserve">.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1964</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typ prac. vztahu</w:t>
            </w:r>
          </w:p>
        </w:tc>
        <w:tc>
          <w:tcPr>
            <w:tcW w:w="2096" w:type="dxa"/>
            <w:gridSpan w:val="5"/>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Masarykův ústav vyšších studií ČVUT v Praze</w:t>
            </w:r>
          </w:p>
        </w:tc>
        <w:tc>
          <w:tcPr>
            <w:tcW w:w="1703" w:type="dxa"/>
            <w:gridSpan w:val="2"/>
          </w:tcPr>
          <w:p w:rsidR="00C4718B" w:rsidRPr="0003498C" w:rsidRDefault="00C4718B" w:rsidP="00A474E2">
            <w:pPr>
              <w:jc w:val="both"/>
            </w:pPr>
            <w:r>
              <w:t>pp</w:t>
            </w:r>
          </w:p>
        </w:tc>
        <w:tc>
          <w:tcPr>
            <w:tcW w:w="2096" w:type="dxa"/>
            <w:gridSpan w:val="5"/>
          </w:tcPr>
          <w:p w:rsidR="00C4718B" w:rsidRPr="0003498C" w:rsidRDefault="00C4718B" w:rsidP="00A474E2">
            <w:pPr>
              <w:jc w:val="both"/>
            </w:pPr>
            <w:r>
              <w:t>40</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0"/>
        </w:trPr>
        <w:tc>
          <w:tcPr>
            <w:tcW w:w="9859" w:type="dxa"/>
            <w:gridSpan w:val="12"/>
            <w:tcBorders>
              <w:top w:val="nil"/>
            </w:tcBorders>
          </w:tcPr>
          <w:p w:rsidR="00C4718B" w:rsidRPr="000E7DCA" w:rsidRDefault="00C4718B" w:rsidP="00A474E2">
            <w:r w:rsidRPr="00875100">
              <w:t>Člen</w:t>
            </w:r>
            <w:r>
              <w:t>ka</w:t>
            </w:r>
            <w:r w:rsidRPr="00875100">
              <w:t xml:space="preserve"> Oborové rady</w:t>
            </w: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745"/>
        </w:trPr>
        <w:tc>
          <w:tcPr>
            <w:tcW w:w="9859" w:type="dxa"/>
            <w:gridSpan w:val="12"/>
          </w:tcPr>
          <w:p w:rsidR="00C4718B" w:rsidRPr="00E43182" w:rsidRDefault="00C4718B" w:rsidP="00A474E2">
            <w:pPr>
              <w:jc w:val="both"/>
            </w:pPr>
            <w:r w:rsidRPr="00E43182">
              <w:t>2002</w:t>
            </w:r>
            <w:r w:rsidRPr="00E43182">
              <w:rPr>
                <w:b/>
                <w:bCs/>
                <w:color w:val="000000"/>
              </w:rPr>
              <w:t xml:space="preserve"> –</w:t>
            </w:r>
            <w:r w:rsidRPr="00E43182">
              <w:t xml:space="preserve"> 2004: VŠE v Praze, FPH, obor Podniková ekonomika a management (</w:t>
            </w:r>
            <w:r w:rsidRPr="00E43182">
              <w:rPr>
                <w:b/>
              </w:rPr>
              <w:t>Ph.D</w:t>
            </w:r>
            <w:r w:rsidRPr="00E43182">
              <w:t>)</w:t>
            </w:r>
          </w:p>
          <w:p w:rsidR="00C4718B" w:rsidRPr="00E43182" w:rsidRDefault="00C4718B" w:rsidP="00A474E2">
            <w:pPr>
              <w:jc w:val="both"/>
            </w:pPr>
            <w:r w:rsidRPr="00E43182">
              <w:t>1990</w:t>
            </w:r>
            <w:r w:rsidRPr="00E43182">
              <w:rPr>
                <w:b/>
                <w:bCs/>
                <w:color w:val="000000"/>
              </w:rPr>
              <w:t xml:space="preserve"> –</w:t>
            </w:r>
            <w:r w:rsidRPr="00E43182">
              <w:t xml:space="preserve"> 1995: VŠE v Praze, FPH, obor Podniková ekonomika a management (</w:t>
            </w:r>
            <w:r w:rsidRPr="00E43182">
              <w:rPr>
                <w:b/>
              </w:rPr>
              <w:t>Ing.</w:t>
            </w:r>
            <w:r w:rsidRPr="00E43182">
              <w:t>)</w:t>
            </w:r>
          </w:p>
          <w:p w:rsidR="00C4718B" w:rsidRPr="0003498C" w:rsidRDefault="00C4718B" w:rsidP="00A474E2">
            <w:pPr>
              <w:ind w:left="1456" w:hanging="1456"/>
              <w:jc w:val="both"/>
              <w:rPr>
                <w:b/>
              </w:rPr>
            </w:pPr>
            <w:r w:rsidRPr="00E43182">
              <w:t xml:space="preserve">1982 </w:t>
            </w:r>
            <w:r w:rsidRPr="00E43182">
              <w:rPr>
                <w:b/>
                <w:bCs/>
                <w:color w:val="000000"/>
              </w:rPr>
              <w:t>–</w:t>
            </w:r>
            <w:r w:rsidRPr="00E43182">
              <w:t xml:space="preserve"> 1988: UK v Praze, Matematicko-fyzikální fakulta, Učitelství matematika-fyzika (</w:t>
            </w:r>
            <w:r w:rsidRPr="00E43182">
              <w:rPr>
                <w:b/>
              </w:rPr>
              <w:t>RNDr.</w:t>
            </w:r>
            <w:r w:rsidRPr="00E43182">
              <w:t xml:space="preserve"> 1989)</w:t>
            </w: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2"/>
          </w:tcPr>
          <w:p w:rsidR="00C4718B" w:rsidRPr="00E43182" w:rsidRDefault="00C4718B" w:rsidP="00A474E2">
            <w:pPr>
              <w:jc w:val="both"/>
            </w:pPr>
            <w:r w:rsidRPr="00E43182">
              <w:t>1988 – 1996: ZŠ Ústavní, Praha, učitelka M-F</w:t>
            </w:r>
          </w:p>
          <w:p w:rsidR="00C4718B" w:rsidRPr="00E43182" w:rsidRDefault="00C4718B" w:rsidP="00A474E2">
            <w:pPr>
              <w:jc w:val="both"/>
            </w:pPr>
            <w:r w:rsidRPr="00E43182">
              <w:t>1996 – 2015: VŠE v Praze, Fakulta podnikohospodářská (odb.</w:t>
            </w:r>
            <w:r>
              <w:t xml:space="preserve"> </w:t>
            </w:r>
            <w:r w:rsidRPr="00E43182">
              <w:t>asistent, docent, zástupkyně vedoucí katedry)</w:t>
            </w:r>
          </w:p>
          <w:p w:rsidR="00C4718B" w:rsidRPr="00E43182" w:rsidRDefault="00C4718B" w:rsidP="00A474E2">
            <w:r w:rsidRPr="00E43182">
              <w:t>2015 – dosud: ČVUT v Praze (docentka, garant Ekonomika a management, zástupk. ředitelky MÚVS)</w:t>
            </w:r>
          </w:p>
          <w:p w:rsidR="00C4718B" w:rsidRPr="0003498C" w:rsidRDefault="00C4718B" w:rsidP="00A474E2">
            <w:pPr>
              <w:jc w:val="both"/>
            </w:pPr>
            <w:r w:rsidRPr="00E43182">
              <w:t>Průběžná školicí a konzultační činnost pro podnikovou praxi (střední a větší technické firmy), školy (účast v programu Alma Mater - školení pro pedagogy SŠ) i orgány státní správy (M</w:t>
            </w:r>
            <w:r>
              <w:t>F ČR</w:t>
            </w:r>
            <w:r w:rsidRPr="00E43182">
              <w:t xml:space="preserve">, </w:t>
            </w:r>
            <w:r>
              <w:t>MPO</w:t>
            </w:r>
            <w:r w:rsidRPr="00E43182">
              <w:t xml:space="preserve">, </w:t>
            </w:r>
            <w:r>
              <w:t>MPSV</w:t>
            </w:r>
            <w:r w:rsidRPr="00E43182">
              <w:t>).</w:t>
            </w:r>
          </w:p>
        </w:tc>
      </w:tr>
      <w:tr w:rsidR="00C4718B" w:rsidRPr="0003498C" w:rsidTr="00A474E2">
        <w:trPr>
          <w:trHeight w:val="250"/>
        </w:trPr>
        <w:tc>
          <w:tcPr>
            <w:tcW w:w="9859" w:type="dxa"/>
            <w:gridSpan w:val="12"/>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2"/>
          </w:tcPr>
          <w:p w:rsidR="00C4718B" w:rsidRPr="0003498C" w:rsidRDefault="00C4718B" w:rsidP="00A474E2">
            <w:pPr>
              <w:jc w:val="both"/>
            </w:pPr>
            <w:r w:rsidRPr="0003498C">
              <w:t>Počet v</w:t>
            </w:r>
            <w:r>
              <w:t>edených bakalářských prací – 43</w:t>
            </w:r>
          </w:p>
          <w:p w:rsidR="00C4718B" w:rsidRDefault="00C4718B" w:rsidP="00A474E2">
            <w:pPr>
              <w:jc w:val="both"/>
            </w:pPr>
            <w:r w:rsidRPr="0003498C">
              <w:t>Počet</w:t>
            </w:r>
            <w:r>
              <w:t xml:space="preserve"> vedených diplomových prací – 255</w:t>
            </w:r>
          </w:p>
          <w:p w:rsidR="00C4718B" w:rsidRPr="0003498C" w:rsidRDefault="00C4718B" w:rsidP="00A474E2">
            <w:pPr>
              <w:jc w:val="both"/>
            </w:pPr>
            <w:r>
              <w:t>Počet vedených disertačních prací – 3</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4"/>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Podniková ekonomika a management</w:t>
            </w:r>
          </w:p>
        </w:tc>
        <w:tc>
          <w:tcPr>
            <w:tcW w:w="2245" w:type="dxa"/>
            <w:gridSpan w:val="2"/>
          </w:tcPr>
          <w:p w:rsidR="00C4718B" w:rsidRPr="0003498C" w:rsidRDefault="00C4718B" w:rsidP="00A474E2">
            <w:pPr>
              <w:jc w:val="both"/>
            </w:pPr>
            <w:r>
              <w:t>2008</w:t>
            </w:r>
          </w:p>
        </w:tc>
        <w:tc>
          <w:tcPr>
            <w:tcW w:w="2248" w:type="dxa"/>
            <w:gridSpan w:val="4"/>
            <w:tcBorders>
              <w:right w:val="single" w:sz="12" w:space="0" w:color="auto"/>
            </w:tcBorders>
          </w:tcPr>
          <w:p w:rsidR="00C4718B" w:rsidRPr="0003498C" w:rsidRDefault="00C4718B" w:rsidP="00A474E2">
            <w:pPr>
              <w:jc w:val="both"/>
            </w:pPr>
            <w:r>
              <w:t>VŠE v Praze</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gridSpan w:val="2"/>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CA702D" w:rsidRDefault="00C4718B" w:rsidP="00A474E2">
            <w:pPr>
              <w:jc w:val="both"/>
            </w:pPr>
            <w:r>
              <w:t>23</w:t>
            </w:r>
          </w:p>
        </w:tc>
        <w:tc>
          <w:tcPr>
            <w:tcW w:w="693" w:type="dxa"/>
            <w:gridSpan w:val="2"/>
            <w:vMerge w:val="restart"/>
          </w:tcPr>
          <w:p w:rsidR="00C4718B" w:rsidRPr="00CA702D" w:rsidRDefault="00C4718B" w:rsidP="00A474E2">
            <w:pPr>
              <w:jc w:val="both"/>
            </w:pPr>
            <w:r>
              <w:t>20</w:t>
            </w:r>
          </w:p>
        </w:tc>
        <w:tc>
          <w:tcPr>
            <w:tcW w:w="694" w:type="dxa"/>
            <w:vMerge w:val="restart"/>
          </w:tcPr>
          <w:p w:rsidR="00C4718B" w:rsidRPr="00CA702D" w:rsidRDefault="00C4718B" w:rsidP="00A474E2">
            <w:pPr>
              <w:jc w:val="both"/>
            </w:pPr>
            <w:r w:rsidRPr="00CA702D">
              <w:t>&gt; 300</w:t>
            </w:r>
          </w:p>
        </w:tc>
      </w:tr>
      <w:tr w:rsidR="00C4718B" w:rsidRPr="0003498C" w:rsidTr="00A474E2">
        <w:trPr>
          <w:trHeight w:val="205"/>
        </w:trPr>
        <w:tc>
          <w:tcPr>
            <w:tcW w:w="3347" w:type="dxa"/>
            <w:gridSpan w:val="2"/>
          </w:tcPr>
          <w:p w:rsidR="00C4718B" w:rsidRPr="0003498C" w:rsidRDefault="00C4718B" w:rsidP="00A474E2">
            <w:pPr>
              <w:jc w:val="both"/>
            </w:pPr>
          </w:p>
        </w:tc>
        <w:tc>
          <w:tcPr>
            <w:tcW w:w="2245" w:type="dxa"/>
            <w:gridSpan w:val="2"/>
          </w:tcPr>
          <w:p w:rsidR="00C4718B" w:rsidRPr="0003498C" w:rsidRDefault="00C4718B" w:rsidP="00A474E2">
            <w:pPr>
              <w:jc w:val="both"/>
            </w:pPr>
          </w:p>
        </w:tc>
        <w:tc>
          <w:tcPr>
            <w:tcW w:w="2248" w:type="dxa"/>
            <w:gridSpan w:val="4"/>
            <w:tcBorders>
              <w:right w:val="single" w:sz="12" w:space="0" w:color="auto"/>
            </w:tcBorders>
          </w:tcPr>
          <w:p w:rsidR="00C4718B" w:rsidRPr="0003498C" w:rsidRDefault="00C4718B" w:rsidP="00A474E2">
            <w:pPr>
              <w:jc w:val="both"/>
            </w:pPr>
          </w:p>
        </w:tc>
        <w:tc>
          <w:tcPr>
            <w:tcW w:w="632" w:type="dxa"/>
            <w:vMerge/>
            <w:tcBorders>
              <w:left w:val="single" w:sz="12" w:space="0" w:color="auto"/>
            </w:tcBorders>
            <w:vAlign w:val="center"/>
          </w:tcPr>
          <w:p w:rsidR="00C4718B" w:rsidRPr="0003498C" w:rsidRDefault="00C4718B" w:rsidP="00A474E2">
            <w:pPr>
              <w:rPr>
                <w:b/>
              </w:rPr>
            </w:pPr>
          </w:p>
        </w:tc>
        <w:tc>
          <w:tcPr>
            <w:tcW w:w="693" w:type="dxa"/>
            <w:gridSpan w:val="2"/>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836"/>
        </w:trPr>
        <w:tc>
          <w:tcPr>
            <w:tcW w:w="9859" w:type="dxa"/>
            <w:gridSpan w:val="12"/>
          </w:tcPr>
          <w:p w:rsidR="00C4718B" w:rsidRPr="00E43182" w:rsidRDefault="00C4718B" w:rsidP="00A474E2">
            <w:pPr>
              <w:jc w:val="both"/>
            </w:pPr>
            <w:r w:rsidRPr="00E43182">
              <w:t>SCHOLLEOVÁ, H., NEČADOVÁ, M. Innovation performance, labour productivity and ULC in Czech and Slovak Automotive industry and High-tech manufactu</w:t>
            </w:r>
            <w:r>
              <w:t>ring industry. In</w:t>
            </w:r>
            <w:r w:rsidRPr="00E43182">
              <w:t xml:space="preserve"> </w:t>
            </w:r>
            <w:r w:rsidRPr="00352826">
              <w:rPr>
                <w:i/>
              </w:rPr>
              <w:t>The 12th International Days of Statistics and Economics</w:t>
            </w:r>
            <w:r w:rsidRPr="00E43182">
              <w:t xml:space="preserve">. </w:t>
            </w:r>
            <w:r>
              <w:t>2</w:t>
            </w:r>
            <w:r w:rsidRPr="00E43182">
              <w:t>018</w:t>
            </w:r>
            <w:r>
              <w:t>,</w:t>
            </w:r>
            <w:r w:rsidRPr="00E43182">
              <w:t xml:space="preserve"> s. 1604–1613. ISBN 978-80-87990-14-8. (50%)</w:t>
            </w:r>
          </w:p>
          <w:p w:rsidR="00C4718B" w:rsidRPr="00E43182" w:rsidRDefault="00C4718B" w:rsidP="00A474E2">
            <w:pPr>
              <w:jc w:val="both"/>
            </w:pPr>
            <w:r w:rsidRPr="00E43182">
              <w:t xml:space="preserve">SCHOLLEOVÁ, H. Automotive Industry and its Future in Employment. In </w:t>
            </w:r>
            <w:r w:rsidRPr="00352826">
              <w:rPr>
                <w:i/>
              </w:rPr>
              <w:t>International Scientific Conference of Business Economics Managemen</w:t>
            </w:r>
            <w:r>
              <w:rPr>
                <w:i/>
              </w:rPr>
              <w:t>t and Marketing – ISCOBEMM 2018</w:t>
            </w:r>
            <w:r w:rsidRPr="00E43182">
              <w:t>. Brno, Prušánky 2018. (100%)</w:t>
            </w:r>
          </w:p>
          <w:p w:rsidR="00C4718B" w:rsidRPr="00E43182" w:rsidRDefault="00C4718B" w:rsidP="00A474E2">
            <w:pPr>
              <w:jc w:val="both"/>
            </w:pPr>
            <w:r w:rsidRPr="00E43182">
              <w:t xml:space="preserve">ŠPAČEK, M., SRPOVÁ, J., RIEDLBAUCH, V., PATOČKA, J., JIŘINOVÁ, K., HÁJEK, J., SCHOLLEOVÁ, H. </w:t>
            </w:r>
            <w:r w:rsidRPr="00352826">
              <w:rPr>
                <w:i/>
              </w:rPr>
              <w:t>Metodika hodnocení inovací pomocí indexu SAII.</w:t>
            </w:r>
            <w:r>
              <w:t xml:space="preserve"> </w:t>
            </w:r>
            <w:r w:rsidRPr="00E43182">
              <w:t>Metodika. Praha, 2016. (20%)</w:t>
            </w:r>
          </w:p>
          <w:p w:rsidR="00C4718B" w:rsidRPr="00E43182" w:rsidRDefault="00C4718B" w:rsidP="00A474E2">
            <w:pPr>
              <w:jc w:val="both"/>
            </w:pPr>
            <w:r w:rsidRPr="00E43182">
              <w:t xml:space="preserve">SCHOLLEOVA, H. The Analysis of Indicators of Long-term Prosperity Companies from Automotive Based on Predictive Finance Indicators. </w:t>
            </w:r>
            <w:r>
              <w:t>I</w:t>
            </w:r>
            <w:r w:rsidRPr="00E43182">
              <w:t xml:space="preserve">n </w:t>
            </w:r>
            <w:r w:rsidRPr="00352826">
              <w:rPr>
                <w:i/>
              </w:rPr>
              <w:t>Proceedings of ICAAT 2016. AEBMR-Advances in Economics Business and Management Research</w:t>
            </w:r>
            <w:r>
              <w:t>.</w:t>
            </w:r>
            <w:r w:rsidRPr="00E43182">
              <w:t xml:space="preserve"> Vol</w:t>
            </w:r>
            <w:r>
              <w:t>.</w:t>
            </w:r>
            <w:r w:rsidRPr="00E43182">
              <w:t xml:space="preserve"> 27</w:t>
            </w:r>
            <w:r>
              <w:t>,</w:t>
            </w:r>
            <w:r w:rsidRPr="00E43182">
              <w:t xml:space="preserve"> </w:t>
            </w:r>
            <w:r>
              <w:t>pp.</w:t>
            </w:r>
            <w:r w:rsidRPr="00E43182">
              <w:t xml:space="preserve"> 416-422. (100%)</w:t>
            </w:r>
          </w:p>
          <w:p w:rsidR="00C4718B" w:rsidRPr="00A86981" w:rsidRDefault="00C4718B" w:rsidP="00A474E2">
            <w:pPr>
              <w:jc w:val="both"/>
            </w:pPr>
            <w:r w:rsidRPr="00E43182">
              <w:t>KISLINGEROVÁ, E</w:t>
            </w:r>
            <w:r>
              <w:t>.</w:t>
            </w:r>
            <w:r w:rsidRPr="00E43182">
              <w:t xml:space="preserve"> </w:t>
            </w:r>
            <w:r w:rsidRPr="00A86981">
              <w:t xml:space="preserve">a kol. </w:t>
            </w:r>
            <w:r w:rsidRPr="00A86981">
              <w:rPr>
                <w:i/>
              </w:rPr>
              <w:t>Nové trendy ve vývoji konkurenceschopnosti podniků České republiky v globální světové ekonomice</w:t>
            </w:r>
            <w:r w:rsidRPr="00A86981">
              <w:t xml:space="preserve">. Praha: Nakladatelství C. H. Beck, 2014. 172 s. ISBN 978-80-7400-537-4. (10 %) </w:t>
            </w:r>
          </w:p>
          <w:p w:rsidR="00C4718B" w:rsidRPr="00A86981" w:rsidRDefault="00C4718B" w:rsidP="00A474E2">
            <w:pPr>
              <w:jc w:val="both"/>
              <w:rPr>
                <w:rFonts w:eastAsia="Calibri"/>
                <w:i/>
              </w:rPr>
            </w:pPr>
            <w:r w:rsidRPr="00A86981">
              <w:rPr>
                <w:rFonts w:eastAsia="Calibri"/>
                <w:i/>
              </w:rPr>
              <w:t>Vybrané vědecké projekty za posledních 5 let</w:t>
            </w:r>
            <w:r w:rsidR="00A86981" w:rsidRPr="00A86981">
              <w:rPr>
                <w:rFonts w:eastAsia="Calibri"/>
                <w:i/>
              </w:rPr>
              <w:t>:</w:t>
            </w:r>
          </w:p>
          <w:p w:rsidR="00C4718B" w:rsidRPr="00A86981" w:rsidRDefault="00C4718B" w:rsidP="00A474E2">
            <w:pPr>
              <w:tabs>
                <w:tab w:val="left" w:pos="1134"/>
              </w:tabs>
              <w:jc w:val="both"/>
            </w:pPr>
            <w:r w:rsidRPr="00A86981">
              <w:t xml:space="preserve">GAČR 16-25536S Metodika tvorby modelu predikce sektorové a podnikové výkonnosti v makroekonomických souvislostech 2016-2018 (člen řešitelského </w:t>
            </w:r>
            <w:r w:rsidR="00A86981">
              <w:t>kolektivu</w:t>
            </w:r>
            <w:r w:rsidRPr="00A86981">
              <w:t>)</w:t>
            </w:r>
          </w:p>
          <w:p w:rsidR="00C4718B" w:rsidRPr="00A86981" w:rsidRDefault="00C4718B" w:rsidP="00A474E2">
            <w:pPr>
              <w:jc w:val="both"/>
              <w:rPr>
                <w:rFonts w:eastAsia="Calibri"/>
              </w:rPr>
            </w:pPr>
            <w:r w:rsidRPr="00A86981">
              <w:rPr>
                <w:rFonts w:eastAsia="Calibri"/>
              </w:rPr>
              <w:t>NAKI  Efektivní metodiky podpory malých a středních subjektů sektoru kultury v prostředí národní a evropské ekonomiky 2011 – 2015 (člen řešitelského kolektivu)</w:t>
            </w:r>
          </w:p>
          <w:p w:rsidR="00C4718B" w:rsidRPr="0032793C" w:rsidRDefault="00C4718B" w:rsidP="00A474E2">
            <w:pPr>
              <w:jc w:val="both"/>
              <w:rPr>
                <w:rFonts w:eastAsia="Calibri"/>
              </w:rPr>
            </w:pPr>
            <w:r w:rsidRPr="00A86981">
              <w:rPr>
                <w:rFonts w:eastAsia="Calibri"/>
              </w:rPr>
              <w:t>TAČR Hodnocení inovací 2014 – 2015 (člen řešitelského kolektivu)</w:t>
            </w:r>
            <w:r>
              <w:rPr>
                <w:rFonts w:eastAsia="Calibri"/>
              </w:rPr>
              <w:t xml:space="preserve"> </w:t>
            </w:r>
          </w:p>
        </w:tc>
      </w:tr>
      <w:tr w:rsidR="00C4718B" w:rsidRPr="0003498C" w:rsidTr="00A474E2">
        <w:trPr>
          <w:trHeight w:val="218"/>
        </w:trPr>
        <w:tc>
          <w:tcPr>
            <w:tcW w:w="9859" w:type="dxa"/>
            <w:gridSpan w:val="12"/>
            <w:shd w:val="clear" w:color="auto" w:fill="F7CAAC"/>
          </w:tcPr>
          <w:p w:rsidR="00C4718B" w:rsidRPr="0003498C" w:rsidRDefault="00C4718B" w:rsidP="00A474E2">
            <w:pPr>
              <w:rPr>
                <w:b/>
              </w:rPr>
            </w:pPr>
            <w:r w:rsidRPr="0003498C">
              <w:rPr>
                <w:b/>
              </w:rPr>
              <w:t>Působení v</w:t>
            </w:r>
            <w:r>
              <w:rPr>
                <w:b/>
              </w:rPr>
              <w:t> </w:t>
            </w:r>
            <w:r w:rsidRPr="0003498C">
              <w:rPr>
                <w:b/>
              </w:rPr>
              <w:t>zahraničí</w:t>
            </w:r>
          </w:p>
        </w:tc>
      </w:tr>
      <w:tr w:rsidR="00C4718B" w:rsidRPr="0003498C" w:rsidTr="00A474E2">
        <w:trPr>
          <w:trHeight w:val="186"/>
        </w:trPr>
        <w:tc>
          <w:tcPr>
            <w:tcW w:w="9859" w:type="dxa"/>
            <w:gridSpan w:val="12"/>
          </w:tcPr>
          <w:p w:rsidR="00C4718B" w:rsidRPr="00D65AD3" w:rsidRDefault="00C4718B" w:rsidP="00A474E2">
            <w:r w:rsidRPr="00D65AD3">
              <w:t>vystoupení na řadě mezinárodních konferencí a symposií</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4"/>
          </w:tcPr>
          <w:p w:rsidR="00C4718B" w:rsidRPr="0003498C" w:rsidRDefault="00C4718B" w:rsidP="00A474E2">
            <w:pPr>
              <w:jc w:val="both"/>
            </w:pPr>
          </w:p>
        </w:tc>
      </w:tr>
    </w:tbl>
    <w:p w:rsidR="00C4718B" w:rsidRDefault="00C4718B" w:rsidP="00C4718B"/>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DA266B">
            <w:pPr>
              <w:jc w:val="both"/>
            </w:pPr>
            <w:r>
              <w:t xml:space="preserve">Juraj </w:t>
            </w:r>
            <w:r w:rsidR="00DA266B">
              <w:t>SIPKO</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1D7F56" w:rsidP="00CA24D4">
            <w:pPr>
              <w:jc w:val="both"/>
            </w:pPr>
            <w:r>
              <w:t>prof</w:t>
            </w:r>
            <w:r w:rsidR="00CA24D4">
              <w:t>. Ing.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1952</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typ prac.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F91DB9" w:rsidRDefault="00CA24D4" w:rsidP="00CA24D4">
            <w:pPr>
              <w:jc w:val="both"/>
              <w:rPr>
                <w:lang w:val="sk-SK"/>
              </w:rPr>
            </w:pPr>
            <w:r w:rsidRPr="00F91DB9">
              <w:t>Paneurópska vysoká škola, Fakulta ekonómie a podnikania</w:t>
            </w:r>
          </w:p>
        </w:tc>
        <w:tc>
          <w:tcPr>
            <w:tcW w:w="1703" w:type="dxa"/>
            <w:gridSpan w:val="2"/>
          </w:tcPr>
          <w:p w:rsidR="00CA24D4" w:rsidRPr="00F91DB9" w:rsidRDefault="00CA24D4" w:rsidP="00CA24D4">
            <w:pPr>
              <w:tabs>
                <w:tab w:val="left" w:pos="855"/>
              </w:tabs>
              <w:jc w:val="both"/>
            </w:pPr>
            <w:r w:rsidRPr="00F91DB9">
              <w:t>pp</w:t>
            </w:r>
          </w:p>
        </w:tc>
        <w:tc>
          <w:tcPr>
            <w:tcW w:w="2096" w:type="dxa"/>
            <w:gridSpan w:val="4"/>
          </w:tcPr>
          <w:p w:rsidR="00CA24D4" w:rsidRPr="00F91DB9" w:rsidRDefault="00CA24D4" w:rsidP="00CA24D4">
            <w:pPr>
              <w:jc w:val="both"/>
            </w:pPr>
            <w:r>
              <w:rPr>
                <w:b/>
              </w:rPr>
              <w:t xml:space="preserve"> </w:t>
            </w:r>
            <w:r w:rsidR="00DA266B">
              <w:t>40</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rPr>
          <w:trHeight w:val="515"/>
        </w:trPr>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552"/>
        </w:trPr>
        <w:tc>
          <w:tcPr>
            <w:tcW w:w="9859" w:type="dxa"/>
            <w:gridSpan w:val="11"/>
            <w:tcBorders>
              <w:top w:val="nil"/>
            </w:tcBorders>
          </w:tcPr>
          <w:p w:rsidR="00CA24D4" w:rsidRDefault="00CA24D4" w:rsidP="00CA24D4">
            <w:r w:rsidRPr="002166BB">
              <w:t>Finanční systém, banky a měnová politika</w:t>
            </w:r>
            <w:r>
              <w:t xml:space="preserve"> – </w:t>
            </w:r>
            <w:r w:rsidR="00A20AAE">
              <w:t>přednášející (</w:t>
            </w:r>
            <w:r>
              <w:t>25%</w:t>
            </w:r>
            <w:r w:rsidR="00A20AAE">
              <w:t>)</w:t>
            </w:r>
          </w:p>
          <w:p w:rsidR="00CA24D4" w:rsidRPr="00A36DD1" w:rsidRDefault="00CA24D4" w:rsidP="00CA24D4">
            <w:r w:rsidRPr="00A36DD1">
              <w:t>Člen Oborové rady</w:t>
            </w:r>
            <w:r>
              <w:t>, školitel</w:t>
            </w: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9A266D" w:rsidRDefault="00CA24D4" w:rsidP="009A266D">
            <w:pPr>
              <w:ind w:left="1456" w:hanging="1456"/>
              <w:jc w:val="both"/>
            </w:pPr>
            <w:r w:rsidRPr="00E14316">
              <w:t xml:space="preserve">1975 </w:t>
            </w:r>
            <w:r>
              <w:t>–</w:t>
            </w:r>
            <w:r w:rsidRPr="00E14316">
              <w:t xml:space="preserve"> </w:t>
            </w:r>
            <w:r w:rsidR="009A266D">
              <w:t>19</w:t>
            </w:r>
            <w:r w:rsidRPr="00E14316">
              <w:t>79</w:t>
            </w:r>
            <w:r>
              <w:t>,</w:t>
            </w:r>
            <w:r w:rsidRPr="00E14316">
              <w:t xml:space="preserve"> Vysoká škola ekonomická v Bratislave, Obchodná fakulta </w:t>
            </w:r>
            <w:r w:rsidRPr="008D69DB">
              <w:rPr>
                <w:b/>
              </w:rPr>
              <w:t>(Ing.)</w:t>
            </w:r>
            <w:r w:rsidR="009A266D" w:rsidRPr="00E14316">
              <w:t xml:space="preserve"> </w:t>
            </w:r>
          </w:p>
          <w:p w:rsidR="009A266D" w:rsidRPr="008D69DB" w:rsidRDefault="009A266D" w:rsidP="009A266D">
            <w:pPr>
              <w:ind w:left="1456" w:hanging="1456"/>
              <w:jc w:val="both"/>
              <w:rPr>
                <w:b/>
              </w:rPr>
            </w:pPr>
            <w:r w:rsidRPr="00E14316">
              <w:t xml:space="preserve">1980 </w:t>
            </w:r>
            <w:r>
              <w:t>–</w:t>
            </w:r>
            <w:r w:rsidRPr="00E14316">
              <w:t xml:space="preserve"> 1985</w:t>
            </w:r>
            <w:r>
              <w:t>,</w:t>
            </w:r>
            <w:r w:rsidRPr="00E14316">
              <w:t xml:space="preserve"> Vysoká škola ekonomická v Bratislave, Obchodná fakulta</w:t>
            </w:r>
            <w:r>
              <w:t xml:space="preserve"> </w:t>
            </w:r>
            <w:r w:rsidRPr="008D69DB">
              <w:rPr>
                <w:b/>
              </w:rPr>
              <w:t>(PhD)</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t>1979 – 1994,Vysoká škola ekonomicka v Bratislave, Obchodná fakulta</w:t>
            </w:r>
          </w:p>
          <w:p w:rsidR="00CA24D4" w:rsidRPr="00E14316" w:rsidRDefault="00CA24D4" w:rsidP="00CA24D4">
            <w:pPr>
              <w:jc w:val="both"/>
            </w:pPr>
            <w:r w:rsidRPr="00E14316">
              <w:t>1994 - 2000, Ministerstvo financií SR, riaditeľ</w:t>
            </w:r>
            <w:r>
              <w:t xml:space="preserve"> odboru </w:t>
            </w:r>
            <w:r w:rsidRPr="00E14316">
              <w:t xml:space="preserve">medzinárodných vzťahov </w:t>
            </w:r>
          </w:p>
          <w:p w:rsidR="00CA24D4" w:rsidRDefault="00CA24D4" w:rsidP="00CA24D4">
            <w:pPr>
              <w:jc w:val="both"/>
            </w:pPr>
            <w:r w:rsidRPr="00E14316">
              <w:t>2000 - 2006, Medzinárodný menový fond, poradca Výkonného riaditeľa Belgickej konštituencie</w:t>
            </w:r>
          </w:p>
          <w:p w:rsidR="00CA24D4" w:rsidRDefault="00CA24D4" w:rsidP="00CA24D4">
            <w:pPr>
              <w:jc w:val="both"/>
            </w:pPr>
            <w:r>
              <w:t>2006 – 2013,City University, Vysoká škola managementu, Bratislava, prednašajúcí</w:t>
            </w:r>
          </w:p>
          <w:p w:rsidR="00CA24D4" w:rsidRDefault="00CA24D4" w:rsidP="00CA24D4">
            <w:pPr>
              <w:jc w:val="both"/>
            </w:pPr>
            <w:r w:rsidRPr="00E14316">
              <w:t>2008 – 2013,Národná banka Slovenska, poradca guvernérov</w:t>
            </w:r>
          </w:p>
          <w:p w:rsidR="00CA24D4" w:rsidRDefault="00CA24D4" w:rsidP="00CA24D4">
            <w:pPr>
              <w:jc w:val="both"/>
            </w:pPr>
            <w:r>
              <w:t>2008 –          Paneurópska vysoká škola v Bratislave, Fakulta ekonómie a podnikania, prodekan/prednašajúcí</w:t>
            </w:r>
          </w:p>
          <w:p w:rsidR="00CA24D4" w:rsidRPr="0003498C" w:rsidRDefault="00CA24D4" w:rsidP="00CA24D4">
            <w:pPr>
              <w:jc w:val="both"/>
            </w:pPr>
            <w:r>
              <w:t>2014 –          Ekonomický ústav Slovenskej akadémie vied, riaditeľ</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Pr>
                <w:b/>
              </w:rPr>
              <w:t xml:space="preserve">008 - </w:t>
            </w: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21 </w:t>
            </w:r>
          </w:p>
          <w:p w:rsidR="00CA24D4" w:rsidRDefault="00CA24D4" w:rsidP="00CA24D4">
            <w:pPr>
              <w:jc w:val="both"/>
            </w:pPr>
            <w:r w:rsidRPr="0003498C">
              <w:t>Počet</w:t>
            </w:r>
            <w:r>
              <w:t xml:space="preserve"> vedených diplomových prací – 35</w:t>
            </w:r>
          </w:p>
          <w:p w:rsidR="00CA24D4" w:rsidRPr="0003498C" w:rsidRDefault="00CA24D4" w:rsidP="00CA24D4">
            <w:pPr>
              <w:jc w:val="both"/>
            </w:pPr>
            <w:r w:rsidRPr="0003498C">
              <w:t>Počet</w:t>
            </w:r>
            <w:r>
              <w:t xml:space="preserve"> vedených disertačních prací – 9</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r>
              <w:t>Medzinárodný obchod</w:t>
            </w:r>
          </w:p>
        </w:tc>
        <w:tc>
          <w:tcPr>
            <w:tcW w:w="2245" w:type="dxa"/>
            <w:gridSpan w:val="2"/>
          </w:tcPr>
          <w:p w:rsidR="00CA24D4" w:rsidRPr="0003498C" w:rsidRDefault="00CA24D4" w:rsidP="00CA24D4">
            <w:pPr>
              <w:jc w:val="both"/>
            </w:pPr>
            <w:r>
              <w:t>1990</w:t>
            </w:r>
          </w:p>
        </w:tc>
        <w:tc>
          <w:tcPr>
            <w:tcW w:w="2248" w:type="dxa"/>
            <w:gridSpan w:val="4"/>
            <w:tcBorders>
              <w:right w:val="single" w:sz="12" w:space="0" w:color="auto"/>
            </w:tcBorders>
          </w:tcPr>
          <w:p w:rsidR="00CA24D4" w:rsidRPr="0003498C" w:rsidRDefault="007B648C" w:rsidP="00CA24D4">
            <w:pPr>
              <w:jc w:val="both"/>
            </w:pPr>
            <w:r w:rsidRPr="00E14316">
              <w:t>Vysoká škola ekonomická v Bratislave</w:t>
            </w: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CA24D4" w:rsidP="00CA24D4">
            <w:pPr>
              <w:jc w:val="both"/>
              <w:rPr>
                <w:b/>
              </w:rPr>
            </w:pPr>
            <w:r>
              <w:rPr>
                <w:b/>
              </w:rPr>
              <w:t>117</w:t>
            </w:r>
          </w:p>
        </w:tc>
        <w:tc>
          <w:tcPr>
            <w:tcW w:w="693" w:type="dxa"/>
            <w:vMerge w:val="restart"/>
          </w:tcPr>
          <w:p w:rsidR="00CA24D4" w:rsidRPr="0003498C" w:rsidRDefault="00CA24D4" w:rsidP="00CA24D4">
            <w:pPr>
              <w:jc w:val="both"/>
              <w:rPr>
                <w:b/>
              </w:rPr>
            </w:pPr>
            <w:r>
              <w:rPr>
                <w:b/>
              </w:rPr>
              <w:t>94</w:t>
            </w:r>
          </w:p>
        </w:tc>
        <w:tc>
          <w:tcPr>
            <w:tcW w:w="694" w:type="dxa"/>
            <w:vMerge w:val="restart"/>
          </w:tcPr>
          <w:p w:rsidR="00CA24D4" w:rsidRPr="0003498C" w:rsidRDefault="00CA24D4" w:rsidP="00CA24D4">
            <w:pPr>
              <w:jc w:val="both"/>
              <w:rPr>
                <w:b/>
              </w:rPr>
            </w:pPr>
            <w:r>
              <w:rPr>
                <w:b/>
              </w:rPr>
              <w:t>12</w:t>
            </w:r>
          </w:p>
        </w:tc>
      </w:tr>
      <w:tr w:rsidR="00CA24D4" w:rsidRPr="0003498C" w:rsidTr="00CA24D4">
        <w:trPr>
          <w:trHeight w:val="205"/>
        </w:trPr>
        <w:tc>
          <w:tcPr>
            <w:tcW w:w="3347" w:type="dxa"/>
            <w:gridSpan w:val="2"/>
          </w:tcPr>
          <w:p w:rsidR="00CA24D4" w:rsidRPr="0003498C" w:rsidRDefault="00CA24D4" w:rsidP="00CA24D4">
            <w:pPr>
              <w:jc w:val="both"/>
            </w:pPr>
            <w:r>
              <w:t>Management a ekonomika podniku</w:t>
            </w:r>
          </w:p>
        </w:tc>
        <w:tc>
          <w:tcPr>
            <w:tcW w:w="2245" w:type="dxa"/>
            <w:gridSpan w:val="2"/>
          </w:tcPr>
          <w:p w:rsidR="00CA24D4" w:rsidRPr="0003498C" w:rsidRDefault="00CA24D4" w:rsidP="00CA24D4">
            <w:pPr>
              <w:jc w:val="both"/>
            </w:pPr>
            <w:r>
              <w:t>2016</w:t>
            </w:r>
          </w:p>
        </w:tc>
        <w:tc>
          <w:tcPr>
            <w:tcW w:w="2248" w:type="dxa"/>
            <w:gridSpan w:val="4"/>
            <w:tcBorders>
              <w:right w:val="single" w:sz="12" w:space="0" w:color="auto"/>
            </w:tcBorders>
          </w:tcPr>
          <w:p w:rsidR="00CA24D4" w:rsidRPr="0003498C" w:rsidRDefault="00CA24D4" w:rsidP="00CA24D4">
            <w:pPr>
              <w:jc w:val="both"/>
            </w:pPr>
            <w:r>
              <w:t>UTB v Zlíne, FaME</w:t>
            </w: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A20AAE">
        <w:trPr>
          <w:trHeight w:val="411"/>
        </w:trPr>
        <w:tc>
          <w:tcPr>
            <w:tcW w:w="9859" w:type="dxa"/>
            <w:gridSpan w:val="11"/>
          </w:tcPr>
          <w:p w:rsidR="004958AE" w:rsidRPr="004958AE" w:rsidRDefault="004958AE" w:rsidP="009A266D">
            <w:pPr>
              <w:widowControl w:val="0"/>
              <w:autoSpaceDE w:val="0"/>
              <w:autoSpaceDN w:val="0"/>
              <w:adjustRightInd w:val="0"/>
              <w:jc w:val="both"/>
            </w:pPr>
            <w:r w:rsidRPr="004958AE">
              <w:t xml:space="preserve">SIPKO, J. </w:t>
            </w:r>
            <w:r w:rsidRPr="004958AE">
              <w:rPr>
                <w:i/>
              </w:rPr>
              <w:t>Od jednopolárneho k multipolárnemu medzinárodnému menovému systému</w:t>
            </w:r>
            <w:r w:rsidRPr="004958AE">
              <w:t>. In: Vývoj a perspektívy svetovej ekonomiky: vysoké riziká a väčšie neistoty. Bratislava: Veda, 2016, kap. 9, s. 229-254 [1,41AH]. ISBN 9788071442714,  9788071442721 (e-book). (100%)</w:t>
            </w:r>
          </w:p>
          <w:p w:rsidR="004958AE" w:rsidRPr="004958AE" w:rsidRDefault="004958AE" w:rsidP="009A266D">
            <w:pPr>
              <w:widowControl w:val="0"/>
              <w:autoSpaceDE w:val="0"/>
              <w:autoSpaceDN w:val="0"/>
              <w:adjustRightInd w:val="0"/>
              <w:jc w:val="both"/>
            </w:pPr>
            <w:r w:rsidRPr="004958AE">
              <w:t xml:space="preserve">SIPKO, J. Imbalances and Debt Crisis in the Euro. </w:t>
            </w:r>
            <w:r w:rsidRPr="004958AE">
              <w:rPr>
                <w:i/>
              </w:rPr>
              <w:t>Journal of Economics</w:t>
            </w:r>
            <w:r w:rsidRPr="004958AE">
              <w:t>. Roč. 62, č. 3, 2014, s. 265-284 [1,14 AH]. ISSN 0013-3035. (100%)</w:t>
            </w:r>
          </w:p>
          <w:p w:rsidR="004958AE" w:rsidRDefault="004958AE" w:rsidP="009A266D">
            <w:pPr>
              <w:widowControl w:val="0"/>
              <w:autoSpaceDE w:val="0"/>
              <w:autoSpaceDN w:val="0"/>
              <w:adjustRightInd w:val="0"/>
              <w:jc w:val="both"/>
            </w:pPr>
            <w:r w:rsidRPr="004958AE">
              <w:t>SIPKO, J. a kol</w:t>
            </w:r>
            <w:r w:rsidRPr="004958AE">
              <w:rPr>
                <w:i/>
              </w:rPr>
              <w:t>. International Economics and Finance</w:t>
            </w:r>
            <w:r w:rsidRPr="004958AE">
              <w:t>. 1st ed. Praha: Wolters Kluwer, 2014, 207 s. ISBN 978-80-7478-571-9. (34%)</w:t>
            </w:r>
          </w:p>
          <w:p w:rsidR="004958AE" w:rsidRPr="004958AE" w:rsidRDefault="004958AE" w:rsidP="009A266D">
            <w:pPr>
              <w:widowControl w:val="0"/>
              <w:autoSpaceDE w:val="0"/>
              <w:autoSpaceDN w:val="0"/>
              <w:adjustRightInd w:val="0"/>
              <w:jc w:val="both"/>
            </w:pPr>
            <w:r w:rsidRPr="004958AE">
              <w:t>SIPKO, J. Risks</w:t>
            </w:r>
            <w:r w:rsidRPr="003430A5">
              <w:t xml:space="preserve"> of the Global Economy. </w:t>
            </w:r>
            <w:r w:rsidRPr="004958AE">
              <w:t xml:space="preserve">In: </w:t>
            </w:r>
            <w:r w:rsidRPr="004958AE">
              <w:rPr>
                <w:i/>
              </w:rPr>
              <w:t>Current Issues of Science and Research in the Global World: Proceedings of the International conference.</w:t>
            </w:r>
            <w:r w:rsidRPr="004958AE">
              <w:t xml:space="preserve">  Leiden: CRC Press, 2014, s. 23-32. ISBN 9781138027398, 9781317525103 (e-book). (100%)</w:t>
            </w:r>
          </w:p>
          <w:p w:rsidR="004958AE" w:rsidRPr="004958AE" w:rsidRDefault="004958AE" w:rsidP="009A266D">
            <w:pPr>
              <w:widowControl w:val="0"/>
              <w:autoSpaceDE w:val="0"/>
              <w:autoSpaceDN w:val="0"/>
              <w:adjustRightInd w:val="0"/>
              <w:jc w:val="both"/>
            </w:pPr>
            <w:r w:rsidRPr="004958AE">
              <w:t xml:space="preserve">SIPKO, J. </w:t>
            </w:r>
            <w:r w:rsidRPr="004958AE">
              <w:rPr>
                <w:i/>
              </w:rPr>
              <w:t>Trends of Liquidity, Volatility, Price Bubbles in Equity Markets for the Period 1984-2012</w:t>
            </w:r>
            <w:r w:rsidRPr="004958AE">
              <w:t xml:space="preserve"> In: Sozial-wirtschaftliche Transformationen in den Europäischen Ländern. Kollektive Monographie. Nürnberg: SWH imex, 2014. kapitola, s. 255-269. ISBN 9783000484377. (100%)</w:t>
            </w:r>
          </w:p>
          <w:p w:rsidR="004958AE" w:rsidRPr="00181295" w:rsidRDefault="004958AE" w:rsidP="009A266D">
            <w:pPr>
              <w:widowControl w:val="0"/>
              <w:autoSpaceDE w:val="0"/>
              <w:autoSpaceDN w:val="0"/>
              <w:adjustRightInd w:val="0"/>
              <w:jc w:val="both"/>
              <w:rPr>
                <w:i/>
              </w:rPr>
            </w:pPr>
            <w:r w:rsidRPr="00181295">
              <w:rPr>
                <w:i/>
              </w:rPr>
              <w:t xml:space="preserve">Přehled projektové činnosti: </w:t>
            </w:r>
          </w:p>
          <w:p w:rsidR="004958AE" w:rsidRPr="003430A5" w:rsidRDefault="004958AE" w:rsidP="007B648C">
            <w:pPr>
              <w:widowControl w:val="0"/>
              <w:autoSpaceDE w:val="0"/>
              <w:autoSpaceDN w:val="0"/>
              <w:adjustRightInd w:val="0"/>
              <w:jc w:val="both"/>
            </w:pPr>
            <w:r w:rsidRPr="004958AE">
              <w:t>GAČR 16-25536S Metodika tvorby modelu predikce sektorové a podnikové výkonnosti</w:t>
            </w:r>
            <w:r w:rsidRPr="003430A5">
              <w:t xml:space="preserve"> v makroekonomických souvislostech 2016-2018 (člen řešitelského  týmu)</w:t>
            </w:r>
          </w:p>
          <w:p w:rsidR="004958AE" w:rsidRPr="003430A5" w:rsidRDefault="004958AE" w:rsidP="004958AE">
            <w:pPr>
              <w:widowControl w:val="0"/>
              <w:autoSpaceDE w:val="0"/>
              <w:autoSpaceDN w:val="0"/>
              <w:adjustRightInd w:val="0"/>
            </w:pPr>
            <w:r w:rsidRPr="003430A5">
              <w:t>VEGA č.1/0834/15 - Fiškálna a menová politika po veľkej recesii</w:t>
            </w:r>
            <w:r>
              <w:t xml:space="preserve">, </w:t>
            </w:r>
            <w:r w:rsidRPr="003430A5">
              <w:t>2015-17</w:t>
            </w:r>
            <w:r>
              <w:t xml:space="preserve"> (</w:t>
            </w:r>
            <w:r w:rsidRPr="003430A5">
              <w:t>zodpovědný řešitel</w:t>
            </w:r>
            <w:r>
              <w:t>)</w:t>
            </w:r>
          </w:p>
          <w:p w:rsidR="00CA24D4" w:rsidRPr="00A36DD1" w:rsidRDefault="004958AE" w:rsidP="007B648C">
            <w:pPr>
              <w:widowControl w:val="0"/>
              <w:autoSpaceDE w:val="0"/>
              <w:autoSpaceDN w:val="0"/>
              <w:adjustRightInd w:val="0"/>
              <w:jc w:val="both"/>
            </w:pPr>
            <w:r w:rsidRPr="003430A5">
              <w:lastRenderedPageBreak/>
              <w:t>VEGA č. 1/0908/12 – Fiškálna a menová politika a ich vplyv na medzinarodné podnikanie a konkurenciesch</w:t>
            </w:r>
            <w:r>
              <w:t>opnosť v štátoch EÚ, 2012-2014</w:t>
            </w:r>
            <w:r w:rsidRPr="003430A5">
              <w:t xml:space="preserve"> </w:t>
            </w:r>
            <w:r>
              <w:t>(</w:t>
            </w:r>
            <w:r w:rsidRPr="003430A5">
              <w:t>zodpovědný řešitel</w:t>
            </w:r>
            <w:r>
              <w:t>)</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lastRenderedPageBreak/>
              <w:t>Působení v</w:t>
            </w:r>
            <w:r>
              <w:rPr>
                <w:b/>
              </w:rPr>
              <w:t> </w:t>
            </w:r>
            <w:r w:rsidRPr="0003498C">
              <w:rPr>
                <w:b/>
              </w:rPr>
              <w:t>zahraničí</w:t>
            </w:r>
          </w:p>
        </w:tc>
      </w:tr>
      <w:tr w:rsidR="00CA24D4" w:rsidRPr="0003498C" w:rsidTr="00CA24D4">
        <w:trPr>
          <w:trHeight w:val="186"/>
        </w:trPr>
        <w:tc>
          <w:tcPr>
            <w:tcW w:w="9859" w:type="dxa"/>
            <w:gridSpan w:val="11"/>
          </w:tcPr>
          <w:p w:rsidR="00CA24D4" w:rsidRPr="00F91DB9" w:rsidRDefault="00CA24D4" w:rsidP="00CA24D4">
            <w:r w:rsidRPr="00F91DB9">
              <w:t>Harvard Business School, Harvard University (jún/júl 1992)</w:t>
            </w:r>
          </w:p>
          <w:p w:rsidR="00CA24D4" w:rsidRPr="00F91DB9" w:rsidRDefault="00CA24D4" w:rsidP="00CA24D4">
            <w:r w:rsidRPr="00F91DB9">
              <w:t>Wharton Business School, Pennsylvania University</w:t>
            </w:r>
            <w:r>
              <w:t xml:space="preserve"> </w:t>
            </w:r>
            <w:r w:rsidRPr="00F91DB9">
              <w:t>(júl/august 1993)</w:t>
            </w:r>
          </w:p>
          <w:p w:rsidR="00CA24D4" w:rsidRPr="00A36DD1" w:rsidRDefault="00CA24D4" w:rsidP="00CA24D4">
            <w:r w:rsidRPr="00F91DB9">
              <w:t>Massachussets Institute of Technology (školský rok 1992/93)</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CA24D4" w:rsidRPr="004F18A6" w:rsidRDefault="00CA24D4" w:rsidP="00CA24D4">
      <w:pPr>
        <w:rPr>
          <w:lang w:val="sk-SK"/>
        </w:rPr>
      </w:pPr>
    </w:p>
    <w:p w:rsidR="00BB0129" w:rsidRDefault="00BB0129"/>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C4718B" w:rsidRDefault="00C4718B"/>
    <w:p w:rsidR="00C4718B" w:rsidRDefault="00C4718B"/>
    <w:p w:rsidR="00C4718B" w:rsidRDefault="00C4718B"/>
    <w:p w:rsidR="000672EC" w:rsidRDefault="000672EC"/>
    <w:p w:rsidR="000672EC" w:rsidRDefault="000672EC"/>
    <w:p w:rsidR="000672EC" w:rsidRDefault="000672E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718B" w:rsidRPr="0003498C" w:rsidTr="00A474E2">
        <w:tc>
          <w:tcPr>
            <w:tcW w:w="9859" w:type="dxa"/>
            <w:gridSpan w:val="11"/>
            <w:tcBorders>
              <w:bottom w:val="double" w:sz="4" w:space="0" w:color="auto"/>
            </w:tcBorders>
            <w:shd w:val="clear" w:color="auto" w:fill="BDD6EE"/>
          </w:tcPr>
          <w:p w:rsidR="00C4718B" w:rsidRPr="0003498C" w:rsidRDefault="00C4718B" w:rsidP="00A474E2">
            <w:pPr>
              <w:jc w:val="both"/>
              <w:rPr>
                <w:b/>
                <w:sz w:val="28"/>
              </w:rPr>
            </w:pPr>
            <w:r w:rsidRPr="0003498C">
              <w:rPr>
                <w:b/>
                <w:sz w:val="28"/>
              </w:rPr>
              <w:lastRenderedPageBreak/>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0"/>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0"/>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0"/>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rsidRPr="00F52C46">
              <w:t xml:space="preserve">Daniel </w:t>
            </w:r>
            <w:r>
              <w:t>STAVÁREK</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4"/>
          </w:tcPr>
          <w:p w:rsidR="00C4718B" w:rsidRPr="00372D7C" w:rsidRDefault="00C4718B" w:rsidP="00A474E2">
            <w:pPr>
              <w:jc w:val="both"/>
            </w:pPr>
            <w:r w:rsidRPr="00372D7C">
              <w:t xml:space="preserve">prof.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1978</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typ prac. vztahu</w:t>
            </w:r>
          </w:p>
        </w:tc>
        <w:tc>
          <w:tcPr>
            <w:tcW w:w="2096" w:type="dxa"/>
            <w:gridSpan w:val="4"/>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Slezská univerzita v Opavě, Obchodně podnikatelská fakulta v Karviné</w:t>
            </w:r>
          </w:p>
        </w:tc>
        <w:tc>
          <w:tcPr>
            <w:tcW w:w="1703" w:type="dxa"/>
            <w:gridSpan w:val="2"/>
          </w:tcPr>
          <w:p w:rsidR="00C4718B" w:rsidRPr="0003498C" w:rsidRDefault="00C4718B" w:rsidP="00A474E2">
            <w:pPr>
              <w:jc w:val="both"/>
            </w:pPr>
            <w:r>
              <w:t>pp</w:t>
            </w:r>
          </w:p>
        </w:tc>
        <w:tc>
          <w:tcPr>
            <w:tcW w:w="2096" w:type="dxa"/>
            <w:gridSpan w:val="4"/>
          </w:tcPr>
          <w:p w:rsidR="00C4718B" w:rsidRPr="0003498C" w:rsidRDefault="00C4718B" w:rsidP="00A474E2">
            <w:pPr>
              <w:jc w:val="both"/>
            </w:pPr>
            <w:r>
              <w:t xml:space="preserve">40 </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4"/>
        </w:trPr>
        <w:tc>
          <w:tcPr>
            <w:tcW w:w="9859" w:type="dxa"/>
            <w:gridSpan w:val="11"/>
            <w:tcBorders>
              <w:top w:val="nil"/>
            </w:tcBorders>
          </w:tcPr>
          <w:p w:rsidR="00C4718B" w:rsidRPr="00875100" w:rsidRDefault="00C4718B" w:rsidP="00A474E2">
            <w:r w:rsidRPr="00875100">
              <w:t>Člen Oborové rady</w:t>
            </w:r>
          </w:p>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452"/>
        </w:trPr>
        <w:tc>
          <w:tcPr>
            <w:tcW w:w="9859" w:type="dxa"/>
            <w:gridSpan w:val="11"/>
          </w:tcPr>
          <w:p w:rsidR="00C4718B" w:rsidRPr="001A5820" w:rsidRDefault="00C4718B" w:rsidP="00A474E2">
            <w:pPr>
              <w:ind w:left="1456" w:hanging="1456"/>
              <w:jc w:val="both"/>
            </w:pPr>
            <w:r w:rsidRPr="001A5820">
              <w:t>2004 – Ekonomická fakulta, VŠB-TU Ostrava, Finance (Ph.D.)</w:t>
            </w:r>
          </w:p>
          <w:p w:rsidR="00C4718B" w:rsidRPr="0003498C" w:rsidRDefault="00C4718B" w:rsidP="00A474E2">
            <w:pPr>
              <w:ind w:left="1456" w:hanging="1456"/>
              <w:jc w:val="both"/>
              <w:rPr>
                <w:b/>
              </w:rPr>
            </w:pPr>
            <w:r w:rsidRPr="001A5820">
              <w:t>2001 – Obchodně podnikatelská fakulta, Slezská univerzita v Opavě, Bankovnictví (Ing.)</w:t>
            </w: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1"/>
          </w:tcPr>
          <w:p w:rsidR="00C4718B" w:rsidRPr="001A5820" w:rsidRDefault="00C4718B" w:rsidP="00A474E2">
            <w:pPr>
              <w:jc w:val="both"/>
            </w:pPr>
            <w:r w:rsidRPr="001A5820">
              <w:t xml:space="preserve">2015 – nyní </w:t>
            </w:r>
            <w:r w:rsidRPr="001A5820">
              <w:tab/>
              <w:t>Slezská univerzita - Obchodně podnikatelská fakulta v Karviné, děkan</w:t>
            </w:r>
          </w:p>
          <w:p w:rsidR="00C4718B" w:rsidRPr="001A5820" w:rsidRDefault="00C4718B" w:rsidP="00A474E2">
            <w:pPr>
              <w:jc w:val="both"/>
            </w:pPr>
            <w:r w:rsidRPr="001A5820">
              <w:t xml:space="preserve">2011 – 2015 </w:t>
            </w:r>
            <w:r w:rsidRPr="001A5820">
              <w:tab/>
              <w:t>Slezská univerzita - Obchodně podnikatelská fakulta v Karviné, Proděkan pro zahraniční styky</w:t>
            </w:r>
          </w:p>
          <w:p w:rsidR="00C4718B" w:rsidRPr="001A5820" w:rsidRDefault="00C4718B" w:rsidP="00A474E2">
            <w:pPr>
              <w:jc w:val="both"/>
            </w:pPr>
            <w:r w:rsidRPr="001A5820">
              <w:t>2008 – nyní</w:t>
            </w:r>
            <w:r w:rsidRPr="001A5820">
              <w:tab/>
              <w:t>Slezská univerzita - Obchodně podnikatelská fakulta v Karviné, Vedoucí katedry financí a účetnictví</w:t>
            </w:r>
          </w:p>
          <w:p w:rsidR="00C4718B" w:rsidRPr="001A5820" w:rsidRDefault="00C4718B" w:rsidP="00A474E2">
            <w:pPr>
              <w:jc w:val="both"/>
            </w:pPr>
            <w:r w:rsidRPr="001A5820">
              <w:t>2007 – 2008</w:t>
            </w:r>
            <w:r w:rsidRPr="001A5820">
              <w:tab/>
              <w:t>Slezská univerzita - Obchodně podnikatelská fakulta v Karviné, Zástupce vedoucího katedry financí</w:t>
            </w:r>
          </w:p>
          <w:p w:rsidR="00C4718B" w:rsidRPr="001A5820" w:rsidRDefault="00C4718B" w:rsidP="00A474E2">
            <w:pPr>
              <w:jc w:val="both"/>
            </w:pPr>
            <w:r w:rsidRPr="001A5820">
              <w:t>2000 – 2007</w:t>
            </w:r>
            <w:r w:rsidRPr="001A5820">
              <w:tab/>
              <w:t>Slezská univerzita - Obchodně podnikatelská fakulta v Karviné, Odborný asistent katedry financí</w:t>
            </w:r>
          </w:p>
          <w:p w:rsidR="00C4718B" w:rsidRPr="001A5820" w:rsidRDefault="00C4718B" w:rsidP="00A474E2">
            <w:pPr>
              <w:jc w:val="both"/>
            </w:pPr>
            <w:r w:rsidRPr="001A5820">
              <w:t>2000 – 2001</w:t>
            </w:r>
            <w:r w:rsidRPr="001A5820">
              <w:tab/>
              <w:t>Komerční banka, a.s. - oblastní pobočka Ostrava</w:t>
            </w:r>
          </w:p>
          <w:p w:rsidR="00C4718B" w:rsidRPr="001A5820" w:rsidRDefault="00C4718B" w:rsidP="00A474E2">
            <w:pPr>
              <w:jc w:val="both"/>
            </w:pPr>
            <w:r w:rsidRPr="001A5820">
              <w:t>1998 – 2000</w:t>
            </w:r>
            <w:r w:rsidRPr="001A5820">
              <w:tab/>
              <w:t xml:space="preserve">InnoVatio - Media Monitor, Mediální analytik </w:t>
            </w:r>
          </w:p>
          <w:p w:rsidR="00C4718B" w:rsidRPr="0003498C" w:rsidRDefault="00C4718B" w:rsidP="00A474E2">
            <w:pPr>
              <w:jc w:val="both"/>
            </w:pPr>
            <w:r w:rsidRPr="001A5820">
              <w:t>1998 – 1999</w:t>
            </w:r>
            <w:r w:rsidRPr="001A5820">
              <w:tab/>
              <w:t>Česká národní banka, pobočka Ostrava</w:t>
            </w:r>
          </w:p>
        </w:tc>
      </w:tr>
      <w:tr w:rsidR="00C4718B" w:rsidRPr="0003498C" w:rsidTr="00A474E2">
        <w:trPr>
          <w:trHeight w:val="250"/>
        </w:trPr>
        <w:tc>
          <w:tcPr>
            <w:tcW w:w="9859" w:type="dxa"/>
            <w:gridSpan w:val="11"/>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1"/>
          </w:tcPr>
          <w:p w:rsidR="00C4718B" w:rsidRPr="0003498C" w:rsidRDefault="00C4718B" w:rsidP="00A474E2">
            <w:pPr>
              <w:jc w:val="both"/>
            </w:pPr>
            <w:r w:rsidRPr="0003498C">
              <w:t>Počet v</w:t>
            </w:r>
            <w:r>
              <w:t>edených bakalářských prací – 32</w:t>
            </w:r>
          </w:p>
          <w:p w:rsidR="00C4718B" w:rsidRDefault="00C4718B" w:rsidP="00A474E2">
            <w:pPr>
              <w:jc w:val="both"/>
            </w:pPr>
            <w:r w:rsidRPr="0003498C">
              <w:t>Počet</w:t>
            </w:r>
            <w:r>
              <w:t xml:space="preserve"> vedených diplomových prací – 41</w:t>
            </w:r>
          </w:p>
          <w:p w:rsidR="00C4718B" w:rsidRPr="0003498C" w:rsidRDefault="00C4718B" w:rsidP="00A474E2">
            <w:pPr>
              <w:jc w:val="both"/>
            </w:pPr>
            <w:r w:rsidRPr="0003498C">
              <w:t>Počet</w:t>
            </w:r>
            <w:r>
              <w:t xml:space="preserve"> vedených disertačních prací – 5 </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Finance, bankovnictví, investování</w:t>
            </w:r>
          </w:p>
        </w:tc>
        <w:tc>
          <w:tcPr>
            <w:tcW w:w="2245" w:type="dxa"/>
            <w:gridSpan w:val="2"/>
          </w:tcPr>
          <w:p w:rsidR="00C4718B" w:rsidRPr="0003498C" w:rsidRDefault="00C4718B" w:rsidP="00A474E2">
            <w:pPr>
              <w:jc w:val="both"/>
            </w:pPr>
            <w:r>
              <w:t>2007</w:t>
            </w:r>
          </w:p>
        </w:tc>
        <w:tc>
          <w:tcPr>
            <w:tcW w:w="2248" w:type="dxa"/>
            <w:gridSpan w:val="4"/>
            <w:tcBorders>
              <w:right w:val="single" w:sz="12" w:space="0" w:color="auto"/>
            </w:tcBorders>
          </w:tcPr>
          <w:p w:rsidR="00C4718B" w:rsidRPr="0003498C" w:rsidRDefault="00C4718B" w:rsidP="00A474E2">
            <w:pPr>
              <w:jc w:val="both"/>
            </w:pPr>
            <w:r>
              <w:t>EU Bratislava</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03498C" w:rsidRDefault="00C4718B" w:rsidP="00A474E2">
            <w:pPr>
              <w:jc w:val="both"/>
              <w:rPr>
                <w:b/>
              </w:rPr>
            </w:pPr>
            <w:r>
              <w:rPr>
                <w:b/>
              </w:rPr>
              <w:t>217</w:t>
            </w:r>
          </w:p>
        </w:tc>
        <w:tc>
          <w:tcPr>
            <w:tcW w:w="693" w:type="dxa"/>
            <w:vMerge w:val="restart"/>
          </w:tcPr>
          <w:p w:rsidR="00C4718B" w:rsidRPr="0003498C" w:rsidRDefault="00C4718B" w:rsidP="00A474E2">
            <w:pPr>
              <w:jc w:val="both"/>
              <w:rPr>
                <w:b/>
              </w:rPr>
            </w:pPr>
            <w:r>
              <w:rPr>
                <w:b/>
              </w:rPr>
              <w:t>182</w:t>
            </w:r>
          </w:p>
        </w:tc>
        <w:tc>
          <w:tcPr>
            <w:tcW w:w="694" w:type="dxa"/>
            <w:vMerge w:val="restart"/>
          </w:tcPr>
          <w:p w:rsidR="00C4718B" w:rsidRPr="0003498C" w:rsidRDefault="00C4718B" w:rsidP="00A474E2">
            <w:pPr>
              <w:jc w:val="both"/>
              <w:rPr>
                <w:b/>
              </w:rPr>
            </w:pPr>
            <w:r>
              <w:rPr>
                <w:b/>
              </w:rPr>
              <w:t>759</w:t>
            </w:r>
          </w:p>
        </w:tc>
      </w:tr>
      <w:tr w:rsidR="00C4718B" w:rsidRPr="0003498C" w:rsidTr="00A474E2">
        <w:trPr>
          <w:trHeight w:val="205"/>
        </w:trPr>
        <w:tc>
          <w:tcPr>
            <w:tcW w:w="3347" w:type="dxa"/>
            <w:gridSpan w:val="2"/>
          </w:tcPr>
          <w:p w:rsidR="00C4718B" w:rsidRPr="0003498C" w:rsidRDefault="00C4718B" w:rsidP="00A474E2">
            <w:pPr>
              <w:jc w:val="both"/>
            </w:pPr>
            <w:r>
              <w:t>Ekonomika a management</w:t>
            </w:r>
          </w:p>
        </w:tc>
        <w:tc>
          <w:tcPr>
            <w:tcW w:w="2245" w:type="dxa"/>
            <w:gridSpan w:val="2"/>
          </w:tcPr>
          <w:p w:rsidR="00C4718B" w:rsidRPr="0003498C" w:rsidRDefault="00C4718B" w:rsidP="00A474E2">
            <w:pPr>
              <w:jc w:val="both"/>
            </w:pPr>
            <w:r>
              <w:t>2013</w:t>
            </w:r>
          </w:p>
        </w:tc>
        <w:tc>
          <w:tcPr>
            <w:tcW w:w="2248" w:type="dxa"/>
            <w:gridSpan w:val="4"/>
            <w:tcBorders>
              <w:right w:val="single" w:sz="12" w:space="0" w:color="auto"/>
            </w:tcBorders>
          </w:tcPr>
          <w:p w:rsidR="00C4718B" w:rsidRPr="0003498C" w:rsidRDefault="00C4718B" w:rsidP="00A474E2">
            <w:pPr>
              <w:jc w:val="both"/>
            </w:pPr>
            <w:r>
              <w:t>MENDELU Brno</w:t>
            </w:r>
          </w:p>
        </w:tc>
        <w:tc>
          <w:tcPr>
            <w:tcW w:w="632" w:type="dxa"/>
            <w:vMerge/>
            <w:tcBorders>
              <w:left w:val="single" w:sz="12" w:space="0" w:color="auto"/>
            </w:tcBorders>
            <w:vAlign w:val="center"/>
          </w:tcPr>
          <w:p w:rsidR="00C4718B" w:rsidRPr="0003498C" w:rsidRDefault="00C4718B" w:rsidP="00A474E2">
            <w:pPr>
              <w:rPr>
                <w:b/>
              </w:rPr>
            </w:pPr>
          </w:p>
        </w:tc>
        <w:tc>
          <w:tcPr>
            <w:tcW w:w="693" w:type="dxa"/>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992"/>
        </w:trPr>
        <w:tc>
          <w:tcPr>
            <w:tcW w:w="9859" w:type="dxa"/>
            <w:gridSpan w:val="11"/>
          </w:tcPr>
          <w:p w:rsidR="00C4718B" w:rsidRPr="00D82A2E" w:rsidRDefault="00C4718B" w:rsidP="00A474E2">
            <w:pPr>
              <w:ind w:right="113"/>
              <w:jc w:val="both"/>
              <w:rPr>
                <w:caps/>
              </w:rPr>
            </w:pPr>
            <w:r>
              <w:rPr>
                <w:szCs w:val="24"/>
              </w:rPr>
              <w:t>KOČIŠOVÁ, K., STAVÁREK, D</w:t>
            </w:r>
            <w:r w:rsidRPr="00D82A2E">
              <w:rPr>
                <w:szCs w:val="24"/>
              </w:rPr>
              <w:t xml:space="preserve">. The evaluation of banking stability in the European Union countries. </w:t>
            </w:r>
            <w:r w:rsidRPr="00D82A2E">
              <w:rPr>
                <w:i/>
                <w:szCs w:val="24"/>
              </w:rPr>
              <w:t>International Journal of Monetary Economics and Finance</w:t>
            </w:r>
            <w:r>
              <w:rPr>
                <w:i/>
                <w:szCs w:val="24"/>
              </w:rPr>
              <w:t>.</w:t>
            </w:r>
            <w:r>
              <w:rPr>
                <w:szCs w:val="24"/>
              </w:rPr>
              <w:t xml:space="preserve"> 2018, Vol. 11, No.</w:t>
            </w:r>
            <w:r w:rsidRPr="00D82A2E">
              <w:rPr>
                <w:szCs w:val="24"/>
              </w:rPr>
              <w:t xml:space="preserve">1, </w:t>
            </w:r>
            <w:r>
              <w:rPr>
                <w:szCs w:val="24"/>
              </w:rPr>
              <w:t xml:space="preserve">pp. </w:t>
            </w:r>
            <w:r w:rsidRPr="00D82A2E">
              <w:rPr>
                <w:szCs w:val="24"/>
              </w:rPr>
              <w:t>36</w:t>
            </w:r>
            <w:r w:rsidRPr="00D82A2E">
              <w:rPr>
                <w:szCs w:val="24"/>
                <w:lang w:val="en-GB"/>
              </w:rPr>
              <w:t>-</w:t>
            </w:r>
            <w:r w:rsidRPr="00D82A2E">
              <w:rPr>
                <w:szCs w:val="24"/>
              </w:rPr>
              <w:t xml:space="preserve">55. ISSN 1752-0479. (50 %) </w:t>
            </w:r>
          </w:p>
          <w:p w:rsidR="00C4718B" w:rsidRPr="00D82A2E" w:rsidRDefault="00C4718B" w:rsidP="00A474E2">
            <w:pPr>
              <w:ind w:right="113"/>
              <w:jc w:val="both"/>
              <w:rPr>
                <w:b/>
                <w:caps/>
              </w:rPr>
            </w:pPr>
            <w:r w:rsidRPr="00D82A2E">
              <w:t>KL</w:t>
            </w:r>
            <w:r>
              <w:t>EPKOVÁ VODOVÁ, P., STAVÁREK, D</w:t>
            </w:r>
            <w:r w:rsidRPr="00D82A2E">
              <w:t xml:space="preserve">. Factors Affecting Sensitivity of Commercial Banks to Bank Run in the Visegrad Countries. </w:t>
            </w:r>
            <w:r w:rsidRPr="00D82A2E">
              <w:rPr>
                <w:i/>
              </w:rPr>
              <w:t>E+M Ekonomie a Management</w:t>
            </w:r>
            <w:r>
              <w:rPr>
                <w:i/>
              </w:rPr>
              <w:t xml:space="preserve">. </w:t>
            </w:r>
            <w:r>
              <w:t xml:space="preserve">2017, Vol. 20, No. </w:t>
            </w:r>
            <w:r w:rsidRPr="00D82A2E">
              <w:t xml:space="preserve">3, </w:t>
            </w:r>
            <w:r>
              <w:t>pp.</w:t>
            </w:r>
            <w:r w:rsidRPr="00D82A2E">
              <w:t xml:space="preserve">176-188. ISSN 1212-3609. (50 %) </w:t>
            </w:r>
          </w:p>
          <w:p w:rsidR="00C4718B" w:rsidRPr="00D82A2E" w:rsidRDefault="00C4718B" w:rsidP="00A474E2">
            <w:pPr>
              <w:ind w:right="113"/>
              <w:jc w:val="both"/>
              <w:rPr>
                <w:caps/>
              </w:rPr>
            </w:pPr>
            <w:r>
              <w:t>PRAŽÁK, T., STAVÁREK, D</w:t>
            </w:r>
            <w:r w:rsidRPr="00D82A2E">
              <w:t xml:space="preserve">. The Relationship Between Stock Market Development and Macroeconomic Fundamentals in the Visegrad Group. </w:t>
            </w:r>
            <w:r w:rsidRPr="00D82A2E">
              <w:rPr>
                <w:i/>
              </w:rPr>
              <w:t>Comparative Economic Research</w:t>
            </w:r>
            <w:r w:rsidRPr="00D82A2E">
              <w:t xml:space="preserve">, </w:t>
            </w:r>
            <w:r>
              <w:t>2017, Vol. 20, No. 3, pp.</w:t>
            </w:r>
            <w:r w:rsidRPr="00D82A2E">
              <w:t xml:space="preserve"> 5-23. ISSN 2082-6737. (50 %) </w:t>
            </w:r>
          </w:p>
          <w:p w:rsidR="00C4718B" w:rsidRPr="00D82A2E" w:rsidRDefault="00C4718B" w:rsidP="00A474E2">
            <w:pPr>
              <w:ind w:right="113"/>
              <w:jc w:val="both"/>
              <w:rPr>
                <w:b/>
                <w:caps/>
              </w:rPr>
            </w:pPr>
            <w:r>
              <w:rPr>
                <w:lang w:val="en-US"/>
              </w:rPr>
              <w:t>ŠIMÁKOVÁ, J., STAVÁREK, D</w:t>
            </w:r>
            <w:r w:rsidRPr="00D82A2E">
              <w:rPr>
                <w:lang w:val="en-US"/>
              </w:rPr>
              <w:t xml:space="preserve">. The Effect of the Exchange Rate on Industry-Level Trade Flows in Czechia. </w:t>
            </w:r>
            <w:r w:rsidRPr="00D82A2E">
              <w:rPr>
                <w:i/>
                <w:lang w:val="en-US"/>
              </w:rPr>
              <w:t>E+M Ekonomie a Management</w:t>
            </w:r>
            <w:r w:rsidRPr="00D82A2E">
              <w:rPr>
                <w:lang w:val="en-US"/>
              </w:rPr>
              <w:t xml:space="preserve">, </w:t>
            </w:r>
            <w:r>
              <w:rPr>
                <w:lang w:val="en-US"/>
              </w:rPr>
              <w:t>2015, Vol. 18, No. 4, pp.</w:t>
            </w:r>
            <w:r w:rsidRPr="00D82A2E">
              <w:rPr>
                <w:lang w:val="en-US"/>
              </w:rPr>
              <w:t xml:space="preserve"> 150-165. ISSN 1212-3609. </w:t>
            </w:r>
            <w:r w:rsidRPr="00D82A2E">
              <w:t>(50 %)</w:t>
            </w:r>
          </w:p>
          <w:p w:rsidR="00C4718B" w:rsidRPr="00D82A2E" w:rsidRDefault="00C4718B" w:rsidP="00A474E2">
            <w:pPr>
              <w:ind w:right="113"/>
              <w:jc w:val="both"/>
              <w:rPr>
                <w:b/>
                <w:caps/>
              </w:rPr>
            </w:pPr>
            <w:r w:rsidRPr="00D82A2E">
              <w:rPr>
                <w:lang w:val="en-US"/>
              </w:rPr>
              <w:t>DEEV</w:t>
            </w:r>
            <w:r w:rsidRPr="00D82A2E">
              <w:t>, O.,</w:t>
            </w:r>
            <w:r>
              <w:t xml:space="preserve"> KAJUROVÁ, V., STAVÁREK. D</w:t>
            </w:r>
            <w:r w:rsidRPr="00D82A2E">
              <w:t xml:space="preserve">. Rational Speculative Bubbles in Central European Emerging Stock Markets. </w:t>
            </w:r>
            <w:r w:rsidRPr="00D82A2E">
              <w:rPr>
                <w:i/>
              </w:rPr>
              <w:t>Eastern European Economics</w:t>
            </w:r>
            <w:r w:rsidRPr="00D82A2E">
              <w:t xml:space="preserve">, </w:t>
            </w:r>
            <w:r>
              <w:t xml:space="preserve">2014, Vol. 52, No. 4, pp. 47-91. ISSN 0012-8775. </w:t>
            </w:r>
            <w:r w:rsidRPr="00D82A2E">
              <w:t xml:space="preserve">(33 %) </w:t>
            </w:r>
          </w:p>
          <w:p w:rsidR="00C4718B" w:rsidRDefault="00C4718B" w:rsidP="00A474E2">
            <w:pPr>
              <w:jc w:val="both"/>
            </w:pPr>
            <w:r w:rsidRPr="00E66B0B">
              <w:rPr>
                <w:i/>
              </w:rPr>
              <w:t>Přehled projektové činnosti:</w:t>
            </w:r>
          </w:p>
          <w:p w:rsidR="00C4718B" w:rsidRPr="00D82A2E" w:rsidRDefault="00C4718B" w:rsidP="00A474E2">
            <w:pPr>
              <w:ind w:right="113"/>
              <w:jc w:val="both"/>
            </w:pPr>
            <w:r w:rsidRPr="00D82A2E">
              <w:t>GAČR 16-17796S „Příslušnost k finanční skupině jako faktor ovlivňující výkonnost a riziko bank“, hlavní řešitel, doba řešení 2016-2018</w:t>
            </w:r>
          </w:p>
          <w:p w:rsidR="00C4718B" w:rsidRPr="00D82A2E" w:rsidRDefault="00C4718B" w:rsidP="00A474E2">
            <w:pPr>
              <w:ind w:right="113"/>
              <w:jc w:val="both"/>
            </w:pPr>
            <w:r w:rsidRPr="00D82A2E">
              <w:t>GAČR 13-03783S „Bankovní sektor a měnová politika: Zkušenosti z nových členských zemí EU po desíti letech členství“, spoluřešitel, doba řešení 2013-2015.</w:t>
            </w:r>
          </w:p>
        </w:tc>
      </w:tr>
      <w:tr w:rsidR="00C4718B" w:rsidRPr="0003498C" w:rsidTr="00A474E2">
        <w:trPr>
          <w:trHeight w:val="218"/>
        </w:trPr>
        <w:tc>
          <w:tcPr>
            <w:tcW w:w="9859" w:type="dxa"/>
            <w:gridSpan w:val="11"/>
            <w:shd w:val="clear" w:color="auto" w:fill="F7CAAC"/>
          </w:tcPr>
          <w:p w:rsidR="00C4718B" w:rsidRPr="0003498C" w:rsidRDefault="00C4718B" w:rsidP="00A474E2">
            <w:pPr>
              <w:rPr>
                <w:b/>
              </w:rPr>
            </w:pPr>
            <w:r w:rsidRPr="0003498C">
              <w:rPr>
                <w:b/>
              </w:rPr>
              <w:t>Působení v</w:t>
            </w:r>
            <w:r>
              <w:rPr>
                <w:b/>
              </w:rPr>
              <w:t> </w:t>
            </w:r>
            <w:r w:rsidRPr="0003498C">
              <w:rPr>
                <w:b/>
              </w:rPr>
              <w:t>zahraničí</w:t>
            </w:r>
            <w:r>
              <w:rPr>
                <w:b/>
              </w:rPr>
              <w:t>: vystoupení na řadě mezinárodních konferencí a symposií</w:t>
            </w:r>
          </w:p>
        </w:tc>
      </w:tr>
      <w:tr w:rsidR="00C4718B" w:rsidRPr="0003498C" w:rsidTr="00A474E2">
        <w:trPr>
          <w:trHeight w:val="186"/>
        </w:trPr>
        <w:tc>
          <w:tcPr>
            <w:tcW w:w="9859" w:type="dxa"/>
            <w:gridSpan w:val="11"/>
          </w:tcPr>
          <w:p w:rsidR="00C4718B" w:rsidRPr="00013CCA" w:rsidRDefault="00C4718B" w:rsidP="00A474E2">
            <w:r w:rsidRPr="001A5820">
              <w:t>2008 – Fulbright Scholar-in-Residence, Lake Su</w:t>
            </w:r>
            <w:r>
              <w:t>perior College, Duluth, MN, USA</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3"/>
          </w:tcPr>
          <w:p w:rsidR="00C4718B" w:rsidRPr="0003498C" w:rsidRDefault="00C4718B" w:rsidP="00A474E2">
            <w:pPr>
              <w:jc w:val="both"/>
            </w:pPr>
          </w:p>
        </w:tc>
      </w:tr>
    </w:tbl>
    <w:p w:rsidR="00C4718B" w:rsidRDefault="00C4718B"/>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rsidTr="00310B96">
        <w:tc>
          <w:tcPr>
            <w:tcW w:w="9859" w:type="dxa"/>
            <w:gridSpan w:val="11"/>
            <w:tcBorders>
              <w:bottom w:val="double" w:sz="4" w:space="0" w:color="auto"/>
            </w:tcBorders>
            <w:shd w:val="clear" w:color="auto" w:fill="BDD6EE"/>
          </w:tcPr>
          <w:p w:rsidR="00310B96" w:rsidRPr="00310B96" w:rsidRDefault="00310B96" w:rsidP="00310B96">
            <w:pPr>
              <w:jc w:val="both"/>
              <w:rPr>
                <w:b/>
                <w:sz w:val="28"/>
              </w:rPr>
            </w:pPr>
            <w:r w:rsidRPr="00310B96">
              <w:rPr>
                <w:b/>
                <w:sz w:val="28"/>
              </w:rPr>
              <w:lastRenderedPageBreak/>
              <w:t>C-I – Personální zabezpečení</w:t>
            </w:r>
          </w:p>
        </w:tc>
      </w:tr>
      <w:tr w:rsidR="00310B96" w:rsidRPr="00310B96" w:rsidTr="00310B96">
        <w:tc>
          <w:tcPr>
            <w:tcW w:w="2518" w:type="dxa"/>
            <w:tcBorders>
              <w:top w:val="double" w:sz="4" w:space="0" w:color="auto"/>
            </w:tcBorders>
            <w:shd w:val="clear" w:color="auto" w:fill="F7CAAC"/>
          </w:tcPr>
          <w:p w:rsidR="00310B96" w:rsidRPr="00310B96" w:rsidRDefault="00310B96" w:rsidP="00310B96">
            <w:pPr>
              <w:jc w:val="both"/>
              <w:rPr>
                <w:b/>
              </w:rPr>
            </w:pPr>
            <w:r w:rsidRPr="00310B96">
              <w:rPr>
                <w:b/>
              </w:rPr>
              <w:t>Vysoká škola</w:t>
            </w:r>
          </w:p>
        </w:tc>
        <w:tc>
          <w:tcPr>
            <w:tcW w:w="7341" w:type="dxa"/>
            <w:gridSpan w:val="10"/>
          </w:tcPr>
          <w:p w:rsidR="00310B96" w:rsidRPr="00310B96" w:rsidRDefault="00310B96" w:rsidP="00310B96">
            <w:pPr>
              <w:jc w:val="both"/>
            </w:pPr>
            <w:r w:rsidRPr="00310B96">
              <w:t>Univerzita Tomáše Bati ve Zlíně</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Součást vysoké školy</w:t>
            </w:r>
          </w:p>
        </w:tc>
        <w:tc>
          <w:tcPr>
            <w:tcW w:w="7341" w:type="dxa"/>
            <w:gridSpan w:val="10"/>
          </w:tcPr>
          <w:p w:rsidR="00310B96" w:rsidRPr="00310B96" w:rsidRDefault="00310B96" w:rsidP="00310B96">
            <w:pPr>
              <w:jc w:val="both"/>
            </w:pPr>
            <w:r w:rsidRPr="00310B96">
              <w:t>Fakulta managementu a ekonomiky</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Název studijního programu</w:t>
            </w:r>
          </w:p>
        </w:tc>
        <w:tc>
          <w:tcPr>
            <w:tcW w:w="7341" w:type="dxa"/>
            <w:gridSpan w:val="10"/>
          </w:tcPr>
          <w:p w:rsidR="00310B96" w:rsidRPr="00310B96" w:rsidRDefault="008A303C" w:rsidP="00310B96">
            <w:pPr>
              <w:jc w:val="both"/>
            </w:pPr>
            <w:r>
              <w:t>Finance</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Jméno a příjmení</w:t>
            </w:r>
          </w:p>
        </w:tc>
        <w:tc>
          <w:tcPr>
            <w:tcW w:w="4536" w:type="dxa"/>
            <w:gridSpan w:val="5"/>
          </w:tcPr>
          <w:p w:rsidR="00310B96" w:rsidRPr="00310B96" w:rsidRDefault="00310B96" w:rsidP="00310B96">
            <w:pPr>
              <w:jc w:val="both"/>
            </w:pPr>
            <w:r w:rsidRPr="00310B96">
              <w:t>Dagmar SVOBODOVÁ</w:t>
            </w:r>
          </w:p>
        </w:tc>
        <w:tc>
          <w:tcPr>
            <w:tcW w:w="709" w:type="dxa"/>
            <w:shd w:val="clear" w:color="auto" w:fill="F7CAAC"/>
          </w:tcPr>
          <w:p w:rsidR="00310B96" w:rsidRPr="00310B96" w:rsidRDefault="00310B96" w:rsidP="00310B96">
            <w:pPr>
              <w:jc w:val="both"/>
              <w:rPr>
                <w:b/>
              </w:rPr>
            </w:pPr>
            <w:r w:rsidRPr="00310B96">
              <w:rPr>
                <w:b/>
              </w:rPr>
              <w:t>Tituly</w:t>
            </w:r>
          </w:p>
        </w:tc>
        <w:tc>
          <w:tcPr>
            <w:tcW w:w="2096" w:type="dxa"/>
            <w:gridSpan w:val="4"/>
          </w:tcPr>
          <w:p w:rsidR="00310B96" w:rsidRPr="00310B96" w:rsidRDefault="00310B96" w:rsidP="00310B96">
            <w:pPr>
              <w:jc w:val="both"/>
            </w:pPr>
            <w:r w:rsidRPr="00310B96">
              <w:t>Ing. MSc.</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Rok narození</w:t>
            </w:r>
          </w:p>
        </w:tc>
        <w:tc>
          <w:tcPr>
            <w:tcW w:w="829" w:type="dxa"/>
          </w:tcPr>
          <w:p w:rsidR="00310B96" w:rsidRPr="00310B96" w:rsidRDefault="00310B96" w:rsidP="00310B96">
            <w:pPr>
              <w:jc w:val="both"/>
            </w:pPr>
            <w:r w:rsidRPr="00310B96">
              <w:t>1967</w:t>
            </w:r>
          </w:p>
        </w:tc>
        <w:tc>
          <w:tcPr>
            <w:tcW w:w="1721" w:type="dxa"/>
            <w:shd w:val="clear" w:color="auto" w:fill="F7CAAC"/>
          </w:tcPr>
          <w:p w:rsidR="00310B96" w:rsidRPr="00310B96" w:rsidRDefault="00310B96" w:rsidP="00310B96">
            <w:pPr>
              <w:jc w:val="both"/>
              <w:rPr>
                <w:b/>
              </w:rPr>
            </w:pPr>
            <w:r w:rsidRPr="00310B96">
              <w:rPr>
                <w:b/>
              </w:rPr>
              <w:t>typ vztahu k VŠ</w:t>
            </w:r>
          </w:p>
        </w:tc>
        <w:tc>
          <w:tcPr>
            <w:tcW w:w="992" w:type="dxa"/>
            <w:gridSpan w:val="2"/>
          </w:tcPr>
          <w:p w:rsidR="00310B96" w:rsidRPr="00310B96" w:rsidRDefault="00310B96" w:rsidP="00310B96">
            <w:pPr>
              <w:jc w:val="both"/>
            </w:pPr>
            <w:r>
              <w:t>pp</w:t>
            </w: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r>
              <w:t>40</w:t>
            </w: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92827" w:rsidP="00392827">
            <w:pPr>
              <w:jc w:val="both"/>
            </w:pPr>
            <w:r>
              <w:t>0</w:t>
            </w:r>
            <w:r w:rsidR="00310B96" w:rsidRPr="00310B96">
              <w:t>1</w:t>
            </w:r>
            <w:r>
              <w:t>/</w:t>
            </w:r>
            <w:r w:rsidR="00310B96" w:rsidRPr="00310B96">
              <w:t>2023</w:t>
            </w:r>
          </w:p>
        </w:tc>
      </w:tr>
      <w:tr w:rsidR="00310B96" w:rsidRPr="00310B96" w:rsidTr="00310B96">
        <w:tc>
          <w:tcPr>
            <w:tcW w:w="5068" w:type="dxa"/>
            <w:gridSpan w:val="3"/>
            <w:shd w:val="clear" w:color="auto" w:fill="F7CAAC"/>
          </w:tcPr>
          <w:p w:rsidR="00310B96" w:rsidRPr="00310B96" w:rsidRDefault="00310B96" w:rsidP="00310B96">
            <w:pPr>
              <w:jc w:val="both"/>
              <w:rPr>
                <w:b/>
              </w:rPr>
            </w:pPr>
            <w:r w:rsidRPr="00310B96">
              <w:rPr>
                <w:b/>
              </w:rPr>
              <w:t>Typ vztahu na součásti VŠ, která uskutečňuje st. program</w:t>
            </w:r>
          </w:p>
        </w:tc>
        <w:tc>
          <w:tcPr>
            <w:tcW w:w="992" w:type="dxa"/>
            <w:gridSpan w:val="2"/>
          </w:tcPr>
          <w:p w:rsidR="00310B96" w:rsidRPr="00310B96" w:rsidRDefault="00310B96" w:rsidP="00310B96">
            <w:pPr>
              <w:jc w:val="both"/>
            </w:pP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10B96" w:rsidP="00310B96">
            <w:pPr>
              <w:jc w:val="both"/>
            </w:pPr>
          </w:p>
        </w:tc>
      </w:tr>
      <w:tr w:rsidR="00310B96" w:rsidRPr="00310B96" w:rsidTr="00310B96">
        <w:tc>
          <w:tcPr>
            <w:tcW w:w="6060" w:type="dxa"/>
            <w:gridSpan w:val="5"/>
            <w:shd w:val="clear" w:color="auto" w:fill="F7CAAC"/>
          </w:tcPr>
          <w:p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rsidR="00310B96" w:rsidRPr="00310B96" w:rsidRDefault="00310B96" w:rsidP="00310B96">
            <w:pPr>
              <w:jc w:val="both"/>
              <w:rPr>
                <w:b/>
              </w:rPr>
            </w:pPr>
            <w:r w:rsidRPr="00310B96">
              <w:rPr>
                <w:b/>
              </w:rPr>
              <w:t>typ prac. vztahu</w:t>
            </w:r>
          </w:p>
        </w:tc>
        <w:tc>
          <w:tcPr>
            <w:tcW w:w="2096" w:type="dxa"/>
            <w:gridSpan w:val="4"/>
            <w:shd w:val="clear" w:color="auto" w:fill="F7CAAC"/>
          </w:tcPr>
          <w:p w:rsidR="00310B96" w:rsidRPr="00310B96" w:rsidRDefault="00310B96" w:rsidP="00310B96">
            <w:pPr>
              <w:jc w:val="both"/>
              <w:rPr>
                <w:b/>
              </w:rPr>
            </w:pPr>
            <w:r w:rsidRPr="00310B96">
              <w:rPr>
                <w:b/>
              </w:rPr>
              <w:t>rozsah</w:t>
            </w: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9859" w:type="dxa"/>
            <w:gridSpan w:val="11"/>
            <w:shd w:val="clear" w:color="auto" w:fill="F7CAAC"/>
          </w:tcPr>
          <w:p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A20AAE" w:rsidRPr="00310B96" w:rsidTr="00310B96">
        <w:trPr>
          <w:trHeight w:val="433"/>
        </w:trPr>
        <w:tc>
          <w:tcPr>
            <w:tcW w:w="9859" w:type="dxa"/>
            <w:gridSpan w:val="11"/>
            <w:tcBorders>
              <w:top w:val="nil"/>
            </w:tcBorders>
          </w:tcPr>
          <w:p w:rsidR="00A20AAE" w:rsidRPr="004D3398" w:rsidRDefault="00A20AAE" w:rsidP="00A20AAE">
            <w:pPr>
              <w:jc w:val="both"/>
              <w:rPr>
                <w:b/>
              </w:rPr>
            </w:pPr>
            <w:r w:rsidRPr="00DA4217">
              <w:t>Odborná komunikace v angličtině (Anglická obchodní korespondence)</w:t>
            </w:r>
            <w:r>
              <w:t xml:space="preserve"> - </w:t>
            </w:r>
            <w:r w:rsidRPr="00893B79">
              <w:rPr>
                <w:rStyle w:val="Hypertextovodkaz"/>
                <w:color w:val="auto"/>
                <w:u w:val="none"/>
              </w:rPr>
              <w:t>vedení seminářů (100%)</w:t>
            </w:r>
          </w:p>
        </w:tc>
      </w:tr>
      <w:tr w:rsidR="00A20AAE" w:rsidRPr="00310B96" w:rsidTr="00310B96">
        <w:tc>
          <w:tcPr>
            <w:tcW w:w="9859" w:type="dxa"/>
            <w:gridSpan w:val="11"/>
            <w:shd w:val="clear" w:color="auto" w:fill="F7CAAC"/>
          </w:tcPr>
          <w:p w:rsidR="00A20AAE" w:rsidRPr="00310B96" w:rsidRDefault="00A20AAE" w:rsidP="00A20AAE">
            <w:pPr>
              <w:jc w:val="both"/>
            </w:pPr>
            <w:r w:rsidRPr="00310B96">
              <w:rPr>
                <w:b/>
              </w:rPr>
              <w:t xml:space="preserve">Údaje o vzdělání na VŠ </w:t>
            </w:r>
          </w:p>
        </w:tc>
      </w:tr>
      <w:tr w:rsidR="00A20AAE" w:rsidRPr="00310B96" w:rsidTr="00310B96">
        <w:trPr>
          <w:trHeight w:val="655"/>
        </w:trPr>
        <w:tc>
          <w:tcPr>
            <w:tcW w:w="9859" w:type="dxa"/>
            <w:gridSpan w:val="11"/>
          </w:tcPr>
          <w:p w:rsidR="00A20AAE" w:rsidRPr="00310B96" w:rsidRDefault="00A20AAE" w:rsidP="00A20AAE">
            <w:r w:rsidRPr="00310B96">
              <w:t xml:space="preserve">1985 - 1989: VUT, Fakulta technologická ve Zlíně, </w:t>
            </w:r>
            <w:r>
              <w:t xml:space="preserve">obor: </w:t>
            </w:r>
            <w:r w:rsidRPr="00310B96">
              <w:t>gumárenská a plastikářská technologie</w:t>
            </w:r>
            <w:r>
              <w:t xml:space="preserve"> (</w:t>
            </w:r>
            <w:r w:rsidRPr="005A0078">
              <w:rPr>
                <w:b/>
              </w:rPr>
              <w:t>Ing.</w:t>
            </w:r>
            <w:r>
              <w:t>)</w:t>
            </w:r>
            <w:r w:rsidRPr="00310B96">
              <w:br/>
              <w:t>2003 - 2004: University of Connecticut, USA</w:t>
            </w:r>
            <w:r>
              <w:t>, o</w:t>
            </w:r>
            <w:r w:rsidRPr="00310B96">
              <w:t>bor: Věda o polymerech (Polymer Science)</w:t>
            </w:r>
            <w:r>
              <w:t xml:space="preserve"> (</w:t>
            </w:r>
            <w:r w:rsidRPr="005A0078">
              <w:rPr>
                <w:b/>
              </w:rPr>
              <w:t>Master of Science M.S.</w:t>
            </w:r>
            <w:r w:rsidRPr="005A0078">
              <w:t>)</w:t>
            </w: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Údaje o odborném působení od absolvování VŠ</w:t>
            </w:r>
          </w:p>
        </w:tc>
      </w:tr>
      <w:tr w:rsidR="00A20AAE" w:rsidRPr="00310B96" w:rsidTr="004D3398">
        <w:trPr>
          <w:trHeight w:val="385"/>
        </w:trPr>
        <w:tc>
          <w:tcPr>
            <w:tcW w:w="9859" w:type="dxa"/>
            <w:gridSpan w:val="11"/>
          </w:tcPr>
          <w:p w:rsidR="00A20AAE" w:rsidRPr="00310B96" w:rsidRDefault="00A20AAE" w:rsidP="00A20AAE">
            <w:pPr>
              <w:jc w:val="both"/>
            </w:pPr>
            <w:r w:rsidRPr="00310B96">
              <w:t>2006 – současnost: akademický pracovník FHS UTB, výuka odborné a akademické angličtiny na fakultách FT, FAI a FAME</w:t>
            </w:r>
          </w:p>
        </w:tc>
      </w:tr>
      <w:tr w:rsidR="00A20AAE" w:rsidRPr="00310B96" w:rsidTr="00310B96">
        <w:trPr>
          <w:trHeight w:val="250"/>
        </w:trPr>
        <w:tc>
          <w:tcPr>
            <w:tcW w:w="9859" w:type="dxa"/>
            <w:gridSpan w:val="11"/>
            <w:shd w:val="clear" w:color="auto" w:fill="F7CAAC"/>
          </w:tcPr>
          <w:p w:rsidR="00A20AAE" w:rsidRPr="00310B96" w:rsidRDefault="00A20AAE" w:rsidP="00A20AAE">
            <w:pPr>
              <w:jc w:val="both"/>
            </w:pPr>
            <w:r w:rsidRPr="00310B96">
              <w:rPr>
                <w:b/>
              </w:rPr>
              <w:t>Zkušenosti s vedením kvalifikačních a rigorózních prací</w:t>
            </w:r>
          </w:p>
        </w:tc>
      </w:tr>
      <w:tr w:rsidR="00A20AAE" w:rsidRPr="00310B96" w:rsidTr="00310B96">
        <w:trPr>
          <w:trHeight w:val="286"/>
        </w:trPr>
        <w:tc>
          <w:tcPr>
            <w:tcW w:w="9859" w:type="dxa"/>
            <w:gridSpan w:val="11"/>
          </w:tcPr>
          <w:p w:rsidR="00A20AAE" w:rsidRDefault="00A20AAE" w:rsidP="00A20AAE">
            <w:pPr>
              <w:jc w:val="both"/>
            </w:pPr>
            <w:r>
              <w:t xml:space="preserve">Počet vedených bakalářských prací – 13 </w:t>
            </w:r>
          </w:p>
          <w:p w:rsidR="00A20AAE" w:rsidRPr="00310B96" w:rsidRDefault="00A20AAE" w:rsidP="00A20AAE">
            <w:pPr>
              <w:jc w:val="both"/>
            </w:pPr>
            <w:r>
              <w:t>Počet vedených diplomových prací – 0</w:t>
            </w:r>
          </w:p>
        </w:tc>
      </w:tr>
      <w:tr w:rsidR="00A20AAE" w:rsidRPr="00310B96" w:rsidTr="00310B96">
        <w:trPr>
          <w:cantSplit/>
        </w:trPr>
        <w:tc>
          <w:tcPr>
            <w:tcW w:w="3347" w:type="dxa"/>
            <w:gridSpan w:val="2"/>
            <w:tcBorders>
              <w:top w:val="single" w:sz="12" w:space="0" w:color="auto"/>
            </w:tcBorders>
            <w:shd w:val="clear" w:color="auto" w:fill="F7CAAC"/>
          </w:tcPr>
          <w:p w:rsidR="00A20AAE" w:rsidRPr="00310B96" w:rsidRDefault="00A20AAE" w:rsidP="00A20AAE">
            <w:pPr>
              <w:jc w:val="both"/>
            </w:pPr>
            <w:r w:rsidRPr="00310B96">
              <w:rPr>
                <w:b/>
              </w:rPr>
              <w:t xml:space="preserve">Obor habilitačního řízení </w:t>
            </w:r>
          </w:p>
        </w:tc>
        <w:tc>
          <w:tcPr>
            <w:tcW w:w="2245" w:type="dxa"/>
            <w:gridSpan w:val="2"/>
            <w:tcBorders>
              <w:top w:val="single" w:sz="12" w:space="0" w:color="auto"/>
            </w:tcBorders>
            <w:shd w:val="clear" w:color="auto" w:fill="F7CAAC"/>
          </w:tcPr>
          <w:p w:rsidR="00A20AAE" w:rsidRPr="00310B96" w:rsidRDefault="00A20AAE" w:rsidP="00A20AAE">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rsidR="00A20AAE" w:rsidRPr="00310B96" w:rsidRDefault="00A20AAE" w:rsidP="00A20AAE">
            <w:pPr>
              <w:jc w:val="both"/>
              <w:rPr>
                <w:b/>
              </w:rPr>
            </w:pPr>
            <w:r w:rsidRPr="00310B96">
              <w:rPr>
                <w:b/>
              </w:rPr>
              <w:t>Ohlasy publikací</w:t>
            </w:r>
          </w:p>
        </w:tc>
      </w:tr>
      <w:tr w:rsidR="00A20AAE" w:rsidRPr="00310B96" w:rsidTr="00310B96">
        <w:trPr>
          <w:cantSplit/>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tcBorders>
              <w:left w:val="single" w:sz="12" w:space="0" w:color="auto"/>
            </w:tcBorders>
            <w:shd w:val="clear" w:color="auto" w:fill="F7CAAC"/>
          </w:tcPr>
          <w:p w:rsidR="00A20AAE" w:rsidRPr="00310B96" w:rsidRDefault="00A20AAE" w:rsidP="00A20AAE">
            <w:pPr>
              <w:jc w:val="both"/>
            </w:pPr>
            <w:r w:rsidRPr="00310B96">
              <w:rPr>
                <w:b/>
              </w:rPr>
              <w:t>WOS</w:t>
            </w:r>
          </w:p>
        </w:tc>
        <w:tc>
          <w:tcPr>
            <w:tcW w:w="693" w:type="dxa"/>
            <w:shd w:val="clear" w:color="auto" w:fill="F7CAAC"/>
          </w:tcPr>
          <w:p w:rsidR="00A20AAE" w:rsidRPr="00310B96" w:rsidRDefault="00A20AAE" w:rsidP="00A20AAE">
            <w:pPr>
              <w:jc w:val="both"/>
              <w:rPr>
                <w:sz w:val="18"/>
              </w:rPr>
            </w:pPr>
            <w:r w:rsidRPr="00310B96">
              <w:rPr>
                <w:b/>
                <w:sz w:val="18"/>
              </w:rPr>
              <w:t>Scopus</w:t>
            </w:r>
          </w:p>
        </w:tc>
        <w:tc>
          <w:tcPr>
            <w:tcW w:w="694" w:type="dxa"/>
            <w:shd w:val="clear" w:color="auto" w:fill="F7CAAC"/>
          </w:tcPr>
          <w:p w:rsidR="00A20AAE" w:rsidRPr="00310B96" w:rsidRDefault="00A20AAE" w:rsidP="00A20AAE">
            <w:pPr>
              <w:jc w:val="both"/>
            </w:pPr>
            <w:r w:rsidRPr="00310B96">
              <w:rPr>
                <w:b/>
                <w:sz w:val="18"/>
              </w:rPr>
              <w:t>ostatní</w:t>
            </w:r>
          </w:p>
        </w:tc>
      </w:tr>
      <w:tr w:rsidR="00A20AAE" w:rsidRPr="00310B96" w:rsidTr="00310B96">
        <w:trPr>
          <w:cantSplit/>
          <w:trHeight w:val="70"/>
        </w:trPr>
        <w:tc>
          <w:tcPr>
            <w:tcW w:w="3347" w:type="dxa"/>
            <w:gridSpan w:val="2"/>
            <w:shd w:val="clear" w:color="auto" w:fill="F7CAAC"/>
          </w:tcPr>
          <w:p w:rsidR="00A20AAE" w:rsidRPr="00310B96" w:rsidRDefault="00A20AAE" w:rsidP="00A20AAE">
            <w:pPr>
              <w:jc w:val="both"/>
            </w:pPr>
            <w:r w:rsidRPr="00310B96">
              <w:rPr>
                <w:b/>
              </w:rPr>
              <w:t>Obor jmenovacího řízení</w:t>
            </w:r>
          </w:p>
        </w:tc>
        <w:tc>
          <w:tcPr>
            <w:tcW w:w="2245" w:type="dxa"/>
            <w:gridSpan w:val="2"/>
            <w:shd w:val="clear" w:color="auto" w:fill="F7CAAC"/>
          </w:tcPr>
          <w:p w:rsidR="00A20AAE" w:rsidRPr="00310B96" w:rsidRDefault="00A20AAE" w:rsidP="00A20AAE">
            <w:pPr>
              <w:jc w:val="both"/>
            </w:pPr>
            <w:r w:rsidRPr="00310B96">
              <w:rPr>
                <w:b/>
              </w:rPr>
              <w:t>Rok udělení hodnosti</w:t>
            </w:r>
          </w:p>
        </w:tc>
        <w:tc>
          <w:tcPr>
            <w:tcW w:w="2248" w:type="dxa"/>
            <w:gridSpan w:val="4"/>
            <w:tcBorders>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632" w:type="dxa"/>
            <w:vMerge w:val="restart"/>
            <w:tcBorders>
              <w:left w:val="single" w:sz="12" w:space="0" w:color="auto"/>
            </w:tcBorders>
          </w:tcPr>
          <w:p w:rsidR="00A20AAE" w:rsidRPr="00310B96" w:rsidRDefault="00A20AAE" w:rsidP="00A20AAE">
            <w:pPr>
              <w:jc w:val="both"/>
              <w:rPr>
                <w:b/>
              </w:rPr>
            </w:pPr>
            <w:r>
              <w:rPr>
                <w:b/>
                <w:sz w:val="18"/>
              </w:rPr>
              <w:t>170</w:t>
            </w:r>
            <w:r>
              <w:rPr>
                <w:b/>
              </w:rPr>
              <w:t xml:space="preserve"> </w:t>
            </w:r>
          </w:p>
        </w:tc>
        <w:tc>
          <w:tcPr>
            <w:tcW w:w="693" w:type="dxa"/>
            <w:vMerge w:val="restart"/>
          </w:tcPr>
          <w:p w:rsidR="00A20AAE" w:rsidRPr="00310B96" w:rsidRDefault="00A20AAE" w:rsidP="00A20AAE">
            <w:pPr>
              <w:jc w:val="both"/>
              <w:rPr>
                <w:b/>
              </w:rPr>
            </w:pPr>
            <w:r>
              <w:rPr>
                <w:b/>
                <w:sz w:val="18"/>
              </w:rPr>
              <w:t>193</w:t>
            </w:r>
          </w:p>
        </w:tc>
        <w:tc>
          <w:tcPr>
            <w:tcW w:w="694" w:type="dxa"/>
            <w:vMerge w:val="restart"/>
          </w:tcPr>
          <w:p w:rsidR="00A20AAE" w:rsidRPr="00310B96" w:rsidRDefault="00A20AAE" w:rsidP="00A20AAE">
            <w:pPr>
              <w:jc w:val="both"/>
              <w:rPr>
                <w:b/>
              </w:rPr>
            </w:pPr>
            <w:r>
              <w:rPr>
                <w:b/>
              </w:rPr>
              <w:t>0</w:t>
            </w:r>
          </w:p>
        </w:tc>
      </w:tr>
      <w:tr w:rsidR="00A20AAE" w:rsidRPr="00310B96" w:rsidTr="00310B96">
        <w:trPr>
          <w:trHeight w:val="205"/>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vMerge/>
            <w:tcBorders>
              <w:left w:val="single" w:sz="12" w:space="0" w:color="auto"/>
            </w:tcBorders>
            <w:vAlign w:val="center"/>
          </w:tcPr>
          <w:p w:rsidR="00A20AAE" w:rsidRPr="00310B96" w:rsidRDefault="00A20AAE" w:rsidP="00A20AAE">
            <w:pPr>
              <w:rPr>
                <w:b/>
              </w:rPr>
            </w:pPr>
          </w:p>
        </w:tc>
        <w:tc>
          <w:tcPr>
            <w:tcW w:w="693" w:type="dxa"/>
            <w:vMerge/>
            <w:vAlign w:val="center"/>
          </w:tcPr>
          <w:p w:rsidR="00A20AAE" w:rsidRPr="00310B96" w:rsidRDefault="00A20AAE" w:rsidP="00A20AAE">
            <w:pPr>
              <w:rPr>
                <w:b/>
              </w:rPr>
            </w:pPr>
          </w:p>
        </w:tc>
        <w:tc>
          <w:tcPr>
            <w:tcW w:w="694" w:type="dxa"/>
            <w:vMerge/>
            <w:vAlign w:val="center"/>
          </w:tcPr>
          <w:p w:rsidR="00A20AAE" w:rsidRPr="00310B96" w:rsidRDefault="00A20AAE" w:rsidP="00A20AAE">
            <w:pPr>
              <w:rPr>
                <w:b/>
              </w:rPr>
            </w:pP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A20AAE" w:rsidRPr="00310B96" w:rsidTr="00310B96">
        <w:trPr>
          <w:trHeight w:val="2347"/>
        </w:trPr>
        <w:tc>
          <w:tcPr>
            <w:tcW w:w="9859" w:type="dxa"/>
            <w:gridSpan w:val="11"/>
          </w:tcPr>
          <w:p w:rsidR="00392827" w:rsidRDefault="00392827" w:rsidP="00392827">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rsidR="00392827" w:rsidRDefault="00392827" w:rsidP="00A20AAE">
            <w:pPr>
              <w:jc w:val="both"/>
              <w:rPr>
                <w:lang w:val="en-US"/>
              </w:rPr>
            </w:pPr>
            <w:r w:rsidRPr="00392827">
              <w:rPr>
                <w:lang w:val="en-US"/>
              </w:rPr>
              <w:t>DOI: 10.1002/pat.4491</w:t>
            </w:r>
            <w:r>
              <w:rPr>
                <w:lang w:val="en-US"/>
              </w:rPr>
              <w:t xml:space="preserve"> </w:t>
            </w:r>
            <w:r w:rsidR="001D49AF">
              <w:rPr>
                <w:lang w:val="en-US"/>
              </w:rPr>
              <w:t>(10%)</w:t>
            </w:r>
          </w:p>
          <w:p w:rsidR="00A20AAE" w:rsidRPr="004D3398" w:rsidRDefault="00A20AAE" w:rsidP="00A20AAE">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r w:rsidR="00F55B98">
              <w:fldChar w:fldCharType="begin"/>
            </w:r>
            <w:r w:rsidR="00F55B98">
              <w:instrText xml:space="preserve"> HYPERLINK "https://doi.org/10.1016/j.polymer.2015.10.057" </w:instrText>
            </w:r>
            <w:r w:rsidR="00F55B98">
              <w:fldChar w:fldCharType="separate"/>
            </w:r>
            <w:r w:rsidRPr="004D3398">
              <w:rPr>
                <w:rStyle w:val="Hypertextovodkaz"/>
                <w:color w:val="auto"/>
                <w:u w:val="none"/>
              </w:rPr>
              <w:t>https://doi.org/10.1016/j.polymer.2015.10.057</w:t>
            </w:r>
            <w:r w:rsidR="00F55B98">
              <w:rPr>
                <w:rStyle w:val="Hypertextovodkaz"/>
                <w:color w:val="auto"/>
                <w:u w:val="none"/>
              </w:rPr>
              <w:fldChar w:fldCharType="end"/>
            </w:r>
            <w:r w:rsidRPr="004D3398">
              <w:rPr>
                <w:lang w:val="en-US"/>
              </w:rPr>
              <w:t>. (10%)</w:t>
            </w:r>
          </w:p>
          <w:p w:rsidR="00A20AAE" w:rsidRPr="004D3398" w:rsidRDefault="00A20AAE" w:rsidP="00A20AAE">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r w:rsidR="00F55B98">
              <w:fldChar w:fldCharType="begin"/>
            </w:r>
            <w:r w:rsidR="00F55B98">
              <w:instrText xml:space="preserve"> HYPERLINK "https://doi.org/10.1016/j.matdes.2014.04.029" </w:instrText>
            </w:r>
            <w:r w:rsidR="00F55B98">
              <w:fldChar w:fldCharType="separate"/>
            </w:r>
            <w:r w:rsidRPr="004D3398">
              <w:rPr>
                <w:rStyle w:val="Hypertextovodkaz"/>
                <w:color w:val="auto"/>
                <w:u w:val="none"/>
              </w:rPr>
              <w:t>https://doi.org/10.1016/j.matdes.2014.04.029</w:t>
            </w:r>
            <w:r w:rsidR="00F55B98">
              <w:rPr>
                <w:rStyle w:val="Hypertextovodkaz"/>
                <w:color w:val="auto"/>
                <w:u w:val="none"/>
              </w:rPr>
              <w:fldChar w:fldCharType="end"/>
            </w:r>
            <w:r w:rsidRPr="004D3398">
              <w:rPr>
                <w:lang w:val="en-US"/>
              </w:rPr>
              <w:t xml:space="preserve"> (10%)</w:t>
            </w:r>
            <w:r w:rsidRPr="004D3398">
              <w:t xml:space="preserve"> </w:t>
            </w:r>
          </w:p>
          <w:p w:rsidR="00A20AAE" w:rsidRPr="004D3398" w:rsidRDefault="00A20AAE" w:rsidP="00A20AAE">
            <w:pPr>
              <w:rPr>
                <w:highlight w:val="yellow"/>
                <w:lang w:val="en-US"/>
              </w:rPr>
            </w:pPr>
          </w:p>
        </w:tc>
      </w:tr>
      <w:tr w:rsidR="00A20AAE" w:rsidRPr="00310B96" w:rsidTr="00310B96">
        <w:trPr>
          <w:trHeight w:val="218"/>
        </w:trPr>
        <w:tc>
          <w:tcPr>
            <w:tcW w:w="9859" w:type="dxa"/>
            <w:gridSpan w:val="11"/>
            <w:shd w:val="clear" w:color="auto" w:fill="F7CAAC"/>
          </w:tcPr>
          <w:p w:rsidR="00A20AAE" w:rsidRPr="00310B96" w:rsidRDefault="00A20AAE" w:rsidP="00A20AAE">
            <w:pPr>
              <w:rPr>
                <w:b/>
              </w:rPr>
            </w:pPr>
            <w:r w:rsidRPr="00310B96">
              <w:rPr>
                <w:b/>
              </w:rPr>
              <w:t>Působení v zahraničí</w:t>
            </w:r>
          </w:p>
        </w:tc>
      </w:tr>
      <w:tr w:rsidR="00A20AAE" w:rsidRPr="00310B96" w:rsidTr="00310B96">
        <w:trPr>
          <w:trHeight w:val="328"/>
        </w:trPr>
        <w:tc>
          <w:tcPr>
            <w:tcW w:w="9859" w:type="dxa"/>
            <w:gridSpan w:val="11"/>
          </w:tcPr>
          <w:p w:rsidR="00A20AAE" w:rsidRPr="00310B96" w:rsidRDefault="00A20AAE" w:rsidP="00A20AAE">
            <w:pPr>
              <w:jc w:val="both"/>
            </w:pPr>
            <w:r w:rsidRPr="00310B96">
              <w:t>Studijní a poznávací pobyty v zahraničí</w:t>
            </w:r>
          </w:p>
          <w:p w:rsidR="00A20AAE" w:rsidRPr="00310B96" w:rsidRDefault="00A20AAE" w:rsidP="00A20AAE">
            <w:pPr>
              <w:contextualSpacing/>
              <w:jc w:val="both"/>
            </w:pPr>
            <w:r>
              <w:t>1992</w:t>
            </w:r>
            <w:r w:rsidRPr="00310B96">
              <w:t xml:space="preserve">–1996, 1999-2000 – studijně-poznávací pobyty v Japonsku ve městech Tokio, Kawasaki </w:t>
            </w:r>
          </w:p>
          <w:p w:rsidR="00A20AAE" w:rsidRPr="00310B96" w:rsidRDefault="00A20AAE" w:rsidP="00A20AAE">
            <w:pPr>
              <w:jc w:val="both"/>
            </w:pPr>
            <w:r>
              <w:t>2000-</w:t>
            </w:r>
            <w:r w:rsidRPr="00310B96">
              <w:t>2005 – studijně-poznávací pobyt v USA, státy Ohio a Connecticut</w:t>
            </w:r>
          </w:p>
          <w:p w:rsidR="00A20AAE" w:rsidRPr="00310B96" w:rsidRDefault="00A20AAE" w:rsidP="00A20AAE">
            <w:pPr>
              <w:jc w:val="both"/>
              <w:rPr>
                <w:b/>
              </w:rPr>
            </w:pPr>
            <w:r w:rsidRPr="00310B96">
              <w:t>2002-2004 – studium na University of Connecticut, CT, USA </w:t>
            </w:r>
          </w:p>
        </w:tc>
      </w:tr>
      <w:tr w:rsidR="00A20AAE" w:rsidRPr="00310B96" w:rsidTr="004D3398">
        <w:trPr>
          <w:cantSplit/>
          <w:trHeight w:val="92"/>
        </w:trPr>
        <w:tc>
          <w:tcPr>
            <w:tcW w:w="2518" w:type="dxa"/>
            <w:shd w:val="clear" w:color="auto" w:fill="F7CAAC"/>
          </w:tcPr>
          <w:p w:rsidR="00A20AAE" w:rsidRPr="00310B96" w:rsidRDefault="00A20AAE" w:rsidP="00A20AAE">
            <w:pPr>
              <w:jc w:val="both"/>
              <w:rPr>
                <w:b/>
              </w:rPr>
            </w:pPr>
            <w:r w:rsidRPr="00310B96">
              <w:rPr>
                <w:b/>
              </w:rPr>
              <w:t xml:space="preserve">Podpis </w:t>
            </w:r>
          </w:p>
        </w:tc>
        <w:tc>
          <w:tcPr>
            <w:tcW w:w="4536" w:type="dxa"/>
            <w:gridSpan w:val="5"/>
          </w:tcPr>
          <w:p w:rsidR="00A20AAE" w:rsidRPr="00310B96" w:rsidRDefault="00A20AAE" w:rsidP="00A20AAE">
            <w:pPr>
              <w:jc w:val="both"/>
            </w:pPr>
          </w:p>
        </w:tc>
        <w:tc>
          <w:tcPr>
            <w:tcW w:w="786" w:type="dxa"/>
            <w:gridSpan w:val="2"/>
            <w:shd w:val="clear" w:color="auto" w:fill="F7CAAC"/>
          </w:tcPr>
          <w:p w:rsidR="00A20AAE" w:rsidRPr="00310B96" w:rsidRDefault="00A20AAE" w:rsidP="00A20AAE">
            <w:pPr>
              <w:jc w:val="both"/>
            </w:pPr>
            <w:r w:rsidRPr="00310B96">
              <w:rPr>
                <w:b/>
              </w:rPr>
              <w:t>datum</w:t>
            </w:r>
          </w:p>
        </w:tc>
        <w:tc>
          <w:tcPr>
            <w:tcW w:w="2019" w:type="dxa"/>
            <w:gridSpan w:val="3"/>
          </w:tcPr>
          <w:p w:rsidR="00A20AAE" w:rsidRPr="00310B96" w:rsidRDefault="00A20AAE" w:rsidP="00A20AAE">
            <w:pPr>
              <w:jc w:val="both"/>
            </w:pPr>
          </w:p>
        </w:tc>
      </w:tr>
    </w:tbl>
    <w:p w:rsidR="00310B96" w:rsidRDefault="00310B96"/>
    <w:p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lastRenderedPageBreak/>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8A303C" w:rsidP="00DE4D8A">
            <w:pPr>
              <w:jc w:val="both"/>
            </w:pPr>
            <w:r>
              <w:t>Finance</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Jena ŠVARCOVÁ</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1963</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typ prac.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BB0129">
        <w:trPr>
          <w:trHeight w:val="232"/>
        </w:trPr>
        <w:tc>
          <w:tcPr>
            <w:tcW w:w="9859" w:type="dxa"/>
            <w:gridSpan w:val="11"/>
            <w:tcBorders>
              <w:top w:val="nil"/>
            </w:tcBorders>
          </w:tcPr>
          <w:p w:rsidR="00BB0129" w:rsidRDefault="00BB0129" w:rsidP="00A20AAE">
            <w:pPr>
              <w:jc w:val="both"/>
            </w:pPr>
            <w:r>
              <w:t>Makroekonomie III - garant, přednášející (100%)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8F369F">
        <w:trPr>
          <w:trHeight w:val="594"/>
        </w:trPr>
        <w:tc>
          <w:tcPr>
            <w:tcW w:w="9859" w:type="dxa"/>
            <w:gridSpan w:val="11"/>
          </w:tcPr>
          <w:p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rsidR="008F369F" w:rsidRPr="008F369F" w:rsidRDefault="00BB0129" w:rsidP="00DE4D8A">
            <w:pPr>
              <w:jc w:val="both"/>
            </w:pPr>
            <w:r w:rsidRPr="00D52BAB">
              <w:rPr>
                <w:b/>
              </w:rPr>
              <w:t>2001-2005:</w:t>
            </w:r>
            <w:r>
              <w:tab/>
            </w:r>
            <w:r w:rsidR="008B1B92" w:rsidRPr="00C41EBA">
              <w:t>UTB ve Zlíně, Fakulta managementu a ekonomiky</w:t>
            </w:r>
            <w:r w:rsidR="008B1B92" w:rsidRPr="003E3FA1">
              <w:t>, obor „</w:t>
            </w:r>
            <w:r w:rsidR="008B1B92">
              <w:t xml:space="preserve">Ekonomika a management podniku“ </w:t>
            </w:r>
            <w:r w:rsidR="008B1B92" w:rsidRPr="00485D73">
              <w:rPr>
                <w:b/>
              </w:rPr>
              <w:t>(Ph.D.)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BB0129">
        <w:trPr>
          <w:trHeight w:val="461"/>
        </w:trPr>
        <w:tc>
          <w:tcPr>
            <w:tcW w:w="9859" w:type="dxa"/>
            <w:gridSpan w:val="11"/>
          </w:tcPr>
          <w:p w:rsidR="00BB0129" w:rsidRDefault="00BB0129" w:rsidP="00DE4D8A">
            <w:pPr>
              <w:jc w:val="both"/>
            </w:pPr>
            <w:r w:rsidRPr="00D52BAB">
              <w:rPr>
                <w:b/>
              </w:rPr>
              <w:t>1985 - 1994</w:t>
            </w:r>
            <w:r>
              <w:tab/>
              <w:t>Z</w:t>
            </w:r>
            <w:r w:rsidRPr="00F111F6">
              <w:t>PS a.s. Zlín</w:t>
            </w:r>
            <w:r>
              <w:t xml:space="preserve">, </w:t>
            </w:r>
            <w:r w:rsidRPr="00994CB1">
              <w:t>odborný referent</w:t>
            </w:r>
          </w:p>
          <w:p w:rsidR="00BB0129" w:rsidRDefault="00BB0129" w:rsidP="00DE4D8A">
            <w:pPr>
              <w:jc w:val="both"/>
            </w:pPr>
            <w:r w:rsidRPr="00D52BAB">
              <w:rPr>
                <w:b/>
              </w:rPr>
              <w:t>1992 - dosud</w:t>
            </w:r>
            <w:r>
              <w:tab/>
              <w:t>m</w:t>
            </w:r>
            <w:r w:rsidRPr="00F111F6">
              <w:t xml:space="preserve">ajitelka nakladatelství odborné literatury </w:t>
            </w:r>
          </w:p>
          <w:p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BB0129">
        <w:trPr>
          <w:trHeight w:val="65"/>
        </w:trPr>
        <w:tc>
          <w:tcPr>
            <w:tcW w:w="9859" w:type="dxa"/>
            <w:gridSpan w:val="11"/>
          </w:tcPr>
          <w:p w:rsidR="00C91E40" w:rsidRDefault="00C91E40" w:rsidP="00C91E40">
            <w:pPr>
              <w:jc w:val="both"/>
            </w:pPr>
            <w:r>
              <w:t>Počet vedených bakalářských prací – 30</w:t>
            </w:r>
          </w:p>
          <w:p w:rsidR="00C91E40" w:rsidRDefault="00C91E40" w:rsidP="00C91E40">
            <w:pPr>
              <w:jc w:val="both"/>
            </w:pPr>
            <w:r>
              <w:t>Počet vedených diplomových prací – 5</w:t>
            </w:r>
          </w:p>
          <w:p w:rsidR="00C91E40" w:rsidRDefault="00C91E40" w:rsidP="00C91E40">
            <w:pPr>
              <w:jc w:val="both"/>
            </w:pPr>
            <w:r>
              <w:t xml:space="preserve">Počet vedených disertačních prací – 1 </w:t>
            </w:r>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Management a ekonomika podniku</w:t>
            </w:r>
          </w:p>
        </w:tc>
        <w:tc>
          <w:tcPr>
            <w:tcW w:w="2245" w:type="dxa"/>
            <w:gridSpan w:val="2"/>
          </w:tcPr>
          <w:p w:rsidR="00BB0129" w:rsidRDefault="00BB0129" w:rsidP="00DE4D8A">
            <w:pPr>
              <w:jc w:val="both"/>
            </w:pPr>
            <w:r>
              <w:t>2010</w:t>
            </w:r>
          </w:p>
        </w:tc>
        <w:tc>
          <w:tcPr>
            <w:tcW w:w="2248" w:type="dxa"/>
            <w:gridSpan w:val="4"/>
            <w:tcBorders>
              <w:right w:val="single" w:sz="12" w:space="0" w:color="auto"/>
            </w:tcBorders>
          </w:tcPr>
          <w:p w:rsidR="00BB0129" w:rsidRDefault="00BB0129" w:rsidP="00DE4D8A">
            <w:pPr>
              <w:jc w:val="both"/>
            </w:pPr>
            <w:r>
              <w:t>UTB ve Zlíně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0A1871" w:rsidP="00DE4D8A">
            <w:pPr>
              <w:jc w:val="both"/>
              <w:rPr>
                <w:b/>
              </w:rPr>
            </w:pPr>
            <w:r>
              <w:rPr>
                <w:b/>
              </w:rPr>
              <w:t>8</w:t>
            </w:r>
          </w:p>
        </w:tc>
        <w:tc>
          <w:tcPr>
            <w:tcW w:w="693" w:type="dxa"/>
            <w:vMerge w:val="restart"/>
          </w:tcPr>
          <w:p w:rsidR="00BB0129" w:rsidRDefault="00BB0129" w:rsidP="00DE4D8A">
            <w:pPr>
              <w:jc w:val="both"/>
              <w:rPr>
                <w:b/>
              </w:rPr>
            </w:pPr>
            <w:r>
              <w:rPr>
                <w:b/>
              </w:rPr>
              <w:t>12</w:t>
            </w:r>
          </w:p>
        </w:tc>
        <w:tc>
          <w:tcPr>
            <w:tcW w:w="694" w:type="dxa"/>
            <w:vMerge w:val="restart"/>
          </w:tcPr>
          <w:p w:rsidR="00BB0129" w:rsidRDefault="00BB0129" w:rsidP="00DE4D8A">
            <w:pPr>
              <w:jc w:val="both"/>
              <w:rPr>
                <w:b/>
              </w:rPr>
            </w:pPr>
            <w:r>
              <w:rPr>
                <w:b/>
              </w:rPr>
              <w:t>98</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566"/>
        </w:trPr>
        <w:tc>
          <w:tcPr>
            <w:tcW w:w="9859" w:type="dxa"/>
            <w:gridSpan w:val="11"/>
          </w:tcPr>
          <w:p w:rsidR="001D49AF" w:rsidRPr="007975A6" w:rsidRDefault="001D49AF" w:rsidP="001D49AF">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rsidR="001D49AF" w:rsidRPr="007975A6" w:rsidRDefault="00F55B98" w:rsidP="001D49AF">
            <w:pPr>
              <w:pStyle w:val="Prosttext"/>
              <w:jc w:val="both"/>
              <w:rPr>
                <w:rFonts w:ascii="Times New Roman" w:hAnsi="Times New Roman" w:cs="Times New Roman"/>
                <w:sz w:val="20"/>
                <w:szCs w:val="20"/>
              </w:rPr>
            </w:pPr>
            <w:r>
              <w:fldChar w:fldCharType="begin"/>
            </w:r>
            <w:r>
              <w:instrText xml:space="preserve"> HYPERLINK "https://search.proquest.com/docview/1916720788?pq-origsite=gscholar" </w:instrText>
            </w:r>
            <w:r>
              <w:fldChar w:fldCharType="separate"/>
            </w:r>
            <w:r w:rsidR="001D49AF" w:rsidRPr="007975A6">
              <w:rPr>
                <w:rStyle w:val="Hypertextovodkaz"/>
                <w:rFonts w:ascii="Times New Roman" w:hAnsi="Times New Roman" w:cs="Times New Roman"/>
                <w:sz w:val="20"/>
                <w:szCs w:val="20"/>
              </w:rPr>
              <w:t>https://search.proquest.com/docview/1916720788?pq-origsite=gscholar</w:t>
            </w:r>
            <w:r>
              <w:rPr>
                <w:rStyle w:val="Hypertextovodkaz"/>
                <w:rFonts w:ascii="Times New Roman" w:hAnsi="Times New Roman" w:cs="Times New Roman"/>
                <w:sz w:val="20"/>
                <w:szCs w:val="20"/>
              </w:rPr>
              <w:fldChar w:fldCharType="end"/>
            </w:r>
            <w:r w:rsidR="001D49AF" w:rsidRPr="007975A6">
              <w:rPr>
                <w:rFonts w:ascii="Times New Roman" w:hAnsi="Times New Roman" w:cs="Times New Roman"/>
                <w:sz w:val="20"/>
                <w:szCs w:val="20"/>
              </w:rPr>
              <w:t xml:space="preserve"> (20%).</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r w:rsidR="00F55B98">
              <w:fldChar w:fldCharType="begin"/>
            </w:r>
            <w:r w:rsidR="00F55B98">
              <w:instrText xml:space="preserve"> HYPERLINK "https://cgscholar.com/bookstore/works/macroeconomic-consequences-of-contemporary-career-planning-of-university-students-in-the-czech-republic-vol-11-issue-1-2016-b3d9534a-18d1-427c-9716-920dc58ecfba" </w:instrText>
            </w:r>
            <w:r w:rsidR="00F55B98">
              <w:fldChar w:fldCharType="separate"/>
            </w:r>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r w:rsidR="00F55B98">
              <w:rPr>
                <w:rStyle w:val="Hypertextovodkaz"/>
                <w:rFonts w:ascii="Times New Roman" w:hAnsi="Times New Roman" w:cs="Times New Roman"/>
                <w:sz w:val="20"/>
                <w:szCs w:val="20"/>
              </w:rPr>
              <w:fldChar w:fldCharType="end"/>
            </w:r>
            <w:r w:rsidRPr="007975A6">
              <w:rPr>
                <w:rFonts w:ascii="Times New Roman" w:hAnsi="Times New Roman" w:cs="Times New Roman"/>
                <w:sz w:val="20"/>
                <w:szCs w:val="20"/>
              </w:rPr>
              <w:t>.</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rsidR="000A1871" w:rsidRPr="00E66B0B" w:rsidRDefault="000A1871" w:rsidP="000A1871">
            <w:pPr>
              <w:jc w:val="both"/>
            </w:pPr>
            <w:r w:rsidRPr="00E66B0B">
              <w:rPr>
                <w:i/>
              </w:rPr>
              <w:t>Přehled projektové činnosti:</w:t>
            </w:r>
            <w:r w:rsidRPr="00E66B0B">
              <w:rPr>
                <w:i/>
                <w:color w:val="FF0000"/>
              </w:rPr>
              <w:t xml:space="preserve"> </w:t>
            </w:r>
          </w:p>
          <w:p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8F0D00" w:rsidRPr="002D3B7D" w:rsidRDefault="008F0D00" w:rsidP="008F0D00">
            <w:pPr>
              <w:tabs>
                <w:tab w:val="left" w:pos="473"/>
                <w:tab w:val="left" w:pos="8844"/>
                <w:tab w:val="left" w:pos="9066"/>
              </w:tabs>
              <w:jc w:val="both"/>
            </w:pPr>
            <w:r w:rsidRPr="002D3B7D">
              <w:t>GA ČR P407/12/0821 Vytvoření českého nástroje pro měření akademických tacitních znalostí 2012-2014 (</w:t>
            </w:r>
            <w:r w:rsidR="008F369F" w:rsidRPr="002D3B7D">
              <w:t>člen řešitelského týmu</w:t>
            </w:r>
            <w:r w:rsidRPr="002D3B7D">
              <w:t>).</w:t>
            </w:r>
          </w:p>
          <w:p w:rsidR="008F0D00" w:rsidRDefault="008F0D00" w:rsidP="008F0D00">
            <w:pPr>
              <w:jc w:val="both"/>
              <w:rPr>
                <w:b/>
              </w:rPr>
            </w:pPr>
            <w:r w:rsidRPr="002D3B7D">
              <w:rPr>
                <w:szCs w:val="22"/>
              </w:rPr>
              <w:t xml:space="preserve">GA ČR 406/08/0459 </w:t>
            </w:r>
            <w:r w:rsidRPr="002D3B7D">
              <w:t>Rozvoj tacitních znalostí manažerů 2008-2010 (člen řešitelského týmu).</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74"/>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1D49AF" w:rsidRDefault="001D49AF"/>
    <w:p w:rsidR="001D49AF" w:rsidRDefault="001D49A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D49AF" w:rsidRPr="001D49AF" w:rsidTr="009F6296">
        <w:tc>
          <w:tcPr>
            <w:tcW w:w="9859" w:type="dxa"/>
            <w:gridSpan w:val="11"/>
            <w:tcBorders>
              <w:bottom w:val="double" w:sz="4" w:space="0" w:color="auto"/>
            </w:tcBorders>
            <w:shd w:val="clear" w:color="auto" w:fill="BDD6EE"/>
          </w:tcPr>
          <w:p w:rsidR="001D49AF" w:rsidRPr="001D49AF" w:rsidRDefault="001D49AF" w:rsidP="001D49AF">
            <w:pPr>
              <w:jc w:val="both"/>
              <w:rPr>
                <w:b/>
                <w:sz w:val="28"/>
              </w:rPr>
            </w:pPr>
            <w:r w:rsidRPr="001D49AF">
              <w:rPr>
                <w:b/>
                <w:sz w:val="28"/>
              </w:rPr>
              <w:lastRenderedPageBreak/>
              <w:t>C-I – Personální zabezpečení</w:t>
            </w:r>
          </w:p>
        </w:tc>
      </w:tr>
      <w:tr w:rsidR="001D49AF" w:rsidRPr="001D49AF" w:rsidTr="009F6296">
        <w:tc>
          <w:tcPr>
            <w:tcW w:w="2518" w:type="dxa"/>
            <w:tcBorders>
              <w:top w:val="double" w:sz="4" w:space="0" w:color="auto"/>
            </w:tcBorders>
            <w:shd w:val="clear" w:color="auto" w:fill="F7CAAC"/>
          </w:tcPr>
          <w:p w:rsidR="001D49AF" w:rsidRPr="001D49AF" w:rsidRDefault="001D49AF" w:rsidP="001D49AF">
            <w:pPr>
              <w:jc w:val="both"/>
              <w:rPr>
                <w:b/>
              </w:rPr>
            </w:pPr>
            <w:r w:rsidRPr="001D49AF">
              <w:rPr>
                <w:b/>
              </w:rPr>
              <w:t>Vysoká škola</w:t>
            </w:r>
          </w:p>
        </w:tc>
        <w:tc>
          <w:tcPr>
            <w:tcW w:w="7341" w:type="dxa"/>
            <w:gridSpan w:val="10"/>
          </w:tcPr>
          <w:p w:rsidR="001D49AF" w:rsidRPr="001D49AF" w:rsidRDefault="001D49AF" w:rsidP="001D49AF">
            <w:pPr>
              <w:jc w:val="both"/>
            </w:pPr>
            <w:r w:rsidRPr="001D49AF">
              <w:t>Univerzita Tomáše Bati ve Zlíně</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Součást vysoké školy</w:t>
            </w:r>
          </w:p>
        </w:tc>
        <w:tc>
          <w:tcPr>
            <w:tcW w:w="7341" w:type="dxa"/>
            <w:gridSpan w:val="10"/>
          </w:tcPr>
          <w:p w:rsidR="001D49AF" w:rsidRPr="001D49AF" w:rsidRDefault="001D49AF" w:rsidP="001D49AF">
            <w:pPr>
              <w:jc w:val="both"/>
            </w:pPr>
            <w:r w:rsidRPr="001D49AF">
              <w:t>Fakulta managementu a ekonomiky</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Název studijního programu</w:t>
            </w:r>
          </w:p>
        </w:tc>
        <w:tc>
          <w:tcPr>
            <w:tcW w:w="7341" w:type="dxa"/>
            <w:gridSpan w:val="10"/>
          </w:tcPr>
          <w:p w:rsidR="001D49AF" w:rsidRPr="001D49AF" w:rsidRDefault="001D49AF" w:rsidP="001D49AF">
            <w:pPr>
              <w:jc w:val="both"/>
            </w:pPr>
            <w:r w:rsidRPr="001D49AF">
              <w:t xml:space="preserve">Finance </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Jméno a příjmení</w:t>
            </w:r>
          </w:p>
        </w:tc>
        <w:tc>
          <w:tcPr>
            <w:tcW w:w="4536" w:type="dxa"/>
            <w:gridSpan w:val="5"/>
          </w:tcPr>
          <w:p w:rsidR="001D49AF" w:rsidRPr="001D49AF" w:rsidRDefault="001D49AF" w:rsidP="001D49AF">
            <w:pPr>
              <w:jc w:val="both"/>
            </w:pPr>
            <w:r w:rsidRPr="001D49AF">
              <w:t>Roman ZÁMEČNÍK</w:t>
            </w:r>
          </w:p>
        </w:tc>
        <w:tc>
          <w:tcPr>
            <w:tcW w:w="709" w:type="dxa"/>
            <w:shd w:val="clear" w:color="auto" w:fill="F7CAAC"/>
          </w:tcPr>
          <w:p w:rsidR="001D49AF" w:rsidRPr="001D49AF" w:rsidRDefault="001D49AF" w:rsidP="001D49AF">
            <w:pPr>
              <w:jc w:val="both"/>
              <w:rPr>
                <w:b/>
              </w:rPr>
            </w:pPr>
            <w:r w:rsidRPr="001D49AF">
              <w:rPr>
                <w:b/>
              </w:rPr>
              <w:t>Tituly</w:t>
            </w:r>
          </w:p>
        </w:tc>
        <w:tc>
          <w:tcPr>
            <w:tcW w:w="2096" w:type="dxa"/>
            <w:gridSpan w:val="4"/>
          </w:tcPr>
          <w:p w:rsidR="001D49AF" w:rsidRPr="001D49AF" w:rsidRDefault="001D49AF" w:rsidP="001D49AF">
            <w:pPr>
              <w:jc w:val="both"/>
            </w:pPr>
            <w:r w:rsidRPr="001D49AF">
              <w:t>doc. Ing.,</w:t>
            </w:r>
            <w:r>
              <w:t xml:space="preserve"> Ph</w:t>
            </w:r>
            <w:r w:rsidRPr="001D49AF">
              <w:t>D.</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Rok narození</w:t>
            </w:r>
          </w:p>
        </w:tc>
        <w:tc>
          <w:tcPr>
            <w:tcW w:w="829" w:type="dxa"/>
          </w:tcPr>
          <w:p w:rsidR="001D49AF" w:rsidRPr="001D49AF" w:rsidRDefault="001D49AF" w:rsidP="001D49AF">
            <w:pPr>
              <w:jc w:val="both"/>
            </w:pPr>
            <w:r w:rsidRPr="001D49AF">
              <w:t>1972</w:t>
            </w:r>
          </w:p>
        </w:tc>
        <w:tc>
          <w:tcPr>
            <w:tcW w:w="1721" w:type="dxa"/>
            <w:shd w:val="clear" w:color="auto" w:fill="F7CAAC"/>
          </w:tcPr>
          <w:p w:rsidR="001D49AF" w:rsidRPr="001D49AF" w:rsidRDefault="001D49AF" w:rsidP="001D49AF">
            <w:pPr>
              <w:jc w:val="both"/>
              <w:rPr>
                <w:b/>
              </w:rPr>
            </w:pPr>
            <w:r w:rsidRPr="001D49AF">
              <w:rPr>
                <w:b/>
              </w:rPr>
              <w:t>typ vztahu k VŠ</w:t>
            </w:r>
          </w:p>
        </w:tc>
        <w:tc>
          <w:tcPr>
            <w:tcW w:w="992" w:type="dxa"/>
            <w:gridSpan w:val="2"/>
          </w:tcPr>
          <w:p w:rsidR="001D49AF" w:rsidRPr="001D49AF" w:rsidRDefault="001D49AF" w:rsidP="001D49AF">
            <w:pPr>
              <w:jc w:val="both"/>
            </w:pPr>
            <w:r w:rsidRPr="001D49AF">
              <w:t xml:space="preserve">pp </w:t>
            </w:r>
          </w:p>
        </w:tc>
        <w:tc>
          <w:tcPr>
            <w:tcW w:w="994" w:type="dxa"/>
            <w:shd w:val="clear" w:color="auto" w:fill="F7CAAC"/>
          </w:tcPr>
          <w:p w:rsidR="001D49AF" w:rsidRPr="001D49AF" w:rsidRDefault="001D49AF" w:rsidP="001D49AF">
            <w:pPr>
              <w:jc w:val="both"/>
              <w:rPr>
                <w:b/>
              </w:rPr>
            </w:pPr>
            <w:r w:rsidRPr="001D49AF">
              <w:rPr>
                <w:b/>
              </w:rPr>
              <w:t>rozsah</w:t>
            </w:r>
          </w:p>
        </w:tc>
        <w:tc>
          <w:tcPr>
            <w:tcW w:w="709" w:type="dxa"/>
          </w:tcPr>
          <w:p w:rsidR="001D49AF" w:rsidRPr="001D49AF" w:rsidRDefault="001D49AF" w:rsidP="001D49AF">
            <w:pPr>
              <w:jc w:val="both"/>
            </w:pPr>
            <w:r w:rsidRPr="001D49AF">
              <w:t>20</w:t>
            </w:r>
          </w:p>
        </w:tc>
        <w:tc>
          <w:tcPr>
            <w:tcW w:w="709" w:type="dxa"/>
            <w:gridSpan w:val="2"/>
            <w:shd w:val="clear" w:color="auto" w:fill="F7CAAC"/>
          </w:tcPr>
          <w:p w:rsidR="001D49AF" w:rsidRPr="001D49AF" w:rsidRDefault="001D49AF" w:rsidP="001D49AF">
            <w:pPr>
              <w:jc w:val="both"/>
              <w:rPr>
                <w:b/>
              </w:rPr>
            </w:pPr>
            <w:r w:rsidRPr="001D49AF">
              <w:rPr>
                <w:b/>
              </w:rPr>
              <w:t>do kdy</w:t>
            </w:r>
          </w:p>
        </w:tc>
        <w:tc>
          <w:tcPr>
            <w:tcW w:w="1387" w:type="dxa"/>
            <w:gridSpan w:val="2"/>
          </w:tcPr>
          <w:p w:rsidR="001D49AF" w:rsidRPr="001D49AF" w:rsidRDefault="001D49AF" w:rsidP="001D49AF">
            <w:pPr>
              <w:jc w:val="both"/>
            </w:pPr>
            <w:r w:rsidRPr="001D49AF">
              <w:t>N</w:t>
            </w:r>
          </w:p>
        </w:tc>
      </w:tr>
      <w:tr w:rsidR="001D49AF" w:rsidRPr="001D49AF" w:rsidTr="009F6296">
        <w:tc>
          <w:tcPr>
            <w:tcW w:w="5068" w:type="dxa"/>
            <w:gridSpan w:val="3"/>
            <w:shd w:val="clear" w:color="auto" w:fill="F7CAAC"/>
          </w:tcPr>
          <w:p w:rsidR="001D49AF" w:rsidRPr="001D49AF" w:rsidRDefault="001D49AF" w:rsidP="001D49AF">
            <w:pPr>
              <w:jc w:val="both"/>
              <w:rPr>
                <w:b/>
              </w:rPr>
            </w:pPr>
            <w:r w:rsidRPr="001D49AF">
              <w:rPr>
                <w:b/>
              </w:rPr>
              <w:t>Typ vztahu na součásti VŠ, která uskutečňuje st. program</w:t>
            </w:r>
          </w:p>
        </w:tc>
        <w:tc>
          <w:tcPr>
            <w:tcW w:w="992" w:type="dxa"/>
            <w:gridSpan w:val="2"/>
          </w:tcPr>
          <w:p w:rsidR="001D49AF" w:rsidRPr="001D49AF" w:rsidRDefault="001D49AF" w:rsidP="001D49AF">
            <w:pPr>
              <w:jc w:val="both"/>
            </w:pPr>
            <w:r w:rsidRPr="001D49AF">
              <w:t>pp</w:t>
            </w:r>
          </w:p>
        </w:tc>
        <w:tc>
          <w:tcPr>
            <w:tcW w:w="994" w:type="dxa"/>
            <w:shd w:val="clear" w:color="auto" w:fill="F7CAAC"/>
          </w:tcPr>
          <w:p w:rsidR="001D49AF" w:rsidRPr="001D49AF" w:rsidRDefault="001D49AF" w:rsidP="001D49AF">
            <w:pPr>
              <w:jc w:val="both"/>
              <w:rPr>
                <w:b/>
              </w:rPr>
            </w:pPr>
            <w:r w:rsidRPr="001D49AF">
              <w:rPr>
                <w:b/>
              </w:rPr>
              <w:t>rozsah</w:t>
            </w:r>
          </w:p>
        </w:tc>
        <w:tc>
          <w:tcPr>
            <w:tcW w:w="709" w:type="dxa"/>
          </w:tcPr>
          <w:p w:rsidR="001D49AF" w:rsidRPr="001D49AF" w:rsidRDefault="001D49AF" w:rsidP="001D49AF">
            <w:pPr>
              <w:jc w:val="both"/>
            </w:pPr>
            <w:r w:rsidRPr="001D49AF">
              <w:t>20</w:t>
            </w:r>
          </w:p>
        </w:tc>
        <w:tc>
          <w:tcPr>
            <w:tcW w:w="709" w:type="dxa"/>
            <w:gridSpan w:val="2"/>
            <w:shd w:val="clear" w:color="auto" w:fill="F7CAAC"/>
          </w:tcPr>
          <w:p w:rsidR="001D49AF" w:rsidRPr="001D49AF" w:rsidRDefault="001D49AF" w:rsidP="001D49AF">
            <w:pPr>
              <w:jc w:val="both"/>
              <w:rPr>
                <w:b/>
              </w:rPr>
            </w:pPr>
            <w:r w:rsidRPr="001D49AF">
              <w:rPr>
                <w:b/>
              </w:rPr>
              <w:t>do kdy</w:t>
            </w:r>
          </w:p>
        </w:tc>
        <w:tc>
          <w:tcPr>
            <w:tcW w:w="1387" w:type="dxa"/>
            <w:gridSpan w:val="2"/>
          </w:tcPr>
          <w:p w:rsidR="001D49AF" w:rsidRPr="001D49AF" w:rsidRDefault="001D49AF" w:rsidP="001D49AF">
            <w:pPr>
              <w:jc w:val="both"/>
            </w:pPr>
            <w:r w:rsidRPr="001D49AF">
              <w:t>N</w:t>
            </w:r>
          </w:p>
        </w:tc>
      </w:tr>
      <w:tr w:rsidR="001D49AF" w:rsidRPr="001D49AF" w:rsidTr="009F6296">
        <w:tc>
          <w:tcPr>
            <w:tcW w:w="6060" w:type="dxa"/>
            <w:gridSpan w:val="5"/>
            <w:shd w:val="clear" w:color="auto" w:fill="F7CAAC"/>
          </w:tcPr>
          <w:p w:rsidR="001D49AF" w:rsidRPr="001D49AF" w:rsidRDefault="001D49AF" w:rsidP="001D49AF">
            <w:pPr>
              <w:jc w:val="both"/>
            </w:pPr>
            <w:r w:rsidRPr="001D49AF">
              <w:rPr>
                <w:b/>
              </w:rPr>
              <w:t>Další současná působení jako akademický pracovník na jiných VŠ</w:t>
            </w:r>
          </w:p>
        </w:tc>
        <w:tc>
          <w:tcPr>
            <w:tcW w:w="1703" w:type="dxa"/>
            <w:gridSpan w:val="2"/>
            <w:shd w:val="clear" w:color="auto" w:fill="F7CAAC"/>
          </w:tcPr>
          <w:p w:rsidR="001D49AF" w:rsidRPr="001D49AF" w:rsidRDefault="001D49AF" w:rsidP="001D49AF">
            <w:pPr>
              <w:jc w:val="both"/>
              <w:rPr>
                <w:b/>
              </w:rPr>
            </w:pPr>
            <w:r w:rsidRPr="001D49AF">
              <w:rPr>
                <w:b/>
              </w:rPr>
              <w:t>typ prac. vztahu</w:t>
            </w:r>
          </w:p>
        </w:tc>
        <w:tc>
          <w:tcPr>
            <w:tcW w:w="2096" w:type="dxa"/>
            <w:gridSpan w:val="4"/>
            <w:shd w:val="clear" w:color="auto" w:fill="F7CAAC"/>
          </w:tcPr>
          <w:p w:rsidR="001D49AF" w:rsidRPr="001D49AF" w:rsidRDefault="001D49AF" w:rsidP="001D49AF">
            <w:pPr>
              <w:jc w:val="both"/>
              <w:rPr>
                <w:b/>
              </w:rPr>
            </w:pPr>
            <w:r w:rsidRPr="001D49AF">
              <w:rPr>
                <w:b/>
              </w:rPr>
              <w:t>rozsah</w:t>
            </w:r>
          </w:p>
        </w:tc>
      </w:tr>
      <w:tr w:rsidR="001D49AF" w:rsidRPr="001D49AF" w:rsidTr="009F6296">
        <w:tc>
          <w:tcPr>
            <w:tcW w:w="6060" w:type="dxa"/>
            <w:gridSpan w:val="5"/>
          </w:tcPr>
          <w:p w:rsidR="001D49AF" w:rsidRPr="001D49AF" w:rsidRDefault="001D49AF" w:rsidP="001D49AF">
            <w:pPr>
              <w:jc w:val="both"/>
            </w:pPr>
            <w:r w:rsidRPr="001D49AF">
              <w:t>AKADEMIE STING, o.p.s., vysoká škola v Brně</w:t>
            </w:r>
          </w:p>
        </w:tc>
        <w:tc>
          <w:tcPr>
            <w:tcW w:w="1703" w:type="dxa"/>
            <w:gridSpan w:val="2"/>
          </w:tcPr>
          <w:p w:rsidR="001D49AF" w:rsidRPr="001D49AF" w:rsidRDefault="001D49AF" w:rsidP="001D49AF">
            <w:pPr>
              <w:jc w:val="both"/>
            </w:pPr>
            <w:r w:rsidRPr="001D49AF">
              <w:t>pp</w:t>
            </w:r>
          </w:p>
        </w:tc>
        <w:tc>
          <w:tcPr>
            <w:tcW w:w="2096" w:type="dxa"/>
            <w:gridSpan w:val="4"/>
          </w:tcPr>
          <w:p w:rsidR="001D49AF" w:rsidRPr="001D49AF" w:rsidRDefault="001D49AF" w:rsidP="001D49AF">
            <w:pPr>
              <w:jc w:val="both"/>
            </w:pPr>
            <w:r w:rsidRPr="001D49AF">
              <w:t>40</w:t>
            </w: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9859" w:type="dxa"/>
            <w:gridSpan w:val="11"/>
            <w:shd w:val="clear" w:color="auto" w:fill="F7CAAC"/>
          </w:tcPr>
          <w:p w:rsidR="001D49AF" w:rsidRPr="001D49AF" w:rsidRDefault="001D49AF" w:rsidP="001D49AF">
            <w:pPr>
              <w:jc w:val="both"/>
            </w:pPr>
            <w:r w:rsidRPr="001D49AF">
              <w:rPr>
                <w:b/>
              </w:rPr>
              <w:t>Předměty příslušného studijního programu a způsob zapojení do jejich výuky, příp. další zapojení do uskutečňování studijního programu</w:t>
            </w:r>
          </w:p>
        </w:tc>
      </w:tr>
      <w:tr w:rsidR="001D49AF" w:rsidRPr="001D49AF" w:rsidTr="009F6296">
        <w:trPr>
          <w:trHeight w:val="466"/>
        </w:trPr>
        <w:tc>
          <w:tcPr>
            <w:tcW w:w="9859" w:type="dxa"/>
            <w:gridSpan w:val="11"/>
            <w:tcBorders>
              <w:top w:val="nil"/>
            </w:tcBorders>
          </w:tcPr>
          <w:p w:rsidR="001D49AF" w:rsidRPr="001D49AF" w:rsidRDefault="001D49AF" w:rsidP="001D49AF">
            <w:pPr>
              <w:jc w:val="both"/>
            </w:pPr>
            <w:r>
              <w:t xml:space="preserve">Školitel </w:t>
            </w:r>
          </w:p>
        </w:tc>
      </w:tr>
      <w:tr w:rsidR="001D49AF" w:rsidRPr="001D49AF" w:rsidTr="009F6296">
        <w:tc>
          <w:tcPr>
            <w:tcW w:w="9859" w:type="dxa"/>
            <w:gridSpan w:val="11"/>
            <w:shd w:val="clear" w:color="auto" w:fill="F7CAAC"/>
          </w:tcPr>
          <w:p w:rsidR="001D49AF" w:rsidRPr="001D49AF" w:rsidRDefault="001D49AF" w:rsidP="001D49AF">
            <w:pPr>
              <w:jc w:val="both"/>
            </w:pPr>
            <w:r w:rsidRPr="001D49AF">
              <w:rPr>
                <w:b/>
              </w:rPr>
              <w:t xml:space="preserve">Údaje o vzdělání na VŠ </w:t>
            </w:r>
          </w:p>
        </w:tc>
      </w:tr>
      <w:tr w:rsidR="001D49AF" w:rsidRPr="001D49AF" w:rsidTr="009F6296">
        <w:trPr>
          <w:trHeight w:val="603"/>
        </w:trPr>
        <w:tc>
          <w:tcPr>
            <w:tcW w:w="9859" w:type="dxa"/>
            <w:gridSpan w:val="11"/>
          </w:tcPr>
          <w:p w:rsidR="001D49AF" w:rsidRPr="001D49AF" w:rsidRDefault="001D49AF" w:rsidP="001D49AF">
            <w:pPr>
              <w:tabs>
                <w:tab w:val="left" w:pos="1418"/>
              </w:tabs>
              <w:autoSpaceDE w:val="0"/>
              <w:autoSpaceDN w:val="0"/>
              <w:adjustRightInd w:val="0"/>
              <w:ind w:left="1416" w:hanging="1416"/>
              <w:rPr>
                <w:color w:val="000000"/>
              </w:rPr>
            </w:pPr>
            <w:r w:rsidRPr="001D49AF">
              <w:rPr>
                <w:b/>
                <w:bCs/>
                <w:color w:val="000000"/>
              </w:rPr>
              <w:t xml:space="preserve">1997 – 2000: </w:t>
            </w:r>
            <w:r w:rsidRPr="001D49AF">
              <w:rPr>
                <w:bCs/>
                <w:color w:val="000000"/>
              </w:rPr>
              <w:t>Technická univerzita vo Zvoleně</w:t>
            </w:r>
            <w:r w:rsidRPr="001D49AF">
              <w:rPr>
                <w:color w:val="000000"/>
              </w:rPr>
              <w:t>, Drevárska fakulta, obor Ekonomika obchodu a průmyslu (</w:t>
            </w:r>
            <w:r w:rsidRPr="001D49AF">
              <w:rPr>
                <w:b/>
                <w:color w:val="000000"/>
              </w:rPr>
              <w:t>PhD.</w:t>
            </w:r>
            <w:r w:rsidRPr="001D49AF">
              <w:rPr>
                <w:color w:val="000000"/>
              </w:rPr>
              <w:t>)</w:t>
            </w:r>
          </w:p>
          <w:p w:rsidR="001D49AF" w:rsidRPr="001D49AF" w:rsidRDefault="001D49AF" w:rsidP="001D49AF">
            <w:pPr>
              <w:tabs>
                <w:tab w:val="left" w:pos="1418"/>
              </w:tabs>
              <w:autoSpaceDE w:val="0"/>
              <w:autoSpaceDN w:val="0"/>
              <w:adjustRightInd w:val="0"/>
              <w:ind w:left="1418" w:hanging="1418"/>
              <w:rPr>
                <w:b/>
              </w:rPr>
            </w:pPr>
            <w:r w:rsidRPr="001D49AF">
              <w:rPr>
                <w:b/>
                <w:bCs/>
                <w:color w:val="000000"/>
              </w:rPr>
              <w:t xml:space="preserve">1993 – 1997: </w:t>
            </w:r>
            <w:r w:rsidRPr="001D49AF">
              <w:rPr>
                <w:bCs/>
                <w:color w:val="000000"/>
              </w:rPr>
              <w:t>Technická univerzita vo Zvoleně</w:t>
            </w:r>
            <w:r w:rsidRPr="001D49AF">
              <w:rPr>
                <w:color w:val="000000"/>
              </w:rPr>
              <w:t xml:space="preserve">, Drevárska fakulta, obor </w:t>
            </w:r>
            <w:r w:rsidRPr="001D49AF">
              <w:t xml:space="preserve">Podnikatelské řízení </w:t>
            </w:r>
            <w:r w:rsidRPr="001D49AF">
              <w:rPr>
                <w:color w:val="000000"/>
              </w:rPr>
              <w:t>(</w:t>
            </w:r>
            <w:r w:rsidRPr="001D49AF">
              <w:rPr>
                <w:b/>
                <w:color w:val="000000"/>
              </w:rPr>
              <w:t>Ing.</w:t>
            </w:r>
            <w:r w:rsidRPr="001D49AF">
              <w:rPr>
                <w:color w:val="000000"/>
              </w:rPr>
              <w:t xml:space="preserve">)     </w:t>
            </w:r>
          </w:p>
        </w:tc>
      </w:tr>
      <w:tr w:rsidR="001D49AF" w:rsidRPr="001D49AF" w:rsidTr="009F6296">
        <w:tc>
          <w:tcPr>
            <w:tcW w:w="9859" w:type="dxa"/>
            <w:gridSpan w:val="11"/>
            <w:shd w:val="clear" w:color="auto" w:fill="F7CAAC"/>
          </w:tcPr>
          <w:p w:rsidR="001D49AF" w:rsidRPr="001D49AF" w:rsidRDefault="001D49AF" w:rsidP="001D49AF">
            <w:pPr>
              <w:jc w:val="both"/>
              <w:rPr>
                <w:b/>
              </w:rPr>
            </w:pPr>
            <w:r w:rsidRPr="001D49AF">
              <w:rPr>
                <w:b/>
              </w:rPr>
              <w:t>Údaje o odborném působení od absolvování VŠ</w:t>
            </w:r>
          </w:p>
        </w:tc>
      </w:tr>
      <w:tr w:rsidR="001D49AF" w:rsidRPr="001D49AF" w:rsidTr="009F6296">
        <w:trPr>
          <w:trHeight w:val="945"/>
        </w:trPr>
        <w:tc>
          <w:tcPr>
            <w:tcW w:w="9859" w:type="dxa"/>
            <w:gridSpan w:val="11"/>
          </w:tcPr>
          <w:p w:rsidR="001D49AF" w:rsidRPr="001D49AF" w:rsidRDefault="001D49AF" w:rsidP="001D49AF">
            <w:pPr>
              <w:numPr>
                <w:ilvl w:val="1"/>
                <w:numId w:val="46"/>
              </w:numPr>
              <w:jc w:val="both"/>
            </w:pPr>
            <w:r w:rsidRPr="001D49AF">
              <w:t xml:space="preserve">     FORSCHNER, s.r.o. Uherské Hradiště, Obor praxe: Controlling, vedoucí odd. controllingu</w:t>
            </w:r>
          </w:p>
          <w:p w:rsidR="001D49AF" w:rsidRPr="001D49AF" w:rsidRDefault="001D49AF" w:rsidP="001D49AF">
            <w:pPr>
              <w:tabs>
                <w:tab w:val="left" w:pos="2127"/>
              </w:tabs>
              <w:autoSpaceDE w:val="0"/>
              <w:autoSpaceDN w:val="0"/>
              <w:adjustRightInd w:val="0"/>
              <w:rPr>
                <w:color w:val="000000"/>
              </w:rPr>
            </w:pPr>
            <w:r w:rsidRPr="001D49AF">
              <w:rPr>
                <w:b/>
              </w:rPr>
              <w:t>2001-dosud</w:t>
            </w:r>
            <w:r w:rsidRPr="001D49AF">
              <w:t xml:space="preserve">       </w:t>
            </w:r>
            <w:r w:rsidRPr="001D49AF">
              <w:rPr>
                <w:color w:val="000000"/>
              </w:rPr>
              <w:t>UTB ve Zlíně, Fakulta managementu a ekonomiky, akademický pracovník</w:t>
            </w:r>
          </w:p>
          <w:p w:rsidR="001D49AF" w:rsidRPr="001D49AF" w:rsidRDefault="001D49AF" w:rsidP="001D49AF">
            <w:pPr>
              <w:jc w:val="both"/>
              <w:rPr>
                <w:b/>
              </w:rPr>
            </w:pPr>
            <w:r w:rsidRPr="001D49AF">
              <w:rPr>
                <w:b/>
              </w:rPr>
              <w:t xml:space="preserve">2014 - dosud     </w:t>
            </w:r>
            <w:r w:rsidRPr="001D49AF">
              <w:t xml:space="preserve">AKADEMIE STING, o.p.s., vysoká škola v Brně, </w:t>
            </w:r>
            <w:r w:rsidRPr="001D49AF">
              <w:rPr>
                <w:color w:val="000000"/>
              </w:rPr>
              <w:t xml:space="preserve">akademický pracovník, prorektor pro vzdělávací  </w:t>
            </w:r>
          </w:p>
          <w:p w:rsidR="001D49AF" w:rsidRPr="001D49AF" w:rsidRDefault="001D49AF" w:rsidP="001D49AF">
            <w:pPr>
              <w:tabs>
                <w:tab w:val="left" w:pos="1245"/>
              </w:tabs>
            </w:pPr>
            <w:r w:rsidRPr="001D49AF">
              <w:tab/>
              <w:t xml:space="preserve">  </w:t>
            </w:r>
            <w:r w:rsidRPr="001D49AF">
              <w:rPr>
                <w:color w:val="000000"/>
              </w:rPr>
              <w:t>činnost</w:t>
            </w:r>
          </w:p>
        </w:tc>
      </w:tr>
      <w:tr w:rsidR="001D49AF" w:rsidRPr="001D49AF" w:rsidTr="009F6296">
        <w:trPr>
          <w:trHeight w:val="250"/>
        </w:trPr>
        <w:tc>
          <w:tcPr>
            <w:tcW w:w="9859" w:type="dxa"/>
            <w:gridSpan w:val="11"/>
            <w:shd w:val="clear" w:color="auto" w:fill="F7CAAC"/>
          </w:tcPr>
          <w:p w:rsidR="001D49AF" w:rsidRPr="001D49AF" w:rsidRDefault="001D49AF" w:rsidP="001D49AF">
            <w:pPr>
              <w:jc w:val="both"/>
            </w:pPr>
            <w:r w:rsidRPr="001D49AF">
              <w:rPr>
                <w:b/>
              </w:rPr>
              <w:t>Zkušenosti s vedením kvalifikačních a rigorózních prací</w:t>
            </w:r>
          </w:p>
        </w:tc>
      </w:tr>
      <w:tr w:rsidR="001D49AF" w:rsidRPr="001D49AF" w:rsidTr="009F6296">
        <w:trPr>
          <w:trHeight w:val="437"/>
        </w:trPr>
        <w:tc>
          <w:tcPr>
            <w:tcW w:w="9859" w:type="dxa"/>
            <w:gridSpan w:val="11"/>
          </w:tcPr>
          <w:p w:rsidR="001D49AF" w:rsidRPr="001D49AF" w:rsidRDefault="001D49AF" w:rsidP="001D49AF">
            <w:pPr>
              <w:jc w:val="both"/>
            </w:pPr>
            <w:r w:rsidRPr="001D49AF">
              <w:t>Počet vedených bakalářských prací – 78</w:t>
            </w:r>
          </w:p>
          <w:p w:rsidR="001D49AF" w:rsidRPr="001D49AF" w:rsidRDefault="001D49AF" w:rsidP="001D49AF">
            <w:pPr>
              <w:jc w:val="both"/>
            </w:pPr>
            <w:r w:rsidRPr="001D49AF">
              <w:t>Počet vedených diplomových prací – 105</w:t>
            </w:r>
          </w:p>
        </w:tc>
      </w:tr>
      <w:tr w:rsidR="001D49AF" w:rsidRPr="001D49AF" w:rsidTr="009F6296">
        <w:trPr>
          <w:cantSplit/>
        </w:trPr>
        <w:tc>
          <w:tcPr>
            <w:tcW w:w="3347" w:type="dxa"/>
            <w:gridSpan w:val="2"/>
            <w:tcBorders>
              <w:top w:val="single" w:sz="12" w:space="0" w:color="auto"/>
            </w:tcBorders>
            <w:shd w:val="clear" w:color="auto" w:fill="F7CAAC"/>
          </w:tcPr>
          <w:p w:rsidR="001D49AF" w:rsidRPr="001D49AF" w:rsidRDefault="001D49AF" w:rsidP="001D49AF">
            <w:pPr>
              <w:jc w:val="both"/>
            </w:pPr>
            <w:r w:rsidRPr="001D49AF">
              <w:rPr>
                <w:b/>
              </w:rPr>
              <w:t xml:space="preserve">Obor habilitačního řízení </w:t>
            </w:r>
          </w:p>
        </w:tc>
        <w:tc>
          <w:tcPr>
            <w:tcW w:w="2245" w:type="dxa"/>
            <w:gridSpan w:val="2"/>
            <w:tcBorders>
              <w:top w:val="single" w:sz="12" w:space="0" w:color="auto"/>
            </w:tcBorders>
            <w:shd w:val="clear" w:color="auto" w:fill="F7CAAC"/>
          </w:tcPr>
          <w:p w:rsidR="001D49AF" w:rsidRPr="001D49AF" w:rsidRDefault="001D49AF" w:rsidP="001D49AF">
            <w:pPr>
              <w:jc w:val="both"/>
            </w:pPr>
            <w:r w:rsidRPr="001D49AF">
              <w:rPr>
                <w:b/>
              </w:rPr>
              <w:t>Rok udělení hodnosti</w:t>
            </w:r>
          </w:p>
        </w:tc>
        <w:tc>
          <w:tcPr>
            <w:tcW w:w="2248" w:type="dxa"/>
            <w:gridSpan w:val="4"/>
            <w:tcBorders>
              <w:top w:val="single" w:sz="12" w:space="0" w:color="auto"/>
              <w:right w:val="single" w:sz="12" w:space="0" w:color="auto"/>
            </w:tcBorders>
            <w:shd w:val="clear" w:color="auto" w:fill="F7CAAC"/>
          </w:tcPr>
          <w:p w:rsidR="001D49AF" w:rsidRPr="001D49AF" w:rsidRDefault="001D49AF" w:rsidP="001D49AF">
            <w:pPr>
              <w:jc w:val="both"/>
            </w:pPr>
            <w:r w:rsidRPr="001D49AF">
              <w:rPr>
                <w:b/>
              </w:rPr>
              <w:t>Řízení konáno na VŠ</w:t>
            </w:r>
          </w:p>
        </w:tc>
        <w:tc>
          <w:tcPr>
            <w:tcW w:w="2019" w:type="dxa"/>
            <w:gridSpan w:val="3"/>
            <w:tcBorders>
              <w:top w:val="single" w:sz="12" w:space="0" w:color="auto"/>
              <w:left w:val="single" w:sz="12" w:space="0" w:color="auto"/>
            </w:tcBorders>
            <w:shd w:val="clear" w:color="auto" w:fill="F7CAAC"/>
          </w:tcPr>
          <w:p w:rsidR="001D49AF" w:rsidRPr="001D49AF" w:rsidRDefault="001D49AF" w:rsidP="001D49AF">
            <w:pPr>
              <w:jc w:val="both"/>
              <w:rPr>
                <w:b/>
              </w:rPr>
            </w:pPr>
            <w:r w:rsidRPr="001D49AF">
              <w:rPr>
                <w:b/>
              </w:rPr>
              <w:t>Ohlasy publikací</w:t>
            </w:r>
          </w:p>
        </w:tc>
      </w:tr>
      <w:tr w:rsidR="001D49AF" w:rsidRPr="001D49AF" w:rsidTr="009F6296">
        <w:trPr>
          <w:cantSplit/>
        </w:trPr>
        <w:tc>
          <w:tcPr>
            <w:tcW w:w="3347" w:type="dxa"/>
            <w:gridSpan w:val="2"/>
          </w:tcPr>
          <w:p w:rsidR="001D49AF" w:rsidRPr="001D49AF" w:rsidRDefault="001D49AF" w:rsidP="001D49AF">
            <w:pPr>
              <w:jc w:val="both"/>
            </w:pPr>
            <w:r w:rsidRPr="001D49AF">
              <w:rPr>
                <w:color w:val="000000"/>
              </w:rPr>
              <w:t xml:space="preserve">Management a ekonomika podniku  </w:t>
            </w:r>
          </w:p>
        </w:tc>
        <w:tc>
          <w:tcPr>
            <w:tcW w:w="2245" w:type="dxa"/>
            <w:gridSpan w:val="2"/>
          </w:tcPr>
          <w:p w:rsidR="001D49AF" w:rsidRPr="001D49AF" w:rsidRDefault="001D49AF" w:rsidP="001D49AF">
            <w:pPr>
              <w:jc w:val="both"/>
            </w:pPr>
            <w:r w:rsidRPr="001D49AF">
              <w:t>2008</w:t>
            </w:r>
          </w:p>
        </w:tc>
        <w:tc>
          <w:tcPr>
            <w:tcW w:w="2248" w:type="dxa"/>
            <w:gridSpan w:val="4"/>
            <w:tcBorders>
              <w:right w:val="single" w:sz="12" w:space="0" w:color="auto"/>
            </w:tcBorders>
          </w:tcPr>
          <w:p w:rsidR="001D49AF" w:rsidRPr="001D49AF" w:rsidRDefault="001D49AF" w:rsidP="001D49AF">
            <w:pPr>
              <w:jc w:val="both"/>
            </w:pPr>
            <w:r w:rsidRPr="001D49AF">
              <w:t>UTB ve Zlíně</w:t>
            </w:r>
          </w:p>
        </w:tc>
        <w:tc>
          <w:tcPr>
            <w:tcW w:w="632" w:type="dxa"/>
            <w:tcBorders>
              <w:left w:val="single" w:sz="12" w:space="0" w:color="auto"/>
            </w:tcBorders>
            <w:shd w:val="clear" w:color="auto" w:fill="F7CAAC"/>
          </w:tcPr>
          <w:p w:rsidR="001D49AF" w:rsidRPr="001D49AF" w:rsidRDefault="001D49AF" w:rsidP="001D49AF">
            <w:pPr>
              <w:jc w:val="both"/>
            </w:pPr>
            <w:r w:rsidRPr="001D49AF">
              <w:rPr>
                <w:b/>
              </w:rPr>
              <w:t>WOS</w:t>
            </w:r>
          </w:p>
        </w:tc>
        <w:tc>
          <w:tcPr>
            <w:tcW w:w="693" w:type="dxa"/>
            <w:shd w:val="clear" w:color="auto" w:fill="F7CAAC"/>
          </w:tcPr>
          <w:p w:rsidR="001D49AF" w:rsidRPr="001D49AF" w:rsidRDefault="001D49AF" w:rsidP="001D49AF">
            <w:pPr>
              <w:jc w:val="both"/>
              <w:rPr>
                <w:sz w:val="18"/>
              </w:rPr>
            </w:pPr>
            <w:r w:rsidRPr="001D49AF">
              <w:rPr>
                <w:b/>
                <w:sz w:val="18"/>
              </w:rPr>
              <w:t>Scopus</w:t>
            </w:r>
          </w:p>
        </w:tc>
        <w:tc>
          <w:tcPr>
            <w:tcW w:w="694" w:type="dxa"/>
            <w:shd w:val="clear" w:color="auto" w:fill="F7CAAC"/>
          </w:tcPr>
          <w:p w:rsidR="001D49AF" w:rsidRPr="001D49AF" w:rsidRDefault="001D49AF" w:rsidP="001D49AF">
            <w:pPr>
              <w:jc w:val="both"/>
            </w:pPr>
            <w:r w:rsidRPr="001D49AF">
              <w:rPr>
                <w:b/>
                <w:sz w:val="18"/>
              </w:rPr>
              <w:t>ostatní</w:t>
            </w:r>
          </w:p>
        </w:tc>
      </w:tr>
      <w:tr w:rsidR="001D49AF" w:rsidRPr="001D49AF" w:rsidTr="009F6296">
        <w:trPr>
          <w:cantSplit/>
          <w:trHeight w:val="70"/>
        </w:trPr>
        <w:tc>
          <w:tcPr>
            <w:tcW w:w="3347" w:type="dxa"/>
            <w:gridSpan w:val="2"/>
            <w:shd w:val="clear" w:color="auto" w:fill="F7CAAC"/>
          </w:tcPr>
          <w:p w:rsidR="001D49AF" w:rsidRPr="001D49AF" w:rsidRDefault="001D49AF" w:rsidP="001D49AF">
            <w:pPr>
              <w:jc w:val="both"/>
            </w:pPr>
            <w:r w:rsidRPr="001D49AF">
              <w:rPr>
                <w:b/>
              </w:rPr>
              <w:t>Obor jmenovacího řízení</w:t>
            </w:r>
          </w:p>
        </w:tc>
        <w:tc>
          <w:tcPr>
            <w:tcW w:w="2245" w:type="dxa"/>
            <w:gridSpan w:val="2"/>
            <w:shd w:val="clear" w:color="auto" w:fill="F7CAAC"/>
          </w:tcPr>
          <w:p w:rsidR="001D49AF" w:rsidRPr="001D49AF" w:rsidRDefault="001D49AF" w:rsidP="001D49AF">
            <w:pPr>
              <w:jc w:val="both"/>
            </w:pPr>
            <w:r w:rsidRPr="001D49AF">
              <w:rPr>
                <w:b/>
              </w:rPr>
              <w:t>Rok udělení hodnosti</w:t>
            </w:r>
          </w:p>
        </w:tc>
        <w:tc>
          <w:tcPr>
            <w:tcW w:w="2248" w:type="dxa"/>
            <w:gridSpan w:val="4"/>
            <w:tcBorders>
              <w:right w:val="single" w:sz="12" w:space="0" w:color="auto"/>
            </w:tcBorders>
            <w:shd w:val="clear" w:color="auto" w:fill="F7CAAC"/>
          </w:tcPr>
          <w:p w:rsidR="001D49AF" w:rsidRPr="001D49AF" w:rsidRDefault="001D49AF" w:rsidP="001D49AF">
            <w:pPr>
              <w:jc w:val="both"/>
            </w:pPr>
            <w:r w:rsidRPr="001D49AF">
              <w:rPr>
                <w:b/>
              </w:rPr>
              <w:t>Řízení konáno na VŠ</w:t>
            </w:r>
          </w:p>
        </w:tc>
        <w:tc>
          <w:tcPr>
            <w:tcW w:w="632" w:type="dxa"/>
            <w:vMerge w:val="restart"/>
            <w:tcBorders>
              <w:left w:val="single" w:sz="12" w:space="0" w:color="auto"/>
            </w:tcBorders>
          </w:tcPr>
          <w:p w:rsidR="001D49AF" w:rsidRPr="001D49AF" w:rsidRDefault="001D49AF" w:rsidP="001D49AF">
            <w:pPr>
              <w:jc w:val="both"/>
              <w:rPr>
                <w:b/>
              </w:rPr>
            </w:pPr>
            <w:r w:rsidRPr="001D49AF">
              <w:rPr>
                <w:b/>
              </w:rPr>
              <w:t>22</w:t>
            </w:r>
          </w:p>
        </w:tc>
        <w:tc>
          <w:tcPr>
            <w:tcW w:w="693" w:type="dxa"/>
            <w:vMerge w:val="restart"/>
          </w:tcPr>
          <w:p w:rsidR="001D49AF" w:rsidRPr="001D49AF" w:rsidRDefault="001D49AF" w:rsidP="001D49AF">
            <w:pPr>
              <w:jc w:val="both"/>
              <w:rPr>
                <w:b/>
              </w:rPr>
            </w:pPr>
            <w:r w:rsidRPr="001D49AF">
              <w:rPr>
                <w:b/>
              </w:rPr>
              <w:t>8</w:t>
            </w:r>
          </w:p>
        </w:tc>
        <w:tc>
          <w:tcPr>
            <w:tcW w:w="694" w:type="dxa"/>
            <w:vMerge w:val="restart"/>
          </w:tcPr>
          <w:p w:rsidR="001D49AF" w:rsidRPr="001D49AF" w:rsidRDefault="001D49AF" w:rsidP="001D49AF">
            <w:pPr>
              <w:jc w:val="both"/>
              <w:rPr>
                <w:b/>
              </w:rPr>
            </w:pPr>
            <w:r w:rsidRPr="001D49AF">
              <w:rPr>
                <w:b/>
              </w:rPr>
              <w:t>120</w:t>
            </w:r>
          </w:p>
        </w:tc>
      </w:tr>
      <w:tr w:rsidR="001D49AF" w:rsidRPr="001D49AF" w:rsidTr="009F6296">
        <w:trPr>
          <w:trHeight w:val="205"/>
        </w:trPr>
        <w:tc>
          <w:tcPr>
            <w:tcW w:w="3347" w:type="dxa"/>
            <w:gridSpan w:val="2"/>
          </w:tcPr>
          <w:p w:rsidR="001D49AF" w:rsidRPr="001D49AF" w:rsidRDefault="001D49AF" w:rsidP="001D49AF">
            <w:pPr>
              <w:jc w:val="both"/>
            </w:pPr>
          </w:p>
        </w:tc>
        <w:tc>
          <w:tcPr>
            <w:tcW w:w="2245" w:type="dxa"/>
            <w:gridSpan w:val="2"/>
          </w:tcPr>
          <w:p w:rsidR="001D49AF" w:rsidRPr="001D49AF" w:rsidRDefault="001D49AF" w:rsidP="001D49AF">
            <w:pPr>
              <w:jc w:val="both"/>
            </w:pPr>
          </w:p>
        </w:tc>
        <w:tc>
          <w:tcPr>
            <w:tcW w:w="2248" w:type="dxa"/>
            <w:gridSpan w:val="4"/>
            <w:tcBorders>
              <w:right w:val="single" w:sz="12" w:space="0" w:color="auto"/>
            </w:tcBorders>
          </w:tcPr>
          <w:p w:rsidR="001D49AF" w:rsidRPr="001D49AF" w:rsidRDefault="001D49AF" w:rsidP="001D49AF">
            <w:pPr>
              <w:jc w:val="both"/>
            </w:pPr>
          </w:p>
        </w:tc>
        <w:tc>
          <w:tcPr>
            <w:tcW w:w="632" w:type="dxa"/>
            <w:vMerge/>
            <w:tcBorders>
              <w:left w:val="single" w:sz="12" w:space="0" w:color="auto"/>
            </w:tcBorders>
            <w:vAlign w:val="center"/>
          </w:tcPr>
          <w:p w:rsidR="001D49AF" w:rsidRPr="001D49AF" w:rsidRDefault="001D49AF" w:rsidP="001D49AF">
            <w:pPr>
              <w:rPr>
                <w:b/>
              </w:rPr>
            </w:pPr>
          </w:p>
        </w:tc>
        <w:tc>
          <w:tcPr>
            <w:tcW w:w="693" w:type="dxa"/>
            <w:vMerge/>
            <w:vAlign w:val="center"/>
          </w:tcPr>
          <w:p w:rsidR="001D49AF" w:rsidRPr="001D49AF" w:rsidRDefault="001D49AF" w:rsidP="001D49AF">
            <w:pPr>
              <w:rPr>
                <w:b/>
              </w:rPr>
            </w:pPr>
          </w:p>
        </w:tc>
        <w:tc>
          <w:tcPr>
            <w:tcW w:w="694" w:type="dxa"/>
            <w:vMerge/>
            <w:vAlign w:val="center"/>
          </w:tcPr>
          <w:p w:rsidR="001D49AF" w:rsidRPr="001D49AF" w:rsidRDefault="001D49AF" w:rsidP="001D49AF">
            <w:pPr>
              <w:rPr>
                <w:b/>
              </w:rPr>
            </w:pPr>
          </w:p>
        </w:tc>
      </w:tr>
      <w:tr w:rsidR="001D49AF" w:rsidRPr="001D49AF" w:rsidTr="009F6296">
        <w:tc>
          <w:tcPr>
            <w:tcW w:w="9859" w:type="dxa"/>
            <w:gridSpan w:val="11"/>
            <w:shd w:val="clear" w:color="auto" w:fill="F7CAAC"/>
          </w:tcPr>
          <w:p w:rsidR="001D49AF" w:rsidRPr="001D49AF" w:rsidRDefault="001D49AF" w:rsidP="001D49AF">
            <w:pPr>
              <w:jc w:val="both"/>
              <w:rPr>
                <w:b/>
              </w:rPr>
            </w:pPr>
            <w:r w:rsidRPr="001D49AF">
              <w:rPr>
                <w:b/>
              </w:rPr>
              <w:t xml:space="preserve">Přehled o nejvýznamnější publikační a další tvůrčí činnosti nebo další profesní činnosti u odborníků z praxe vztahující se k zabezpečovaným předmětům </w:t>
            </w:r>
          </w:p>
        </w:tc>
      </w:tr>
      <w:tr w:rsidR="001D49AF" w:rsidRPr="001D49AF" w:rsidTr="009F6296">
        <w:trPr>
          <w:trHeight w:val="2347"/>
        </w:trPr>
        <w:tc>
          <w:tcPr>
            <w:tcW w:w="9859" w:type="dxa"/>
            <w:gridSpan w:val="11"/>
          </w:tcPr>
          <w:p w:rsidR="001D49AF" w:rsidRPr="001D49AF" w:rsidRDefault="001D49AF" w:rsidP="001D49AF">
            <w:pPr>
              <w:jc w:val="both"/>
            </w:pPr>
            <w:r w:rsidRPr="001D49AF">
              <w:t xml:space="preserve">ZÁMEČNÍK, R. The qualitative indicators in human resources accounting. </w:t>
            </w:r>
            <w:r w:rsidRPr="001D49AF">
              <w:rPr>
                <w:i/>
              </w:rPr>
              <w:t xml:space="preserve">Marketing and management of innovations. </w:t>
            </w:r>
            <w:r w:rsidRPr="001D49AF">
              <w:t>2016,</w:t>
            </w:r>
            <w:r w:rsidRPr="001D49AF">
              <w:rPr>
                <w:i/>
              </w:rPr>
              <w:t xml:space="preserve"> </w:t>
            </w:r>
            <w:r w:rsidRPr="001D49AF">
              <w:t xml:space="preserve"> Issue 4,  pp. 325-341. ISSN: 2218-4511. </w:t>
            </w:r>
          </w:p>
          <w:p w:rsidR="001D49AF" w:rsidRPr="001D49AF" w:rsidRDefault="001D49AF" w:rsidP="001D49AF">
            <w:pPr>
              <w:jc w:val="both"/>
            </w:pPr>
            <w:r w:rsidRPr="001D49AF">
              <w:t xml:space="preserve">POPESKO, B., ZÁMEČNÍK, R., KOLKOVÁ, A. Profitability analysis of urban mass transport lines using activity-based costing method: An evidence from the Czech Republic. </w:t>
            </w:r>
            <w:r w:rsidRPr="001D49AF">
              <w:rPr>
                <w:i/>
              </w:rPr>
              <w:t xml:space="preserve">Journal of Applied Engineering Science. </w:t>
            </w:r>
            <w:r w:rsidRPr="001D49AF">
              <w:t>2016, Volume 14, Issue 3, pp. 335-344. ISSN 1451-4117. doi:10.5937/jaes14-10301 (30%).</w:t>
            </w:r>
          </w:p>
          <w:p w:rsidR="001D49AF" w:rsidRPr="001D49AF" w:rsidRDefault="001D49AF" w:rsidP="001D49AF">
            <w:pPr>
              <w:jc w:val="both"/>
            </w:pPr>
            <w:r w:rsidRPr="001D49AF">
              <w:rPr>
                <w:lang w:val="en-GB"/>
              </w:rPr>
              <w:t xml:space="preserve">ZÁMEČNÍK, R., RAJNOHA, R. </w:t>
            </w:r>
            <w:r w:rsidRPr="001D49AF">
              <w:t xml:space="preserve">Strategic business performance management on the base of controlling and managerial information support. </w:t>
            </w:r>
            <w:r w:rsidRPr="001D49AF">
              <w:rPr>
                <w:i/>
                <w:iCs/>
              </w:rPr>
              <w:t>Procedia Social and Behavioral Sciences.</w:t>
            </w:r>
            <w:r w:rsidRPr="001D49AF">
              <w:t xml:space="preserve"> ELSEVIER SCIENCE BV, 2015, Volume 26, pp. 769-776. ISSN 2212-5671. doi: </w:t>
            </w:r>
            <w:r w:rsidRPr="001D49AF">
              <w:rPr>
                <w:rFonts w:eastAsia="Calibri"/>
                <w:lang w:eastAsia="en-US"/>
              </w:rPr>
              <w:t xml:space="preserve">10.1016/S2212-5671(15)00843-6 (50%).   </w:t>
            </w:r>
          </w:p>
          <w:p w:rsidR="001D49AF" w:rsidRPr="001D49AF" w:rsidRDefault="001D49AF" w:rsidP="001D49AF">
            <w:pPr>
              <w:jc w:val="both"/>
            </w:pPr>
            <w:r w:rsidRPr="001D49AF">
              <w:t xml:space="preserve">ZÁMEČNÍK, R., </w:t>
            </w:r>
            <w:r w:rsidRPr="001D49AF">
              <w:rPr>
                <w:lang w:val="en-GB"/>
              </w:rPr>
              <w:t>RAJNOHA, R.</w:t>
            </w:r>
            <w:r w:rsidRPr="001D49AF">
              <w:t xml:space="preserve"> Business process performance measurement under conditions of business practice  </w:t>
            </w:r>
            <w:r w:rsidRPr="001D49AF">
              <w:rPr>
                <w:i/>
                <w:iCs/>
              </w:rPr>
              <w:t>Procedia Social and Behavioral Sciences</w:t>
            </w:r>
            <w:r w:rsidRPr="001D49AF">
              <w:t xml:space="preserve">, ELSEVIER SCIENCE BV, 2015, Volume 26, pp. 742-749. ISSN 2212-5671. doi: </w:t>
            </w:r>
            <w:r w:rsidRPr="001D49AF">
              <w:rPr>
                <w:rFonts w:eastAsia="Calibri"/>
                <w:lang w:eastAsia="en-US"/>
              </w:rPr>
              <w:t>10.1016/S2212-5671(15)00833-3 (50%).</w:t>
            </w:r>
          </w:p>
          <w:p w:rsidR="001D49AF" w:rsidRPr="001D49AF" w:rsidRDefault="001D49AF" w:rsidP="001D49AF">
            <w:pPr>
              <w:jc w:val="both"/>
            </w:pPr>
            <w:r w:rsidRPr="001D49AF">
              <w:t xml:space="preserve">ZÁMEČNÍK, R. The measurement of employee motivation by using multi-factor statistical analysis. </w:t>
            </w:r>
            <w:r w:rsidRPr="001D49AF">
              <w:rPr>
                <w:i/>
                <w:iCs/>
              </w:rPr>
              <w:t>Procedia Social and Behavioral Sciences</w:t>
            </w:r>
            <w:r w:rsidRPr="001D49AF">
              <w:t>, ELSEVIER SCIENCE BV, 2014, pp. 845-850. ISSN 1877-0428. doi:10.1016/j.sbspro.2013.12.552.</w:t>
            </w:r>
          </w:p>
        </w:tc>
      </w:tr>
      <w:tr w:rsidR="001D49AF" w:rsidRPr="001D49AF" w:rsidTr="009F6296">
        <w:trPr>
          <w:trHeight w:val="218"/>
        </w:trPr>
        <w:tc>
          <w:tcPr>
            <w:tcW w:w="9859" w:type="dxa"/>
            <w:gridSpan w:val="11"/>
            <w:shd w:val="clear" w:color="auto" w:fill="F7CAAC"/>
          </w:tcPr>
          <w:p w:rsidR="001D49AF" w:rsidRPr="001D49AF" w:rsidRDefault="001D49AF" w:rsidP="001D49AF">
            <w:pPr>
              <w:rPr>
                <w:b/>
              </w:rPr>
            </w:pPr>
            <w:r w:rsidRPr="001D49AF">
              <w:rPr>
                <w:b/>
              </w:rPr>
              <w:t>Působení v zahraničí</w:t>
            </w:r>
          </w:p>
        </w:tc>
      </w:tr>
      <w:tr w:rsidR="001D49AF" w:rsidRPr="001D49AF" w:rsidTr="009F6296">
        <w:trPr>
          <w:trHeight w:val="146"/>
        </w:trPr>
        <w:tc>
          <w:tcPr>
            <w:tcW w:w="9859" w:type="dxa"/>
            <w:gridSpan w:val="11"/>
          </w:tcPr>
          <w:p w:rsidR="001D49AF" w:rsidRPr="001D49AF" w:rsidRDefault="001D49AF" w:rsidP="001D49AF">
            <w:pPr>
              <w:rPr>
                <w:b/>
              </w:rPr>
            </w:pPr>
          </w:p>
        </w:tc>
      </w:tr>
      <w:tr w:rsidR="001D49AF" w:rsidRPr="001D49AF" w:rsidTr="009F6296">
        <w:trPr>
          <w:cantSplit/>
          <w:trHeight w:val="178"/>
        </w:trPr>
        <w:tc>
          <w:tcPr>
            <w:tcW w:w="2518" w:type="dxa"/>
            <w:shd w:val="clear" w:color="auto" w:fill="F7CAAC"/>
          </w:tcPr>
          <w:p w:rsidR="001D49AF" w:rsidRPr="001D49AF" w:rsidRDefault="001D49AF" w:rsidP="001D49AF">
            <w:pPr>
              <w:jc w:val="both"/>
              <w:rPr>
                <w:b/>
              </w:rPr>
            </w:pPr>
            <w:r w:rsidRPr="001D49AF">
              <w:rPr>
                <w:b/>
              </w:rPr>
              <w:t xml:space="preserve">Podpis </w:t>
            </w:r>
          </w:p>
        </w:tc>
        <w:tc>
          <w:tcPr>
            <w:tcW w:w="4536" w:type="dxa"/>
            <w:gridSpan w:val="5"/>
          </w:tcPr>
          <w:p w:rsidR="001D49AF" w:rsidRPr="001D49AF" w:rsidRDefault="001D49AF" w:rsidP="001D49AF">
            <w:pPr>
              <w:jc w:val="both"/>
            </w:pPr>
          </w:p>
        </w:tc>
        <w:tc>
          <w:tcPr>
            <w:tcW w:w="786" w:type="dxa"/>
            <w:gridSpan w:val="2"/>
            <w:shd w:val="clear" w:color="auto" w:fill="F7CAAC"/>
          </w:tcPr>
          <w:p w:rsidR="001D49AF" w:rsidRPr="001D49AF" w:rsidRDefault="001D49AF" w:rsidP="001D49AF">
            <w:pPr>
              <w:jc w:val="both"/>
            </w:pPr>
            <w:r w:rsidRPr="001D49AF">
              <w:rPr>
                <w:b/>
              </w:rPr>
              <w:t>datum</w:t>
            </w:r>
          </w:p>
        </w:tc>
        <w:tc>
          <w:tcPr>
            <w:tcW w:w="2019" w:type="dxa"/>
            <w:gridSpan w:val="3"/>
          </w:tcPr>
          <w:p w:rsidR="001D49AF" w:rsidRPr="001D49AF" w:rsidRDefault="001D49AF" w:rsidP="001D49AF">
            <w:pPr>
              <w:jc w:val="both"/>
            </w:pPr>
          </w:p>
        </w:tc>
      </w:tr>
    </w:tbl>
    <w:p w:rsidR="000A1871" w:rsidRDefault="000A187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rsidTr="008C63F0">
        <w:tc>
          <w:tcPr>
            <w:tcW w:w="9900" w:type="dxa"/>
            <w:gridSpan w:val="4"/>
            <w:tcBorders>
              <w:bottom w:val="double" w:sz="4" w:space="0" w:color="auto"/>
            </w:tcBorders>
            <w:shd w:val="clear" w:color="auto" w:fill="BDD6EE"/>
          </w:tcPr>
          <w:p w:rsidR="007E1B60" w:rsidRDefault="007E1B60" w:rsidP="008B3C90">
            <w:pPr>
              <w:jc w:val="both"/>
              <w:rPr>
                <w:b/>
                <w:sz w:val="28"/>
              </w:rPr>
            </w:pPr>
            <w:r>
              <w:rPr>
                <w:b/>
                <w:sz w:val="28"/>
              </w:rPr>
              <w:lastRenderedPageBreak/>
              <w:t>C-II – Související tvůrčí, resp. vědecká a umělecká činnost</w:t>
            </w:r>
          </w:p>
        </w:tc>
      </w:tr>
      <w:tr w:rsidR="007E1B60" w:rsidTr="008C63F0">
        <w:trPr>
          <w:trHeight w:val="318"/>
        </w:trPr>
        <w:tc>
          <w:tcPr>
            <w:tcW w:w="9900" w:type="dxa"/>
            <w:gridSpan w:val="4"/>
            <w:shd w:val="clear" w:color="auto" w:fill="F7CAAC"/>
          </w:tcPr>
          <w:p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rsidTr="008C63F0">
        <w:trPr>
          <w:cantSplit/>
        </w:trPr>
        <w:tc>
          <w:tcPr>
            <w:tcW w:w="2233" w:type="dxa"/>
            <w:shd w:val="clear" w:color="auto" w:fill="F7CAAC"/>
          </w:tcPr>
          <w:p w:rsidR="007E1B60" w:rsidRDefault="007E1B60" w:rsidP="008B3C90">
            <w:pPr>
              <w:jc w:val="both"/>
              <w:rPr>
                <w:b/>
              </w:rPr>
            </w:pPr>
            <w:r>
              <w:rPr>
                <w:b/>
              </w:rPr>
              <w:t>Řešitel/spoluřešitel</w:t>
            </w:r>
          </w:p>
        </w:tc>
        <w:tc>
          <w:tcPr>
            <w:tcW w:w="5524" w:type="dxa"/>
            <w:shd w:val="clear" w:color="auto" w:fill="F7CAAC"/>
          </w:tcPr>
          <w:p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E1B60" w:rsidRDefault="007E1B60" w:rsidP="008B3C90">
            <w:pPr>
              <w:jc w:val="center"/>
              <w:rPr>
                <w:b/>
                <w:sz w:val="24"/>
              </w:rPr>
            </w:pPr>
            <w:r>
              <w:rPr>
                <w:b/>
              </w:rPr>
              <w:t>Zdroj</w:t>
            </w:r>
          </w:p>
        </w:tc>
        <w:tc>
          <w:tcPr>
            <w:tcW w:w="1383" w:type="dxa"/>
            <w:shd w:val="clear" w:color="auto" w:fill="F7CAAC"/>
          </w:tcPr>
          <w:p w:rsidR="007E1B60" w:rsidRDefault="007E1B60" w:rsidP="008B3C90">
            <w:pPr>
              <w:jc w:val="center"/>
              <w:rPr>
                <w:b/>
                <w:sz w:val="24"/>
              </w:rPr>
            </w:pPr>
            <w:r>
              <w:rPr>
                <w:b/>
              </w:rPr>
              <w:t>Období</w:t>
            </w:r>
          </w:p>
          <w:p w:rsidR="007E1B60" w:rsidRDefault="007E1B60" w:rsidP="008B3C90">
            <w:pPr>
              <w:jc w:val="center"/>
              <w:rPr>
                <w:b/>
                <w:sz w:val="24"/>
              </w:rPr>
            </w:pPr>
          </w:p>
        </w:tc>
      </w:tr>
      <w:tr w:rsidR="007E1B60" w:rsidTr="008C63F0">
        <w:tc>
          <w:tcPr>
            <w:tcW w:w="2233" w:type="dxa"/>
          </w:tcPr>
          <w:p w:rsidR="007E1B60" w:rsidRPr="00760497" w:rsidRDefault="007E1B60" w:rsidP="008B3C90">
            <w:r w:rsidRPr="00760497">
              <w:t>doc. Ing. Boris Popesko, Ph.D.</w:t>
            </w:r>
          </w:p>
        </w:tc>
        <w:tc>
          <w:tcPr>
            <w:tcW w:w="5524" w:type="dxa"/>
          </w:tcPr>
          <w:p w:rsidR="007E1B60" w:rsidRPr="00760497" w:rsidRDefault="007E1B60" w:rsidP="008B3C90">
            <w:r w:rsidRPr="00760497">
              <w:rPr>
                <w:bCs/>
              </w:rPr>
              <w:t>Determinanty struktury systémů rozpočetnictví a měření výkonnosti a jejich vliv na chování a výkonnost organizace (</w:t>
            </w:r>
            <w:r w:rsidR="00CC3198">
              <w:rPr>
                <w:bCs/>
              </w:rPr>
              <w:t xml:space="preserve">GAČR: </w:t>
            </w:r>
            <w:r w:rsidRPr="00760497">
              <w:t>17-13518S)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2017-2019</w:t>
            </w:r>
          </w:p>
        </w:tc>
      </w:tr>
      <w:tr w:rsidR="00B1066E" w:rsidTr="008C63F0">
        <w:tc>
          <w:tcPr>
            <w:tcW w:w="2233" w:type="dxa"/>
          </w:tcPr>
          <w:p w:rsidR="00B1066E" w:rsidRPr="001C70A5" w:rsidRDefault="00B1066E" w:rsidP="00B1066E">
            <w:ins w:id="386" w:author="Drahomíra Pavelková" w:date="2019-09-13T11:25:00Z">
              <w:r>
                <w:t>Ing. Přemysl Pálka, Ph.D.</w:t>
              </w:r>
            </w:ins>
          </w:p>
        </w:tc>
        <w:tc>
          <w:tcPr>
            <w:tcW w:w="5524" w:type="dxa"/>
          </w:tcPr>
          <w:p w:rsidR="00B1066E" w:rsidRPr="001C70A5" w:rsidRDefault="00B1066E" w:rsidP="00B1066E">
            <w:pPr>
              <w:rPr>
                <w:bCs/>
              </w:rPr>
            </w:pPr>
            <w:ins w:id="387" w:author="Drahomíra Pavelková" w:date="2019-09-13T11:25:00Z">
              <w:r w:rsidRPr="001C70A5">
                <w:t>Shape Energy (H2020: 731264)</w:t>
              </w:r>
              <w:r>
                <w:t>, nositel projektu Anglia Ruskin University, Cambridge, UK, spoluřešitel FaME UTB ve Zlíně</w:t>
              </w:r>
            </w:ins>
          </w:p>
        </w:tc>
        <w:tc>
          <w:tcPr>
            <w:tcW w:w="760" w:type="dxa"/>
          </w:tcPr>
          <w:p w:rsidR="00B1066E" w:rsidRPr="001C70A5" w:rsidRDefault="00B1066E" w:rsidP="00B1066E">
            <w:pPr>
              <w:jc w:val="center"/>
            </w:pPr>
            <w:ins w:id="388" w:author="Drahomíra Pavelková" w:date="2019-09-13T11:25:00Z">
              <w:r w:rsidRPr="001C70A5">
                <w:t>A</w:t>
              </w:r>
            </w:ins>
          </w:p>
        </w:tc>
        <w:tc>
          <w:tcPr>
            <w:tcW w:w="1383" w:type="dxa"/>
          </w:tcPr>
          <w:p w:rsidR="00B1066E" w:rsidRPr="001C70A5" w:rsidRDefault="00B1066E" w:rsidP="00B1066E">
            <w:pPr>
              <w:jc w:val="center"/>
            </w:pPr>
            <w:ins w:id="389" w:author="Drahomíra Pavelková" w:date="2019-09-13T11:25:00Z">
              <w:r>
                <w:t>2017-2019</w:t>
              </w:r>
            </w:ins>
          </w:p>
        </w:tc>
      </w:tr>
      <w:tr w:rsidR="00B1066E" w:rsidTr="008C63F0">
        <w:tc>
          <w:tcPr>
            <w:tcW w:w="2233" w:type="dxa"/>
          </w:tcPr>
          <w:p w:rsidR="00B1066E" w:rsidRPr="00760497" w:rsidRDefault="00B1066E" w:rsidP="00B1066E">
            <w:r w:rsidRPr="00760497">
              <w:t>prof. Dr. Ing. Drahomíra Pavelková</w:t>
            </w:r>
          </w:p>
        </w:tc>
        <w:tc>
          <w:tcPr>
            <w:tcW w:w="5524" w:type="dxa"/>
          </w:tcPr>
          <w:p w:rsidR="00B1066E" w:rsidRPr="00760497" w:rsidRDefault="00B1066E" w:rsidP="00B1066E">
            <w:r w:rsidRPr="00760497">
              <w:rPr>
                <w:bCs/>
              </w:rPr>
              <w:t>Metodika tvorby modelu predikce sektorové a podnikové výkonnosti v makroekonomických souvislostech (</w:t>
            </w:r>
            <w:r>
              <w:rPr>
                <w:bCs/>
              </w:rPr>
              <w:t xml:space="preserve">GAČR: </w:t>
            </w:r>
            <w:r w:rsidRPr="00760497">
              <w:t>16-25536S)</w:t>
            </w:r>
          </w:p>
        </w:tc>
        <w:tc>
          <w:tcPr>
            <w:tcW w:w="760" w:type="dxa"/>
          </w:tcPr>
          <w:p w:rsidR="00B1066E" w:rsidRPr="00760497" w:rsidRDefault="00B1066E" w:rsidP="00B1066E">
            <w:pPr>
              <w:jc w:val="center"/>
            </w:pPr>
            <w:r w:rsidRPr="00760497">
              <w:t>B</w:t>
            </w:r>
          </w:p>
        </w:tc>
        <w:tc>
          <w:tcPr>
            <w:tcW w:w="1383" w:type="dxa"/>
          </w:tcPr>
          <w:p w:rsidR="00B1066E" w:rsidRPr="00760497" w:rsidRDefault="00B1066E" w:rsidP="00B1066E">
            <w:pPr>
              <w:jc w:val="center"/>
            </w:pPr>
            <w:r w:rsidRPr="00760497">
              <w:t>2016-2018</w:t>
            </w:r>
          </w:p>
        </w:tc>
      </w:tr>
      <w:tr w:rsidR="00B1066E" w:rsidTr="008C63F0">
        <w:tc>
          <w:tcPr>
            <w:tcW w:w="2233" w:type="dxa"/>
          </w:tcPr>
          <w:p w:rsidR="00B1066E" w:rsidRPr="001C70A5" w:rsidRDefault="00B1066E" w:rsidP="00B1066E">
            <w:ins w:id="390" w:author="Drahomíra Pavelková" w:date="2019-09-13T10:55:00Z">
              <w:r w:rsidRPr="001C70A5">
                <w:t>prof. Dr. Ing. Drahomíra Pavelková</w:t>
              </w:r>
            </w:ins>
          </w:p>
        </w:tc>
        <w:tc>
          <w:tcPr>
            <w:tcW w:w="5524" w:type="dxa"/>
          </w:tcPr>
          <w:p w:rsidR="00B1066E" w:rsidRPr="001C70A5" w:rsidRDefault="00B1066E" w:rsidP="00B1066E">
            <w:pPr>
              <w:jc w:val="both"/>
              <w:rPr>
                <w:ins w:id="391" w:author="Drahomíra Pavelková" w:date="2019-09-13T10:55:00Z"/>
              </w:rPr>
            </w:pPr>
            <w:ins w:id="392" w:author="Drahomíra Pavelková" w:date="2019-09-13T10:55:00Z">
              <w:r w:rsidRPr="001C70A5">
                <w:rPr>
                  <w:szCs w:val="22"/>
                </w:rPr>
                <w:t>V4 cluster policies and their influence on the viability of cluster organizations</w:t>
              </w:r>
              <w:r w:rsidRPr="001C70A5">
                <w:t xml:space="preserve"> (</w:t>
              </w:r>
              <w:r w:rsidRPr="001C70A5">
                <w:rPr>
                  <w:szCs w:val="22"/>
                </w:rPr>
                <w:t>21520157)</w:t>
              </w:r>
            </w:ins>
          </w:p>
          <w:p w:rsidR="00B1066E" w:rsidRPr="001C70A5" w:rsidRDefault="00B1066E" w:rsidP="00B1066E"/>
        </w:tc>
        <w:tc>
          <w:tcPr>
            <w:tcW w:w="760" w:type="dxa"/>
          </w:tcPr>
          <w:p w:rsidR="00B1066E" w:rsidRPr="00760497" w:rsidRDefault="00B1066E" w:rsidP="00B1066E">
            <w:pPr>
              <w:jc w:val="center"/>
            </w:pPr>
            <w:ins w:id="393" w:author="Drahomíra Pavelková" w:date="2019-09-13T10:55:00Z">
              <w:r>
                <w:t>A</w:t>
              </w:r>
            </w:ins>
          </w:p>
        </w:tc>
        <w:tc>
          <w:tcPr>
            <w:tcW w:w="1383" w:type="dxa"/>
          </w:tcPr>
          <w:p w:rsidR="00B1066E" w:rsidRPr="00760497" w:rsidRDefault="00B1066E" w:rsidP="00B1066E">
            <w:pPr>
              <w:jc w:val="center"/>
            </w:pPr>
            <w:ins w:id="394" w:author="Drahomíra Pavelková" w:date="2019-09-13T10:55:00Z">
              <w:r>
                <w:t>2015</w:t>
              </w:r>
            </w:ins>
          </w:p>
        </w:tc>
      </w:tr>
      <w:tr w:rsidR="00B1066E" w:rsidRPr="00411360" w:rsidTr="008C63F0">
        <w:tc>
          <w:tcPr>
            <w:tcW w:w="2233" w:type="dxa"/>
          </w:tcPr>
          <w:p w:rsidR="00B1066E" w:rsidRPr="001C70A5" w:rsidRDefault="00B1066E" w:rsidP="00B1066E">
            <w:r w:rsidRPr="001C70A5">
              <w:t>prof. Dr. Ing. Drahomíra Pavelková</w:t>
            </w:r>
          </w:p>
        </w:tc>
        <w:tc>
          <w:tcPr>
            <w:tcW w:w="5524" w:type="dxa"/>
          </w:tcPr>
          <w:p w:rsidR="00B1066E" w:rsidRPr="001C70A5" w:rsidRDefault="00B1066E" w:rsidP="00B1066E">
            <w:r w:rsidRPr="001C70A5">
              <w:t xml:space="preserve">Klastrová politika České republiky a jejích regionů pro globální konkurenceschopnost a udržitelný růst (TA ČR: TD010158) </w:t>
            </w:r>
          </w:p>
        </w:tc>
        <w:tc>
          <w:tcPr>
            <w:tcW w:w="760" w:type="dxa"/>
          </w:tcPr>
          <w:p w:rsidR="00B1066E" w:rsidRPr="00411360" w:rsidRDefault="00B1066E" w:rsidP="00B1066E">
            <w:pPr>
              <w:jc w:val="center"/>
            </w:pPr>
            <w:r w:rsidRPr="00411360">
              <w:t>B</w:t>
            </w:r>
          </w:p>
        </w:tc>
        <w:tc>
          <w:tcPr>
            <w:tcW w:w="1383" w:type="dxa"/>
          </w:tcPr>
          <w:p w:rsidR="00B1066E" w:rsidRPr="00411360" w:rsidRDefault="00B1066E" w:rsidP="00B1066E">
            <w:pPr>
              <w:jc w:val="center"/>
            </w:pPr>
            <w:r w:rsidRPr="00411360">
              <w:t>2012-2013</w:t>
            </w:r>
          </w:p>
        </w:tc>
      </w:tr>
      <w:tr w:rsidR="00B1066E" w:rsidRPr="00411360" w:rsidTr="008C63F0">
        <w:tc>
          <w:tcPr>
            <w:tcW w:w="2233" w:type="dxa"/>
          </w:tcPr>
          <w:p w:rsidR="00B1066E" w:rsidRPr="00411360" w:rsidRDefault="00B1066E" w:rsidP="00B1066E">
            <w:r w:rsidRPr="00411360">
              <w:t>doc. Ing. Adriana Knápková, Ph.D.</w:t>
            </w:r>
          </w:p>
        </w:tc>
        <w:tc>
          <w:tcPr>
            <w:tcW w:w="5524" w:type="dxa"/>
          </w:tcPr>
          <w:p w:rsidR="00B1066E" w:rsidRPr="00411360" w:rsidRDefault="00B1066E" w:rsidP="00B1066E">
            <w:pPr>
              <w:tabs>
                <w:tab w:val="left" w:pos="2565"/>
              </w:tabs>
            </w:pPr>
            <w:r w:rsidRPr="00411360">
              <w:t>Tvorba modelu pro měření a řízení výkonnosti podniků (GA ČR: 402/09/1739)</w:t>
            </w:r>
          </w:p>
        </w:tc>
        <w:tc>
          <w:tcPr>
            <w:tcW w:w="760" w:type="dxa"/>
          </w:tcPr>
          <w:p w:rsidR="00B1066E" w:rsidRPr="00411360" w:rsidRDefault="00B1066E" w:rsidP="00B1066E">
            <w:pPr>
              <w:jc w:val="center"/>
            </w:pPr>
            <w:r w:rsidRPr="00411360">
              <w:t>B</w:t>
            </w:r>
          </w:p>
        </w:tc>
        <w:tc>
          <w:tcPr>
            <w:tcW w:w="1383" w:type="dxa"/>
          </w:tcPr>
          <w:p w:rsidR="00B1066E" w:rsidRPr="00411360" w:rsidRDefault="00B1066E" w:rsidP="00B1066E">
            <w:pPr>
              <w:jc w:val="center"/>
            </w:pPr>
            <w:r w:rsidRPr="00411360">
              <w:t>2009-2011</w:t>
            </w:r>
          </w:p>
        </w:tc>
      </w:tr>
      <w:tr w:rsidR="00B1066E" w:rsidTr="008C63F0">
        <w:tc>
          <w:tcPr>
            <w:tcW w:w="2233" w:type="dxa"/>
          </w:tcPr>
          <w:p w:rsidR="00B1066E" w:rsidRPr="00411360" w:rsidRDefault="00B1066E" w:rsidP="00B1066E">
            <w:r>
              <w:t>d</w:t>
            </w:r>
            <w:r w:rsidRPr="00411360">
              <w:t>oc. Ing. Marie Paseková</w:t>
            </w:r>
          </w:p>
        </w:tc>
        <w:tc>
          <w:tcPr>
            <w:tcW w:w="5524" w:type="dxa"/>
          </w:tcPr>
          <w:p w:rsidR="00B1066E" w:rsidRPr="00411360" w:rsidRDefault="00B1066E" w:rsidP="00B1066E">
            <w:pPr>
              <w:tabs>
                <w:tab w:val="left" w:pos="2565"/>
              </w:tabs>
            </w:pPr>
            <w:r w:rsidRPr="00411360">
              <w:t>Užití IAS/IFRS v malých a středních podnicích a vliv na měření jejich výkonnosti (GA ČR: 402/09/0225)</w:t>
            </w:r>
          </w:p>
        </w:tc>
        <w:tc>
          <w:tcPr>
            <w:tcW w:w="760" w:type="dxa"/>
          </w:tcPr>
          <w:p w:rsidR="00B1066E" w:rsidRPr="00411360" w:rsidRDefault="00B1066E" w:rsidP="00B1066E">
            <w:pPr>
              <w:jc w:val="center"/>
            </w:pPr>
            <w:r w:rsidRPr="00411360">
              <w:t>B</w:t>
            </w:r>
          </w:p>
        </w:tc>
        <w:tc>
          <w:tcPr>
            <w:tcW w:w="1383" w:type="dxa"/>
          </w:tcPr>
          <w:p w:rsidR="00B1066E" w:rsidRPr="00411360" w:rsidRDefault="00B1066E" w:rsidP="00B1066E">
            <w:pPr>
              <w:jc w:val="center"/>
            </w:pPr>
            <w:r w:rsidRPr="00411360">
              <w:t>2009-2011</w:t>
            </w:r>
          </w:p>
        </w:tc>
      </w:tr>
      <w:tr w:rsidR="00B1066E" w:rsidTr="008C63F0">
        <w:trPr>
          <w:trHeight w:val="318"/>
        </w:trPr>
        <w:tc>
          <w:tcPr>
            <w:tcW w:w="9900" w:type="dxa"/>
            <w:gridSpan w:val="4"/>
            <w:shd w:val="clear" w:color="auto" w:fill="F7CAAC"/>
          </w:tcPr>
          <w:p w:rsidR="00B1066E" w:rsidRDefault="00B1066E" w:rsidP="00B1066E">
            <w:pPr>
              <w:rPr>
                <w:b/>
              </w:rPr>
            </w:pPr>
            <w:r>
              <w:rPr>
                <w:b/>
              </w:rPr>
              <w:t>Přehled řešených projektů a dalších aktivit v rámci spolupráce s praxí u profesně zaměřeného bakalářského a magisterského studijního programu</w:t>
            </w:r>
          </w:p>
        </w:tc>
      </w:tr>
      <w:tr w:rsidR="00B1066E" w:rsidTr="008C63F0">
        <w:trPr>
          <w:cantSplit/>
          <w:trHeight w:val="283"/>
        </w:trPr>
        <w:tc>
          <w:tcPr>
            <w:tcW w:w="2233" w:type="dxa"/>
            <w:shd w:val="clear" w:color="auto" w:fill="F7CAAC"/>
          </w:tcPr>
          <w:p w:rsidR="00B1066E" w:rsidRDefault="00B1066E" w:rsidP="00B1066E">
            <w:pPr>
              <w:jc w:val="both"/>
              <w:rPr>
                <w:b/>
              </w:rPr>
            </w:pPr>
            <w:r>
              <w:rPr>
                <w:b/>
              </w:rPr>
              <w:t>Pracoviště praxe</w:t>
            </w:r>
          </w:p>
        </w:tc>
        <w:tc>
          <w:tcPr>
            <w:tcW w:w="5524" w:type="dxa"/>
            <w:shd w:val="clear" w:color="auto" w:fill="F7CAAC"/>
          </w:tcPr>
          <w:p w:rsidR="00B1066E" w:rsidRDefault="00B1066E" w:rsidP="00B1066E">
            <w:pPr>
              <w:jc w:val="both"/>
              <w:rPr>
                <w:b/>
              </w:rPr>
            </w:pPr>
            <w:r>
              <w:rPr>
                <w:b/>
              </w:rPr>
              <w:t xml:space="preserve">Název či popis projektu uskutečňovaného ve spolupráci s praxí </w:t>
            </w:r>
          </w:p>
        </w:tc>
        <w:tc>
          <w:tcPr>
            <w:tcW w:w="2143" w:type="dxa"/>
            <w:gridSpan w:val="2"/>
            <w:shd w:val="clear" w:color="auto" w:fill="F7CAAC"/>
          </w:tcPr>
          <w:p w:rsidR="00B1066E" w:rsidRDefault="00B1066E" w:rsidP="00B1066E">
            <w:pPr>
              <w:jc w:val="center"/>
              <w:rPr>
                <w:b/>
                <w:sz w:val="24"/>
              </w:rPr>
            </w:pPr>
            <w:r>
              <w:rPr>
                <w:b/>
              </w:rPr>
              <w:t>Období</w:t>
            </w: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9900" w:type="dxa"/>
            <w:gridSpan w:val="4"/>
            <w:shd w:val="clear" w:color="auto" w:fill="F7CAAC"/>
          </w:tcPr>
          <w:p w:rsidR="00B1066E" w:rsidRDefault="00B1066E" w:rsidP="00B1066E">
            <w:pPr>
              <w:rPr>
                <w:sz w:val="24"/>
              </w:rPr>
            </w:pPr>
            <w:r>
              <w:rPr>
                <w:b/>
              </w:rPr>
              <w:t>Odborné aktivity vztahující se k tvůrčí, resp. vědecké a umělecké činnosti vysoké školy, která souvisí se studijním programem</w:t>
            </w:r>
          </w:p>
        </w:tc>
      </w:tr>
      <w:tr w:rsidR="00B1066E" w:rsidTr="008C63F0">
        <w:trPr>
          <w:trHeight w:val="2422"/>
        </w:trPr>
        <w:tc>
          <w:tcPr>
            <w:tcW w:w="9900" w:type="dxa"/>
            <w:gridSpan w:val="4"/>
            <w:shd w:val="clear" w:color="auto" w:fill="FFFFFF"/>
          </w:tcPr>
          <w:p w:rsidR="00B1066E" w:rsidRPr="00307E8F" w:rsidRDefault="00B1066E" w:rsidP="00B1066E">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 xml:space="preserve">výkonnosti podniků a organizací veřejného sektoru; dopad na konkurenceschopnost podniků, klastrů a regionů, podnikové finance, moderní metody </w:t>
            </w:r>
            <w:r w:rsidRPr="00307E8F">
              <w:t>řízení nákladů, controlling, veřejné finance, daně, účetnictví a jeho harmonizace, finanční trhy, bankovnictví, pojišťovnictví.</w:t>
            </w:r>
            <w:r w:rsidRPr="00307E8F">
              <w:rPr>
                <w:bCs/>
              </w:rPr>
              <w:t xml:space="preserve"> Sborníky příspěvků z konferencí ročníků 2011 - 2015 jsou uvedeny v databázi Conference Proceedings Citation Index na Web of Science.</w:t>
            </w:r>
            <w:r w:rsidRPr="00307E8F">
              <w:t xml:space="preserve"> Webové stránky konference: </w:t>
            </w:r>
            <w:r w:rsidRPr="00307E8F">
              <w:rPr>
                <w:bCs/>
              </w:rPr>
              <w:t xml:space="preserve"> </w:t>
            </w:r>
            <w:r>
              <w:fldChar w:fldCharType="begin"/>
            </w:r>
            <w:r>
              <w:instrText xml:space="preserve"> HYPERLINK "http://www.ufu.utb.cz/konference/" </w:instrText>
            </w:r>
            <w:r>
              <w:fldChar w:fldCharType="separate"/>
            </w:r>
            <w:r w:rsidRPr="00307E8F">
              <w:rPr>
                <w:rStyle w:val="Hypertextovodkaz"/>
                <w:bCs/>
              </w:rPr>
              <w:t>http://www.ufu.utb.cz/konference/</w:t>
            </w:r>
            <w:r>
              <w:rPr>
                <w:rStyle w:val="Hypertextovodkaz"/>
                <w:bCs/>
              </w:rPr>
              <w:fldChar w:fldCharType="end"/>
            </w:r>
            <w:r w:rsidRPr="00307E8F">
              <w:t>, sborník z roku 2017 byl zaslán k registraci.</w:t>
            </w:r>
          </w:p>
          <w:p w:rsidR="00B1066E" w:rsidRPr="00307E8F" w:rsidRDefault="00B1066E" w:rsidP="00B1066E">
            <w:pPr>
              <w:jc w:val="both"/>
            </w:pPr>
          </w:p>
          <w:p w:rsidR="00B1066E" w:rsidRPr="003D7C6C" w:rsidRDefault="00B1066E" w:rsidP="00B1066E">
            <w:pPr>
              <w:spacing w:after="120"/>
              <w:jc w:val="both"/>
            </w:pPr>
            <w:r w:rsidRPr="00307E8F">
              <w:t>Od roku 2014 fakulta v pravidelných dvouletých intervalech organizuje společně</w:t>
            </w:r>
            <w:r w:rsidRPr="003D7C6C">
              <w:t xml:space="preserve"> s Ton Duc Thang University v Ho Chi Minh </w:t>
            </w:r>
            <w:r>
              <w:t xml:space="preserve">City, ve Vietnamu </w:t>
            </w:r>
            <w:r w:rsidRPr="003D7C6C">
              <w:t>mezinárodní vědeckou konferenci „</w:t>
            </w:r>
            <w:r w:rsidRPr="003D7C6C">
              <w:rPr>
                <w:b/>
              </w:rPr>
              <w:t xml:space="preserve">International Conference on Finance and Economics“ (ICFE) </w:t>
            </w:r>
            <w:r>
              <w:fldChar w:fldCharType="begin"/>
            </w:r>
            <w:r>
              <w:instrText xml:space="preserve"> HYPERLINK "https://icfe2018.tdtu.edu.vn" </w:instrText>
            </w:r>
            <w:r>
              <w:fldChar w:fldCharType="separate"/>
            </w:r>
            <w:r w:rsidRPr="003D7C6C">
              <w:rPr>
                <w:rStyle w:val="Hypertextovodkaz"/>
              </w:rPr>
              <w:t>https://icfe2018.tdtu.edu.vn</w:t>
            </w:r>
            <w:r>
              <w:rPr>
                <w:rStyle w:val="Hypertextovodkaz"/>
              </w:rPr>
              <w:fldChar w:fldCharType="end"/>
            </w:r>
            <w:r w:rsidRPr="003D7C6C">
              <w:t xml:space="preserve">, s indexací sborníků v databázi Web of Science. </w:t>
            </w:r>
          </w:p>
          <w:p w:rsidR="00B1066E" w:rsidRDefault="00B1066E" w:rsidP="00B1066E">
            <w:pPr>
              <w:spacing w:after="120"/>
              <w:jc w:val="both"/>
            </w:pPr>
            <w:r w:rsidRPr="003D7C6C">
              <w:t xml:space="preserve">Mezi další pořádané konference se řadí konference </w:t>
            </w:r>
            <w:r w:rsidRPr="003D7C6C">
              <w:rPr>
                <w:b/>
              </w:rPr>
              <w:t>„Ekonomika, Management a Finance“</w:t>
            </w:r>
            <w:r w:rsidRPr="003D7C6C">
              <w:t xml:space="preserve">, </w:t>
            </w:r>
            <w:r>
              <w:fldChar w:fldCharType="begin"/>
            </w:r>
            <w:r>
              <w:instrText xml:space="preserve"> HYPERLINK "http://emf.fame.utb.cz" </w:instrText>
            </w:r>
            <w:r>
              <w:fldChar w:fldCharType="separate"/>
            </w:r>
            <w:r w:rsidRPr="003D7C6C">
              <w:rPr>
                <w:rStyle w:val="Hypertextovodkaz"/>
              </w:rPr>
              <w:t>http://emf.fame.utb.cz</w:t>
            </w:r>
            <w:r>
              <w:rPr>
                <w:rStyle w:val="Hypertextovodkaz"/>
              </w:rPr>
              <w:fldChar w:fldCharType="end"/>
            </w:r>
            <w:r>
              <w:rPr>
                <w:b/>
              </w:rPr>
              <w:t xml:space="preserve"> </w:t>
            </w:r>
            <w:r w:rsidRPr="003D7C6C">
              <w:t>poprvé uskutečněná v roce 2018.</w:t>
            </w:r>
          </w:p>
          <w:p w:rsidR="00B1066E" w:rsidRDefault="00B1066E" w:rsidP="00B1066E">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r>
              <w:fldChar w:fldCharType="begin"/>
            </w:r>
            <w:r>
              <w:instrText xml:space="preserve"> HYPERLINK "http://www.dokbat.utb.cz" </w:instrText>
            </w:r>
            <w:r>
              <w:fldChar w:fldCharType="separate"/>
            </w:r>
            <w:r w:rsidRPr="003E17E4">
              <w:rPr>
                <w:rStyle w:val="Hypertextovodkaz"/>
                <w:sz w:val="20"/>
                <w:szCs w:val="20"/>
              </w:rPr>
              <w:t>www.dokbat.utb.cz</w:t>
            </w:r>
            <w:r>
              <w:rPr>
                <w:rStyle w:val="Hypertextovodkaz"/>
                <w:sz w:val="20"/>
                <w:szCs w:val="20"/>
              </w:rPr>
              <w:fldChar w:fldCharType="end"/>
            </w:r>
            <w:r>
              <w:rPr>
                <w:sz w:val="20"/>
                <w:szCs w:val="20"/>
              </w:rPr>
              <w:t xml:space="preserve">. </w:t>
            </w:r>
          </w:p>
          <w:p w:rsidR="00B1066E" w:rsidRDefault="00B1066E" w:rsidP="00B1066E">
            <w:pPr>
              <w:rPr>
                <w:b/>
              </w:rPr>
            </w:pPr>
          </w:p>
        </w:tc>
      </w:tr>
      <w:tr w:rsidR="00B1066E" w:rsidTr="008C63F0">
        <w:trPr>
          <w:trHeight w:val="306"/>
        </w:trPr>
        <w:tc>
          <w:tcPr>
            <w:tcW w:w="9900" w:type="dxa"/>
            <w:gridSpan w:val="4"/>
            <w:shd w:val="clear" w:color="auto" w:fill="F7CAAC"/>
            <w:vAlign w:val="center"/>
          </w:tcPr>
          <w:p w:rsidR="00B1066E" w:rsidRDefault="00B1066E" w:rsidP="00B1066E">
            <w:pPr>
              <w:rPr>
                <w:b/>
              </w:rPr>
            </w:pPr>
            <w:r>
              <w:rPr>
                <w:b/>
              </w:rPr>
              <w:t>Informace o spolupráci s praxí vztahující se ke studijnímu programu</w:t>
            </w:r>
          </w:p>
        </w:tc>
      </w:tr>
      <w:tr w:rsidR="00B1066E" w:rsidTr="008C63F0">
        <w:trPr>
          <w:trHeight w:val="1700"/>
        </w:trPr>
        <w:tc>
          <w:tcPr>
            <w:tcW w:w="9900" w:type="dxa"/>
            <w:gridSpan w:val="4"/>
            <w:shd w:val="clear" w:color="auto" w:fill="FFFFFF"/>
          </w:tcPr>
          <w:p w:rsidR="00B1066E" w:rsidRDefault="00B1066E" w:rsidP="00B1066E">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lastRenderedPageBreak/>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modul Finanční řízení - odborné workshopy zaměřené na prezentaci nejnovějších trendů v oblasti financí a konceptů zvyšování výkonnosti firem. </w:t>
            </w:r>
          </w:p>
          <w:p w:rsidR="00B1066E" w:rsidRPr="005B246A" w:rsidRDefault="00B1066E" w:rsidP="00B1066E">
            <w:pPr>
              <w:pStyle w:val="Normlnweb"/>
              <w:jc w:val="both"/>
              <w:rPr>
                <w:rFonts w:ascii="TimesNewRomanPSMT" w:hAnsi="TimesNewRomanPSMT" w:cs="Calibri"/>
                <w:color w:val="000000"/>
                <w:sz w:val="20"/>
                <w:szCs w:val="20"/>
              </w:rPr>
            </w:pPr>
            <w:r w:rsidRPr="005B246A">
              <w:rPr>
                <w:rFonts w:ascii="TimesNewRomanPSMT" w:hAnsi="TimesNewRomanPSMT" w:cs="Calibri"/>
                <w:b/>
                <w:color w:val="000000"/>
                <w:sz w:val="20"/>
                <w:szCs w:val="20"/>
              </w:rPr>
              <w:t>Lean Finance</w:t>
            </w:r>
            <w:r>
              <w:rPr>
                <w:rFonts w:ascii="TimesNewRomanPSMT" w:hAnsi="TimesNewRomanPSMT" w:cs="Calibri"/>
                <w:b/>
                <w:color w:val="000000"/>
                <w:sz w:val="20"/>
                <w:szCs w:val="20"/>
              </w:rPr>
              <w:t xml:space="preserve"> </w:t>
            </w:r>
            <w:r w:rsidRPr="005B246A">
              <w:rPr>
                <w:rFonts w:ascii="TimesNewRomanPSMT" w:hAnsi="TimesNewRomanPSMT" w:cs="Calibri"/>
                <w:color w:val="000000"/>
                <w:sz w:val="20"/>
                <w:szCs w:val="20"/>
              </w:rPr>
              <w:t>– odborné vzdělávání v průmyslových firmách zaměřen</w:t>
            </w:r>
            <w:r>
              <w:rPr>
                <w:rFonts w:ascii="TimesNewRomanPSMT" w:hAnsi="TimesNewRomanPSMT" w:cs="Calibri"/>
                <w:color w:val="000000"/>
                <w:sz w:val="20"/>
                <w:szCs w:val="20"/>
              </w:rPr>
              <w:t>é</w:t>
            </w:r>
            <w:r w:rsidRPr="005B246A">
              <w:rPr>
                <w:rFonts w:ascii="TimesNewRomanPSMT" w:hAnsi="TimesNewRomanPSMT" w:cs="Calibri"/>
                <w:color w:val="000000"/>
                <w:sz w:val="20"/>
                <w:szCs w:val="20"/>
              </w:rPr>
              <w:t xml:space="preserve"> na finanční řízení, investiční rozhodování a hodnotové řízení firem</w:t>
            </w:r>
          </w:p>
          <w:p w:rsidR="00B1066E" w:rsidRDefault="00B1066E" w:rsidP="00B1066E">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Finanční gramotnost, 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p>
          <w:p w:rsidR="00B1066E" w:rsidRDefault="00B1066E" w:rsidP="00B1066E">
            <w:pPr>
              <w:pStyle w:val="Normlnweb"/>
              <w:jc w:val="both"/>
              <w:rPr>
                <w:rFonts w:ascii="TimesNewRomanPSMT" w:hAnsi="TimesNewRomanPSMT" w:cs="Calibri"/>
                <w:color w:val="000000"/>
                <w:sz w:val="20"/>
                <w:szCs w:val="20"/>
              </w:rPr>
            </w:pPr>
            <w:r w:rsidRPr="00241B18">
              <w:rPr>
                <w:rFonts w:ascii="TimesNewRomanPSMT" w:hAnsi="TimesNewRomanPSMT" w:cs="Calibri"/>
                <w:b/>
                <w:color w:val="000000"/>
                <w:sz w:val="20"/>
                <w:szCs w:val="20"/>
              </w:rPr>
              <w:t xml:space="preserve">Mezinárodní účetní standardy </w:t>
            </w:r>
            <w:r w:rsidRPr="00241B18">
              <w:rPr>
                <w:rFonts w:ascii="TimesNewRomanPSMT" w:hAnsi="TimesNewRomanPSMT" w:cs="Calibri"/>
                <w:color w:val="000000"/>
                <w:sz w:val="20"/>
                <w:szCs w:val="20"/>
              </w:rPr>
              <w:t xml:space="preserve">– odborné vzdělávání účetních zaměřené na získání středně pokročilých znalostí v oblasti </w:t>
            </w:r>
            <w:r w:rsidRPr="00307E8F">
              <w:rPr>
                <w:rFonts w:ascii="TimesNewRomanPSMT" w:hAnsi="TimesNewRomanPSMT" w:cs="Calibri"/>
                <w:color w:val="000000"/>
                <w:sz w:val="20"/>
                <w:szCs w:val="20"/>
              </w:rPr>
              <w:t>mezinárodního účetnictví</w:t>
            </w:r>
          </w:p>
          <w:p w:rsidR="00B1066E" w:rsidRPr="00935E63" w:rsidRDefault="00B1066E" w:rsidP="00B1066E">
            <w:pPr>
              <w:pStyle w:val="Normlnweb"/>
              <w:jc w:val="both"/>
              <w:rPr>
                <w:bCs/>
                <w:sz w:val="20"/>
                <w:szCs w:val="20"/>
              </w:rPr>
            </w:pPr>
            <w:r w:rsidRPr="0018775E">
              <w:rPr>
                <w:b/>
                <w:bCs/>
                <w:sz w:val="20"/>
                <w:szCs w:val="20"/>
              </w:rPr>
              <w:t>Analýza konkurence v oblasti devizových obchodů a platebního styku v</w:t>
            </w:r>
            <w:r>
              <w:rPr>
                <w:b/>
                <w:bCs/>
                <w:sz w:val="20"/>
                <w:szCs w:val="20"/>
              </w:rPr>
              <w:t>ybraných FinTech společností</w:t>
            </w:r>
            <w:r w:rsidRPr="0018775E">
              <w:rPr>
                <w:b/>
                <w:bCs/>
                <w:sz w:val="20"/>
                <w:szCs w:val="20"/>
              </w:rPr>
              <w:t xml:space="preserve"> </w:t>
            </w:r>
            <w:r>
              <w:rPr>
                <w:bCs/>
                <w:sz w:val="20"/>
                <w:szCs w:val="20"/>
              </w:rPr>
              <w:t>– zpracování zakázky pro SAB Finance, a.s.</w:t>
            </w:r>
          </w:p>
        </w:tc>
      </w:tr>
    </w:tbl>
    <w:p w:rsidR="007E1B60" w:rsidRDefault="007E1B60" w:rsidP="007E1B60"/>
    <w:p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rsidTr="008B3C90">
        <w:tc>
          <w:tcPr>
            <w:tcW w:w="9859" w:type="dxa"/>
            <w:tcBorders>
              <w:bottom w:val="double" w:sz="4" w:space="0" w:color="auto"/>
            </w:tcBorders>
            <w:shd w:val="clear" w:color="auto" w:fill="BDD6EE"/>
          </w:tcPr>
          <w:p w:rsidR="007E1B60" w:rsidRDefault="007E1B60" w:rsidP="008B3C90">
            <w:pPr>
              <w:jc w:val="both"/>
              <w:rPr>
                <w:b/>
                <w:sz w:val="28"/>
              </w:rPr>
            </w:pPr>
            <w:r>
              <w:rPr>
                <w:b/>
                <w:sz w:val="28"/>
              </w:rPr>
              <w:lastRenderedPageBreak/>
              <w:t>C-III – Informační zabezpečení studijního programu</w:t>
            </w:r>
          </w:p>
        </w:tc>
      </w:tr>
      <w:tr w:rsidR="007E1B60"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E1B60" w:rsidRDefault="007E1B60" w:rsidP="008B3C90">
            <w:r>
              <w:rPr>
                <w:b/>
              </w:rPr>
              <w:t xml:space="preserve">Název a stručný popis studijního informačního systému </w:t>
            </w:r>
          </w:p>
        </w:tc>
      </w:tr>
      <w:tr w:rsidR="007E1B60" w:rsidTr="008B3C90">
        <w:trPr>
          <w:trHeight w:val="2268"/>
        </w:trPr>
        <w:tc>
          <w:tcPr>
            <w:tcW w:w="9859" w:type="dxa"/>
            <w:tcBorders>
              <w:top w:val="single" w:sz="2" w:space="0" w:color="auto"/>
              <w:left w:val="single" w:sz="2" w:space="0" w:color="auto"/>
              <w:bottom w:val="single" w:sz="2" w:space="0" w:color="auto"/>
              <w:right w:val="single" w:sz="2" w:space="0" w:color="auto"/>
            </w:tcBorders>
          </w:tcPr>
          <w:p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rsidTr="008B3C90">
        <w:trPr>
          <w:trHeight w:val="283"/>
        </w:trPr>
        <w:tc>
          <w:tcPr>
            <w:tcW w:w="9859" w:type="dxa"/>
            <w:shd w:val="clear" w:color="auto" w:fill="F7CAAC"/>
            <w:vAlign w:val="center"/>
          </w:tcPr>
          <w:p w:rsidR="007E1B60" w:rsidRDefault="007E1B60" w:rsidP="008B3C90">
            <w:pPr>
              <w:rPr>
                <w:b/>
              </w:rPr>
            </w:pPr>
            <w:r>
              <w:rPr>
                <w:b/>
              </w:rPr>
              <w:t>Přístup ke studijní literatuře</w:t>
            </w:r>
          </w:p>
        </w:tc>
      </w:tr>
      <w:tr w:rsidR="007E1B60" w:rsidTr="008B3C90">
        <w:trPr>
          <w:trHeight w:val="2268"/>
        </w:trPr>
        <w:tc>
          <w:tcPr>
            <w:tcW w:w="9859" w:type="dxa"/>
          </w:tcPr>
          <w:p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r w:rsidR="00F55B98">
              <w:fldChar w:fldCharType="begin"/>
            </w:r>
            <w:r w:rsidR="00F55B98">
              <w:instrText xml:space="preserve"> HYPERLINK "http://digilib.k.utb.cz" </w:instrText>
            </w:r>
            <w:r w:rsidR="00F55B98">
              <w:fldChar w:fldCharType="separate"/>
            </w:r>
            <w:r w:rsidRPr="00357030">
              <w:rPr>
                <w:rStyle w:val="Hypertextovodkaz"/>
              </w:rPr>
              <w:t>http://digilib.k.utb.cz</w:t>
            </w:r>
            <w:r w:rsidR="00F55B98">
              <w:rPr>
                <w:rStyle w:val="Hypertextovodkaz"/>
              </w:rPr>
              <w:fldChar w:fldCharType="end"/>
            </w:r>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r w:rsidR="00F55B98">
              <w:fldChar w:fldCharType="begin"/>
            </w:r>
            <w:r w:rsidR="00F55B98">
              <w:instrText xml:space="preserve"> HYPERLINK "http://publikace.k.utb.cz" </w:instrText>
            </w:r>
            <w:r w:rsidR="00F55B98">
              <w:fldChar w:fldCharType="separate"/>
            </w:r>
            <w:r w:rsidRPr="00357030">
              <w:rPr>
                <w:rStyle w:val="Hypertextovodkaz"/>
              </w:rPr>
              <w:t>http://publikace.k.utb.cz</w:t>
            </w:r>
            <w:r w:rsidR="00F55B98">
              <w:rPr>
                <w:rStyle w:val="Hypertextovodkaz"/>
              </w:rPr>
              <w:fldChar w:fldCharType="end"/>
            </w:r>
            <w:r w:rsidRPr="00763938">
              <w:t>.</w:t>
            </w:r>
            <w:r>
              <w:t xml:space="preserve"> </w:t>
            </w:r>
          </w:p>
        </w:tc>
      </w:tr>
      <w:tr w:rsidR="007E1B60" w:rsidTr="008B3C90">
        <w:trPr>
          <w:trHeight w:val="283"/>
        </w:trPr>
        <w:tc>
          <w:tcPr>
            <w:tcW w:w="9859" w:type="dxa"/>
            <w:shd w:val="clear" w:color="auto" w:fill="F7CAAC"/>
            <w:vAlign w:val="center"/>
          </w:tcPr>
          <w:p w:rsidR="007E1B60" w:rsidRDefault="007E1B60" w:rsidP="008B3C90">
            <w:r>
              <w:rPr>
                <w:b/>
              </w:rPr>
              <w:t>Přehled zpřístupněných databází</w:t>
            </w:r>
          </w:p>
        </w:tc>
      </w:tr>
      <w:tr w:rsidR="007E1B60" w:rsidTr="00971036">
        <w:trPr>
          <w:trHeight w:val="1583"/>
        </w:trPr>
        <w:tc>
          <w:tcPr>
            <w:tcW w:w="9859" w:type="dxa"/>
          </w:tcPr>
          <w:p w:rsidR="007E1B60" w:rsidRPr="00971036" w:rsidRDefault="007E1B60" w:rsidP="001A7A57">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7E1B60" w:rsidTr="008B3C90">
        <w:trPr>
          <w:trHeight w:val="284"/>
        </w:trPr>
        <w:tc>
          <w:tcPr>
            <w:tcW w:w="9859" w:type="dxa"/>
            <w:shd w:val="clear" w:color="auto" w:fill="F7CAAC"/>
            <w:vAlign w:val="center"/>
          </w:tcPr>
          <w:p w:rsidR="007E1B60" w:rsidRDefault="007E1B60" w:rsidP="008B3C90">
            <w:pPr>
              <w:rPr>
                <w:b/>
              </w:rPr>
            </w:pPr>
            <w:r>
              <w:rPr>
                <w:b/>
              </w:rPr>
              <w:t>Název a stručný popis používaného antiplagiátorského systému</w:t>
            </w:r>
          </w:p>
        </w:tc>
      </w:tr>
      <w:tr w:rsidR="007E1B60" w:rsidTr="00971036">
        <w:trPr>
          <w:trHeight w:val="2079"/>
        </w:trPr>
        <w:tc>
          <w:tcPr>
            <w:tcW w:w="9859" w:type="dxa"/>
            <w:shd w:val="clear" w:color="auto" w:fill="FFFFFF"/>
          </w:tcPr>
          <w:p w:rsidR="007E1B60" w:rsidRDefault="007E1B60" w:rsidP="008B3C90">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E1B60" w:rsidRDefault="007E1B60" w:rsidP="007E1B60"/>
    <w:p w:rsidR="00E114AB" w:rsidRDefault="00E114AB"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rsidTr="008B3C90">
        <w:tc>
          <w:tcPr>
            <w:tcW w:w="9389" w:type="dxa"/>
            <w:gridSpan w:val="8"/>
            <w:tcBorders>
              <w:bottom w:val="double" w:sz="4" w:space="0" w:color="auto"/>
            </w:tcBorders>
            <w:shd w:val="clear" w:color="auto" w:fill="BDD6EE"/>
          </w:tcPr>
          <w:p w:rsidR="007E1B60" w:rsidRDefault="007E1B60" w:rsidP="008B3C90">
            <w:pPr>
              <w:jc w:val="both"/>
              <w:rPr>
                <w:b/>
                <w:sz w:val="28"/>
              </w:rPr>
            </w:pPr>
            <w:r>
              <w:rPr>
                <w:b/>
                <w:sz w:val="28"/>
              </w:rPr>
              <w:t xml:space="preserve">C-IV – </w:t>
            </w:r>
            <w:r>
              <w:rPr>
                <w:b/>
                <w:sz w:val="26"/>
                <w:szCs w:val="26"/>
              </w:rPr>
              <w:t>Materiální zabezpečení studijního programu</w:t>
            </w:r>
          </w:p>
        </w:tc>
      </w:tr>
      <w:tr w:rsidR="007E1B60"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rsidR="007E1B60" w:rsidRDefault="007E1B60" w:rsidP="00252656">
            <w:pPr>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252656" w:rsidRDefault="00252656" w:rsidP="00252656">
            <w:pPr>
              <w:jc w:val="both"/>
            </w:pPr>
            <w:r>
              <w:t>Univerzita Tomáše Bati ve Zlíně</w:t>
            </w:r>
          </w:p>
          <w:p w:rsidR="00252656" w:rsidRDefault="00252656" w:rsidP="00252656">
            <w:pPr>
              <w:jc w:val="both"/>
            </w:pPr>
            <w:r>
              <w:t>Fakulta managementu a ekonomiky</w:t>
            </w:r>
          </w:p>
          <w:p w:rsidR="00252656" w:rsidRDefault="00252656" w:rsidP="00252656">
            <w:pPr>
              <w:jc w:val="both"/>
            </w:pPr>
            <w:r>
              <w:t>Mostní 5139</w:t>
            </w:r>
          </w:p>
          <w:p w:rsidR="007E1B60" w:rsidRDefault="00252656" w:rsidP="00252656">
            <w:r>
              <w:t>76001 Zlín</w:t>
            </w:r>
          </w:p>
        </w:tc>
      </w:tr>
      <w:tr w:rsidR="007E1B60" w:rsidTr="008B3C90">
        <w:tc>
          <w:tcPr>
            <w:tcW w:w="9389" w:type="dxa"/>
            <w:gridSpan w:val="8"/>
            <w:shd w:val="clear" w:color="auto" w:fill="F7CAAC"/>
          </w:tcPr>
          <w:p w:rsidR="007E1B60" w:rsidRDefault="007E1B60" w:rsidP="008B3C90">
            <w:pPr>
              <w:jc w:val="both"/>
              <w:rPr>
                <w:b/>
              </w:rPr>
            </w:pPr>
            <w:r>
              <w:rPr>
                <w:b/>
              </w:rPr>
              <w:t>Kapacita výukových místností pro teoretickou výuku</w:t>
            </w:r>
          </w:p>
        </w:tc>
      </w:tr>
      <w:tr w:rsidR="007E1B60" w:rsidTr="008B3C90">
        <w:trPr>
          <w:trHeight w:val="2268"/>
        </w:trPr>
        <w:tc>
          <w:tcPr>
            <w:tcW w:w="9389" w:type="dxa"/>
            <w:gridSpan w:val="8"/>
          </w:tcPr>
          <w:p w:rsidR="008C63F0" w:rsidRDefault="008C63F0" w:rsidP="00F477FC">
            <w:pPr>
              <w:jc w:val="both"/>
              <w:rPr>
                <w:color w:val="000000"/>
              </w:rPr>
            </w:pPr>
            <w:r>
              <w:rPr>
                <w:color w:val="000000"/>
              </w:rPr>
              <w:t xml:space="preserve">Univerzita Tomáše Bati ve Zlíně disponuje 28 velkými posluchárnami o celkové kapacitě 3103 míst. </w:t>
            </w:r>
          </w:p>
          <w:p w:rsidR="008C63F0" w:rsidRDefault="008C63F0" w:rsidP="00F477FC">
            <w:pPr>
              <w:jc w:val="both"/>
              <w:rPr>
                <w:color w:val="000000"/>
              </w:rPr>
            </w:pPr>
            <w:r>
              <w:rPr>
                <w:color w:val="000000"/>
              </w:rPr>
              <w:t>Z toho Fakulta managementu a ekonomiky disponuje:</w:t>
            </w:r>
          </w:p>
          <w:p w:rsidR="008C63F0" w:rsidRDefault="008C63F0" w:rsidP="00F477FC">
            <w:pPr>
              <w:numPr>
                <w:ilvl w:val="0"/>
                <w:numId w:val="34"/>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8C63F0" w:rsidRDefault="008C63F0" w:rsidP="00F477FC">
            <w:pPr>
              <w:numPr>
                <w:ilvl w:val="0"/>
                <w:numId w:val="34"/>
              </w:numPr>
              <w:jc w:val="both"/>
              <w:textAlignment w:val="center"/>
            </w:pPr>
            <w:r>
              <w:rPr>
                <w:color w:val="000000"/>
              </w:rPr>
              <w:t>3 posluchárnami s kapacitou 222 míst vybavenými moderní audiovizuální technikou, včetně tabulí pro popis stíratelnými fixy,</w:t>
            </w:r>
          </w:p>
          <w:p w:rsidR="008C63F0" w:rsidRDefault="008C63F0" w:rsidP="00F477FC">
            <w:pPr>
              <w:numPr>
                <w:ilvl w:val="0"/>
                <w:numId w:val="34"/>
              </w:numPr>
              <w:jc w:val="both"/>
              <w:textAlignment w:val="center"/>
            </w:pPr>
            <w:r>
              <w:rPr>
                <w:color w:val="000000"/>
              </w:rPr>
              <w:t>2 posluchárnami s kapacitou 138 míst vybavenými moderní audiovizuální technikou s možností promítání prezentací na více ploch a včetně interaktivních tabulí,</w:t>
            </w:r>
          </w:p>
          <w:p w:rsidR="008C63F0" w:rsidRDefault="008C63F0" w:rsidP="00F477FC">
            <w:pPr>
              <w:numPr>
                <w:ilvl w:val="0"/>
                <w:numId w:val="34"/>
              </w:numPr>
              <w:jc w:val="both"/>
              <w:textAlignment w:val="center"/>
            </w:pPr>
            <w:r>
              <w:rPr>
                <w:color w:val="000000"/>
              </w:rPr>
              <w:t>1 přednáškovou místností o kapacitě 182 míst vybavenou moderní audiovizuální technikou s možností promítání prezentací na více ploch a včetně tabulí,</w:t>
            </w:r>
          </w:p>
          <w:p w:rsidR="008C63F0" w:rsidRDefault="008C63F0" w:rsidP="00F477FC">
            <w:pPr>
              <w:numPr>
                <w:ilvl w:val="0"/>
                <w:numId w:val="34"/>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E1B60" w:rsidRDefault="007E1B60" w:rsidP="008B3C90"/>
        </w:tc>
      </w:tr>
      <w:tr w:rsidR="007E1B60" w:rsidTr="008B3C90">
        <w:trPr>
          <w:trHeight w:val="202"/>
        </w:trPr>
        <w:tc>
          <w:tcPr>
            <w:tcW w:w="3368" w:type="dxa"/>
            <w:gridSpan w:val="3"/>
            <w:shd w:val="clear" w:color="auto" w:fill="F7CAAC"/>
          </w:tcPr>
          <w:p w:rsidR="007E1B60" w:rsidRDefault="007E1B60" w:rsidP="008B3C90">
            <w:pPr>
              <w:rPr>
                <w:b/>
              </w:rPr>
            </w:pPr>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pPr>
              <w:rPr>
                <w:b/>
                <w:shd w:val="clear" w:color="auto" w:fill="F7CAAC"/>
              </w:rPr>
            </w:pPr>
            <w:r>
              <w:rPr>
                <w:b/>
                <w:shd w:val="clear" w:color="auto" w:fill="F7CAAC"/>
              </w:rPr>
              <w:t>Doba platnosti nájmu</w:t>
            </w:r>
          </w:p>
        </w:tc>
        <w:tc>
          <w:tcPr>
            <w:tcW w:w="2426" w:type="dxa"/>
            <w:gridSpan w:val="2"/>
          </w:tcPr>
          <w:p w:rsidR="007E1B60" w:rsidRDefault="007E1B60" w:rsidP="008B3C90"/>
        </w:tc>
      </w:tr>
      <w:tr w:rsidR="007E1B60" w:rsidTr="008B3C90">
        <w:trPr>
          <w:trHeight w:val="139"/>
        </w:trPr>
        <w:tc>
          <w:tcPr>
            <w:tcW w:w="9389" w:type="dxa"/>
            <w:gridSpan w:val="8"/>
            <w:shd w:val="clear" w:color="auto" w:fill="F7CAAC"/>
          </w:tcPr>
          <w:p w:rsidR="007E1B60" w:rsidRDefault="007E1B60" w:rsidP="008B3C90">
            <w:r>
              <w:rPr>
                <w:b/>
              </w:rPr>
              <w:t>Kapacita a popis odborné učebny</w:t>
            </w:r>
          </w:p>
        </w:tc>
      </w:tr>
      <w:tr w:rsidR="007E1B60" w:rsidTr="008B3C90">
        <w:trPr>
          <w:trHeight w:val="1757"/>
        </w:trPr>
        <w:tc>
          <w:tcPr>
            <w:tcW w:w="9389" w:type="dxa"/>
            <w:gridSpan w:val="8"/>
          </w:tcPr>
          <w:p w:rsidR="00AD39EA" w:rsidRDefault="00AD39EA" w:rsidP="00AD39EA">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rsidR="007E1B60" w:rsidRPr="00A27953" w:rsidRDefault="007E1B60" w:rsidP="008B3C90">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rsidR="007E1B60" w:rsidRDefault="007E1B60" w:rsidP="008B3C90"/>
        </w:tc>
      </w:tr>
      <w:tr w:rsidR="007E1B60" w:rsidTr="008B3C90">
        <w:trPr>
          <w:trHeight w:val="166"/>
        </w:trPr>
        <w:tc>
          <w:tcPr>
            <w:tcW w:w="3368" w:type="dxa"/>
            <w:gridSpan w:val="3"/>
            <w:shd w:val="clear" w:color="auto" w:fill="F7CAAC"/>
          </w:tcPr>
          <w:p w:rsidR="007E1B60" w:rsidRDefault="007E1B60" w:rsidP="008B3C90">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r>
              <w:rPr>
                <w:b/>
                <w:shd w:val="clear" w:color="auto" w:fill="F7CAAC"/>
              </w:rPr>
              <w:t>Doba platnosti nájmu</w:t>
            </w:r>
          </w:p>
        </w:tc>
        <w:tc>
          <w:tcPr>
            <w:tcW w:w="2426" w:type="dxa"/>
            <w:gridSpan w:val="2"/>
          </w:tcPr>
          <w:p w:rsidR="007E1B60" w:rsidRDefault="007E1B60" w:rsidP="008B3C90"/>
        </w:tc>
      </w:tr>
      <w:tr w:rsidR="007E1B60" w:rsidTr="008B3C90">
        <w:trPr>
          <w:trHeight w:val="135"/>
        </w:trPr>
        <w:tc>
          <w:tcPr>
            <w:tcW w:w="9389" w:type="dxa"/>
            <w:gridSpan w:val="8"/>
            <w:shd w:val="clear" w:color="auto" w:fill="F7CAAC"/>
          </w:tcPr>
          <w:p w:rsidR="007E1B60" w:rsidRDefault="007E1B60" w:rsidP="008B3C90">
            <w:r>
              <w:rPr>
                <w:b/>
              </w:rPr>
              <w:t>Kapacita a popis odborné učebny</w:t>
            </w:r>
          </w:p>
        </w:tc>
      </w:tr>
      <w:tr w:rsidR="007E1B60" w:rsidTr="008B3C90">
        <w:trPr>
          <w:trHeight w:val="1693"/>
        </w:trPr>
        <w:tc>
          <w:tcPr>
            <w:tcW w:w="9389" w:type="dxa"/>
            <w:gridSpan w:val="8"/>
          </w:tcPr>
          <w:p w:rsidR="007E1B60" w:rsidRDefault="007E1B60" w:rsidP="008B3C90">
            <w:pPr>
              <w:rPr>
                <w:b/>
              </w:rPr>
            </w:pPr>
          </w:p>
        </w:tc>
      </w:tr>
      <w:tr w:rsidR="007E1B60" w:rsidTr="008B3C90">
        <w:trPr>
          <w:trHeight w:val="135"/>
        </w:trPr>
        <w:tc>
          <w:tcPr>
            <w:tcW w:w="3294" w:type="dxa"/>
            <w:gridSpan w:val="2"/>
            <w:shd w:val="clear" w:color="auto" w:fill="F7CAAC"/>
          </w:tcPr>
          <w:p w:rsidR="007E1B60" w:rsidRDefault="007E1B60" w:rsidP="008B3C90">
            <w:pPr>
              <w:rPr>
                <w:b/>
              </w:rPr>
            </w:pPr>
            <w:r w:rsidRPr="004D3AA2">
              <w:rPr>
                <w:b/>
              </w:rPr>
              <w:t>Z toho kapacita</w:t>
            </w:r>
            <w:r>
              <w:rPr>
                <w:b/>
              </w:rPr>
              <w:t xml:space="preserve"> v prostorách v nájmu</w:t>
            </w:r>
          </w:p>
        </w:tc>
        <w:tc>
          <w:tcPr>
            <w:tcW w:w="1400" w:type="dxa"/>
            <w:gridSpan w:val="3"/>
          </w:tcPr>
          <w:p w:rsidR="007E1B60" w:rsidRDefault="007E1B60" w:rsidP="008B3C90">
            <w:pPr>
              <w:rPr>
                <w:b/>
              </w:rPr>
            </w:pPr>
          </w:p>
        </w:tc>
        <w:tc>
          <w:tcPr>
            <w:tcW w:w="2347" w:type="dxa"/>
            <w:gridSpan w:val="2"/>
            <w:shd w:val="clear" w:color="auto" w:fill="F7CAAC"/>
          </w:tcPr>
          <w:p w:rsidR="007E1B60" w:rsidRDefault="007E1B60" w:rsidP="008B3C90">
            <w:pPr>
              <w:rPr>
                <w:b/>
              </w:rPr>
            </w:pPr>
            <w:r>
              <w:rPr>
                <w:b/>
                <w:shd w:val="clear" w:color="auto" w:fill="F7CAAC"/>
              </w:rPr>
              <w:t>Doba platnosti nájmu</w:t>
            </w:r>
          </w:p>
        </w:tc>
        <w:tc>
          <w:tcPr>
            <w:tcW w:w="2348" w:type="dxa"/>
          </w:tcPr>
          <w:p w:rsidR="007E1B60" w:rsidRDefault="007E1B60" w:rsidP="008B3C90">
            <w:pPr>
              <w:rPr>
                <w:b/>
              </w:rPr>
            </w:pPr>
          </w:p>
        </w:tc>
      </w:tr>
      <w:tr w:rsidR="007E1B60" w:rsidTr="008B3C90">
        <w:trPr>
          <w:trHeight w:val="135"/>
        </w:trPr>
        <w:tc>
          <w:tcPr>
            <w:tcW w:w="9389" w:type="dxa"/>
            <w:gridSpan w:val="8"/>
            <w:shd w:val="clear" w:color="auto" w:fill="F7CAAC"/>
          </w:tcPr>
          <w:p w:rsidR="007E1B60" w:rsidRDefault="007E1B60" w:rsidP="008B3C90">
            <w:pPr>
              <w:rPr>
                <w:b/>
              </w:rPr>
            </w:pPr>
            <w:r>
              <w:rPr>
                <w:b/>
              </w:rPr>
              <w:t xml:space="preserve">Vyjádření orgánu </w:t>
            </w:r>
            <w:r>
              <w:rPr>
                <w:b/>
                <w:shd w:val="clear" w:color="auto" w:fill="F7CAAC"/>
              </w:rPr>
              <w:t>hygienické služby ze dne</w:t>
            </w:r>
          </w:p>
        </w:tc>
      </w:tr>
      <w:tr w:rsidR="007E1B60" w:rsidTr="008B3C90">
        <w:trPr>
          <w:trHeight w:val="680"/>
        </w:trPr>
        <w:tc>
          <w:tcPr>
            <w:tcW w:w="9389" w:type="dxa"/>
            <w:gridSpan w:val="8"/>
          </w:tcPr>
          <w:p w:rsidR="007E1B60" w:rsidRDefault="007E1B60" w:rsidP="008B3C90"/>
        </w:tc>
      </w:tr>
      <w:tr w:rsidR="007E1B60" w:rsidTr="008B3C90">
        <w:trPr>
          <w:trHeight w:val="205"/>
        </w:trPr>
        <w:tc>
          <w:tcPr>
            <w:tcW w:w="9389" w:type="dxa"/>
            <w:gridSpan w:val="8"/>
            <w:shd w:val="clear" w:color="auto" w:fill="F7CAAC"/>
          </w:tcPr>
          <w:p w:rsidR="007E1B60" w:rsidRDefault="007E1B60" w:rsidP="008B3C90">
            <w:pPr>
              <w:rPr>
                <w:b/>
              </w:rPr>
            </w:pPr>
            <w:r>
              <w:rPr>
                <w:b/>
              </w:rPr>
              <w:t>Opatření a podmínky k zajištění rovného přístupu</w:t>
            </w:r>
          </w:p>
        </w:tc>
      </w:tr>
      <w:tr w:rsidR="007E1B60" w:rsidTr="008B3C90">
        <w:trPr>
          <w:trHeight w:val="2411"/>
        </w:trPr>
        <w:tc>
          <w:tcPr>
            <w:tcW w:w="9389" w:type="dxa"/>
            <w:gridSpan w:val="8"/>
          </w:tcPr>
          <w:p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E32EA7">
              <w:rPr>
                <w:sz w:val="20"/>
                <w:szCs w:val="20"/>
              </w:rPr>
              <w:t>8</w:t>
            </w:r>
            <w:r>
              <w:rPr>
                <w:sz w:val="20"/>
                <w:szCs w:val="20"/>
              </w:rPr>
              <w:t>/201</w:t>
            </w:r>
            <w:r w:rsidR="00E32EA7">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8F5E55">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rsidR="001E448A" w:rsidRDefault="001E448A" w:rsidP="001E448A">
            <w:pPr>
              <w:pStyle w:val="Default"/>
              <w:jc w:val="both"/>
              <w:rPr>
                <w:sz w:val="20"/>
                <w:szCs w:val="20"/>
              </w:rPr>
            </w:pPr>
            <w:r>
              <w:rPr>
                <w:sz w:val="20"/>
                <w:szCs w:val="20"/>
              </w:rPr>
              <w:lastRenderedPageBreak/>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Default="00AD39EA" w:rsidP="00837A90">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E1B60" w:rsidRDefault="007E1B60" w:rsidP="007E1B60"/>
    <w:p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rsidTr="008B3C90">
        <w:tc>
          <w:tcPr>
            <w:tcW w:w="9778" w:type="dxa"/>
            <w:gridSpan w:val="2"/>
            <w:tcBorders>
              <w:bottom w:val="double" w:sz="4" w:space="0" w:color="auto"/>
            </w:tcBorders>
            <w:shd w:val="clear" w:color="auto" w:fill="BDD6EE"/>
          </w:tcPr>
          <w:p w:rsidR="007E1B60" w:rsidRDefault="007E1B60" w:rsidP="008B3C90">
            <w:pPr>
              <w:jc w:val="both"/>
              <w:rPr>
                <w:b/>
                <w:sz w:val="28"/>
              </w:rPr>
            </w:pPr>
            <w:r>
              <w:rPr>
                <w:b/>
                <w:sz w:val="28"/>
              </w:rPr>
              <w:lastRenderedPageBreak/>
              <w:t>C-V – Finanční zabezpečení studijního programu</w:t>
            </w:r>
          </w:p>
        </w:tc>
      </w:tr>
      <w:tr w:rsidR="007E1B60" w:rsidTr="008B3C90">
        <w:tc>
          <w:tcPr>
            <w:tcW w:w="4219" w:type="dxa"/>
            <w:tcBorders>
              <w:top w:val="single" w:sz="12" w:space="0" w:color="auto"/>
            </w:tcBorders>
            <w:shd w:val="clear" w:color="auto" w:fill="F7CAAC"/>
          </w:tcPr>
          <w:p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E1B60" w:rsidRDefault="007E1B60" w:rsidP="008B3C90">
            <w:pPr>
              <w:jc w:val="both"/>
              <w:rPr>
                <w:bCs/>
              </w:rPr>
            </w:pPr>
            <w:r>
              <w:rPr>
                <w:bCs/>
              </w:rPr>
              <w:t xml:space="preserve">ano </w:t>
            </w:r>
          </w:p>
          <w:p w:rsidR="007E1B60" w:rsidRDefault="007E1B60" w:rsidP="008B3C90">
            <w:pPr>
              <w:jc w:val="both"/>
              <w:rPr>
                <w:bCs/>
              </w:rPr>
            </w:pPr>
          </w:p>
        </w:tc>
      </w:tr>
      <w:tr w:rsidR="007E1B60" w:rsidTr="008B3C90">
        <w:tc>
          <w:tcPr>
            <w:tcW w:w="9778" w:type="dxa"/>
            <w:gridSpan w:val="2"/>
            <w:shd w:val="clear" w:color="auto" w:fill="F7CAAC"/>
          </w:tcPr>
          <w:p w:rsidR="007E1B60" w:rsidRDefault="007E1B60" w:rsidP="008B3C90">
            <w:pPr>
              <w:jc w:val="both"/>
              <w:rPr>
                <w:b/>
              </w:rPr>
            </w:pPr>
            <w:r>
              <w:rPr>
                <w:b/>
              </w:rPr>
              <w:t>Zhodnocení předpokládaných nákladů a zdrojů na uskutečňování studijního programu</w:t>
            </w:r>
          </w:p>
        </w:tc>
      </w:tr>
      <w:tr w:rsidR="007E1B60" w:rsidTr="008B3C90">
        <w:trPr>
          <w:trHeight w:val="5398"/>
        </w:trPr>
        <w:tc>
          <w:tcPr>
            <w:tcW w:w="9778" w:type="dxa"/>
            <w:gridSpan w:val="2"/>
          </w:tcPr>
          <w:p w:rsidR="007E1B60" w:rsidRDefault="007E1B60" w:rsidP="008B3C90">
            <w:pPr>
              <w:jc w:val="both"/>
            </w:pPr>
          </w:p>
          <w:p w:rsidR="00DD5908" w:rsidRDefault="00DD5908" w:rsidP="008B3C90">
            <w:pPr>
              <w:jc w:val="both"/>
            </w:pPr>
          </w:p>
          <w:p w:rsidR="00DD5908" w:rsidRDefault="00DD5908" w:rsidP="008B3C90">
            <w:pPr>
              <w:jc w:val="both"/>
            </w:pPr>
          </w:p>
        </w:tc>
      </w:tr>
    </w:tbl>
    <w:p w:rsidR="007E1B60" w:rsidRDefault="007E1B60" w:rsidP="007E1B60"/>
    <w:p w:rsidR="007E1B60" w:rsidRDefault="007E1B60" w:rsidP="007E1B60"/>
    <w:p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rsidTr="008B3C90">
        <w:tc>
          <w:tcPr>
            <w:tcW w:w="9285" w:type="dxa"/>
            <w:tcBorders>
              <w:bottom w:val="double" w:sz="4" w:space="0" w:color="auto"/>
            </w:tcBorders>
            <w:shd w:val="clear" w:color="auto" w:fill="BDD6EE"/>
          </w:tcPr>
          <w:p w:rsidR="007E1B60" w:rsidRDefault="007E1B60" w:rsidP="008B3C90">
            <w:pPr>
              <w:jc w:val="both"/>
              <w:rPr>
                <w:b/>
                <w:sz w:val="28"/>
              </w:rPr>
            </w:pPr>
            <w:r>
              <w:rPr>
                <w:b/>
                <w:sz w:val="28"/>
              </w:rPr>
              <w:lastRenderedPageBreak/>
              <w:t xml:space="preserve">D-I – </w:t>
            </w:r>
            <w:r>
              <w:rPr>
                <w:b/>
                <w:sz w:val="26"/>
                <w:szCs w:val="26"/>
              </w:rPr>
              <w:t>Záměr rozvoje a další údaje ke studijnímu programu</w:t>
            </w:r>
          </w:p>
        </w:tc>
      </w:tr>
      <w:tr w:rsidR="007E1B60" w:rsidTr="008B3C90">
        <w:trPr>
          <w:trHeight w:val="185"/>
        </w:trPr>
        <w:tc>
          <w:tcPr>
            <w:tcW w:w="9285" w:type="dxa"/>
            <w:shd w:val="clear" w:color="auto" w:fill="F7CAAC"/>
          </w:tcPr>
          <w:p w:rsidR="007E1B60" w:rsidRDefault="007E1B60" w:rsidP="008B3C90">
            <w:pPr>
              <w:rPr>
                <w:b/>
              </w:rPr>
            </w:pPr>
            <w:r>
              <w:rPr>
                <w:b/>
              </w:rPr>
              <w:t>Záměr rozvoje studijního programu a jeho odůvodnění</w:t>
            </w:r>
          </w:p>
        </w:tc>
      </w:tr>
      <w:tr w:rsidR="007E1B60" w:rsidTr="008B3C90">
        <w:trPr>
          <w:trHeight w:val="2835"/>
        </w:trPr>
        <w:tc>
          <w:tcPr>
            <w:tcW w:w="9285" w:type="dxa"/>
            <w:shd w:val="clear" w:color="auto" w:fill="FFFFFF"/>
          </w:tcPr>
          <w:p w:rsidR="00B146EF" w:rsidRDefault="00B146EF" w:rsidP="00B146EF">
            <w:pPr>
              <w:jc w:val="both"/>
            </w:pPr>
            <w:r>
              <w:t xml:space="preserve">Záměr rozvoje studijního programu </w:t>
            </w:r>
            <w:r>
              <w:rPr>
                <w:b/>
              </w:rPr>
              <w:t>D</w:t>
            </w:r>
            <w:r w:rsidRPr="00B96F8B">
              <w:rPr>
                <w:b/>
              </w:rPr>
              <w:t xml:space="preserve">SP </w:t>
            </w:r>
            <w:r>
              <w:rPr>
                <w:b/>
              </w:rPr>
              <w:t>Finance</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FaME UTB ve Zlíně pro roky 2016-2020. </w:t>
            </w:r>
          </w:p>
          <w:p w:rsidR="00B146EF" w:rsidRDefault="00B146EF" w:rsidP="00B146EF">
            <w:pPr>
              <w:jc w:val="both"/>
            </w:pPr>
            <w:r>
              <w:t xml:space="preserve">Cílem rozvoje uvedeného studijního programu je podporovat studenty v následujících oblastech: </w:t>
            </w:r>
          </w:p>
          <w:p w:rsidR="00B146EF" w:rsidRDefault="00F477FC" w:rsidP="00C67317">
            <w:pPr>
              <w:numPr>
                <w:ilvl w:val="0"/>
                <w:numId w:val="31"/>
              </w:numPr>
              <w:jc w:val="both"/>
            </w:pPr>
            <w:r>
              <w:t>P</w:t>
            </w:r>
            <w:r w:rsidR="00B146EF">
              <w:t>odporování mobility studujících v souvislosti s mezinárodními trendy; podpora studia jazyků v odborném vzdělávání.</w:t>
            </w:r>
          </w:p>
          <w:p w:rsidR="00B146EF" w:rsidRDefault="00F477FC" w:rsidP="00C67317">
            <w:pPr>
              <w:numPr>
                <w:ilvl w:val="0"/>
                <w:numId w:val="31"/>
              </w:numPr>
              <w:jc w:val="both"/>
            </w:pPr>
            <w:r>
              <w:t>T</w:t>
            </w:r>
            <w:r w:rsidR="00B146EF">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B146EF" w:rsidRDefault="00F477FC" w:rsidP="00C67317">
            <w:pPr>
              <w:numPr>
                <w:ilvl w:val="0"/>
                <w:numId w:val="31"/>
              </w:numPr>
              <w:jc w:val="both"/>
            </w:pPr>
            <w:r>
              <w:t>P</w:t>
            </w:r>
            <w:r w:rsidR="00B146EF">
              <w:t>odněcování k odpovědnosti za své činy ve vztahu k výkonu své pracovní činnosti; směřování ke schopnosti vnímat sociální vazby a podporovat rozvoj konceptu společenské odpovědnosti firem.</w:t>
            </w:r>
          </w:p>
          <w:p w:rsidR="007E1B60" w:rsidRDefault="004F5B61" w:rsidP="004F5B61">
            <w:pPr>
              <w:jc w:val="both"/>
            </w:pPr>
            <w:r w:rsidRPr="004F5B61">
              <w:rPr>
                <w:color w:val="212121"/>
                <w:szCs w:val="22"/>
                <w:lang w:eastAsia="sk-SK"/>
              </w:rPr>
              <w:t xml:space="preserve">Studijní program </w:t>
            </w:r>
            <w:r w:rsidR="00E114AB">
              <w:rPr>
                <w:color w:val="212121"/>
                <w:szCs w:val="22"/>
                <w:lang w:eastAsia="sk-SK"/>
              </w:rPr>
              <w:t xml:space="preserve">Finance </w:t>
            </w:r>
            <w:r w:rsidRPr="004F5B61">
              <w:rPr>
                <w:color w:val="212121"/>
                <w:szCs w:val="22"/>
                <w:lang w:eastAsia="sk-SK"/>
              </w:rPr>
              <w:t xml:space="preserve">bude rozvíjen směrem k posilování a integraci nejnovějších vědeckých poznatků </w:t>
            </w:r>
            <w:r w:rsidR="00E114AB">
              <w:rPr>
                <w:color w:val="212121"/>
                <w:szCs w:val="22"/>
                <w:lang w:eastAsia="sk-SK"/>
              </w:rPr>
              <w:t xml:space="preserve">v oblasti podnikových financí, finančních trhů, finančních technologií </w:t>
            </w:r>
            <w:r w:rsidR="00F07634">
              <w:rPr>
                <w:color w:val="212121"/>
                <w:szCs w:val="22"/>
                <w:lang w:eastAsia="sk-SK"/>
              </w:rPr>
              <w:t xml:space="preserve">a </w:t>
            </w:r>
            <w:r w:rsidR="00E114AB">
              <w:rPr>
                <w:color w:val="212121"/>
                <w:szCs w:val="22"/>
                <w:lang w:eastAsia="sk-SK"/>
              </w:rPr>
              <w:t xml:space="preserve">daňových a účetních aspektů </w:t>
            </w:r>
            <w:r w:rsidRPr="004F5B61">
              <w:rPr>
                <w:color w:val="212121"/>
                <w:szCs w:val="22"/>
                <w:lang w:eastAsia="sk-SK"/>
              </w:rPr>
              <w:t>ekonomicko-manažersk</w:t>
            </w:r>
            <w:r w:rsidR="00E114AB">
              <w:rPr>
                <w:color w:val="212121"/>
                <w:szCs w:val="22"/>
                <w:lang w:eastAsia="sk-SK"/>
              </w:rPr>
              <w:t xml:space="preserve">ého rozhodování </w:t>
            </w:r>
            <w:r w:rsidRPr="004F5B61">
              <w:rPr>
                <w:color w:val="212121"/>
                <w:szCs w:val="22"/>
                <w:lang w:eastAsia="sk-SK"/>
              </w:rPr>
              <w:t>v úzkém propojení</w:t>
            </w:r>
            <w:r w:rsidR="00F07634">
              <w:rPr>
                <w:color w:val="212121"/>
                <w:szCs w:val="22"/>
                <w:lang w:eastAsia="sk-SK"/>
              </w:rPr>
              <w:t xml:space="preserve"> využití rozsáhlých informačních zdrojů a aplikaci </w:t>
            </w:r>
            <w:r w:rsidRPr="004F5B61">
              <w:rPr>
                <w:color w:val="212121"/>
                <w:szCs w:val="22"/>
                <w:lang w:eastAsia="sk-SK"/>
              </w:rPr>
              <w:t>kvantitativní</w:t>
            </w:r>
            <w:r w:rsidR="00F07634">
              <w:rPr>
                <w:color w:val="212121"/>
                <w:szCs w:val="22"/>
                <w:lang w:eastAsia="sk-SK"/>
              </w:rPr>
              <w:t>ch</w:t>
            </w:r>
            <w:r w:rsidRPr="004F5B61">
              <w:rPr>
                <w:color w:val="212121"/>
                <w:szCs w:val="22"/>
                <w:lang w:eastAsia="sk-SK"/>
              </w:rPr>
              <w:t xml:space="preserve"> a kvalitativní</w:t>
            </w:r>
            <w:r w:rsidR="00F07634">
              <w:rPr>
                <w:color w:val="212121"/>
                <w:szCs w:val="22"/>
                <w:lang w:eastAsia="sk-SK"/>
              </w:rPr>
              <w:t>ch</w:t>
            </w:r>
            <w:r w:rsidRPr="004F5B61">
              <w:rPr>
                <w:color w:val="212121"/>
                <w:szCs w:val="22"/>
                <w:lang w:eastAsia="sk-SK"/>
              </w:rPr>
              <w:t xml:space="preserve"> metod </w:t>
            </w:r>
            <w:r w:rsidR="00F07634">
              <w:rPr>
                <w:color w:val="212121"/>
                <w:szCs w:val="22"/>
                <w:lang w:eastAsia="sk-SK"/>
              </w:rPr>
              <w:t xml:space="preserve">vědecké práce. </w:t>
            </w:r>
            <w:r w:rsidRPr="004F5B61">
              <w:rPr>
                <w:color w:val="212121"/>
                <w:szCs w:val="22"/>
                <w:lang w:eastAsia="sk-SK"/>
              </w:rPr>
              <w:t xml:space="preserve">Důvodem kontinuálního rozvoje studijního programu </w:t>
            </w:r>
            <w:r w:rsidR="00F07634">
              <w:rPr>
                <w:color w:val="212121"/>
                <w:szCs w:val="22"/>
                <w:lang w:eastAsia="sk-SK"/>
              </w:rPr>
              <w:t>jsou</w:t>
            </w:r>
            <w:r w:rsidRPr="004F5B61">
              <w:rPr>
                <w:color w:val="212121"/>
                <w:szCs w:val="22"/>
                <w:lang w:eastAsia="sk-SK"/>
              </w:rPr>
              <w:t xml:space="preserve"> zejména požadavky </w:t>
            </w:r>
            <w:r w:rsidR="00F07634">
              <w:rPr>
                <w:color w:val="212121"/>
                <w:szCs w:val="22"/>
                <w:lang w:eastAsia="sk-SK"/>
              </w:rPr>
              <w:t xml:space="preserve">akademické sféry, </w:t>
            </w:r>
            <w:r w:rsidRPr="004F5B61">
              <w:rPr>
                <w:color w:val="212121"/>
                <w:szCs w:val="22"/>
                <w:lang w:eastAsia="sk-SK"/>
              </w:rPr>
              <w:t xml:space="preserve">firem, </w:t>
            </w:r>
            <w:r w:rsidR="00F07634">
              <w:rPr>
                <w:color w:val="212121"/>
                <w:szCs w:val="22"/>
                <w:lang w:eastAsia="sk-SK"/>
              </w:rPr>
              <w:t xml:space="preserve">finančních institucí, státních a veřejno-právních organizací </w:t>
            </w:r>
            <w:r w:rsidRPr="004F5B61">
              <w:rPr>
                <w:color w:val="212121"/>
                <w:szCs w:val="22"/>
                <w:lang w:eastAsia="sk-SK"/>
              </w:rPr>
              <w:t xml:space="preserve">poptávajících </w:t>
            </w:r>
            <w:r w:rsidR="00F07634">
              <w:rPr>
                <w:color w:val="212121"/>
                <w:szCs w:val="22"/>
                <w:lang w:eastAsia="sk-SK"/>
              </w:rPr>
              <w:t xml:space="preserve">vědecky a </w:t>
            </w:r>
            <w:r w:rsidRPr="004F5B61">
              <w:rPr>
                <w:color w:val="212121"/>
                <w:szCs w:val="22"/>
                <w:lang w:eastAsia="sk-SK"/>
              </w:rPr>
              <w:t>odborně z</w:t>
            </w:r>
            <w:r w:rsidR="00F07634">
              <w:rPr>
                <w:color w:val="212121"/>
                <w:szCs w:val="22"/>
                <w:lang w:eastAsia="sk-SK"/>
              </w:rPr>
              <w:t>d</w:t>
            </w:r>
            <w:r w:rsidRPr="004F5B61">
              <w:rPr>
                <w:color w:val="212121"/>
                <w:szCs w:val="22"/>
                <w:lang w:eastAsia="sk-SK"/>
              </w:rPr>
              <w:t>a</w:t>
            </w:r>
            <w:r w:rsidR="00F07634">
              <w:rPr>
                <w:color w:val="212121"/>
                <w:szCs w:val="22"/>
                <w:lang w:eastAsia="sk-SK"/>
              </w:rPr>
              <w:t>tný</w:t>
            </w:r>
            <w:r w:rsidRPr="004F5B61">
              <w:rPr>
                <w:color w:val="212121"/>
                <w:szCs w:val="22"/>
                <w:lang w:eastAsia="sk-SK"/>
              </w:rPr>
              <w:t xml:space="preserve"> personál </w:t>
            </w:r>
            <w:r w:rsidR="00F07634">
              <w:rPr>
                <w:color w:val="212121"/>
                <w:szCs w:val="22"/>
                <w:lang w:eastAsia="sk-SK"/>
              </w:rPr>
              <w:t xml:space="preserve">v podmínkách rychle se měnících podmínkách digitální ekonomiky, konfrontovány v rámci </w:t>
            </w:r>
            <w:r w:rsidRPr="004F5B61">
              <w:rPr>
                <w:color w:val="212121"/>
                <w:szCs w:val="22"/>
                <w:lang w:eastAsia="sk-SK"/>
              </w:rPr>
              <w:t>sdílen</w:t>
            </w:r>
            <w:r w:rsidR="00F07634">
              <w:rPr>
                <w:color w:val="212121"/>
                <w:szCs w:val="22"/>
                <w:lang w:eastAsia="sk-SK"/>
              </w:rPr>
              <w:t>í</w:t>
            </w:r>
            <w:r w:rsidRPr="004F5B61">
              <w:rPr>
                <w:color w:val="212121"/>
                <w:szCs w:val="22"/>
                <w:lang w:eastAsia="sk-SK"/>
              </w:rPr>
              <w:t xml:space="preserve"> znalostí se zahraničními partnery ve světě.</w:t>
            </w:r>
          </w:p>
        </w:tc>
      </w:tr>
      <w:tr w:rsidR="007E1B60" w:rsidTr="008B3C90">
        <w:trPr>
          <w:trHeight w:val="188"/>
        </w:trPr>
        <w:tc>
          <w:tcPr>
            <w:tcW w:w="9285" w:type="dxa"/>
            <w:shd w:val="clear" w:color="auto" w:fill="F7CAAC"/>
          </w:tcPr>
          <w:p w:rsidR="007E1B60" w:rsidRDefault="007E1B60" w:rsidP="008B3C90">
            <w:pPr>
              <w:rPr>
                <w:b/>
              </w:rPr>
            </w:pPr>
            <w:r>
              <w:rPr>
                <w:b/>
              </w:rPr>
              <w:t xml:space="preserve">Počet přijímaných uchazečů ke studiu </w:t>
            </w:r>
            <w:r w:rsidRPr="00622F16">
              <w:rPr>
                <w:b/>
              </w:rPr>
              <w:t>ve studijním programu</w:t>
            </w:r>
          </w:p>
        </w:tc>
      </w:tr>
      <w:tr w:rsidR="007E1B60" w:rsidTr="008B3C90">
        <w:trPr>
          <w:trHeight w:val="2835"/>
        </w:trPr>
        <w:tc>
          <w:tcPr>
            <w:tcW w:w="9285" w:type="dxa"/>
            <w:shd w:val="clear" w:color="auto" w:fill="FFFFFF"/>
          </w:tcPr>
          <w:p w:rsidR="007E1B60" w:rsidRDefault="004F5B61" w:rsidP="00486D9E">
            <w:pPr>
              <w:jc w:val="both"/>
            </w:pPr>
            <w:r>
              <w:t xml:space="preserve">FaME předpokládá přijímání </w:t>
            </w:r>
            <w:r w:rsidRPr="00970F6D">
              <w:rPr>
                <w:b/>
              </w:rPr>
              <w:t xml:space="preserve">cca </w:t>
            </w:r>
            <w:r w:rsidR="00404923">
              <w:rPr>
                <w:b/>
              </w:rPr>
              <w:t>10</w:t>
            </w:r>
            <w:r w:rsidRPr="00970F6D">
              <w:rPr>
                <w:b/>
              </w:rPr>
              <w:t xml:space="preserve"> studentů</w:t>
            </w:r>
            <w:r>
              <w:t xml:space="preserve"> do doktorského studijního programu </w:t>
            </w:r>
            <w:r w:rsidR="00F07634">
              <w:t xml:space="preserve">Finance </w:t>
            </w:r>
            <w:r w:rsidRPr="00404923">
              <w:t xml:space="preserve">(z toho </w:t>
            </w:r>
            <w:r w:rsidR="00F07634" w:rsidRPr="00404923">
              <w:t>5</w:t>
            </w:r>
            <w:r w:rsidRPr="00404923">
              <w:t xml:space="preserve"> do prezenční formy studia a </w:t>
            </w:r>
            <w:r w:rsidR="00F07634" w:rsidRPr="00404923">
              <w:t>5</w:t>
            </w:r>
            <w:r w:rsidRPr="00404923">
              <w:t xml:space="preserve"> do kombinované formy studia).</w:t>
            </w:r>
          </w:p>
        </w:tc>
      </w:tr>
      <w:tr w:rsidR="007E1B60" w:rsidTr="008B3C90">
        <w:trPr>
          <w:trHeight w:val="200"/>
        </w:trPr>
        <w:tc>
          <w:tcPr>
            <w:tcW w:w="9285" w:type="dxa"/>
            <w:shd w:val="clear" w:color="auto" w:fill="F7CAAC"/>
          </w:tcPr>
          <w:p w:rsidR="007E1B60" w:rsidRDefault="007E1B60" w:rsidP="008B3C90">
            <w:pPr>
              <w:rPr>
                <w:b/>
              </w:rPr>
            </w:pPr>
            <w:r>
              <w:rPr>
                <w:b/>
              </w:rPr>
              <w:t>Předpokládaná uplatnitelnost absolventů na trhu práce</w:t>
            </w:r>
          </w:p>
        </w:tc>
      </w:tr>
      <w:tr w:rsidR="007E1B60" w:rsidTr="008B3C90">
        <w:trPr>
          <w:trHeight w:val="2835"/>
        </w:trPr>
        <w:tc>
          <w:tcPr>
            <w:tcW w:w="9285" w:type="dxa"/>
            <w:shd w:val="clear" w:color="auto" w:fill="FFFFFF"/>
          </w:tcPr>
          <w:p w:rsidR="00AC33EF" w:rsidRPr="00422F29" w:rsidRDefault="00AB4000" w:rsidP="00AC33EF">
            <w:pPr>
              <w:jc w:val="both"/>
            </w:pPr>
            <w:r w:rsidRPr="00AB4000">
              <w:rPr>
                <w:rFonts w:eastAsia="Calibri"/>
                <w:color w:val="000000"/>
                <w:szCs w:val="22"/>
              </w:rPr>
              <w:t xml:space="preserve">S ohledem na typ uvedeného studijního programu a jeho charakteristiku </w:t>
            </w:r>
            <w:r w:rsidR="00A91A0A">
              <w:rPr>
                <w:rFonts w:eastAsia="Calibri"/>
                <w:color w:val="000000"/>
                <w:szCs w:val="22"/>
              </w:rPr>
              <w:t xml:space="preserve">má </w:t>
            </w:r>
            <w:r w:rsidR="00A91A0A">
              <w:t>a</w:t>
            </w:r>
            <w:r w:rsidR="00AC33EF" w:rsidRPr="00422F29">
              <w:t>bsolvent doktorského studijního programu</w:t>
            </w:r>
            <w:r w:rsidR="00AC33EF">
              <w:t xml:space="preserve"> Finance</w:t>
            </w:r>
            <w:r w:rsidR="00AC33EF" w:rsidRPr="00422F29">
              <w:t xml:space="preserve"> </w:t>
            </w:r>
            <w:r w:rsidR="00AC33EF">
              <w:t xml:space="preserve">klíčové </w:t>
            </w:r>
            <w:r w:rsidR="00AC33EF" w:rsidRPr="00422F29">
              <w:t xml:space="preserve">znalosti </w:t>
            </w:r>
            <w:r w:rsidR="00AC33EF">
              <w:t>a dovednosti nezbytné k základnímu výzkumu a k pokročilé analytické a manažerské činnosti</w:t>
            </w:r>
            <w:r w:rsidR="003669ED">
              <w:t>, u</w:t>
            </w:r>
            <w:r w:rsidR="00AC33EF" w:rsidRPr="00422F29">
              <w:t xml:space="preserve">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A91A0A">
              <w:t xml:space="preserve">Z hlediska uplatnitelnosti je </w:t>
            </w:r>
            <w:r w:rsidR="00AC33EF">
              <w:t xml:space="preserve">způsobilý působit na pozicích vědeckého pracovníka v základním či aplikovaném výzkumu na univerzitách nebo výzkumných institucích, na vyšších </w:t>
            </w:r>
            <w:r w:rsidR="003669ED">
              <w:t>ekonomicko-</w:t>
            </w:r>
            <w:r w:rsidR="00AC33EF">
              <w:t>manažerských pozicích ve finančních institucích</w:t>
            </w:r>
            <w:r w:rsidR="003669ED">
              <w:t xml:space="preserve"> (bankách, pojišťovnách, investičních a FinTech společnostech</w:t>
            </w:r>
            <w:r w:rsidR="00AC33EF">
              <w:t>,</w:t>
            </w:r>
            <w:r w:rsidR="003669ED">
              <w:t xml:space="preserve"> apod.), v </w:t>
            </w:r>
            <w:r w:rsidR="00AC33EF">
              <w:t>průmyslov</w:t>
            </w:r>
            <w:r w:rsidR="003669ED">
              <w:t>ém a</w:t>
            </w:r>
            <w:r w:rsidR="00A91A0A">
              <w:t xml:space="preserve"> </w:t>
            </w:r>
            <w:r w:rsidR="00AC33EF">
              <w:t>neziskovém sektoru</w:t>
            </w:r>
            <w:r w:rsidR="00A91A0A">
              <w:t xml:space="preserve">, ve státních i veřejno-právních </w:t>
            </w:r>
            <w:r w:rsidR="003669ED">
              <w:t>organizacích.</w:t>
            </w:r>
          </w:p>
          <w:p w:rsidR="00AB4000" w:rsidRPr="00AB4000" w:rsidRDefault="00AB4000" w:rsidP="00AB4000">
            <w:pPr>
              <w:autoSpaceDE w:val="0"/>
              <w:autoSpaceDN w:val="0"/>
              <w:adjustRightInd w:val="0"/>
              <w:jc w:val="both"/>
              <w:rPr>
                <w:rFonts w:eastAsia="Calibri"/>
                <w:szCs w:val="21"/>
              </w:rPr>
            </w:pPr>
          </w:p>
          <w:p w:rsidR="00AB4000" w:rsidRDefault="00AB4000" w:rsidP="004F5B61">
            <w:pPr>
              <w:jc w:val="both"/>
            </w:pPr>
          </w:p>
        </w:tc>
      </w:tr>
    </w:tbl>
    <w:p w:rsidR="007E1B60" w:rsidRDefault="007E1B60" w:rsidP="00DC52F6">
      <w:pPr>
        <w:spacing w:after="160" w:line="259" w:lineRule="auto"/>
      </w:pPr>
    </w:p>
    <w:p w:rsidR="007E1B60" w:rsidRDefault="007E1B60">
      <w:r>
        <w:br w:type="page"/>
      </w:r>
    </w:p>
    <w:p w:rsidR="007E1B60" w:rsidRDefault="007E1B60" w:rsidP="007E1B60">
      <w:pPr>
        <w:jc w:val="center"/>
        <w:rPr>
          <w:rFonts w:asciiTheme="minorHAnsi" w:hAnsiTheme="minorHAnsi"/>
          <w:b/>
          <w:sz w:val="52"/>
          <w:szCs w:val="32"/>
        </w:rPr>
      </w:pPr>
      <w:r>
        <w:rPr>
          <w:noProof/>
        </w:rPr>
        <w:lastRenderedPageBreak/>
        <w:drawing>
          <wp:inline distT="0" distB="0" distL="0" distR="0" wp14:anchorId="611AFCB9" wp14:editId="635E3034">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rsidR="003669ED" w:rsidRDefault="003669ED" w:rsidP="00AC4E30">
      <w:pPr>
        <w:jc w:val="center"/>
        <w:rPr>
          <w:rFonts w:asciiTheme="minorHAnsi" w:hAnsiTheme="minorHAnsi"/>
          <w:b/>
          <w:sz w:val="48"/>
          <w:szCs w:val="28"/>
        </w:rPr>
      </w:pPr>
      <w:r>
        <w:rPr>
          <w:rFonts w:asciiTheme="minorHAnsi" w:hAnsiTheme="minorHAnsi"/>
          <w:b/>
          <w:sz w:val="48"/>
          <w:szCs w:val="28"/>
        </w:rPr>
        <w:t>Finance</w:t>
      </w: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AC4E30" w:rsidRPr="00F108E8" w:rsidRDefault="00AC4E30" w:rsidP="00AC4E30">
      <w:pPr>
        <w:jc w:val="center"/>
        <w:rPr>
          <w:rFonts w:asciiTheme="minorHAnsi" w:hAnsiTheme="minorHAnsi" w:cstheme="minorHAnsi"/>
          <w:b/>
          <w:sz w:val="28"/>
          <w:szCs w:val="28"/>
        </w:rPr>
      </w:pPr>
      <w:r w:rsidRPr="00F108E8">
        <w:rPr>
          <w:rFonts w:asciiTheme="minorHAnsi" w:hAnsiTheme="minorHAnsi" w:cstheme="minorHAnsi"/>
          <w:b/>
          <w:sz w:val="28"/>
          <w:szCs w:val="28"/>
        </w:rPr>
        <w:t xml:space="preserve">Ve Zlíně </w:t>
      </w:r>
      <w:r w:rsidR="003669ED" w:rsidRPr="003669ED">
        <w:rPr>
          <w:rFonts w:asciiTheme="minorHAnsi" w:hAnsiTheme="minorHAnsi" w:cstheme="minorHAnsi"/>
          <w:b/>
          <w:sz w:val="28"/>
          <w:szCs w:val="28"/>
          <w:highlight w:val="yellow"/>
        </w:rPr>
        <w:t>…….</w:t>
      </w:r>
    </w:p>
    <w:p w:rsidR="007E1B60" w:rsidRPr="00FF1465" w:rsidRDefault="007E1B60" w:rsidP="007E1B60">
      <w:pPr>
        <w:jc w:val="center"/>
        <w:rPr>
          <w:rFonts w:asciiTheme="minorHAnsi" w:hAnsiTheme="minorHAnsi"/>
          <w:b/>
          <w:color w:val="FF0000"/>
          <w:sz w:val="28"/>
          <w:szCs w:val="28"/>
        </w:rPr>
      </w:pPr>
    </w:p>
    <w:p w:rsidR="007E1B60" w:rsidRPr="00C44653" w:rsidRDefault="007E1B60" w:rsidP="007E1B60">
      <w:pPr>
        <w:jc w:val="center"/>
        <w:rPr>
          <w:rFonts w:ascii="Calibri Light" w:hAnsi="Calibri Light"/>
          <w:b/>
          <w:sz w:val="28"/>
          <w:szCs w:val="28"/>
        </w:rPr>
      </w:pPr>
    </w:p>
    <w:p w:rsidR="007E1B60" w:rsidRPr="00C44653" w:rsidRDefault="007E1B60" w:rsidP="007E1B60">
      <w:pPr>
        <w:ind w:left="426"/>
        <w:jc w:val="both"/>
        <w:rPr>
          <w:rFonts w:ascii="Calibri Light" w:hAnsi="Calibri Light"/>
        </w:rPr>
      </w:pPr>
    </w:p>
    <w:p w:rsidR="007E0951" w:rsidRDefault="007E0951">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Instituce</w:t>
      </w:r>
    </w:p>
    <w:p w:rsidR="007E1B60" w:rsidRPr="007E0951" w:rsidRDefault="007E1B60" w:rsidP="007E1B60">
      <w:pPr>
        <w:ind w:left="426"/>
        <w:rPr>
          <w:rFonts w:asciiTheme="minorHAnsi" w:hAnsiTheme="minorHAnsi" w:cstheme="minorHAnsi"/>
          <w:bCs/>
          <w:sz w:val="24"/>
          <w:szCs w:val="24"/>
          <w:u w:val="single"/>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rsidR="007E1B60" w:rsidRDefault="00AC4E30" w:rsidP="00782FBD">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r w:rsidR="00F55B98">
        <w:fldChar w:fldCharType="begin"/>
      </w:r>
      <w:r w:rsidR="00F55B98">
        <w:instrText xml:space="preserve"> HYPERLINK "https://www.utb.cz/?mdocs-file=6474" </w:instrText>
      </w:r>
      <w:r w:rsidR="00F55B98">
        <w:fldChar w:fldCharType="separate"/>
      </w:r>
      <w:r w:rsidRPr="00AC4E30">
        <w:rPr>
          <w:rFonts w:asciiTheme="minorHAnsi" w:hAnsiTheme="minorHAnsi" w:cstheme="minorHAnsi"/>
          <w:i/>
          <w:color w:val="0000FF" w:themeColor="hyperlink"/>
          <w:sz w:val="22"/>
          <w:szCs w:val="22"/>
          <w:u w:val="single"/>
        </w:rPr>
        <w:t>Statutu UTB ve Zlíně ze dne 5. ledna 2017</w:t>
      </w:r>
      <w:r w:rsidR="00F55B98">
        <w:rPr>
          <w:rFonts w:asciiTheme="minorHAnsi" w:hAnsiTheme="minorHAnsi" w:cstheme="minorHAnsi"/>
          <w:i/>
          <w:color w:val="0000FF" w:themeColor="hyperlink"/>
          <w:sz w:val="22"/>
          <w:szCs w:val="22"/>
          <w:u w:val="single"/>
        </w:rPr>
        <w:fldChar w:fldCharType="end"/>
      </w:r>
      <w:r w:rsidRPr="00AC4E30">
        <w:rPr>
          <w:rFonts w:ascii="Calibri" w:hAnsi="Calibri" w:cs="Calibri"/>
          <w:color w:val="000000" w:themeColor="text1"/>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r w:rsidR="00F55B98">
        <w:fldChar w:fldCharType="begin"/>
      </w:r>
      <w:r w:rsidR="00F55B98">
        <w:instrText xml:space="preserve"> HYPERLINK "https://www.utb.cz/?mdocs-file=6498" </w:instrText>
      </w:r>
      <w:r w:rsidR="00F55B98">
        <w:fldChar w:fldCharType="separate"/>
      </w:r>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r w:rsidR="00F55B98">
        <w:rPr>
          <w:rStyle w:val="Hypertextovodkaz"/>
          <w:rFonts w:asciiTheme="minorHAnsi" w:hAnsiTheme="minorHAnsi" w:cstheme="minorHAnsi"/>
          <w:i/>
          <w:sz w:val="22"/>
        </w:rPr>
        <w:fldChar w:fldCharType="end"/>
      </w:r>
      <w:r w:rsidRPr="00EF7007">
        <w:rPr>
          <w:rFonts w:asciiTheme="minorHAnsi" w:hAnsiTheme="minorHAnsi" w:cstheme="minorHAnsi"/>
          <w:sz w:val="22"/>
        </w:rPr>
        <w:t xml:space="preserve"> ze dne 28. června 2017.</w:t>
      </w:r>
    </w:p>
    <w:p w:rsidR="007E1B60" w:rsidRPr="007E0951" w:rsidRDefault="00AC4E30" w:rsidP="00782FBD">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r w:rsidR="00F55B98">
        <w:fldChar w:fldCharType="begin"/>
      </w:r>
      <w:r w:rsidR="00F55B98">
        <w:instrText xml:space="preserve"> HYPERLINK "https://www.utb.cz/univerzita/o-univerzite/struktura/organy/rada-pro-vnitrni-hodnoceni/" </w:instrText>
      </w:r>
      <w:r w:rsidR="00F55B98">
        <w:fldChar w:fldCharType="separate"/>
      </w:r>
      <w:r w:rsidRPr="00C75209">
        <w:rPr>
          <w:rStyle w:val="Hypertextovodkaz"/>
          <w:rFonts w:asciiTheme="minorHAnsi" w:hAnsiTheme="minorHAnsi" w:cstheme="minorHAnsi"/>
          <w:i/>
          <w:sz w:val="22"/>
        </w:rPr>
        <w:t>Radu pro vnitřní hodnocení UTB</w:t>
      </w:r>
      <w:r w:rsidR="00F55B98">
        <w:rPr>
          <w:rStyle w:val="Hypertextovodkaz"/>
          <w:rFonts w:asciiTheme="minorHAnsi" w:hAnsiTheme="minorHAnsi" w:cstheme="minorHAnsi"/>
          <w:i/>
          <w:sz w:val="22"/>
        </w:rPr>
        <w:fldChar w:fldCharType="end"/>
      </w:r>
      <w:r w:rsidRPr="00EF7007">
        <w:rPr>
          <w:rFonts w:asciiTheme="minorHAnsi" w:hAnsiTheme="minorHAnsi" w:cstheme="minorHAnsi"/>
          <w:sz w:val="22"/>
        </w:rPr>
        <w:t xml:space="preserve"> ve Zlíně, která se řídí </w:t>
      </w:r>
      <w:r w:rsidR="00F55B98">
        <w:fldChar w:fldCharType="begin"/>
      </w:r>
      <w:r w:rsidR="00F55B98">
        <w:instrText xml:space="preserve"> HYPERLINK "https://www.utb.cz/?mdocs-file=1759" </w:instrText>
      </w:r>
      <w:r w:rsidR="00F55B98">
        <w:fldChar w:fldCharType="separate"/>
      </w:r>
      <w:r w:rsidRPr="003A2D8D">
        <w:rPr>
          <w:rStyle w:val="Hypertextovodkaz"/>
          <w:rFonts w:asciiTheme="minorHAnsi" w:hAnsiTheme="minorHAnsi" w:cstheme="minorHAnsi"/>
          <w:i/>
          <w:sz w:val="22"/>
        </w:rPr>
        <w:t>Jednacím řádem Rady pro vnitřní hodnocení UTB</w:t>
      </w:r>
      <w:r w:rsidR="00F55B98">
        <w:rPr>
          <w:rStyle w:val="Hypertextovodkaz"/>
          <w:rFonts w:asciiTheme="minorHAnsi" w:hAnsiTheme="minorHAnsi" w:cstheme="minorHAnsi"/>
          <w:i/>
          <w:sz w:val="22"/>
        </w:rPr>
        <w:fldChar w:fldCharType="end"/>
      </w:r>
      <w:r w:rsidRPr="00EF7007">
        <w:rPr>
          <w:rFonts w:asciiTheme="minorHAnsi" w:hAnsiTheme="minorHAnsi" w:cstheme="minorHAnsi"/>
          <w:sz w:val="22"/>
        </w:rPr>
        <w:t xml:space="preserve"> (Směrnice rektora č. 18/2017) ze dne 15. května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r w:rsidR="00F55B98">
        <w:fldChar w:fldCharType="begin"/>
      </w:r>
      <w:r w:rsidR="00F55B98">
        <w:instrText xml:space="preserve"> HYPERLINK "https://www.utb.cz/univerzita/uredni-deska/vnitrni-normy-a-predpisy/vnitrni-predpisy/" </w:instrText>
      </w:r>
      <w:r w:rsidR="00F55B98">
        <w:fldChar w:fldCharType="separate"/>
      </w:r>
      <w:r w:rsidRPr="00C75209">
        <w:rPr>
          <w:rStyle w:val="Hypertextovodkaz"/>
          <w:rFonts w:asciiTheme="minorHAnsi" w:hAnsiTheme="minorHAnsi" w:cstheme="minorHAnsi"/>
          <w:i/>
          <w:sz w:val="22"/>
        </w:rPr>
        <w:t>Řádu pro tvorbu, schvalování, uskutečňování a změny studijních programů Univerzity Tomáše Bati ve Zlíně</w:t>
      </w:r>
      <w:r w:rsidR="00F55B98">
        <w:rPr>
          <w:rStyle w:val="Hypertextovodkaz"/>
          <w:rFonts w:asciiTheme="minorHAnsi" w:hAnsiTheme="minorHAnsi" w:cstheme="minorHAnsi"/>
          <w:i/>
          <w:sz w:val="22"/>
        </w:rPr>
        <w:fldChar w:fldCharType="end"/>
      </w:r>
      <w:r w:rsidRPr="00EF7007">
        <w:rPr>
          <w:rFonts w:asciiTheme="minorHAnsi" w:hAnsiTheme="minorHAnsi" w:cstheme="minorHAnsi"/>
          <w:sz w:val="22"/>
        </w:rPr>
        <w:t xml:space="preserve"> ze dne 28. června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r w:rsidR="00F55B98">
        <w:fldChar w:fldCharType="begin"/>
      </w:r>
      <w:r w:rsidR="00F55B98">
        <w:instrText xml:space="preserve"> HYPERLINK "https://www.utb.cz/mdocs-posts/sr_13_2017/" </w:instrText>
      </w:r>
      <w:r w:rsidR="00F55B98">
        <w:fldChar w:fldCharType="separate"/>
      </w:r>
      <w:r w:rsidRPr="00C75209">
        <w:rPr>
          <w:rStyle w:val="Hypertextovodkaz"/>
          <w:rFonts w:asciiTheme="minorHAnsi" w:hAnsiTheme="minorHAnsi" w:cstheme="minorHAnsi"/>
          <w:i/>
          <w:sz w:val="22"/>
        </w:rPr>
        <w:t>Uznání zahraničního středoškolského a vysokoškolského vzdělání a kvalifikace</w:t>
      </w:r>
      <w:r w:rsidR="00F55B98">
        <w:rPr>
          <w:rStyle w:val="Hypertextovodkaz"/>
          <w:rFonts w:asciiTheme="minorHAnsi" w:hAnsiTheme="minorHAnsi" w:cstheme="minorHAnsi"/>
          <w:i/>
          <w:sz w:val="22"/>
        </w:rPr>
        <w:fldChar w:fldCharType="end"/>
      </w:r>
      <w:r w:rsidRPr="00EF7007">
        <w:rPr>
          <w:rFonts w:asciiTheme="minorHAnsi" w:hAnsiTheme="minorHAnsi" w:cstheme="minorHAnsi"/>
          <w:sz w:val="22"/>
        </w:rPr>
        <w:t xml:space="preserve"> ze dne 12. 4. 2017.</w:t>
      </w:r>
    </w:p>
    <w:p w:rsidR="007E1B60" w:rsidRPr="00A03E62" w:rsidRDefault="007E1B60" w:rsidP="007E1B60">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 xml:space="preserve">V rámci UTB tento počet upravuje směrnice </w:t>
      </w:r>
      <w:r w:rsidRPr="00EA3338">
        <w:rPr>
          <w:rFonts w:ascii="Calibri" w:hAnsi="Calibri" w:cs="Calibri"/>
          <w:sz w:val="22"/>
        </w:rPr>
        <w:lastRenderedPageBreak/>
        <w:t>rektora</w:t>
      </w:r>
      <w:r w:rsidRPr="003E32AE">
        <w:rPr>
          <w:rFonts w:ascii="Calibri" w:hAnsi="Calibri" w:cs="Calibri"/>
          <w:color w:val="00B050"/>
          <w:sz w:val="22"/>
        </w:rPr>
        <w:t xml:space="preserve"> </w:t>
      </w:r>
      <w:r w:rsidR="00F55B98">
        <w:fldChar w:fldCharType="begin"/>
      </w:r>
      <w:r w:rsidR="00F55B98">
        <w:instrText xml:space="preserve"> HYPERLINK "https://www.utb.cz/?mdocs-file=9139" </w:instrText>
      </w:r>
      <w:r w:rsidR="00F55B98">
        <w:fldChar w:fldCharType="separate"/>
      </w:r>
      <w:r w:rsidRPr="00C75209">
        <w:rPr>
          <w:rStyle w:val="Hypertextovodkaz"/>
          <w:rFonts w:ascii="Calibri" w:hAnsi="Calibri" w:cs="Calibri"/>
          <w:bCs/>
          <w:i/>
          <w:sz w:val="22"/>
        </w:rPr>
        <w:t>Standardy studijních programů Univerzity Tomáše Bati ve Zlíně</w:t>
      </w:r>
      <w:r w:rsidR="00F55B98">
        <w:rPr>
          <w:rStyle w:val="Hypertextovodkaz"/>
          <w:rFonts w:ascii="Calibri" w:hAnsi="Calibri" w:cs="Calibri"/>
          <w:bCs/>
          <w:i/>
          <w:sz w:val="22"/>
        </w:rPr>
        <w:fldChar w:fldCharType="end"/>
      </w:r>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r w:rsidR="00F55B98">
        <w:fldChar w:fldCharType="begin"/>
      </w:r>
      <w:r w:rsidR="00F55B98">
        <w:instrText xml:space="preserve"> HYPERLINK "https://fame.utb.cz/?mdocs-file=1212" </w:instrText>
      </w:r>
      <w:r w:rsidR="00F55B98">
        <w:fldChar w:fldCharType="separate"/>
      </w:r>
      <w:r w:rsidRPr="00C75209">
        <w:rPr>
          <w:rStyle w:val="Hypertextovodkaz"/>
          <w:rFonts w:ascii="Calibri" w:hAnsi="Calibri" w:cs="Calibri"/>
          <w:bCs/>
          <w:i/>
          <w:sz w:val="22"/>
        </w:rPr>
        <w:t>Hodnocení pedagogických a tvůrčích aktivit</w:t>
      </w:r>
      <w:r w:rsidR="00F55B98">
        <w:rPr>
          <w:rStyle w:val="Hypertextovodkaz"/>
          <w:rFonts w:ascii="Calibri" w:hAnsi="Calibri" w:cs="Calibri"/>
          <w:bCs/>
          <w:i/>
          <w:sz w:val="22"/>
        </w:rPr>
        <w:fldChar w:fldCharType="end"/>
      </w:r>
      <w:r w:rsidRPr="003E32AE">
        <w:rPr>
          <w:rFonts w:ascii="Calibri" w:hAnsi="Calibri" w:cs="Calibri"/>
          <w:bCs/>
          <w:color w:val="00B050"/>
          <w:sz w:val="22"/>
        </w:rPr>
        <w:t xml:space="preserve"> </w:t>
      </w:r>
      <w:r w:rsidRPr="00EA3338">
        <w:rPr>
          <w:rFonts w:ascii="Calibri" w:hAnsi="Calibri" w:cs="Calibri"/>
          <w:bCs/>
          <w:sz w:val="22"/>
        </w:rPr>
        <w:t>v platném znění.</w:t>
      </w:r>
    </w:p>
    <w:p w:rsidR="005D6D4F" w:rsidRPr="00EF7007" w:rsidRDefault="005D6D4F"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r w:rsidR="00F55B98">
        <w:fldChar w:fldCharType="begin"/>
      </w:r>
      <w:r w:rsidR="00F55B98">
        <w:instrText xml:space="preserve"> HYPERLINK "https://www.utb.cz/univerzita/uredni-deska/vnitrni-normy-a-predpisy/vnitrni-predpisy/" </w:instrText>
      </w:r>
      <w:r w:rsidR="00F55B98">
        <w:fldChar w:fldCharType="separate"/>
      </w:r>
      <w:r w:rsidRPr="00F44DA2">
        <w:rPr>
          <w:rStyle w:val="Hypertextovodkaz"/>
          <w:rFonts w:asciiTheme="minorHAnsi" w:hAnsiTheme="minorHAnsi" w:cstheme="minorHAnsi"/>
          <w:i/>
          <w:sz w:val="22"/>
        </w:rPr>
        <w:t>Řádu pro tvorbu, schvalování, uskutečňování a změny studijních programů Univerzity Tomáše Bati ve Zlíně</w:t>
      </w:r>
      <w:r w:rsidR="00F55B98">
        <w:rPr>
          <w:rStyle w:val="Hypertextovodkaz"/>
          <w:rFonts w:asciiTheme="minorHAnsi" w:hAnsiTheme="minorHAnsi" w:cstheme="minorHAnsi"/>
          <w:i/>
          <w:sz w:val="22"/>
        </w:rPr>
        <w:fldChar w:fldCharType="end"/>
      </w:r>
      <w:r>
        <w:rPr>
          <w:rFonts w:asciiTheme="minorHAnsi" w:hAnsiTheme="minorHAnsi" w:cstheme="minorHAnsi"/>
          <w:sz w:val="22"/>
        </w:rPr>
        <w:t xml:space="preserve"> a Část 3. Ustanovení pro studium v doktorských studijních programech </w:t>
      </w:r>
      <w:r w:rsidR="00F55B98">
        <w:fldChar w:fldCharType="begin"/>
      </w:r>
      <w:r w:rsidR="00F55B98">
        <w:instrText xml:space="preserve"> HYPERLINK "https://www.utb.cz/?mdocs-file=6492" </w:instrText>
      </w:r>
      <w:r w:rsidR="00F55B98">
        <w:fldChar w:fldCharType="separate"/>
      </w:r>
      <w:r w:rsidRPr="00F44DA2">
        <w:rPr>
          <w:rStyle w:val="Hypertextovodkaz"/>
          <w:rFonts w:asciiTheme="minorHAnsi" w:hAnsiTheme="minorHAnsi" w:cstheme="minorHAnsi"/>
          <w:i/>
          <w:sz w:val="22"/>
        </w:rPr>
        <w:t>Studijního a zkušebního řádu Univerzity Tomáše Bati ve Zlíně</w:t>
      </w:r>
      <w:r w:rsidR="00F55B98">
        <w:rPr>
          <w:rStyle w:val="Hypertextovodkaz"/>
          <w:rFonts w:asciiTheme="minorHAnsi" w:hAnsiTheme="minorHAnsi" w:cstheme="minorHAnsi"/>
          <w:i/>
          <w:sz w:val="22"/>
        </w:rPr>
        <w:fldChar w:fldCharType="end"/>
      </w:r>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rsidR="007E1B60" w:rsidRPr="001A7A57" w:rsidRDefault="00C632DC" w:rsidP="001A7A5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r w:rsidR="00F55B98">
        <w:fldChar w:fldCharType="begin"/>
      </w:r>
      <w:r w:rsidR="00F55B98">
        <w:instrText xml:space="preserve"> HYPERLINK "https://www.utb.cz/univerzita/uredni-deska/ruzne/zprava-o-vnitrnim-hodnoceni-kvality-utb-ve-zline/" </w:instrText>
      </w:r>
      <w:r w:rsidR="00F55B98">
        <w:fldChar w:fldCharType="separate"/>
      </w:r>
      <w:r w:rsidRPr="0015624F">
        <w:rPr>
          <w:rStyle w:val="Hypertextovodkaz"/>
          <w:rFonts w:asciiTheme="minorHAnsi" w:hAnsiTheme="minorHAnsi" w:cstheme="minorHAnsi"/>
          <w:i/>
          <w:sz w:val="22"/>
          <w:szCs w:val="22"/>
        </w:rPr>
        <w:t>Zpráva o vnitřním hodnocení</w:t>
      </w:r>
      <w:r w:rsidR="00F55B98">
        <w:rPr>
          <w:rStyle w:val="Hypertextovodkaz"/>
          <w:rFonts w:asciiTheme="minorHAnsi" w:hAnsiTheme="minorHAnsi" w:cstheme="minorHAnsi"/>
          <w:i/>
          <w:sz w:val="22"/>
          <w:szCs w:val="22"/>
        </w:rPr>
        <w:fldChar w:fldCharType="end"/>
      </w:r>
      <w:r>
        <w:rPr>
          <w:rFonts w:asciiTheme="minorHAnsi" w:hAnsiTheme="minorHAnsi" w:cstheme="minorHAnsi"/>
          <w:sz w:val="22"/>
          <w:szCs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rsidR="007E1B60" w:rsidRPr="00EA3338" w:rsidRDefault="00C632DC" w:rsidP="001A7A57">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r w:rsidR="00F55B98">
        <w:fldChar w:fldCharType="begin"/>
      </w:r>
      <w:r w:rsidR="00F55B98">
        <w:instrText xml:space="preserve"> HYPERLINK "https://www.utb.cz/univerzita/uredni-deska/ruzne/zprava-o-vnitrnim-hodnoceni-kvality-utb-ve-zline/" </w:instrText>
      </w:r>
      <w:r w:rsidR="00F55B98">
        <w:fldChar w:fldCharType="separate"/>
      </w:r>
      <w:r w:rsidRPr="0015624F">
        <w:rPr>
          <w:rStyle w:val="Hypertextovodkaz"/>
          <w:rFonts w:asciiTheme="minorHAnsi" w:hAnsiTheme="minorHAnsi" w:cstheme="minorHAnsi"/>
          <w:i/>
          <w:sz w:val="22"/>
          <w:szCs w:val="22"/>
        </w:rPr>
        <w:t>Zpráva o vnitřním hodnocení</w:t>
      </w:r>
      <w:r w:rsidR="00F55B98">
        <w:rPr>
          <w:rStyle w:val="Hypertextovodkaz"/>
          <w:rFonts w:asciiTheme="minorHAnsi" w:hAnsiTheme="minorHAnsi" w:cstheme="minorHAnsi"/>
          <w:i/>
          <w:sz w:val="22"/>
          <w:szCs w:val="22"/>
        </w:rPr>
        <w:fldChar w:fldCharType="end"/>
      </w:r>
      <w:r>
        <w:rPr>
          <w:rFonts w:asciiTheme="minorHAnsi" w:hAnsiTheme="minorHAnsi" w:cstheme="minorHAnsi"/>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1B60" w:rsidRPr="007E0951" w:rsidRDefault="005D6D4F" w:rsidP="000F202B">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r w:rsidR="00F55B98">
        <w:fldChar w:fldCharType="begin"/>
      </w:r>
      <w:r w:rsidR="00F55B98">
        <w:instrText xml:space="preserve"> HYPERLINK "https://www.utb.cz/mdocs-posts/smernice-rektora-c-8-2018/" </w:instrText>
      </w:r>
      <w:r w:rsidR="00F55B98">
        <w:fldChar w:fldCharType="separate"/>
      </w:r>
      <w:r w:rsidRPr="007B3B96">
        <w:rPr>
          <w:rStyle w:val="Hypertextovodkaz"/>
          <w:rFonts w:asciiTheme="minorHAnsi" w:hAnsiTheme="minorHAnsi" w:cstheme="minorHAnsi"/>
          <w:i/>
          <w:sz w:val="22"/>
          <w:szCs w:val="22"/>
        </w:rPr>
        <w:t>Mobility studentů UTB do zahraničí a zahraničních studentů na UTB</w:t>
      </w:r>
      <w:r w:rsidR="00F55B98">
        <w:rPr>
          <w:rStyle w:val="Hypertextovodkaz"/>
          <w:rFonts w:asciiTheme="minorHAnsi" w:hAnsiTheme="minorHAnsi" w:cstheme="minorHAnsi"/>
          <w:i/>
          <w:sz w:val="22"/>
          <w:szCs w:val="22"/>
        </w:rPr>
        <w:fldChar w:fldCharType="end"/>
      </w:r>
      <w:r w:rsidRPr="007B3B96">
        <w:rPr>
          <w:rFonts w:asciiTheme="minorHAnsi" w:hAnsiTheme="minorHAnsi" w:cstheme="minorHAnsi"/>
          <w:i/>
          <w:sz w:val="22"/>
          <w:szCs w:val="22"/>
        </w:rPr>
        <w:t>.</w:t>
      </w:r>
    </w:p>
    <w:p w:rsidR="007E1B60" w:rsidRPr="007E0951" w:rsidRDefault="007E1B60" w:rsidP="00782FBD">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w:t>
      </w:r>
      <w:r w:rsidRPr="00EA3338">
        <w:rPr>
          <w:rFonts w:asciiTheme="minorHAnsi" w:hAnsiTheme="minorHAnsi" w:cstheme="minorHAnsi"/>
          <w:sz w:val="22"/>
        </w:rPr>
        <w:lastRenderedPageBreak/>
        <w:t xml:space="preserve">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rsidR="007E1B60" w:rsidRPr="00EA3338" w:rsidRDefault="007E1B60" w:rsidP="00782FBD">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rsidR="007E1B60" w:rsidRPr="00EA3338"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rsidR="007E1B60" w:rsidRPr="007E0951" w:rsidRDefault="007E1B60" w:rsidP="007E095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1B60" w:rsidRPr="007E0951" w:rsidRDefault="005D6D4F" w:rsidP="007E095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r w:rsidR="00F55B98">
        <w:fldChar w:fldCharType="begin"/>
      </w:r>
      <w:r w:rsidR="00F55B98">
        <w:instrText xml:space="preserve"> HYPERLINK "https://stag.utb.cz/portal/" </w:instrText>
      </w:r>
      <w:r w:rsidR="00F55B98">
        <w:fldChar w:fldCharType="separate"/>
      </w:r>
      <w:r w:rsidRPr="0065757E">
        <w:rPr>
          <w:rStyle w:val="Hypertextovodkaz"/>
          <w:rFonts w:asciiTheme="minorHAnsi" w:hAnsiTheme="minorHAnsi" w:cstheme="minorHAnsi"/>
          <w:i/>
          <w:sz w:val="22"/>
          <w:szCs w:val="22"/>
        </w:rPr>
        <w:t>portálového rozhraní</w:t>
      </w:r>
      <w:r w:rsidR="00F55B98">
        <w:rPr>
          <w:rStyle w:val="Hypertextovodkaz"/>
          <w:rFonts w:asciiTheme="minorHAnsi" w:hAnsiTheme="minorHAnsi" w:cstheme="minorHAnsi"/>
          <w:i/>
          <w:sz w:val="22"/>
          <w:szCs w:val="22"/>
        </w:rPr>
        <w:fldChar w:fldCharType="end"/>
      </w:r>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5D6D4F" w:rsidRPr="00EF7007" w:rsidRDefault="005D6D4F" w:rsidP="005D6D4F">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r w:rsidR="00F55B98">
        <w:fldChar w:fldCharType="begin"/>
      </w:r>
      <w:r w:rsidR="00F55B98">
        <w:instrText xml:space="preserve"> HYPERLINK "https://www.utb.cz/univerzita/uredni-deska/vnitrni-normy-a-predpisy/" </w:instrText>
      </w:r>
      <w:r w:rsidR="00F55B98">
        <w:fldChar w:fldCharType="separate"/>
      </w:r>
      <w:r w:rsidRPr="0065757E">
        <w:rPr>
          <w:rStyle w:val="Hypertextovodkaz"/>
          <w:rFonts w:asciiTheme="minorHAnsi" w:hAnsiTheme="minorHAnsi" w:cstheme="minorHAnsi"/>
          <w:i/>
          <w:sz w:val="22"/>
          <w:szCs w:val="22"/>
        </w:rPr>
        <w:t>norem UTB ve Zlíně</w:t>
      </w:r>
      <w:r w:rsidR="00F55B98">
        <w:rPr>
          <w:rStyle w:val="Hypertextovodkaz"/>
          <w:rFonts w:asciiTheme="minorHAnsi" w:hAnsiTheme="minorHAnsi" w:cstheme="minorHAnsi"/>
          <w:i/>
          <w:sz w:val="22"/>
          <w:szCs w:val="22"/>
        </w:rPr>
        <w:fldChar w:fldCharType="end"/>
      </w:r>
      <w:r w:rsidRPr="00EF7007">
        <w:rPr>
          <w:rFonts w:asciiTheme="minorHAnsi" w:hAnsiTheme="minorHAnsi" w:cstheme="minorHAnsi"/>
          <w:sz w:val="22"/>
          <w:szCs w:val="22"/>
        </w:rPr>
        <w:t xml:space="preserve">, případně které jsou součástí </w:t>
      </w:r>
      <w:r w:rsidR="00F55B98">
        <w:fldChar w:fldCharType="begin"/>
      </w:r>
      <w:r w:rsidR="00F55B98">
        <w:instrText xml:space="preserve"> HYPERLINK "https://fame.utb.cz/o-fakulte/uredni-deska/vnitrni-normy-a-predpisy/" </w:instrText>
      </w:r>
      <w:r w:rsidR="00F55B98">
        <w:fldChar w:fldCharType="separate"/>
      </w:r>
      <w:r w:rsidRPr="0065757E">
        <w:rPr>
          <w:rStyle w:val="Hypertextovodkaz"/>
          <w:rFonts w:asciiTheme="minorHAnsi" w:hAnsiTheme="minorHAnsi" w:cstheme="minorHAnsi"/>
          <w:i/>
          <w:sz w:val="22"/>
          <w:szCs w:val="22"/>
        </w:rPr>
        <w:t>norem Fakulty managementu a ekonomiky</w:t>
      </w:r>
      <w:r w:rsidR="00F55B98">
        <w:rPr>
          <w:rStyle w:val="Hypertextovodkaz"/>
          <w:rFonts w:asciiTheme="minorHAnsi" w:hAnsiTheme="minorHAnsi" w:cstheme="minorHAnsi"/>
          <w:i/>
          <w:sz w:val="22"/>
          <w:szCs w:val="22"/>
        </w:rPr>
        <w:fldChar w:fldCharType="end"/>
      </w:r>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7E1B60" w:rsidRPr="007E0951" w:rsidRDefault="005D6D4F" w:rsidP="00782FBD">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 xml:space="preserve">Na webových stránkách UTB jsou rovněž k dispozici veškeré relevantní informace týkající se informačních a poradenských služeb souvisejících se studiem a možností uplatnění absolventů </w:t>
      </w:r>
      <w:r w:rsidRPr="00EF7007">
        <w:rPr>
          <w:rFonts w:asciiTheme="minorHAnsi" w:hAnsiTheme="minorHAnsi" w:cstheme="minorHAnsi"/>
          <w:sz w:val="22"/>
          <w:szCs w:val="22"/>
        </w:rPr>
        <w:lastRenderedPageBreak/>
        <w:t>studijních programů v </w:t>
      </w:r>
      <w:r>
        <w:rPr>
          <w:rFonts w:asciiTheme="minorHAnsi" w:hAnsiTheme="minorHAnsi" w:cstheme="minorHAnsi"/>
          <w:sz w:val="22"/>
          <w:szCs w:val="22"/>
        </w:rPr>
        <w:t xml:space="preserve">praxi. Ty jsou poskytovány jak </w:t>
      </w:r>
      <w:r w:rsidR="00F55B98">
        <w:fldChar w:fldCharType="begin"/>
      </w:r>
      <w:r w:rsidR="00F55B98">
        <w:instrText xml:space="preserve"> HYPERLINK "https://jobcentrum.utb.cz/index.php?lang=cz" </w:instrText>
      </w:r>
      <w:r w:rsidR="00F55B98">
        <w:fldChar w:fldCharType="separate"/>
      </w:r>
      <w:r w:rsidRPr="0065757E">
        <w:rPr>
          <w:rStyle w:val="Hypertextovodkaz"/>
          <w:rFonts w:asciiTheme="minorHAnsi" w:hAnsiTheme="minorHAnsi" w:cstheme="minorHAnsi"/>
          <w:i/>
          <w:sz w:val="22"/>
          <w:szCs w:val="22"/>
        </w:rPr>
        <w:t>Job centrem UTB</w:t>
      </w:r>
      <w:r w:rsidR="00F55B98">
        <w:rPr>
          <w:rStyle w:val="Hypertextovodkaz"/>
          <w:rFonts w:asciiTheme="minorHAnsi" w:hAnsiTheme="minorHAnsi" w:cstheme="minorHAnsi"/>
          <w:i/>
          <w:sz w:val="22"/>
          <w:szCs w:val="22"/>
        </w:rPr>
        <w:fldChar w:fldCharType="end"/>
      </w:r>
      <w:r w:rsidRPr="00EF7007">
        <w:rPr>
          <w:rFonts w:asciiTheme="minorHAnsi" w:hAnsiTheme="minorHAnsi" w:cstheme="minorHAnsi"/>
          <w:sz w:val="22"/>
          <w:szCs w:val="22"/>
        </w:rPr>
        <w:t xml:space="preserve">, které bylo pro tuto činnost specializovaně zřízeno, tak jeho </w:t>
      </w:r>
      <w:r w:rsidR="00F55B98">
        <w:fldChar w:fldCharType="begin"/>
      </w:r>
      <w:r w:rsidR="00F55B98">
        <w:instrText xml:space="preserve"> HYPERLINK "https://jobcentrum.utb.cz/index.php?option=com_career&amp;view=offers&amp;Itemid=105&amp;lang=cz" </w:instrText>
      </w:r>
      <w:r w:rsidR="00F55B98">
        <w:fldChar w:fldCharType="separate"/>
      </w:r>
      <w:r w:rsidRPr="0065757E">
        <w:rPr>
          <w:rStyle w:val="Hypertextovodkaz"/>
          <w:rFonts w:asciiTheme="minorHAnsi" w:hAnsiTheme="minorHAnsi" w:cstheme="minorHAnsi"/>
          <w:i/>
          <w:sz w:val="22"/>
          <w:szCs w:val="22"/>
        </w:rPr>
        <w:t>portálem s nabídkami pracovních příležitostí, stáží a brigád</w:t>
      </w:r>
      <w:r w:rsidR="00F55B98">
        <w:rPr>
          <w:rStyle w:val="Hypertextovodkaz"/>
          <w:rFonts w:asciiTheme="minorHAnsi" w:hAnsiTheme="minorHAnsi" w:cstheme="minorHAnsi"/>
          <w:i/>
          <w:sz w:val="22"/>
          <w:szCs w:val="22"/>
        </w:rPr>
        <w:fldChar w:fldCharType="end"/>
      </w:r>
      <w:r w:rsidRPr="00EF7007">
        <w:rPr>
          <w:rFonts w:asciiTheme="minorHAnsi" w:hAnsiTheme="minorHAnsi" w:cstheme="minorHAnsi"/>
          <w:sz w:val="22"/>
          <w:szCs w:val="22"/>
        </w:rPr>
        <w:t xml:space="preserve">. V rámci Job centra UTB také působí </w:t>
      </w:r>
      <w:r w:rsidR="00F55B98">
        <w:fldChar w:fldCharType="begin"/>
      </w:r>
      <w:r w:rsidR="00F55B98">
        <w:instrText xml:space="preserve"> HYPERLINK "https://jobcentrum.utb.cz/index.php?option=com_content&amp;view=article&amp;id=21&amp;Itemid=156&amp;lang=cz" </w:instrText>
      </w:r>
      <w:r w:rsidR="00F55B98">
        <w:fldChar w:fldCharType="separate"/>
      </w:r>
      <w:r w:rsidRPr="0065757E">
        <w:rPr>
          <w:rStyle w:val="Hypertextovodkaz"/>
          <w:rFonts w:asciiTheme="minorHAnsi" w:hAnsiTheme="minorHAnsi" w:cstheme="minorHAnsi"/>
          <w:i/>
          <w:sz w:val="22"/>
          <w:szCs w:val="22"/>
        </w:rPr>
        <w:t>Akademická poradna UTB,</w:t>
      </w:r>
      <w:r w:rsidR="00F55B98">
        <w:rPr>
          <w:rStyle w:val="Hypertextovodkaz"/>
          <w:rFonts w:asciiTheme="minorHAnsi" w:hAnsiTheme="minorHAnsi" w:cstheme="minorHAnsi"/>
          <w:i/>
          <w:sz w:val="22"/>
          <w:szCs w:val="22"/>
        </w:rPr>
        <w:fldChar w:fldCharType="end"/>
      </w:r>
      <w:r w:rsidRPr="00EF7007">
        <w:rPr>
          <w:rFonts w:asciiTheme="minorHAnsi" w:hAnsiTheme="minorHAnsi" w:cstheme="minorHAnsi"/>
          <w:sz w:val="22"/>
          <w:szCs w:val="22"/>
        </w:rPr>
        <w:t xml:space="preserve"> která má svůj vlastní informační modul.</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rsidR="007E1B60" w:rsidRPr="006E3C10" w:rsidRDefault="007E1B60" w:rsidP="00782FBD">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1B60" w:rsidRPr="006E3C10" w:rsidRDefault="007E1B60" w:rsidP="007E0951">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1B60" w:rsidRPr="006E3C10" w:rsidRDefault="007E1B60" w:rsidP="007E0951">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rsidR="007E0951" w:rsidRPr="00703140" w:rsidRDefault="007E1B60" w:rsidP="00703140">
      <w:pPr>
        <w:spacing w:before="120" w:after="240"/>
        <w:jc w:val="both"/>
        <w:rPr>
          <w:rStyle w:val="Hypertextovodkaz"/>
          <w:rFonts w:asciiTheme="minorHAnsi" w:hAnsiTheme="minorHAnsi" w:cstheme="minorHAnsi"/>
          <w:color w:val="auto"/>
          <w:sz w:val="22"/>
          <w:u w:val="none"/>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sidR="004E1594">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rsidR="007E1B60" w:rsidRPr="007E0951" w:rsidRDefault="007E1B60" w:rsidP="007E0951">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sidR="00F55B98">
        <w:fldChar w:fldCharType="begin"/>
      </w:r>
      <w:r w:rsidR="00F55B98">
        <w:instrText xml:space="preserve"> HYPERLINK "http://portal.k.utb.cz" \h </w:instrText>
      </w:r>
      <w:r w:rsidR="00F55B98">
        <w:fldChar w:fldCharType="separate"/>
      </w:r>
      <w:r w:rsidRPr="005D6D4F">
        <w:rPr>
          <w:rStyle w:val="Hypertextovodkaz"/>
          <w:rFonts w:asciiTheme="minorHAnsi" w:hAnsiTheme="minorHAnsi" w:cstheme="minorHAnsi"/>
          <w:i/>
          <w:sz w:val="22"/>
        </w:rPr>
        <w:t>http://portal.k.utb.cz</w:t>
      </w:r>
      <w:r w:rsidR="00F55B98">
        <w:rPr>
          <w:rStyle w:val="Hypertextovodkaz"/>
          <w:rFonts w:asciiTheme="minorHAnsi" w:hAnsiTheme="minorHAnsi" w:cstheme="minorHAnsi"/>
          <w:i/>
          <w:sz w:val="22"/>
        </w:rPr>
        <w:fldChar w:fldCharType="end"/>
      </w:r>
      <w:r w:rsidRPr="005D6D4F">
        <w:rPr>
          <w:rFonts w:asciiTheme="minorHAnsi" w:hAnsiTheme="minorHAnsi" w:cstheme="minorHAnsi"/>
          <w:i/>
          <w:sz w:val="22"/>
        </w:rPr>
        <w:t>,</w:t>
      </w:r>
      <w:r w:rsidRPr="007E0951">
        <w:rPr>
          <w:rFonts w:asciiTheme="minorHAnsi" w:hAnsiTheme="minorHAnsi" w:cstheme="minorHAnsi"/>
          <w:sz w:val="22"/>
        </w:rPr>
        <w:t xml:space="preserve"> který je postaven na </w:t>
      </w:r>
      <w:r w:rsidRPr="007E0951">
        <w:rPr>
          <w:rFonts w:asciiTheme="minorHAnsi" w:hAnsiTheme="minorHAnsi" w:cstheme="minorHAnsi"/>
          <w:sz w:val="22"/>
        </w:rPr>
        <w:lastRenderedPageBreak/>
        <w:t xml:space="preserve">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rsidR="007E1B60" w:rsidRPr="007E0951" w:rsidRDefault="007E1B60" w:rsidP="007E0951">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rsidR="007C0014" w:rsidRPr="00EA3338" w:rsidRDefault="007C0014" w:rsidP="007C0014">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5D6D4F" w:rsidRPr="00641137" w:rsidRDefault="005D6D4F" w:rsidP="00782FBD">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r w:rsidR="00F55B98">
        <w:fldChar w:fldCharType="begin"/>
      </w:r>
      <w:r w:rsidR="00F55B98">
        <w:instrText xml:space="preserve"> HYPERLINK "http://portal.k.utb.cz/databases/alphabetical" </w:instrText>
      </w:r>
      <w:r w:rsidR="00F55B98">
        <w:fldChar w:fldCharType="separate"/>
      </w:r>
      <w:r w:rsidRPr="00EA3338">
        <w:rPr>
          <w:rStyle w:val="Hypertextovodkaz"/>
          <w:rFonts w:asciiTheme="minorHAnsi" w:hAnsiTheme="minorHAnsi" w:cstheme="minorHAnsi"/>
          <w:i/>
          <w:sz w:val="22"/>
          <w:szCs w:val="22"/>
        </w:rPr>
        <w:t>http://portal.k.utb.cz/databases/alphabetical</w:t>
      </w:r>
      <w:r w:rsidR="00F55B98">
        <w:rPr>
          <w:rStyle w:val="Hypertextovodkaz"/>
          <w:rFonts w:asciiTheme="minorHAnsi" w:hAnsiTheme="minorHAnsi" w:cstheme="minorHAnsi"/>
          <w:i/>
          <w:sz w:val="22"/>
          <w:szCs w:val="22"/>
        </w:rPr>
        <w:fldChar w:fldCharType="end"/>
      </w:r>
      <w:r w:rsidRPr="00EA3338">
        <w:rPr>
          <w:rFonts w:asciiTheme="minorHAnsi" w:hAnsiTheme="minorHAnsi" w:cstheme="minorHAnsi"/>
          <w:i/>
          <w:sz w:val="22"/>
          <w:szCs w:val="22"/>
        </w:rPr>
        <w:t>.</w:t>
      </w:r>
      <w:r>
        <w:rPr>
          <w:rFonts w:asciiTheme="minorHAnsi" w:hAnsiTheme="minorHAnsi" w:cstheme="minorHAnsi"/>
          <w:sz w:val="22"/>
          <w:szCs w:val="22"/>
        </w:rPr>
        <w:t xml:space="preserve">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rsidR="005D6D4F" w:rsidRPr="00EF7007" w:rsidRDefault="005D6D4F" w:rsidP="005D6D4F">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008610FE" w:rsidRPr="008610FE">
        <w:rPr>
          <w:rStyle w:val="Siln"/>
          <w:rFonts w:asciiTheme="minorHAnsi" w:hAnsiTheme="minorHAnsi" w:cstheme="minorHAnsi"/>
          <w:b w:val="0"/>
          <w:sz w:val="22"/>
          <w:szCs w:val="22"/>
        </w:rPr>
        <w:t>18/2018</w:t>
      </w:r>
      <w:r w:rsidR="008610FE">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r w:rsidR="00F55B98">
        <w:fldChar w:fldCharType="begin"/>
      </w:r>
      <w:r w:rsidR="00F55B98">
        <w:instrText xml:space="preserve"> HYPERLINK "https://www.utb.cz/mdocs-posts/smernice-rektora-c-18-2018/" </w:instrText>
      </w:r>
      <w:r w:rsidR="00F55B98">
        <w:fldChar w:fldCharType="separate"/>
      </w:r>
      <w:r w:rsidRPr="00052875">
        <w:rPr>
          <w:rStyle w:val="Hypertextovodkaz"/>
          <w:rFonts w:asciiTheme="minorHAnsi" w:hAnsiTheme="minorHAnsi" w:cstheme="minorHAnsi"/>
          <w:i/>
          <w:sz w:val="22"/>
          <w:szCs w:val="22"/>
        </w:rPr>
        <w:t>Podpora uchazečů a studentů se specifickými potřebami na Univerzitě Tomáše Bati ve Zlíně</w:t>
      </w:r>
      <w:r w:rsidR="00F55B98">
        <w:rPr>
          <w:rStyle w:val="Hypertextovodkaz"/>
          <w:rFonts w:asciiTheme="minorHAnsi" w:hAnsiTheme="minorHAnsi" w:cstheme="minorHAnsi"/>
          <w:i/>
          <w:sz w:val="22"/>
          <w:szCs w:val="22"/>
        </w:rPr>
        <w:fldChar w:fldCharType="end"/>
      </w:r>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5D6D4F" w:rsidRPr="00EF7007" w:rsidRDefault="005D6D4F" w:rsidP="005D6D4F">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r w:rsidR="00F55B98">
        <w:fldChar w:fldCharType="begin"/>
      </w:r>
      <w:r w:rsidR="00F55B98">
        <w:instrText xml:space="preserve"> HYPERLINK "https://jobcentrum.utb.cz/index.php?option=com_content&amp;view=article&amp;id=21&amp;Itemid=156&amp;lang=cz" </w:instrText>
      </w:r>
      <w:r w:rsidR="00F55B98">
        <w:fldChar w:fldCharType="separate"/>
      </w:r>
      <w:r w:rsidRPr="005558E2">
        <w:rPr>
          <w:rStyle w:val="Hypertextovodkaz"/>
          <w:rFonts w:asciiTheme="minorHAnsi" w:hAnsiTheme="minorHAnsi" w:cstheme="minorHAnsi"/>
          <w:i/>
          <w:sz w:val="22"/>
          <w:szCs w:val="22"/>
        </w:rPr>
        <w:t>Akademickou poradna UTB ve Zlíně</w:t>
      </w:r>
      <w:r w:rsidR="00F55B98">
        <w:rPr>
          <w:rStyle w:val="Hypertextovodkaz"/>
          <w:rFonts w:asciiTheme="minorHAnsi" w:hAnsiTheme="minorHAnsi" w:cstheme="minorHAnsi"/>
          <w:i/>
          <w:sz w:val="22"/>
          <w:szCs w:val="22"/>
        </w:rPr>
        <w:fldChar w:fldCharType="end"/>
      </w:r>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sidR="008F5E55">
        <w:rPr>
          <w:rFonts w:asciiTheme="minorHAnsi" w:hAnsiTheme="minorHAnsi" w:cstheme="minorHAnsi"/>
          <w:sz w:val="22"/>
          <w:szCs w:val="22"/>
        </w:rPr>
        <w:t>programy</w:t>
      </w:r>
      <w:r w:rsidR="008F5E55" w:rsidRPr="00EF7007">
        <w:rPr>
          <w:rFonts w:asciiTheme="minorHAnsi" w:hAnsiTheme="minorHAnsi" w:cstheme="minorHAnsi"/>
          <w:sz w:val="22"/>
          <w:szCs w:val="22"/>
        </w:rPr>
        <w:t xml:space="preserve"> </w:t>
      </w:r>
      <w:r w:rsidRPr="00EF7007">
        <w:rPr>
          <w:rFonts w:asciiTheme="minorHAnsi" w:hAnsiTheme="minorHAnsi" w:cstheme="minorHAnsi"/>
          <w:sz w:val="22"/>
          <w:szCs w:val="22"/>
        </w:rPr>
        <w:t>akreditované na univerzitě byly v největší možné míře přístupné i studentům nevidomým a slabozrakým, neslyšícím a nedoslýchavým, s pohybovým handicapem, psychickými a dalšími obtížemi.</w:t>
      </w:r>
    </w:p>
    <w:p w:rsidR="007E1B60" w:rsidRPr="007E0951" w:rsidRDefault="005D6D4F" w:rsidP="005D6D4F">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sidR="00461FA7">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sidR="00461FA7">
        <w:rPr>
          <w:rFonts w:asciiTheme="minorHAnsi" w:hAnsiTheme="minorHAnsi" w:cstheme="minorHAnsi"/>
          <w:sz w:val="22"/>
        </w:rPr>
        <w:t>ně doporučení pro studenty se S</w:t>
      </w:r>
      <w:r w:rsidRPr="007E0951">
        <w:rPr>
          <w:rFonts w:asciiTheme="minorHAnsi" w:hAnsiTheme="minorHAnsi" w:cstheme="minorHAnsi"/>
          <w:sz w:val="22"/>
        </w:rPr>
        <w:t>V</w:t>
      </w:r>
      <w:r w:rsidR="00461FA7">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461FA7">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1B60" w:rsidRPr="007E0951" w:rsidRDefault="007E1B60" w:rsidP="00782FBD">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lastRenderedPageBreak/>
        <w:t>V současné době (červenec 20</w:t>
      </w:r>
      <w:r w:rsidR="007C0014">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rsidR="007E1B60" w:rsidRPr="004E1594" w:rsidRDefault="005D6D4F" w:rsidP="007E1B60">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r w:rsidR="00F55B98">
        <w:fldChar w:fldCharType="begin"/>
      </w:r>
      <w:r w:rsidR="00F55B98">
        <w:instrText xml:space="preserve"> HYPERLINK "https://www.utb.cz/?mdocs-file=6496" </w:instrText>
      </w:r>
      <w:r w:rsidR="00F55B98">
        <w:fldChar w:fldCharType="separate"/>
      </w:r>
      <w:r w:rsidRPr="00641137">
        <w:rPr>
          <w:rStyle w:val="Hypertextovodkaz"/>
          <w:rFonts w:asciiTheme="minorHAnsi" w:hAnsiTheme="minorHAnsi" w:cstheme="minorHAnsi"/>
          <w:i/>
          <w:sz w:val="22"/>
          <w:szCs w:val="22"/>
        </w:rPr>
        <w:t>Disciplinární řád pro studenty Univerzity Tomáše Bati ve Zlíně</w:t>
      </w:r>
      <w:r w:rsidR="00F55B98">
        <w:rPr>
          <w:rStyle w:val="Hypertextovodkaz"/>
          <w:rFonts w:asciiTheme="minorHAnsi" w:hAnsiTheme="minorHAnsi" w:cstheme="minorHAnsi"/>
          <w:i/>
          <w:sz w:val="22"/>
          <w:szCs w:val="22"/>
        </w:rPr>
        <w:fldChar w:fldCharType="end"/>
      </w:r>
      <w:r>
        <w:rPr>
          <w:rFonts w:asciiTheme="minorHAnsi" w:hAnsiTheme="minorHAnsi" w:cstheme="minorHAnsi"/>
          <w:sz w:val="22"/>
          <w:szCs w:val="22"/>
        </w:rPr>
        <w:t xml:space="preserve"> ze dne 9. února 2017, </w:t>
      </w:r>
      <w:r w:rsidR="00F55B98">
        <w:fldChar w:fldCharType="begin"/>
      </w:r>
      <w:r w:rsidR="00F55B98">
        <w:instrText xml:space="preserve"> HYPERLINK "https://www.utb.cz/?mdocs-file=6474" </w:instrText>
      </w:r>
      <w:r w:rsidR="00F55B98">
        <w:fldChar w:fldCharType="separate"/>
      </w:r>
      <w:r w:rsidRPr="004A7DFE">
        <w:rPr>
          <w:rStyle w:val="Hypertextovodkaz"/>
          <w:rFonts w:asciiTheme="minorHAnsi" w:hAnsiTheme="minorHAnsi" w:cstheme="minorHAnsi"/>
          <w:i/>
          <w:sz w:val="22"/>
          <w:szCs w:val="22"/>
        </w:rPr>
        <w:t>Etický kodex UTB</w:t>
      </w:r>
      <w:r w:rsidR="00F55B98">
        <w:rPr>
          <w:rStyle w:val="Hypertextovodkaz"/>
          <w:rFonts w:asciiTheme="minorHAnsi" w:hAnsiTheme="minorHAnsi" w:cstheme="minorHAnsi"/>
          <w:i/>
          <w:sz w:val="22"/>
          <w:szCs w:val="22"/>
        </w:rPr>
        <w:fldChar w:fldCharType="end"/>
      </w:r>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r w:rsidR="00F55B98">
        <w:fldChar w:fldCharType="begin"/>
      </w:r>
      <w:r w:rsidR="00F55B98">
        <w:instrText xml:space="preserve"> HYPERLINK "https://www.utb.cz/?mdocs-file=6506" </w:instrText>
      </w:r>
      <w:r w:rsidR="00F55B98">
        <w:fldChar w:fldCharType="separate"/>
      </w:r>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r w:rsidR="00F55B98">
        <w:rPr>
          <w:rStyle w:val="Hypertextovodkaz"/>
          <w:rFonts w:asciiTheme="minorHAnsi" w:hAnsiTheme="minorHAnsi" w:cstheme="minorHAnsi"/>
          <w:i/>
          <w:sz w:val="22"/>
          <w:szCs w:val="22"/>
        </w:rPr>
        <w:fldChar w:fldCharType="end"/>
      </w:r>
      <w:r w:rsidRPr="00EF7007">
        <w:rPr>
          <w:rFonts w:asciiTheme="minorHAnsi" w:hAnsiTheme="minorHAnsi" w:cstheme="minorHAnsi"/>
          <w:sz w:val="22"/>
          <w:szCs w:val="22"/>
        </w:rPr>
        <w:t xml:space="preserve"> ze dne 4. dubna 2017. </w:t>
      </w:r>
      <w:r w:rsidR="007E1B60" w:rsidRPr="004E1594">
        <w:rPr>
          <w:rFonts w:asciiTheme="minorHAnsi" w:hAnsiTheme="minorHAnsi"/>
          <w:sz w:val="2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Studijní program</w:t>
      </w:r>
    </w:p>
    <w:p w:rsidR="007E1B60" w:rsidRDefault="007E1B60" w:rsidP="007E1B60">
      <w:pPr>
        <w:rPr>
          <w:bCs/>
          <w:sz w:val="24"/>
          <w:szCs w:val="24"/>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rsidR="003A1A1F" w:rsidRPr="00120A0C" w:rsidRDefault="007E1B60" w:rsidP="003A1A1F">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8C3255">
        <w:rPr>
          <w:rFonts w:asciiTheme="minorHAnsi" w:hAnsiTheme="minorHAnsi" w:cstheme="minorHAnsi"/>
          <w:sz w:val="22"/>
        </w:rPr>
        <w:t xml:space="preserve">Finance </w:t>
      </w:r>
      <w:r w:rsidRPr="00120A0C">
        <w:rPr>
          <w:rFonts w:asciiTheme="minorHAnsi" w:hAnsiTheme="minorHAnsi" w:cstheme="minorHAnsi"/>
          <w:sz w:val="22"/>
        </w:rPr>
        <w:t>je v souladu s posláním a strategickými dokumenty UTB ve Zlíně. Jeho příprava koresponduje</w:t>
      </w:r>
      <w:r w:rsidR="008C3255" w:rsidRPr="00120A0C">
        <w:rPr>
          <w:rFonts w:asciiTheme="minorHAnsi" w:hAnsiTheme="minorHAnsi" w:cstheme="minorHAnsi"/>
          <w:sz w:val="22"/>
        </w:rPr>
        <w:t xml:space="preserve"> s</w:t>
      </w:r>
      <w:r w:rsidRPr="00120A0C">
        <w:rPr>
          <w:rFonts w:asciiTheme="minorHAnsi" w:hAnsiTheme="minorHAnsi" w:cstheme="minorHAnsi"/>
          <w:color w:val="00B050"/>
          <w:sz w:val="22"/>
        </w:rPr>
        <w:t xml:space="preserve"> </w:t>
      </w:r>
      <w:r w:rsidR="00F55B98">
        <w:fldChar w:fldCharType="begin"/>
      </w:r>
      <w:r w:rsidR="00F55B98">
        <w:instrText xml:space="preserve"> HYPERLINK "https://www.utb.cz/?mdocs-file=7718" </w:instrText>
      </w:r>
      <w:r w:rsidR="00F55B98">
        <w:fldChar w:fldCharType="separate"/>
      </w:r>
      <w:r w:rsidR="003A1A1F" w:rsidRPr="00120A0C">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r w:rsidR="00F55B98">
        <w:rPr>
          <w:rStyle w:val="Hypertextovodkaz"/>
          <w:rFonts w:asciiTheme="minorHAnsi" w:hAnsiTheme="minorHAnsi" w:cstheme="minorHAnsi"/>
          <w:i/>
          <w:sz w:val="22"/>
          <w:szCs w:val="22"/>
        </w:rPr>
        <w:fldChar w:fldCharType="end"/>
      </w:r>
      <w:r w:rsidRPr="00120A0C">
        <w:rPr>
          <w:rFonts w:asciiTheme="minorHAnsi" w:hAnsiTheme="minorHAnsi" w:cstheme="minorHAnsi"/>
          <w:color w:val="00B050"/>
          <w:sz w:val="22"/>
        </w:rPr>
        <w:t xml:space="preserve"> </w:t>
      </w:r>
      <w:r w:rsidRPr="00120A0C">
        <w:rPr>
          <w:rFonts w:asciiTheme="minorHAnsi" w:hAnsiTheme="minorHAnsi" w:cstheme="minorHAnsi"/>
          <w:i/>
          <w:sz w:val="22"/>
        </w:rPr>
        <w:t>(Prioritní cíl 1 – Vzdělávání: Připravit a akreditovat nové studijní programy, a to bakalářské, navazující magisterské i doktorské),</w:t>
      </w:r>
      <w:r w:rsidRPr="00120A0C">
        <w:rPr>
          <w:rFonts w:asciiTheme="minorHAnsi" w:hAnsiTheme="minorHAnsi" w:cstheme="minorHAnsi"/>
          <w:sz w:val="22"/>
        </w:rPr>
        <w:t xml:space="preserve"> který ve svém </w:t>
      </w:r>
      <w:r w:rsidR="00F55B98">
        <w:fldChar w:fldCharType="begin"/>
      </w:r>
      <w:r w:rsidR="00F55B98">
        <w:instrText xml:space="preserve"> HYPERLINK "https://www.utb.cz/?mdocs-file=25043" </w:instrText>
      </w:r>
      <w:r w:rsidR="00F55B98">
        <w:fldChar w:fldCharType="separate"/>
      </w:r>
      <w:r w:rsidR="00120A0C" w:rsidRPr="00120A0C">
        <w:rPr>
          <w:rStyle w:val="Hypertextovodkaz"/>
          <w:rFonts w:ascii="Calibri" w:hAnsi="Calibri" w:cs="Calibri"/>
          <w:i/>
          <w:sz w:val="22"/>
          <w:szCs w:val="22"/>
        </w:rPr>
        <w:t>Plánu realizace Strategického záměru vzdělávací a tvůrčí činnosti Univerzity Tomáše Bati ve Zlíně pro rok 2019</w:t>
      </w:r>
      <w:r w:rsidR="00F55B98">
        <w:rPr>
          <w:rStyle w:val="Hypertextovodkaz"/>
          <w:rFonts w:ascii="Calibri" w:hAnsi="Calibri" w:cs="Calibri"/>
          <w:i/>
          <w:sz w:val="22"/>
          <w:szCs w:val="22"/>
        </w:rPr>
        <w:fldChar w:fldCharType="end"/>
      </w:r>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zařadil jeho zpracování pod prioritu 1 – Vzdělávání (Cíl 3): </w:t>
      </w:r>
      <w:r w:rsidRPr="00120A0C">
        <w:rPr>
          <w:rFonts w:asciiTheme="minorHAnsi" w:hAnsiTheme="minorHAnsi" w:cstheme="minorHAnsi"/>
          <w:i/>
          <w:sz w:val="22"/>
        </w:rPr>
        <w:t xml:space="preserve">Připravit a akreditovat nové studijní programy, a to bakalářské, magisterské i doktorské. Pro potřeby regionálních strojírenských firem připravit odpovídající mezioborové </w:t>
      </w:r>
      <w:r w:rsidR="003A1A1F" w:rsidRPr="00120A0C">
        <w:rPr>
          <w:rFonts w:asciiTheme="minorHAnsi" w:hAnsiTheme="minorHAnsi" w:cstheme="minorHAnsi"/>
          <w:i/>
          <w:sz w:val="22"/>
        </w:rPr>
        <w:t>strojírenské studijní programy.</w:t>
      </w:r>
    </w:p>
    <w:p w:rsidR="007E1B60" w:rsidRPr="00EA3338" w:rsidRDefault="007E1B60" w:rsidP="003A1A1F">
      <w:pPr>
        <w:spacing w:before="120" w:after="120"/>
        <w:jc w:val="both"/>
        <w:rPr>
          <w:rFonts w:asciiTheme="minorHAnsi" w:hAnsiTheme="minorHAnsi" w:cstheme="minorHAnsi"/>
          <w:sz w:val="22"/>
        </w:rPr>
      </w:pPr>
      <w:r w:rsidRPr="00120A0C">
        <w:rPr>
          <w:rFonts w:asciiTheme="minorHAnsi" w:hAnsiTheme="minorHAnsi" w:cstheme="minorHAnsi"/>
          <w:sz w:val="22"/>
        </w:rPr>
        <w:t>Dále je jeho příprava zakotvena v</w:t>
      </w:r>
      <w:r w:rsidRPr="00120A0C">
        <w:rPr>
          <w:rFonts w:asciiTheme="minorHAnsi" w:hAnsiTheme="minorHAnsi" w:cstheme="minorHAnsi"/>
          <w:color w:val="00B050"/>
          <w:sz w:val="22"/>
        </w:rPr>
        <w:t> </w:t>
      </w:r>
      <w:r w:rsidR="00F55B98">
        <w:fldChar w:fldCharType="begin"/>
      </w:r>
      <w:r w:rsidR="00F55B98">
        <w:instrText xml:space="preserve"> HYPERLINK "https://fame.utb.cz/?mdocs-file=10923" </w:instrText>
      </w:r>
      <w:r w:rsidR="00F55B98">
        <w:fldChar w:fldCharType="separate"/>
      </w:r>
      <w:r w:rsidR="00120A0C" w:rsidRPr="00120A0C">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r w:rsidR="00F55B98">
        <w:rPr>
          <w:rStyle w:val="Hypertextovodkaz"/>
          <w:rFonts w:ascii="Calibri" w:hAnsi="Calibri" w:cs="Calibri"/>
          <w:i/>
          <w:sz w:val="22"/>
          <w:szCs w:val="22"/>
        </w:rPr>
        <w:fldChar w:fldCharType="end"/>
      </w:r>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pod prioritním cílem 1 – Vzdělávání: Prioritní cíl 1-2: </w:t>
      </w:r>
      <w:r w:rsidRPr="00120A0C">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120A0C">
        <w:rPr>
          <w:rFonts w:asciiTheme="minorHAnsi" w:hAnsiTheme="minorHAnsi" w:cstheme="minorHAnsi"/>
          <w:sz w:val="22"/>
        </w:rPr>
        <w:t>(Opatření 1-2.2):</w:t>
      </w:r>
    </w:p>
    <w:p w:rsidR="001F53EB" w:rsidRPr="00D96943" w:rsidRDefault="001F53EB" w:rsidP="001A7A57">
      <w:pPr>
        <w:spacing w:before="120" w:after="120"/>
        <w:jc w:val="both"/>
        <w:rPr>
          <w:rFonts w:asciiTheme="minorHAnsi" w:hAnsiTheme="minorHAnsi" w:cstheme="minorHAnsi"/>
          <w:sz w:val="22"/>
        </w:rPr>
      </w:pPr>
      <w:r w:rsidRPr="00D96943">
        <w:rPr>
          <w:rFonts w:asciiTheme="minorHAnsi" w:hAnsiTheme="minorHAnsi" w:cstheme="minorHAnsi"/>
          <w:sz w:val="22"/>
        </w:rPr>
        <w:t xml:space="preserve">Předkládaný doktorský studijní program navazuje na současně akreditovaný magisterský studijní program </w:t>
      </w:r>
      <w:r w:rsidR="00D96943">
        <w:rPr>
          <w:rFonts w:asciiTheme="minorHAnsi" w:hAnsiTheme="minorHAnsi" w:cstheme="minorHAnsi"/>
          <w:sz w:val="22"/>
        </w:rPr>
        <w:t>Hospodářská politika a správa, obor Finance</w:t>
      </w:r>
      <w:r w:rsidRPr="00D96943">
        <w:rPr>
          <w:rFonts w:asciiTheme="minorHAnsi" w:hAnsiTheme="minorHAnsi" w:cstheme="minorHAnsi"/>
          <w:sz w:val="22"/>
        </w:rPr>
        <w:t xml:space="preserve">, který má platnou akreditaci </w:t>
      </w:r>
      <w:r w:rsidR="007A7751">
        <w:rPr>
          <w:rFonts w:asciiTheme="minorHAnsi" w:hAnsiTheme="minorHAnsi" w:cstheme="minorHAnsi"/>
          <w:sz w:val="22"/>
        </w:rPr>
        <w:t xml:space="preserve">v českém i anglickém jazyce </w:t>
      </w:r>
      <w:r w:rsidRPr="00D96943">
        <w:rPr>
          <w:rFonts w:asciiTheme="minorHAnsi" w:hAnsiTheme="minorHAnsi" w:cstheme="minorHAnsi"/>
          <w:sz w:val="22"/>
        </w:rPr>
        <w:t xml:space="preserve">do 31. </w:t>
      </w:r>
      <w:r w:rsidR="00D96943">
        <w:rPr>
          <w:rFonts w:asciiTheme="minorHAnsi" w:hAnsiTheme="minorHAnsi" w:cstheme="minorHAnsi"/>
          <w:sz w:val="22"/>
        </w:rPr>
        <w:t>12</w:t>
      </w:r>
      <w:r w:rsidRPr="00D96943">
        <w:rPr>
          <w:rFonts w:asciiTheme="minorHAnsi" w:hAnsiTheme="minorHAnsi" w:cstheme="minorHAnsi"/>
          <w:sz w:val="22"/>
        </w:rPr>
        <w:t>. 202</w:t>
      </w:r>
      <w:r w:rsidR="00D96943">
        <w:rPr>
          <w:rFonts w:asciiTheme="minorHAnsi" w:hAnsiTheme="minorHAnsi" w:cstheme="minorHAnsi"/>
          <w:sz w:val="22"/>
        </w:rPr>
        <w:t>1</w:t>
      </w:r>
      <w:r w:rsidRPr="00D96943">
        <w:rPr>
          <w:rFonts w:asciiTheme="minorHAnsi" w:hAnsiTheme="minorHAnsi" w:cstheme="minorHAnsi"/>
          <w:sz w:val="22"/>
        </w:rPr>
        <w:t>. V roce 20</w:t>
      </w:r>
      <w:r w:rsidR="00D96943">
        <w:rPr>
          <w:rFonts w:asciiTheme="minorHAnsi" w:hAnsiTheme="minorHAnsi" w:cstheme="minorHAnsi"/>
          <w:sz w:val="22"/>
        </w:rPr>
        <w:t>20</w:t>
      </w:r>
      <w:r w:rsidRPr="00D96943">
        <w:rPr>
          <w:rFonts w:asciiTheme="minorHAnsi" w:hAnsiTheme="minorHAnsi" w:cstheme="minorHAnsi"/>
          <w:sz w:val="22"/>
        </w:rPr>
        <w:t xml:space="preserve"> bude fakulta žádat o akreditaci magisterského studijního prog</w:t>
      </w:r>
      <w:r w:rsidR="00D96943">
        <w:rPr>
          <w:rFonts w:asciiTheme="minorHAnsi" w:hAnsiTheme="minorHAnsi" w:cstheme="minorHAnsi"/>
          <w:sz w:val="22"/>
        </w:rPr>
        <w:t>r</w:t>
      </w:r>
      <w:r w:rsidRPr="00D96943">
        <w:rPr>
          <w:rFonts w:asciiTheme="minorHAnsi" w:hAnsiTheme="minorHAnsi" w:cstheme="minorHAnsi"/>
          <w:sz w:val="22"/>
        </w:rPr>
        <w:t>amu</w:t>
      </w:r>
      <w:r w:rsidR="00D96943">
        <w:rPr>
          <w:rFonts w:asciiTheme="minorHAnsi" w:hAnsiTheme="minorHAnsi" w:cstheme="minorHAnsi"/>
          <w:sz w:val="22"/>
        </w:rPr>
        <w:t xml:space="preserve"> Finance</w:t>
      </w:r>
      <w:r w:rsidR="003B620A">
        <w:rPr>
          <w:rFonts w:asciiTheme="minorHAnsi" w:hAnsiTheme="minorHAnsi" w:cstheme="minorHAnsi"/>
          <w:sz w:val="22"/>
        </w:rPr>
        <w:t xml:space="preserve"> v českém i anglickém jazyce</w:t>
      </w:r>
      <w:r w:rsidRPr="00D96943">
        <w:rPr>
          <w:rFonts w:asciiTheme="minorHAnsi" w:hAnsiTheme="minorHAnsi" w:cstheme="minorHAnsi"/>
          <w:sz w:val="22"/>
        </w:rPr>
        <w:t xml:space="preserve">. </w:t>
      </w:r>
    </w:p>
    <w:p w:rsidR="007200BA" w:rsidRPr="001A7A57" w:rsidRDefault="007200BA" w:rsidP="001A7A57">
      <w:pPr>
        <w:pStyle w:val="Normlnweb"/>
        <w:spacing w:before="0" w:beforeAutospacing="0" w:after="120" w:afterAutospacing="0"/>
        <w:jc w:val="both"/>
        <w:rPr>
          <w:rFonts w:ascii="Calibri" w:hAnsi="Calibri" w:cs="Calibri"/>
          <w:b/>
          <w:i/>
          <w:color w:val="000000"/>
          <w:sz w:val="22"/>
          <w:szCs w:val="22"/>
        </w:rPr>
      </w:pPr>
      <w:r w:rsidRPr="001A7A57">
        <w:rPr>
          <w:rFonts w:ascii="Calibri" w:hAnsi="Calibri" w:cs="Calibri"/>
          <w:b/>
          <w:i/>
          <w:color w:val="000000"/>
          <w:sz w:val="22"/>
          <w:szCs w:val="22"/>
        </w:rPr>
        <w:t>Silné stránky studijního programu:</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studenti jsou připravováni hlavně s ohledem na podporu jejich tvůrčí</w:t>
      </w:r>
      <w:r w:rsidR="00E65203">
        <w:rPr>
          <w:rFonts w:ascii="Calibri" w:hAnsi="Calibri" w:cs="Calibri"/>
          <w:color w:val="000000"/>
          <w:sz w:val="22"/>
          <w:szCs w:val="22"/>
        </w:rPr>
        <w:t>ho</w:t>
      </w:r>
      <w:r w:rsidRPr="001A7A57">
        <w:rPr>
          <w:rFonts w:ascii="Calibri" w:hAnsi="Calibri" w:cs="Calibri"/>
          <w:color w:val="000000"/>
          <w:sz w:val="22"/>
          <w:szCs w:val="22"/>
        </w:rPr>
        <w:t xml:space="preserve"> a výzkumně orientovaného uvažování, jsou zapojováni přímo do řešení projektů v oblasti </w:t>
      </w:r>
      <w:r w:rsidR="00B62BE7">
        <w:rPr>
          <w:rFonts w:ascii="Calibri" w:hAnsi="Calibri" w:cs="Calibri"/>
          <w:color w:val="000000"/>
          <w:sz w:val="22"/>
          <w:szCs w:val="22"/>
        </w:rPr>
        <w:t>podnikových financí, daní, účetnictví, finančních trhů a finančních technologií s respektem k vývoji makroekonomických podmínek a digitální ekonomiky</w:t>
      </w:r>
      <w:r w:rsidRPr="001A7A57">
        <w:rPr>
          <w:rFonts w:ascii="Calibri" w:hAnsi="Calibri" w:cs="Calibri"/>
          <w:color w:val="000000"/>
          <w:sz w:val="22"/>
          <w:szCs w:val="22"/>
        </w:rPr>
        <w:t>;</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vysoká vědecká, ale i praktická připravenost akademických pracovníků, podílejících se na výuce předmětů </w:t>
      </w:r>
      <w:r>
        <w:rPr>
          <w:rFonts w:ascii="Calibri" w:hAnsi="Calibri" w:cs="Calibri"/>
          <w:color w:val="000000"/>
          <w:sz w:val="22"/>
          <w:szCs w:val="22"/>
        </w:rPr>
        <w:t>doktorského</w:t>
      </w:r>
      <w:r w:rsidRPr="001A7A57">
        <w:rPr>
          <w:rFonts w:ascii="Calibri" w:hAnsi="Calibri" w:cs="Calibri"/>
          <w:color w:val="000000"/>
          <w:sz w:val="22"/>
          <w:szCs w:val="22"/>
        </w:rPr>
        <w:t xml:space="preserve"> studijního programu</w:t>
      </w:r>
      <w:r w:rsidR="00B62BE7">
        <w:rPr>
          <w:rFonts w:ascii="Calibri" w:hAnsi="Calibri" w:cs="Calibri"/>
          <w:color w:val="000000"/>
          <w:sz w:val="22"/>
          <w:szCs w:val="22"/>
        </w:rPr>
        <w:t xml:space="preserve"> Finance</w:t>
      </w:r>
      <w:r w:rsidRPr="001A7A57">
        <w:rPr>
          <w:rFonts w:ascii="Calibri" w:hAnsi="Calibri" w:cs="Calibri"/>
          <w:color w:val="000000"/>
          <w:sz w:val="22"/>
          <w:szCs w:val="22"/>
        </w:rPr>
        <w:t xml:space="preserve">, právě díky řešení </w:t>
      </w:r>
      <w:r w:rsidR="00B62BE7">
        <w:rPr>
          <w:rFonts w:ascii="Calibri" w:hAnsi="Calibri" w:cs="Calibri"/>
          <w:color w:val="000000"/>
          <w:sz w:val="22"/>
          <w:szCs w:val="22"/>
        </w:rPr>
        <w:t xml:space="preserve">vědeckých </w:t>
      </w:r>
      <w:r w:rsidRPr="001A7A57">
        <w:rPr>
          <w:rFonts w:ascii="Calibri" w:hAnsi="Calibri" w:cs="Calibri"/>
          <w:color w:val="000000"/>
          <w:sz w:val="22"/>
          <w:szCs w:val="22"/>
        </w:rPr>
        <w:t>projektů v</w:t>
      </w:r>
      <w:r w:rsidR="00B62BE7">
        <w:rPr>
          <w:rFonts w:ascii="Calibri" w:hAnsi="Calibri" w:cs="Calibri"/>
          <w:color w:val="000000"/>
          <w:sz w:val="22"/>
          <w:szCs w:val="22"/>
        </w:rPr>
        <w:t>e spolupráci s praxí</w:t>
      </w:r>
      <w:r w:rsidRPr="001A7A57">
        <w:rPr>
          <w:rFonts w:ascii="Calibri" w:hAnsi="Calibri" w:cs="Calibri"/>
          <w:color w:val="000000"/>
          <w:sz w:val="22"/>
          <w:szCs w:val="22"/>
        </w:rPr>
        <w:t>;</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implementace nejnovějších trendů z</w:t>
      </w:r>
      <w:r w:rsidR="00652E33">
        <w:rPr>
          <w:rFonts w:ascii="Calibri" w:hAnsi="Calibri" w:cs="Calibri"/>
          <w:color w:val="000000"/>
          <w:sz w:val="22"/>
          <w:szCs w:val="22"/>
        </w:rPr>
        <w:t> </w:t>
      </w:r>
      <w:r w:rsidRPr="001A7A57">
        <w:rPr>
          <w:rFonts w:ascii="Calibri" w:hAnsi="Calibri" w:cs="Calibri"/>
          <w:color w:val="000000"/>
          <w:sz w:val="22"/>
          <w:szCs w:val="22"/>
        </w:rPr>
        <w:t xml:space="preserve">oblasti ekonomicko-manažerských věd, </w:t>
      </w:r>
      <w:r w:rsidR="00D47C33">
        <w:rPr>
          <w:rFonts w:ascii="Calibri" w:hAnsi="Calibri" w:cs="Calibri"/>
          <w:color w:val="000000"/>
          <w:sz w:val="22"/>
          <w:szCs w:val="22"/>
        </w:rPr>
        <w:t xml:space="preserve">finančního řízení, finančních trhů a vývoje finančních technologií </w:t>
      </w:r>
      <w:r w:rsidRPr="001A7A57">
        <w:rPr>
          <w:rFonts w:ascii="Calibri" w:hAnsi="Calibri" w:cs="Calibri"/>
          <w:color w:val="000000"/>
          <w:sz w:val="22"/>
          <w:szCs w:val="22"/>
        </w:rPr>
        <w:t>do výuky;</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atraktivita studijního programu pro studenty ve srovnání s jinými více </w:t>
      </w:r>
      <w:r w:rsidR="00D47C33">
        <w:rPr>
          <w:rFonts w:ascii="Calibri" w:hAnsi="Calibri" w:cs="Calibri"/>
          <w:color w:val="000000"/>
          <w:sz w:val="22"/>
          <w:szCs w:val="22"/>
        </w:rPr>
        <w:t xml:space="preserve">obecněji </w:t>
      </w:r>
      <w:r w:rsidRPr="001A7A57">
        <w:rPr>
          <w:rFonts w:ascii="Calibri" w:hAnsi="Calibri" w:cs="Calibri"/>
          <w:color w:val="000000"/>
          <w:sz w:val="22"/>
          <w:szCs w:val="22"/>
        </w:rPr>
        <w:t xml:space="preserve">ekonomicky laděnými programy díky možnostem </w:t>
      </w:r>
      <w:r w:rsidR="00D47C33">
        <w:rPr>
          <w:rFonts w:ascii="Calibri" w:hAnsi="Calibri" w:cs="Calibri"/>
          <w:color w:val="000000"/>
          <w:sz w:val="22"/>
          <w:szCs w:val="22"/>
        </w:rPr>
        <w:t>užšího zaměření studia na finanční aspekty řízení ať už finančních, průmyslových, státních, veřejno-právních, neziskových organizací, nebo makroekonomických souvislostí vývoje ekonomik s důrazem na finanční aspekty či vývoj finančních technologií v podmínkách digitalizace ekonomik</w:t>
      </w:r>
      <w:r w:rsidR="00D47C33" w:rsidRPr="001A7A57">
        <w:rPr>
          <w:rFonts w:ascii="Calibri" w:hAnsi="Calibri" w:cs="Calibri"/>
          <w:color w:val="000000"/>
          <w:sz w:val="22"/>
          <w:szCs w:val="22"/>
        </w:rPr>
        <w:t>;</w:t>
      </w:r>
    </w:p>
    <w:p w:rsidR="007200BA" w:rsidRPr="001A7A57" w:rsidRDefault="007200BA" w:rsidP="00C67317">
      <w:pPr>
        <w:pStyle w:val="Odstavecseseznamem"/>
        <w:numPr>
          <w:ilvl w:val="0"/>
          <w:numId w:val="21"/>
        </w:numPr>
        <w:autoSpaceDE w:val="0"/>
        <w:autoSpaceDN w:val="0"/>
        <w:adjustRightInd w:val="0"/>
        <w:jc w:val="both"/>
        <w:rPr>
          <w:rFonts w:ascii="Calibri" w:eastAsiaTheme="minorHAnsi" w:hAnsi="Calibri" w:cs="Calibri"/>
          <w:color w:val="000000"/>
          <w:sz w:val="22"/>
          <w:szCs w:val="22"/>
        </w:rPr>
      </w:pPr>
      <w:r w:rsidRPr="001A7A57">
        <w:rPr>
          <w:rFonts w:ascii="Calibri" w:eastAsiaTheme="minorHAnsi" w:hAnsi="Calibri" w:cs="Calibri"/>
          <w:color w:val="000000"/>
          <w:sz w:val="22"/>
          <w:szCs w:val="22"/>
        </w:rPr>
        <w:t>úzké využití kontaktů s vědeckými pracovišti v ČR, SR i ve světě, upevňující vzájemnou spolupráci;</w:t>
      </w:r>
    </w:p>
    <w:p w:rsidR="00D47C33" w:rsidRPr="00D47C33" w:rsidRDefault="003B620A" w:rsidP="00C67317">
      <w:pPr>
        <w:pStyle w:val="Odstavecseseznamem"/>
        <w:numPr>
          <w:ilvl w:val="0"/>
          <w:numId w:val="21"/>
        </w:numPr>
        <w:autoSpaceDE w:val="0"/>
        <w:autoSpaceDN w:val="0"/>
        <w:adjustRightInd w:val="0"/>
        <w:spacing w:after="120"/>
        <w:ind w:left="714" w:hanging="357"/>
        <w:jc w:val="both"/>
        <w:rPr>
          <w:rFonts w:ascii="Calibri" w:hAnsi="Calibri" w:cs="Calibri"/>
          <w:b/>
          <w:i/>
          <w:color w:val="000000"/>
          <w:sz w:val="22"/>
          <w:szCs w:val="22"/>
        </w:rPr>
      </w:pPr>
      <w:r>
        <w:rPr>
          <w:rFonts w:ascii="Calibri" w:eastAsiaTheme="minorHAnsi" w:hAnsi="Calibri" w:cs="Calibri"/>
          <w:color w:val="000000"/>
          <w:sz w:val="22"/>
          <w:szCs w:val="22"/>
        </w:rPr>
        <w:t xml:space="preserve">v podstatě </w:t>
      </w:r>
      <w:r w:rsidR="007200BA" w:rsidRPr="00D47C33">
        <w:rPr>
          <w:rFonts w:ascii="Calibri" w:eastAsiaTheme="minorHAnsi" w:hAnsi="Calibri" w:cs="Calibri"/>
          <w:color w:val="000000"/>
          <w:sz w:val="22"/>
          <w:szCs w:val="22"/>
        </w:rPr>
        <w:t xml:space="preserve">nulová nezaměstnanost absolventů </w:t>
      </w:r>
      <w:r w:rsidR="00D47C33">
        <w:rPr>
          <w:rFonts w:ascii="Calibri" w:eastAsiaTheme="minorHAnsi" w:hAnsi="Calibri" w:cs="Calibri"/>
          <w:color w:val="000000"/>
          <w:sz w:val="22"/>
          <w:szCs w:val="22"/>
        </w:rPr>
        <w:t xml:space="preserve">doposud realizovaného </w:t>
      </w:r>
      <w:r w:rsidR="007200BA" w:rsidRPr="00D47C33">
        <w:rPr>
          <w:rFonts w:ascii="Calibri" w:eastAsiaTheme="minorHAnsi" w:hAnsi="Calibri" w:cs="Calibri"/>
          <w:color w:val="000000"/>
          <w:sz w:val="22"/>
          <w:szCs w:val="22"/>
        </w:rPr>
        <w:t xml:space="preserve">studijního programu </w:t>
      </w:r>
      <w:r w:rsidR="00D47C33" w:rsidRPr="00D47C33">
        <w:rPr>
          <w:rFonts w:ascii="Calibri" w:eastAsiaTheme="minorHAnsi" w:hAnsi="Calibri" w:cs="Calibri"/>
          <w:color w:val="000000"/>
          <w:sz w:val="22"/>
          <w:szCs w:val="22"/>
        </w:rPr>
        <w:t xml:space="preserve">HPS, obor Finance </w:t>
      </w:r>
    </w:p>
    <w:p w:rsidR="007200BA" w:rsidRPr="00D47C33" w:rsidRDefault="007200BA" w:rsidP="009F6296">
      <w:pPr>
        <w:autoSpaceDE w:val="0"/>
        <w:autoSpaceDN w:val="0"/>
        <w:adjustRightInd w:val="0"/>
        <w:spacing w:after="120"/>
        <w:ind w:left="357" w:hanging="357"/>
        <w:jc w:val="both"/>
        <w:rPr>
          <w:rFonts w:ascii="Calibri" w:hAnsi="Calibri" w:cs="Calibri"/>
          <w:b/>
          <w:i/>
          <w:color w:val="000000"/>
          <w:sz w:val="22"/>
          <w:szCs w:val="22"/>
        </w:rPr>
      </w:pPr>
      <w:r w:rsidRPr="00D47C33">
        <w:rPr>
          <w:rFonts w:ascii="Calibri" w:hAnsi="Calibri" w:cs="Calibri"/>
          <w:b/>
          <w:i/>
          <w:color w:val="000000"/>
          <w:sz w:val="22"/>
          <w:szCs w:val="22"/>
        </w:rPr>
        <w:t>Slabé stránky studijního programu:</w:t>
      </w:r>
    </w:p>
    <w:p w:rsidR="007200BA" w:rsidRPr="00432B68" w:rsidRDefault="007200BA" w:rsidP="00432B68">
      <w:pPr>
        <w:pStyle w:val="Odstavecseseznamem"/>
        <w:numPr>
          <w:ilvl w:val="0"/>
          <w:numId w:val="22"/>
        </w:numPr>
        <w:spacing w:after="360"/>
        <w:ind w:left="714" w:hanging="357"/>
        <w:jc w:val="both"/>
        <w:rPr>
          <w:rFonts w:asciiTheme="minorHAnsi" w:hAnsiTheme="minorHAnsi" w:cstheme="minorHAnsi"/>
          <w:sz w:val="22"/>
          <w:szCs w:val="22"/>
        </w:rPr>
      </w:pPr>
      <w:r w:rsidRPr="001A7A57">
        <w:rPr>
          <w:rFonts w:ascii="Calibri" w:hAnsi="Calibri" w:cs="Calibri"/>
          <w:color w:val="000000"/>
          <w:sz w:val="22"/>
          <w:szCs w:val="22"/>
        </w:rPr>
        <w:t>jazyková připravenost studentů pro studium zejména v</w:t>
      </w:r>
      <w:r w:rsidR="00A259FA">
        <w:rPr>
          <w:rFonts w:ascii="Calibri" w:hAnsi="Calibri" w:cs="Calibri"/>
          <w:color w:val="000000"/>
          <w:sz w:val="22"/>
          <w:szCs w:val="22"/>
        </w:rPr>
        <w:t> </w:t>
      </w:r>
      <w:r w:rsidRPr="001A7A57">
        <w:rPr>
          <w:rFonts w:ascii="Calibri" w:hAnsi="Calibri" w:cs="Calibri"/>
          <w:color w:val="000000"/>
          <w:sz w:val="22"/>
          <w:szCs w:val="22"/>
        </w:rPr>
        <w:t>angličtině</w:t>
      </w:r>
      <w:r w:rsidR="00A259FA">
        <w:rPr>
          <w:rFonts w:ascii="Calibri" w:hAnsi="Calibri" w:cs="Calibri"/>
          <w:color w:val="000000"/>
          <w:sz w:val="22"/>
          <w:szCs w:val="22"/>
        </w:rPr>
        <w:t xml:space="preserve"> </w:t>
      </w:r>
      <w:r w:rsidRPr="001A7A57">
        <w:rPr>
          <w:rFonts w:ascii="Calibri" w:hAnsi="Calibri" w:cs="Calibri"/>
          <w:color w:val="000000"/>
          <w:sz w:val="22"/>
          <w:szCs w:val="22"/>
        </w:rPr>
        <w:t xml:space="preserve">- uvedenou slabou stránku předpokládáme </w:t>
      </w:r>
      <w:r w:rsidR="00432B68">
        <w:rPr>
          <w:rFonts w:ascii="Calibri" w:hAnsi="Calibri" w:cs="Calibri"/>
          <w:color w:val="000000"/>
          <w:sz w:val="22"/>
          <w:szCs w:val="22"/>
        </w:rPr>
        <w:t xml:space="preserve">zlepšit výukou odborného anglického jazyka, </w:t>
      </w:r>
      <w:r w:rsidRPr="00432B68">
        <w:rPr>
          <w:rFonts w:ascii="Calibri" w:hAnsi="Calibri" w:cs="Calibri"/>
          <w:color w:val="000000"/>
          <w:sz w:val="22"/>
          <w:szCs w:val="22"/>
        </w:rPr>
        <w:t>plně podporovanými zahraničními stážemi studentů</w:t>
      </w:r>
      <w:r w:rsidR="00432B68">
        <w:rPr>
          <w:rFonts w:ascii="Calibri" w:hAnsi="Calibri" w:cs="Calibri"/>
          <w:color w:val="000000"/>
          <w:sz w:val="22"/>
          <w:szCs w:val="22"/>
        </w:rPr>
        <w:t xml:space="preserve"> a jejich účastí na mezinárodních konferencích a workshopech.</w:t>
      </w:r>
    </w:p>
    <w:p w:rsidR="00E05251" w:rsidRPr="00521306" w:rsidRDefault="00E05251" w:rsidP="00E05251">
      <w:pPr>
        <w:pStyle w:val="Normlnweb"/>
        <w:numPr>
          <w:ilvl w:val="0"/>
          <w:numId w:val="22"/>
        </w:numPr>
        <w:spacing w:before="0" w:beforeAutospacing="0" w:after="0" w:afterAutospacing="0"/>
        <w:ind w:left="714" w:hanging="357"/>
        <w:jc w:val="both"/>
        <w:rPr>
          <w:rFonts w:ascii="Calibri" w:hAnsi="Calibri" w:cs="Calibri"/>
          <w:sz w:val="22"/>
          <w:szCs w:val="22"/>
        </w:rPr>
      </w:pPr>
      <w:r w:rsidRPr="00521306">
        <w:rPr>
          <w:rFonts w:ascii="Calibri" w:hAnsi="Calibri" w:cs="Calibri"/>
          <w:sz w:val="22"/>
          <w:szCs w:val="22"/>
        </w:rPr>
        <w:lastRenderedPageBreak/>
        <w:t>lokální zaměření výzkumu v oblasti ekonomických věd v České republice a ostatních postsocialistických zemích, která se odráží v relativně průměrné kvalitě publikačních výstupů pracoviště; postupně se zlepšuje</w:t>
      </w:r>
      <w:r w:rsidR="00521306">
        <w:rPr>
          <w:rFonts w:ascii="Calibri" w:hAnsi="Calibri" w:cs="Calibri"/>
          <w:sz w:val="22"/>
          <w:szCs w:val="22"/>
        </w:rPr>
        <w:t>:</w:t>
      </w:r>
      <w:r w:rsidRPr="00521306">
        <w:rPr>
          <w:rFonts w:ascii="Calibri" w:hAnsi="Calibri" w:cs="Calibri"/>
          <w:sz w:val="22"/>
          <w:szCs w:val="22"/>
        </w:rPr>
        <w:t xml:space="preserve"> zapojováním akademických pracovníků do mezinárodních výzkumných týmů, zapojením zahraničních výzkumných pracovníků do řešených projektů, podporou mobilit akademických pracovníků na zahraničních institucích a vytvářením post-doktorských míst pro zahraniční výzkumníky</w:t>
      </w:r>
      <w:r w:rsidR="00521306">
        <w:rPr>
          <w:rFonts w:ascii="Calibri" w:hAnsi="Calibri" w:cs="Calibri"/>
          <w:sz w:val="22"/>
          <w:szCs w:val="22"/>
        </w:rPr>
        <w:t>.</w:t>
      </w:r>
    </w:p>
    <w:p w:rsidR="003B620A" w:rsidRPr="00521306" w:rsidRDefault="003B620A" w:rsidP="00E05251">
      <w:pPr>
        <w:spacing w:after="360"/>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2.2</w:t>
      </w:r>
    </w:p>
    <w:p w:rsidR="00EA3338" w:rsidRDefault="007E1B60" w:rsidP="00EA3338">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w:t>
      </w:r>
      <w:r w:rsidR="004E1594" w:rsidRPr="00EA3338">
        <w:rPr>
          <w:rFonts w:asciiTheme="minorHAnsi" w:hAnsiTheme="minorHAnsi" w:cstheme="minorHAnsi"/>
          <w:sz w:val="22"/>
          <w:szCs w:val="22"/>
        </w:rPr>
        <w:t>doktorského</w:t>
      </w:r>
      <w:r w:rsidRPr="00EA3338">
        <w:rPr>
          <w:rFonts w:asciiTheme="minorHAnsi" w:hAnsiTheme="minorHAnsi" w:cstheme="minorHAnsi"/>
          <w:sz w:val="22"/>
          <w:szCs w:val="22"/>
        </w:rPr>
        <w:t xml:space="preserve"> studijního programu </w:t>
      </w:r>
      <w:r w:rsidR="00F12950">
        <w:rPr>
          <w:rFonts w:asciiTheme="minorHAnsi" w:hAnsiTheme="minorHAnsi" w:cstheme="minorHAnsi"/>
          <w:sz w:val="22"/>
          <w:szCs w:val="22"/>
        </w:rPr>
        <w:t>Finance</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w:t>
      </w:r>
      <w:r w:rsidR="004E5166" w:rsidRPr="00EA3338">
        <w:rPr>
          <w:rFonts w:asciiTheme="minorHAnsi" w:hAnsiTheme="minorHAnsi" w:cstheme="minorHAnsi"/>
          <w:sz w:val="22"/>
          <w:szCs w:val="22"/>
        </w:rPr>
        <w:t> oblastmi vzdělávání, ve kterých fakuklta žádá o akreditaci</w:t>
      </w:r>
      <w:r w:rsidRPr="00EA3338">
        <w:rPr>
          <w:rFonts w:asciiTheme="minorHAnsi" w:hAnsiTheme="minorHAnsi" w:cstheme="minorHAnsi"/>
          <w:sz w:val="22"/>
          <w:szCs w:val="22"/>
        </w:rPr>
        <w:t xml:space="preserve"> a zaměřuje se na aktuální výzkumné trendy v oblasti základního výzkumu a reflektuje také aktuální potřeby podnikové praxe. Navrhovaný studijní program „</w:t>
      </w:r>
      <w:r w:rsidR="00F12950">
        <w:rPr>
          <w:rFonts w:asciiTheme="minorHAnsi" w:hAnsiTheme="minorHAnsi" w:cstheme="minorHAnsi"/>
          <w:sz w:val="22"/>
          <w:szCs w:val="22"/>
        </w:rPr>
        <w:t>Finance</w:t>
      </w:r>
      <w:r w:rsidRPr="00EA3338">
        <w:rPr>
          <w:rFonts w:asciiTheme="minorHAnsi" w:hAnsiTheme="minorHAnsi" w:cstheme="minorHAnsi"/>
          <w:sz w:val="22"/>
          <w:szCs w:val="22"/>
        </w:rPr>
        <w:t xml:space="preserve">“ je primárně zajišťován </w:t>
      </w:r>
      <w:r w:rsidR="004E1594" w:rsidRPr="00EA3338">
        <w:rPr>
          <w:rFonts w:asciiTheme="minorHAnsi" w:hAnsiTheme="minorHAnsi" w:cstheme="minorHAnsi"/>
          <w:sz w:val="22"/>
          <w:szCs w:val="22"/>
        </w:rPr>
        <w:t xml:space="preserve">Ústavem </w:t>
      </w:r>
      <w:r w:rsidR="00F12950">
        <w:rPr>
          <w:rFonts w:asciiTheme="minorHAnsi" w:hAnsiTheme="minorHAnsi" w:cstheme="minorHAnsi"/>
          <w:sz w:val="22"/>
          <w:szCs w:val="22"/>
        </w:rPr>
        <w:t>financí a účetnictví</w:t>
      </w:r>
      <w:r w:rsidRPr="00EA3338">
        <w:rPr>
          <w:rFonts w:asciiTheme="minorHAnsi" w:hAnsiTheme="minorHAnsi" w:cstheme="minorHAnsi"/>
          <w:sz w:val="22"/>
          <w:szCs w:val="22"/>
        </w:rPr>
        <w:t>, ale na výuce předmětů se podílejí akademičtí pracovníci</w:t>
      </w:r>
      <w:r w:rsidR="00F12950">
        <w:rPr>
          <w:rFonts w:asciiTheme="minorHAnsi" w:hAnsiTheme="minorHAnsi" w:cstheme="minorHAnsi"/>
          <w:sz w:val="22"/>
          <w:szCs w:val="22"/>
        </w:rPr>
        <w:t xml:space="preserve"> z dalších</w:t>
      </w:r>
      <w:r w:rsidRPr="00EA3338">
        <w:rPr>
          <w:rFonts w:asciiTheme="minorHAnsi" w:hAnsiTheme="minorHAnsi" w:cstheme="minorHAnsi"/>
          <w:sz w:val="22"/>
          <w:szCs w:val="22"/>
        </w:rPr>
        <w:t xml:space="preserve"> ústavů fakulty. Vědeckovýzkumné aktivity ústavů pokrývají následující oblasti:</w:t>
      </w:r>
      <w:r w:rsidR="00EA3338">
        <w:rPr>
          <w:rFonts w:asciiTheme="minorHAnsi" w:hAnsiTheme="minorHAnsi" w:cstheme="minorHAnsi"/>
          <w:sz w:val="22"/>
          <w:szCs w:val="22"/>
        </w:rPr>
        <w:t xml:space="preserve"> </w:t>
      </w:r>
    </w:p>
    <w:p w:rsidR="00F12950" w:rsidRPr="001A7A57" w:rsidRDefault="00F12950" w:rsidP="00C67317">
      <w:pPr>
        <w:pStyle w:val="Odstavecseseznamem"/>
        <w:numPr>
          <w:ilvl w:val="0"/>
          <w:numId w:val="20"/>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w:t>
      </w:r>
      <w:r>
        <w:rPr>
          <w:rFonts w:asciiTheme="minorHAnsi" w:hAnsiTheme="minorHAnsi" w:cstheme="minorHAnsi"/>
          <w:sz w:val="22"/>
          <w:szCs w:val="22"/>
        </w:rPr>
        <w:t xml:space="preserve">finančního řízení, </w:t>
      </w:r>
      <w:r w:rsidRPr="00AD39EA">
        <w:rPr>
          <w:rFonts w:asciiTheme="minorHAnsi" w:hAnsiTheme="minorHAnsi" w:cstheme="minorHAnsi"/>
          <w:sz w:val="22"/>
          <w:szCs w:val="22"/>
        </w:rPr>
        <w:t xml:space="preserve">řízení a měření výkonnosti podniků a klastrů, </w:t>
      </w:r>
      <w:r>
        <w:rPr>
          <w:rFonts w:asciiTheme="minorHAnsi" w:hAnsiTheme="minorHAnsi" w:cstheme="minorHAnsi"/>
          <w:sz w:val="22"/>
          <w:szCs w:val="22"/>
        </w:rPr>
        <w:t xml:space="preserve">problematiku </w:t>
      </w:r>
      <w:r w:rsidR="00521306">
        <w:rPr>
          <w:rFonts w:asciiTheme="minorHAnsi" w:hAnsiTheme="minorHAnsi" w:cstheme="minorHAnsi"/>
          <w:sz w:val="22"/>
          <w:szCs w:val="22"/>
        </w:rPr>
        <w:t xml:space="preserve">finančních trhů, </w:t>
      </w:r>
      <w:r>
        <w:rPr>
          <w:rFonts w:asciiTheme="minorHAnsi" w:hAnsiTheme="minorHAnsi" w:cstheme="minorHAnsi"/>
          <w:sz w:val="22"/>
          <w:szCs w:val="22"/>
        </w:rPr>
        <w:t xml:space="preserve">finančních technologií a řízení rizik, </w:t>
      </w:r>
      <w:r w:rsidRPr="00AD39EA">
        <w:rPr>
          <w:rFonts w:asciiTheme="minorHAnsi" w:hAnsiTheme="minorHAnsi" w:cstheme="minorHAnsi"/>
          <w:sz w:val="22"/>
          <w:szCs w:val="22"/>
        </w:rPr>
        <w:t xml:space="preserve">na problematiku kvality účetních informací </w:t>
      </w:r>
      <w:r>
        <w:rPr>
          <w:rFonts w:asciiTheme="minorHAnsi" w:hAnsiTheme="minorHAnsi" w:cstheme="minorHAnsi"/>
          <w:sz w:val="22"/>
          <w:szCs w:val="22"/>
        </w:rPr>
        <w:t xml:space="preserve">a jejich využití v rozhodování, </w:t>
      </w:r>
      <w:r w:rsidRPr="00AD39EA">
        <w:rPr>
          <w:rFonts w:asciiTheme="minorHAnsi" w:hAnsiTheme="minorHAnsi" w:cstheme="minorHAnsi"/>
          <w:sz w:val="22"/>
          <w:szCs w:val="22"/>
        </w:rPr>
        <w:t xml:space="preserve">a také na oblast </w:t>
      </w:r>
      <w:r>
        <w:rPr>
          <w:rFonts w:asciiTheme="minorHAnsi" w:hAnsiTheme="minorHAnsi" w:cstheme="minorHAnsi"/>
          <w:sz w:val="22"/>
          <w:szCs w:val="22"/>
        </w:rPr>
        <w:t>d</w:t>
      </w:r>
      <w:r w:rsidRPr="00AD39EA">
        <w:rPr>
          <w:rFonts w:asciiTheme="minorHAnsi" w:hAnsiTheme="minorHAnsi" w:cstheme="minorHAnsi"/>
          <w:sz w:val="22"/>
          <w:szCs w:val="22"/>
        </w:rPr>
        <w:t>aní ve vztahu k podnikatelským subjektům.</w:t>
      </w:r>
    </w:p>
    <w:p w:rsidR="00EA3338" w:rsidRDefault="007E1B60" w:rsidP="00C67317">
      <w:pPr>
        <w:pStyle w:val="Odstavecseseznamem"/>
        <w:numPr>
          <w:ilvl w:val="0"/>
          <w:numId w:val="20"/>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EA3338" w:rsidRDefault="007E1B60" w:rsidP="00C67317">
      <w:pPr>
        <w:pStyle w:val="Odstavecseseznamem"/>
        <w:numPr>
          <w:ilvl w:val="0"/>
          <w:numId w:val="20"/>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1B60"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rsidR="007E1B60" w:rsidRPr="00EA3338" w:rsidRDefault="007E1B60" w:rsidP="00C67317">
      <w:pPr>
        <w:pStyle w:val="Nadpis3"/>
        <w:numPr>
          <w:ilvl w:val="0"/>
          <w:numId w:val="9"/>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7E1B60" w:rsidRPr="00EA3338" w:rsidRDefault="007E1B60" w:rsidP="00782FBD">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w:t>
      </w:r>
      <w:r w:rsidR="006B1A31">
        <w:rPr>
          <w:rFonts w:asciiTheme="minorHAnsi" w:hAnsiTheme="minorHAnsi" w:cstheme="minorHAnsi"/>
          <w:sz w:val="22"/>
          <w:szCs w:val="22"/>
        </w:rPr>
        <w:t>y</w:t>
      </w:r>
      <w:r w:rsidRPr="00EA3338">
        <w:rPr>
          <w:rFonts w:asciiTheme="minorHAnsi" w:hAnsiTheme="minorHAnsi" w:cstheme="minorHAnsi"/>
          <w:sz w:val="22"/>
          <w:szCs w:val="22"/>
        </w:rPr>
        <w:t xml:space="preserve"> podpory tvůrčí činnosti členů akademické obce formou jejich podpory skrze interní projekty specifického vysokoškolského výzkumu. Je vytvořen motivační systém, jehož úkolem je motivovat akademické pracovníky a studenty </w:t>
      </w:r>
      <w:r w:rsidRPr="00EA3338">
        <w:rPr>
          <w:rFonts w:asciiTheme="minorHAnsi" w:hAnsiTheme="minorHAnsi" w:cstheme="minorHAnsi"/>
          <w:sz w:val="22"/>
          <w:szCs w:val="22"/>
        </w:rPr>
        <w:lastRenderedPageBreak/>
        <w:t>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6B1A31" w:rsidRDefault="006B1A31" w:rsidP="007E1B60">
      <w:pPr>
        <w:jc w:val="both"/>
        <w:rPr>
          <w:rFonts w:asciiTheme="minorHAnsi" w:hAnsiTheme="minorHAnsi" w:cstheme="minorHAnsi"/>
          <w:sz w:val="22"/>
          <w:szCs w:val="22"/>
        </w:rPr>
      </w:pPr>
      <w:r>
        <w:rPr>
          <w:rFonts w:asciiTheme="minorHAnsi" w:hAnsiTheme="minorHAnsi" w:cstheme="minorHAnsi"/>
          <w:sz w:val="22"/>
          <w:szCs w:val="22"/>
        </w:rPr>
        <w:t>Z externích zdrojů je v</w:t>
      </w:r>
      <w:r w:rsidR="007E1B60" w:rsidRPr="00EA3338">
        <w:rPr>
          <w:rFonts w:asciiTheme="minorHAnsi" w:hAnsiTheme="minorHAnsi" w:cstheme="minorHAnsi"/>
          <w:sz w:val="22"/>
          <w:szCs w:val="22"/>
        </w:rPr>
        <w:t xml:space="preserve">ýzkum na fakultě financován z tuzemských </w:t>
      </w:r>
      <w:r>
        <w:rPr>
          <w:rFonts w:asciiTheme="minorHAnsi" w:hAnsiTheme="minorHAnsi" w:cstheme="minorHAnsi"/>
          <w:sz w:val="22"/>
          <w:szCs w:val="22"/>
        </w:rPr>
        <w:t xml:space="preserve">a mezinárodních </w:t>
      </w:r>
      <w:r w:rsidR="007E1B60" w:rsidRPr="00EA3338">
        <w:rPr>
          <w:rFonts w:asciiTheme="minorHAnsi" w:hAnsiTheme="minorHAnsi" w:cstheme="minorHAnsi"/>
          <w:sz w:val="22"/>
          <w:szCs w:val="22"/>
        </w:rPr>
        <w:t>grantových projektů</w:t>
      </w:r>
      <w:r>
        <w:rPr>
          <w:rFonts w:asciiTheme="minorHAnsi" w:hAnsiTheme="minorHAnsi" w:cstheme="minorHAnsi"/>
          <w:sz w:val="22"/>
          <w:szCs w:val="22"/>
        </w:rPr>
        <w:t>.</w:t>
      </w:r>
    </w:p>
    <w:p w:rsidR="006B1A31" w:rsidRDefault="006B1A31" w:rsidP="007E1B60">
      <w:pPr>
        <w:jc w:val="both"/>
        <w:rPr>
          <w:rFonts w:asciiTheme="minorHAnsi" w:hAnsiTheme="minorHAnsi" w:cstheme="minorHAnsi"/>
          <w:sz w:val="22"/>
          <w:szCs w:val="22"/>
        </w:rPr>
      </w:pPr>
    </w:p>
    <w:p w:rsidR="007E1B60" w:rsidRPr="00EA3338" w:rsidRDefault="006B1A31" w:rsidP="007E1B60">
      <w:pPr>
        <w:jc w:val="both"/>
        <w:rPr>
          <w:rFonts w:asciiTheme="minorHAnsi" w:hAnsiTheme="minorHAnsi" w:cstheme="minorHAnsi"/>
          <w:sz w:val="22"/>
          <w:szCs w:val="22"/>
        </w:rPr>
      </w:pPr>
      <w:r>
        <w:rPr>
          <w:rFonts w:asciiTheme="minorHAnsi" w:hAnsiTheme="minorHAnsi" w:cstheme="minorHAnsi"/>
          <w:sz w:val="22"/>
          <w:szCs w:val="22"/>
        </w:rPr>
        <w:t xml:space="preserve">Z tuzemských je jedná zejména o tyto poskytovatele podpory: </w:t>
      </w:r>
      <w:r w:rsidR="007E1B60" w:rsidRPr="00EA3338">
        <w:rPr>
          <w:rFonts w:asciiTheme="minorHAnsi" w:hAnsiTheme="minorHAnsi" w:cstheme="minorHAnsi"/>
          <w:sz w:val="22"/>
          <w:szCs w:val="22"/>
        </w:rPr>
        <w:t xml:space="preserve">Grantová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 xml:space="preserve">epubliky, Technologická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epubliky, resortní projekty ministerstev</w:t>
      </w:r>
      <w:r w:rsidR="003B620A">
        <w:rPr>
          <w:rFonts w:asciiTheme="minorHAnsi" w:hAnsiTheme="minorHAnsi" w:cstheme="minorHAnsi"/>
          <w:sz w:val="22"/>
          <w:szCs w:val="22"/>
        </w:rPr>
        <w:t xml:space="preserve"> a</w:t>
      </w:r>
      <w:r w:rsidR="007E1B60" w:rsidRPr="00EA3338">
        <w:rPr>
          <w:rFonts w:asciiTheme="minorHAnsi" w:hAnsiTheme="minorHAnsi" w:cstheme="minorHAnsi"/>
          <w:sz w:val="22"/>
          <w:szCs w:val="22"/>
        </w:rPr>
        <w:t xml:space="preserve"> institucionální podpory z</w:t>
      </w:r>
      <w:r w:rsidR="003B620A">
        <w:rPr>
          <w:rFonts w:asciiTheme="minorHAnsi" w:hAnsiTheme="minorHAnsi" w:cstheme="minorHAnsi"/>
          <w:sz w:val="22"/>
          <w:szCs w:val="22"/>
        </w:rPr>
        <w:t> </w:t>
      </w:r>
      <w:r w:rsidR="007E1B60" w:rsidRPr="00EA3338">
        <w:rPr>
          <w:rFonts w:asciiTheme="minorHAnsi" w:hAnsiTheme="minorHAnsi" w:cstheme="minorHAnsi"/>
          <w:sz w:val="22"/>
          <w:szCs w:val="22"/>
        </w:rPr>
        <w:t>MŠMT</w:t>
      </w:r>
      <w:r w:rsidR="003B620A">
        <w:rPr>
          <w:rFonts w:asciiTheme="minorHAnsi" w:hAnsiTheme="minorHAnsi" w:cstheme="minorHAnsi"/>
          <w:sz w:val="22"/>
          <w:szCs w:val="22"/>
        </w:rPr>
        <w:t>.</w:t>
      </w:r>
    </w:p>
    <w:p w:rsidR="009A1ED3" w:rsidRPr="00EA3338" w:rsidRDefault="009A1ED3" w:rsidP="009A1ED3">
      <w:pPr>
        <w:spacing w:before="120"/>
        <w:jc w:val="both"/>
        <w:rPr>
          <w:rFonts w:asciiTheme="minorHAnsi" w:hAnsiTheme="minorHAnsi" w:cstheme="minorHAnsi"/>
          <w:sz w:val="22"/>
          <w:szCs w:val="22"/>
        </w:rPr>
      </w:pPr>
      <w:r w:rsidRPr="00EA3338">
        <w:rPr>
          <w:rFonts w:asciiTheme="minorHAnsi" w:hAnsiTheme="minorHAnsi" w:cstheme="minorHAnsi"/>
          <w:sz w:val="22"/>
          <w:szCs w:val="22"/>
        </w:rPr>
        <w:t xml:space="preserve">Externí grantové projekty GAČR řešené na fakultě v posledních </w:t>
      </w:r>
      <w:r>
        <w:rPr>
          <w:rFonts w:asciiTheme="minorHAnsi" w:hAnsiTheme="minorHAnsi" w:cstheme="minorHAnsi"/>
          <w:sz w:val="22"/>
          <w:szCs w:val="22"/>
        </w:rPr>
        <w:t xml:space="preserve">deseti </w:t>
      </w:r>
      <w:r w:rsidRPr="00EA3338">
        <w:rPr>
          <w:rFonts w:asciiTheme="minorHAnsi" w:hAnsiTheme="minorHAnsi" w:cstheme="minorHAnsi"/>
          <w:sz w:val="22"/>
          <w:szCs w:val="22"/>
        </w:rPr>
        <w:t>letech:</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Determinanty struktury systémů rozpočetnictví a měření výkonnosti a jejich vliv na chování </w:t>
      </w:r>
      <w:r w:rsidRPr="003B620A">
        <w:rPr>
          <w:rFonts w:asciiTheme="minorHAnsi" w:hAnsiTheme="minorHAnsi" w:cstheme="minorHAnsi"/>
          <w:b/>
          <w:bCs/>
          <w:sz w:val="22"/>
          <w:szCs w:val="22"/>
        </w:rPr>
        <w:t>a výkonnost organizace</w:t>
      </w:r>
      <w:r w:rsidRPr="003B620A">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sz w:val="22"/>
          <w:szCs w:val="22"/>
        </w:rPr>
        <w:t>Metodika tvorby modelu predikce sektorové a podnikové výkonnosti v makroekonomických souvislostech.</w:t>
      </w:r>
      <w:r w:rsidRPr="003B620A">
        <w:rPr>
          <w:rFonts w:asciiTheme="minorHAnsi" w:hAnsiTheme="minorHAnsi" w:cstheme="minorHAnsi"/>
          <w:sz w:val="22"/>
          <w:szCs w:val="22"/>
        </w:rPr>
        <w:t xml:space="preserve"> Doba řešení:  2016-2018. Číslo projektu: 16-25536S. </w:t>
      </w:r>
      <w:r w:rsidRPr="003B620A">
        <w:rPr>
          <w:rFonts w:asciiTheme="minorHAnsi" w:hAnsiTheme="minorHAnsi" w:cstheme="minorHAnsi"/>
          <w:bCs/>
          <w:sz w:val="22"/>
          <w:szCs w:val="22"/>
        </w:rPr>
        <w:t>Příjemce: Univerzita Tomáše Bati ve Zlíně. Řešitel: prof. Dr. Ing. Drahomíra Pavelková</w:t>
      </w:r>
      <w:r w:rsidRPr="003B620A">
        <w:rPr>
          <w:rFonts w:asciiTheme="minorHAnsi" w:hAnsiTheme="minorHAnsi" w:cstheme="minorHAnsi"/>
          <w:sz w:val="22"/>
          <w:szCs w:val="22"/>
        </w:rPr>
        <w:t xml:space="preserve"> </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Tvorba strategického modelu výkonnosti založeného na synergických efektech vybraných soustav řízení. </w:t>
      </w:r>
      <w:r w:rsidRPr="003B620A">
        <w:rPr>
          <w:rFonts w:asciiTheme="minorHAnsi" w:hAnsiTheme="minorHAnsi" w:cstheme="minorHAnsi"/>
          <w:bCs/>
          <w:sz w:val="22"/>
          <w:szCs w:val="22"/>
        </w:rPr>
        <w:t>Doba řešení: 1. 1. 2014 – 31. 12. 2016. Číslo projektu: 14-18597P, Příjemce: Univerzita Tomáše Bati ve Zlíně. Řešitel: Ing. Michaela Blahová,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Variabilita skupin nákladů a její promítnutí v kalkulačním systému ve výrobních firmách. </w:t>
      </w:r>
      <w:r w:rsidRPr="003B620A">
        <w:rPr>
          <w:rFonts w:asciiTheme="minorHAnsi" w:hAnsiTheme="minorHAnsi" w:cstheme="minorHAnsi"/>
          <w:bCs/>
          <w:sz w:val="22"/>
          <w:szCs w:val="22"/>
        </w:rPr>
        <w:t>Doba řešení: 1. 1. 2014 – 31. 12. 2016. Číslo projektu: 14-21654P, Příjemce: Univerzita Tomáše Bati ve Zlíně. Řešitel: Ing. Petr Novák, Ph.D.</w:t>
      </w:r>
    </w:p>
    <w:p w:rsidR="009A1ED3" w:rsidRPr="00EA3338" w:rsidRDefault="009A1ED3" w:rsidP="009A1ED3">
      <w:pPr>
        <w:pStyle w:val="Odstavecseseznamem"/>
        <w:numPr>
          <w:ilvl w:val="0"/>
          <w:numId w:val="10"/>
        </w:numPr>
        <w:ind w:left="851"/>
        <w:jc w:val="both"/>
        <w:rPr>
          <w:rFonts w:asciiTheme="minorHAnsi" w:hAnsiTheme="minorHAnsi" w:cstheme="minorHAnsi"/>
          <w:b/>
          <w:bCs/>
          <w:sz w:val="22"/>
          <w:szCs w:val="22"/>
        </w:rPr>
      </w:pPr>
      <w:r w:rsidRPr="003B620A">
        <w:rPr>
          <w:rFonts w:asciiTheme="minorHAnsi" w:hAnsiTheme="minorHAnsi" w:cstheme="minorHAnsi"/>
          <w:b/>
          <w:bCs/>
          <w:sz w:val="22"/>
          <w:szCs w:val="22"/>
        </w:rPr>
        <w:t xml:space="preserve">Vytvoření českého nástroje pro měření akademických tacitních znalostí. </w:t>
      </w:r>
      <w:r w:rsidRPr="003B620A">
        <w:rPr>
          <w:rFonts w:asciiTheme="minorHAnsi" w:hAnsiTheme="minorHAnsi" w:cstheme="minorHAnsi"/>
          <w:bCs/>
          <w:sz w:val="22"/>
          <w:szCs w:val="22"/>
        </w:rPr>
        <w:t>Doba řešení: 1. 1. 2012 – 31. 12. 2014. Číslo projektu: P407/12/0821, Příjemce: Univerzita Tomáše Bati ve Zlíně.</w:t>
      </w:r>
      <w:r w:rsidRPr="00EA3338">
        <w:rPr>
          <w:rFonts w:asciiTheme="minorHAnsi" w:hAnsiTheme="minorHAnsi" w:cstheme="minorHAnsi"/>
          <w:bCs/>
          <w:sz w:val="22"/>
          <w:szCs w:val="22"/>
        </w:rPr>
        <w:t xml:space="preserve"> Řešitel: Ing. Jana Matošková, Ph.D.</w:t>
      </w:r>
    </w:p>
    <w:p w:rsidR="009A1ED3" w:rsidRPr="00EA3338" w:rsidRDefault="009A1ED3" w:rsidP="009A1ED3">
      <w:pPr>
        <w:pStyle w:val="Odstavecseseznamem"/>
        <w:numPr>
          <w:ilvl w:val="0"/>
          <w:numId w:val="10"/>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rsidR="009A1ED3" w:rsidRPr="00EA3338"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 xml:space="preserve">Doba řešení: 2009-2011. </w:t>
      </w:r>
      <w:r>
        <w:rPr>
          <w:rFonts w:asciiTheme="minorHAnsi" w:hAnsiTheme="minorHAnsi" w:cstheme="minorHAnsi"/>
          <w:bCs/>
          <w:sz w:val="22"/>
          <w:szCs w:val="22"/>
        </w:rPr>
        <w:t>Č</w:t>
      </w:r>
      <w:r w:rsidRPr="00EA3338">
        <w:rPr>
          <w:rFonts w:asciiTheme="minorHAnsi" w:hAnsiTheme="minorHAnsi" w:cstheme="minorHAnsi"/>
          <w:bCs/>
          <w:sz w:val="22"/>
          <w:szCs w:val="22"/>
        </w:rPr>
        <w:t>íslo projektu 402/09/1739. Příjemce: Univerzita Tomáše Bati ve Zlíně. Řešitel: doc. Ing. Adriana Knápková, Ph.D.</w:t>
      </w:r>
    </w:p>
    <w:p w:rsidR="009A1ED3" w:rsidRPr="00F84914"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w:t>
      </w:r>
      <w:r>
        <w:rPr>
          <w:rFonts w:asciiTheme="minorHAnsi" w:hAnsiTheme="minorHAnsi" w:cstheme="minorHAnsi"/>
          <w:bCs/>
          <w:sz w:val="22"/>
          <w:szCs w:val="22"/>
        </w:rPr>
        <w:t xml:space="preserve">Příjemce: Západočeská </w:t>
      </w:r>
      <w:r w:rsidRPr="00F84914">
        <w:rPr>
          <w:rFonts w:asciiTheme="minorHAnsi" w:hAnsiTheme="minorHAnsi" w:cstheme="minorHAnsi"/>
          <w:bCs/>
          <w:sz w:val="22"/>
          <w:szCs w:val="22"/>
        </w:rPr>
        <w:t>univerzita, Univerzita Tomáše Bati ve Zlíně</w:t>
      </w:r>
      <w:r>
        <w:rPr>
          <w:rFonts w:asciiTheme="minorHAnsi" w:hAnsiTheme="minorHAnsi" w:cstheme="minorHAnsi"/>
          <w:bCs/>
          <w:sz w:val="22"/>
          <w:szCs w:val="22"/>
        </w:rPr>
        <w:t>.</w:t>
      </w:r>
      <w:r w:rsidRPr="00F84914">
        <w:rPr>
          <w:rFonts w:asciiTheme="minorHAnsi" w:hAnsiTheme="minorHAnsi" w:cstheme="minorHAnsi"/>
          <w:bCs/>
          <w:sz w:val="22"/>
          <w:szCs w:val="22"/>
        </w:rPr>
        <w:t xml:space="preserve"> Řešitel</w:t>
      </w:r>
      <w:r>
        <w:rPr>
          <w:rFonts w:asciiTheme="minorHAnsi" w:hAnsiTheme="minorHAnsi" w:cstheme="minorHAnsi"/>
          <w:bCs/>
          <w:sz w:val="22"/>
          <w:szCs w:val="22"/>
        </w:rPr>
        <w:t>: prof. Ing. Edvard Leeder, CSc</w:t>
      </w:r>
      <w:r w:rsidRPr="00F84914">
        <w:rPr>
          <w:rFonts w:asciiTheme="minorHAnsi" w:hAnsiTheme="minorHAnsi" w:cstheme="minorHAnsi"/>
          <w:bCs/>
          <w:sz w:val="22"/>
          <w:szCs w:val="22"/>
        </w:rPr>
        <w:t>. Spoluřešitel: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grantové projekty TAČR řešené na fakultě v posledních deseti letech:</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Poznatky behaviorální ekonomie a jejich aplikace na úrovni obcí a krajů České republiky. </w:t>
      </w:r>
      <w:r w:rsidRPr="00F84914">
        <w:rPr>
          <w:rFonts w:asciiTheme="minorHAnsi" w:hAnsiTheme="minorHAnsi" w:cstheme="minorHAnsi"/>
          <w:bCs/>
          <w:sz w:val="22"/>
          <w:szCs w:val="22"/>
        </w:rPr>
        <w:t>Doba řešení: 1. 6. 2019 – 31. 5. 2021. Číslo projektu TJ02000339. Řešitel: Ing. Filip Kučera</w:t>
      </w:r>
    </w:p>
    <w:p w:rsidR="009A1ED3" w:rsidRPr="00F84914" w:rsidRDefault="009A1ED3" w:rsidP="009A1ED3">
      <w:pPr>
        <w:pStyle w:val="Odstavecseseznamem"/>
        <w:numPr>
          <w:ilvl w:val="0"/>
          <w:numId w:val="11"/>
        </w:numPr>
        <w:ind w:left="851"/>
        <w:jc w:val="both"/>
        <w:rPr>
          <w:rFonts w:asciiTheme="minorHAnsi" w:hAnsiTheme="minorHAnsi" w:cstheme="minorHAnsi"/>
          <w:sz w:val="22"/>
        </w:rPr>
      </w:pPr>
      <w:r w:rsidRPr="00F84914">
        <w:rPr>
          <w:rFonts w:asciiTheme="minorHAnsi" w:hAnsiTheme="minorHAnsi" w:cstheme="minorHAnsi"/>
          <w:b/>
          <w:bCs/>
          <w:sz w:val="22"/>
          <w:szCs w:val="22"/>
        </w:rPr>
        <w:t xml:space="preserve">Manažerský model hodnoty designu pro konkurenceschopnost MSP v ČR. </w:t>
      </w:r>
      <w:r w:rsidRPr="00F84914">
        <w:rPr>
          <w:rFonts w:asciiTheme="minorHAnsi" w:hAnsiTheme="minorHAnsi" w:cstheme="minorHAnsi"/>
          <w:bCs/>
          <w:sz w:val="22"/>
          <w:szCs w:val="22"/>
        </w:rPr>
        <w:t xml:space="preserve">Doba řešení: </w:t>
      </w:r>
      <w:r w:rsidRPr="00F84914">
        <w:rPr>
          <w:rFonts w:asciiTheme="minorHAnsi" w:hAnsiTheme="minorHAnsi" w:cstheme="minorHAnsi"/>
          <w:b/>
          <w:bCs/>
          <w:sz w:val="22"/>
          <w:szCs w:val="22"/>
        </w:rPr>
        <w:t xml:space="preserve"> </w:t>
      </w:r>
      <w:r w:rsidRPr="00F84914">
        <w:rPr>
          <w:rFonts w:asciiTheme="minorHAnsi" w:hAnsiTheme="minorHAnsi" w:cstheme="minorHAnsi"/>
          <w:sz w:val="22"/>
        </w:rPr>
        <w:t xml:space="preserve">1. 2. 2019 </w:t>
      </w:r>
      <w:r w:rsidRPr="00F84914">
        <w:rPr>
          <w:rFonts w:asciiTheme="minorHAnsi" w:hAnsiTheme="minorHAnsi" w:cstheme="minorHAnsi"/>
          <w:bCs/>
          <w:sz w:val="22"/>
          <w:szCs w:val="22"/>
        </w:rPr>
        <w:t>–</w:t>
      </w:r>
      <w:r w:rsidRPr="00F84914">
        <w:rPr>
          <w:rFonts w:asciiTheme="minorHAnsi" w:hAnsiTheme="minorHAnsi" w:cstheme="minorHAnsi"/>
          <w:sz w:val="22"/>
        </w:rPr>
        <w:t xml:space="preserve"> 31. 7. 2020. Číslo projektu TL02000255. </w:t>
      </w:r>
      <w:r w:rsidRPr="00F84914">
        <w:rPr>
          <w:rFonts w:asciiTheme="minorHAnsi" w:hAnsiTheme="minorHAnsi" w:cstheme="minorHAnsi"/>
        </w:rPr>
        <w:t>Řešitel: Ing. Eva Šviráková, Ph.D. (FMK), spoluřešitel za FaME: Mgr. Jan Kramoliš, Ph.D.</w:t>
      </w:r>
    </w:p>
    <w:p w:rsidR="009A1ED3" w:rsidRPr="00EA3338"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Inovace systémů </w:t>
      </w:r>
      <w:r w:rsidRPr="00EA3338">
        <w:rPr>
          <w:rFonts w:asciiTheme="minorHAnsi" w:hAnsiTheme="minorHAnsi" w:cstheme="minorHAnsi"/>
          <w:b/>
          <w:bCs/>
          <w:sz w:val="22"/>
          <w:szCs w:val="22"/>
        </w:rPr>
        <w:t xml:space="preserve">řízení subjektů cestovního ruchu pomocí nástrojů procesního řízení. </w:t>
      </w:r>
      <w:r w:rsidRPr="00EA333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9A1ED3" w:rsidRPr="00EA3338" w:rsidRDefault="009A1ED3" w:rsidP="009A1ED3">
      <w:pPr>
        <w:pStyle w:val="Odstavecseseznamem"/>
        <w:numPr>
          <w:ilvl w:val="0"/>
          <w:numId w:val="1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Výkonový potenciál pracovníků 50+ a specifické formy řízení lidských zdrojů podniku. </w:t>
      </w:r>
      <w:r w:rsidRPr="00EA3338">
        <w:rPr>
          <w:rFonts w:asciiTheme="minorHAnsi" w:hAnsiTheme="minorHAnsi" w:cstheme="minorHAnsi"/>
          <w:bCs/>
          <w:sz w:val="22"/>
          <w:szCs w:val="22"/>
        </w:rPr>
        <w:t>Doba řešení: 1. 1. 2012 – 31. 12. 2013. Číslo projektu: TD010129, Příjemce: Univerzita Tomáše Bati ve Zlíně. Řešitel: doc. PhDr. Ing. Aleš Gregar, CSc.</w:t>
      </w:r>
    </w:p>
    <w:p w:rsidR="009A1ED3" w:rsidRPr="00EA3338" w:rsidRDefault="009A1ED3" w:rsidP="009A1ED3">
      <w:pPr>
        <w:pStyle w:val="Odstavecseseznamem"/>
        <w:numPr>
          <w:ilvl w:val="0"/>
          <w:numId w:val="11"/>
        </w:numPr>
        <w:spacing w:after="240"/>
        <w:ind w:left="850" w:hanging="357"/>
        <w:jc w:val="both"/>
        <w:rPr>
          <w:rFonts w:asciiTheme="minorHAnsi" w:hAnsiTheme="minorHAnsi" w:cstheme="minorHAnsi"/>
          <w:bCs/>
          <w:sz w:val="22"/>
          <w:szCs w:val="22"/>
        </w:rPr>
      </w:pPr>
      <w:r w:rsidRPr="00EA3338">
        <w:rPr>
          <w:rFonts w:asciiTheme="minorHAnsi" w:hAnsiTheme="minorHAnsi" w:cstheme="minorHAnsi"/>
          <w:b/>
          <w:bCs/>
          <w:sz w:val="22"/>
          <w:szCs w:val="22"/>
        </w:rPr>
        <w:lastRenderedPageBreak/>
        <w:t xml:space="preserve">Klastrová politika České republiky a jejích regionů pro globální konkurenceschopnost a udržitelný růst. </w:t>
      </w:r>
      <w:r w:rsidRPr="00EA3338">
        <w:rPr>
          <w:rFonts w:asciiTheme="minorHAnsi" w:hAnsiTheme="minorHAnsi" w:cstheme="minorHAnsi"/>
          <w:bCs/>
          <w:sz w:val="22"/>
          <w:szCs w:val="22"/>
        </w:rPr>
        <w:t>Doba řešení: 1. 1. 2012 – 31. 12. 2013. Číslo projektu: TD010158, Příjemce: Univerzita Tomáše Bati ve Zlíně. 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grantový projekt MŠMT:</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Ochrana vodních útvarů na úrovni regionů na Ukrajině a v ČR: Problematika teorie a praxe. </w:t>
      </w:r>
      <w:r w:rsidRPr="00F84914">
        <w:rPr>
          <w:rFonts w:asciiTheme="minorHAnsi" w:hAnsiTheme="minorHAnsi" w:cstheme="minorHAnsi"/>
          <w:bCs/>
          <w:sz w:val="22"/>
          <w:szCs w:val="22"/>
        </w:rPr>
        <w:t>Doba řešení: 1. 1. 2019 – 31. 12. 2020. Číslo projektu: 7AMB197UAXXX. Řešitel: JUDr. Jiří Zicha, Ph.D.</w:t>
      </w:r>
    </w:p>
    <w:p w:rsidR="009A1ED3" w:rsidRDefault="009A1ED3"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 xml:space="preserve">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w:t>
      </w:r>
      <w:r w:rsidR="00A815C2">
        <w:rPr>
          <w:rFonts w:asciiTheme="minorHAnsi" w:hAnsiTheme="minorHAnsi" w:cstheme="minorHAnsi"/>
          <w:sz w:val="22"/>
          <w:szCs w:val="22"/>
        </w:rPr>
        <w:t xml:space="preserve">Chapman University, University of Vienna, </w:t>
      </w:r>
      <w:r w:rsidRPr="00EA3338">
        <w:rPr>
          <w:rFonts w:asciiTheme="minorHAnsi" w:hAnsiTheme="minorHAnsi" w:cstheme="minorHAnsi"/>
          <w:sz w:val="22"/>
          <w:szCs w:val="22"/>
        </w:rPr>
        <w:t>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w:t>
      </w:r>
      <w:r w:rsidR="00A815C2">
        <w:rPr>
          <w:rFonts w:asciiTheme="minorHAnsi" w:hAnsiTheme="minorHAnsi" w:cstheme="minorHAnsi"/>
          <w:sz w:val="22"/>
          <w:szCs w:val="22"/>
        </w:rPr>
        <w:t>u</w:t>
      </w:r>
      <w:r w:rsidRPr="00EA3338">
        <w:rPr>
          <w:rFonts w:asciiTheme="minorHAnsi" w:hAnsiTheme="minorHAnsi" w:cstheme="minorHAnsi"/>
          <w:sz w:val="22"/>
          <w:szCs w:val="22"/>
        </w:rPr>
        <w:t xml:space="preserve"> dalších.</w:t>
      </w:r>
    </w:p>
    <w:p w:rsidR="007E1B60" w:rsidRPr="00EA3338" w:rsidRDefault="007E1B60"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rsidR="007E1B60" w:rsidRPr="001A7A57" w:rsidRDefault="007E1B60" w:rsidP="00C67317">
      <w:pPr>
        <w:pStyle w:val="Odstavecseseznamem"/>
        <w:numPr>
          <w:ilvl w:val="0"/>
          <w:numId w:val="23"/>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SHAPE-ENERGY</w:t>
      </w:r>
      <w:r w:rsidRPr="001A7A57">
        <w:rPr>
          <w:rFonts w:asciiTheme="minorHAnsi" w:hAnsiTheme="minorHAnsi" w:cstheme="minorHAnsi"/>
          <w:sz w:val="22"/>
          <w:szCs w:val="22"/>
        </w:rPr>
        <w:t>, Mezinárodní program: H2020, číslo projektu: 731264, Příjemce: Anglia Ruskin University</w:t>
      </w:r>
    </w:p>
    <w:p w:rsidR="007E1B60" w:rsidRPr="001A7A57" w:rsidRDefault="007E1B60" w:rsidP="00C67317">
      <w:pPr>
        <w:pStyle w:val="Odstavecseseznamem"/>
        <w:numPr>
          <w:ilvl w:val="0"/>
          <w:numId w:val="23"/>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Improving the Efficiency of Student Services (IMPRESS), </w:t>
      </w:r>
      <w:r w:rsidRPr="001A7A57">
        <w:rPr>
          <w:rFonts w:asciiTheme="minorHAnsi" w:hAnsiTheme="minorHAnsi" w:cstheme="minorHAnsi"/>
          <w:sz w:val="22"/>
          <w:szCs w:val="22"/>
        </w:rPr>
        <w:t xml:space="preserve">Mezinárodní program: Tempus, číslo projektu: 530534-TEMPUS-1-2012-1-UK-TEMPUS-SMGR, Příjemce: </w:t>
      </w:r>
      <w:r w:rsidRPr="001A7A57">
        <w:rPr>
          <w:rFonts w:asciiTheme="minorHAnsi" w:hAnsiTheme="minorHAnsi" w:cstheme="minorHAnsi"/>
          <w:sz w:val="22"/>
          <w:szCs w:val="22"/>
          <w:lang w:val="fr-BE"/>
        </w:rPr>
        <w:t>Northumbria University</w:t>
      </w:r>
    </w:p>
    <w:p w:rsidR="007E1B60" w:rsidRPr="001A7A57" w:rsidRDefault="007E1B60" w:rsidP="00C67317">
      <w:pPr>
        <w:pStyle w:val="Odstavecseseznamem"/>
        <w:numPr>
          <w:ilvl w:val="0"/>
          <w:numId w:val="23"/>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Euro-Asian Cooperation for Excellence and Advancement (EACEA II)</w:t>
      </w:r>
      <w:r w:rsidRPr="001A7A57">
        <w:rPr>
          <w:rFonts w:asciiTheme="minorHAnsi" w:hAnsiTheme="minorHAnsi" w:cstheme="minorHAnsi"/>
          <w:sz w:val="22"/>
          <w:szCs w:val="22"/>
        </w:rPr>
        <w:t>, Mezinárodní program: Erasmus Mundus, číslo projektu: 544978-EM-1-2013-1-SI-ERA MUNDUS-EMA21, Příjemce: University of Ljubljana</w:t>
      </w:r>
    </w:p>
    <w:p w:rsidR="007E1B60" w:rsidRPr="00A815C2" w:rsidRDefault="007E1B60" w:rsidP="00C67317">
      <w:pPr>
        <w:pStyle w:val="Odstavecseseznamem"/>
        <w:numPr>
          <w:ilvl w:val="0"/>
          <w:numId w:val="23"/>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Education Force : Driving Mobility for EU-East Europe Cooperation (EFFORT), </w:t>
      </w:r>
      <w:r w:rsidRPr="001A7A57">
        <w:rPr>
          <w:rFonts w:asciiTheme="minorHAnsi" w:hAnsiTheme="minorHAnsi" w:cstheme="minorHAnsi"/>
          <w:sz w:val="22"/>
          <w:szCs w:val="22"/>
        </w:rPr>
        <w:t xml:space="preserve">Mezinárodní </w:t>
      </w:r>
      <w:r w:rsidRPr="00A815C2">
        <w:rPr>
          <w:rFonts w:asciiTheme="minorHAnsi" w:hAnsiTheme="minorHAnsi" w:cstheme="minorHAnsi"/>
          <w:sz w:val="22"/>
          <w:szCs w:val="22"/>
        </w:rPr>
        <w:t xml:space="preserve">program: Erasmus Mundus, číslo projektu: </w:t>
      </w:r>
      <w:r w:rsidRPr="00A815C2">
        <w:rPr>
          <w:rFonts w:asciiTheme="minorHAnsi" w:hAnsiTheme="minorHAnsi" w:cstheme="minorHAnsi"/>
          <w:sz w:val="22"/>
          <w:szCs w:val="22"/>
          <w:lang w:val="fr-BE"/>
        </w:rPr>
        <w:t>545407-EM-1-2013-1-GR-ERA MUNDUS-EMA21</w:t>
      </w:r>
      <w:r w:rsidRPr="00A815C2">
        <w:rPr>
          <w:rFonts w:asciiTheme="minorHAnsi" w:hAnsiTheme="minorHAnsi" w:cstheme="minorHAnsi"/>
          <w:sz w:val="22"/>
          <w:szCs w:val="22"/>
        </w:rPr>
        <w:t xml:space="preserve">, Příjemce: </w:t>
      </w:r>
      <w:r w:rsidRPr="00A815C2">
        <w:rPr>
          <w:rFonts w:asciiTheme="minorHAnsi" w:hAnsiTheme="minorHAnsi" w:cstheme="minorHAnsi"/>
          <w:sz w:val="22"/>
          <w:szCs w:val="22"/>
          <w:lang w:val="fr-BE"/>
        </w:rPr>
        <w:t>Alexander Technological Institution of Thessaloniki</w:t>
      </w:r>
    </w:p>
    <w:p w:rsidR="007E1B60" w:rsidRPr="00A815C2" w:rsidRDefault="000F4108" w:rsidP="00C67317">
      <w:pPr>
        <w:pStyle w:val="Odstavecseseznamem"/>
        <w:numPr>
          <w:ilvl w:val="0"/>
          <w:numId w:val="23"/>
        </w:numPr>
        <w:ind w:left="851" w:hanging="284"/>
        <w:jc w:val="both"/>
        <w:rPr>
          <w:rFonts w:asciiTheme="minorHAnsi" w:hAnsiTheme="minorHAnsi" w:cstheme="minorHAnsi"/>
          <w:b/>
          <w:sz w:val="22"/>
          <w:szCs w:val="22"/>
        </w:rPr>
      </w:pPr>
      <w:r w:rsidRPr="00A815C2">
        <w:rPr>
          <w:rFonts w:asciiTheme="minorHAnsi" w:hAnsiTheme="minorHAnsi" w:cstheme="minorHAnsi"/>
          <w:b/>
          <w:bCs/>
          <w:sz w:val="22"/>
          <w:szCs w:val="22"/>
        </w:rPr>
        <w:t>Pilot project: Entrepreneurship education for University,</w:t>
      </w:r>
      <w:r w:rsidR="007E1B60" w:rsidRPr="00A815C2">
        <w:rPr>
          <w:rFonts w:asciiTheme="minorHAnsi" w:hAnsiTheme="minorHAnsi" w:cstheme="minorHAnsi"/>
          <w:bCs/>
          <w:sz w:val="22"/>
          <w:szCs w:val="22"/>
        </w:rPr>
        <w:t xml:space="preserve"> </w:t>
      </w:r>
      <w:r w:rsidR="007E1B60" w:rsidRPr="00A815C2">
        <w:rPr>
          <w:rFonts w:asciiTheme="minorHAnsi" w:hAnsiTheme="minorHAnsi" w:cstheme="minorHAnsi"/>
          <w:sz w:val="22"/>
          <w:szCs w:val="22"/>
        </w:rPr>
        <w:t>Mezinárodní program: ERASMUS+, Doba řešení: 1.9.2016 – 31. 8. 2018, Příjemce: Univerzita Tomáše Bati ve Zlíně</w:t>
      </w:r>
    </w:p>
    <w:p w:rsidR="004C5CDC" w:rsidRPr="00272210" w:rsidRDefault="005B49BA" w:rsidP="00C67317">
      <w:pPr>
        <w:pStyle w:val="Odstavecseseznamem"/>
        <w:numPr>
          <w:ilvl w:val="0"/>
          <w:numId w:val="23"/>
        </w:numPr>
        <w:ind w:left="851" w:hanging="284"/>
        <w:jc w:val="both"/>
        <w:rPr>
          <w:rFonts w:asciiTheme="minorHAnsi" w:hAnsiTheme="minorHAnsi" w:cstheme="minorHAnsi"/>
          <w:sz w:val="22"/>
          <w:szCs w:val="22"/>
        </w:rPr>
      </w:pPr>
      <w:r w:rsidRPr="00A815C2">
        <w:rPr>
          <w:rFonts w:asciiTheme="minorHAnsi" w:hAnsiTheme="minorHAnsi" w:cstheme="minorHAnsi"/>
          <w:sz w:val="22"/>
          <w:szCs w:val="22"/>
        </w:rPr>
        <w:t>P</w:t>
      </w:r>
      <w:r w:rsidR="004C5CDC" w:rsidRPr="00A815C2">
        <w:rPr>
          <w:rFonts w:asciiTheme="minorHAnsi" w:hAnsiTheme="minorHAnsi" w:cstheme="minorHAnsi"/>
          <w:sz w:val="22"/>
          <w:szCs w:val="22"/>
        </w:rPr>
        <w:t xml:space="preserve">rojekt V4 No. 21520157 </w:t>
      </w:r>
      <w:r w:rsidR="004C5CDC" w:rsidRPr="00A815C2">
        <w:rPr>
          <w:rFonts w:asciiTheme="minorHAnsi" w:hAnsiTheme="minorHAnsi" w:cstheme="minorHAnsi"/>
          <w:b/>
          <w:sz w:val="22"/>
          <w:szCs w:val="22"/>
        </w:rPr>
        <w:t>V4 cluster policies and their influence on the viability of cluster organizations,</w:t>
      </w:r>
      <w:r w:rsidR="004C5CDC" w:rsidRPr="00A815C2">
        <w:rPr>
          <w:rFonts w:asciiTheme="minorHAnsi" w:hAnsiTheme="minorHAnsi" w:cstheme="minorHAnsi"/>
          <w:sz w:val="22"/>
          <w:szCs w:val="22"/>
        </w:rPr>
        <w:t xml:space="preserve"> Doba řešení 1. 1. 2016 – 31. 12. 2016</w:t>
      </w:r>
      <w:r w:rsidR="00B72059" w:rsidRPr="00A815C2">
        <w:rPr>
          <w:rFonts w:asciiTheme="minorHAnsi" w:hAnsiTheme="minorHAnsi" w:cstheme="minorHAnsi"/>
          <w:sz w:val="22"/>
          <w:szCs w:val="22"/>
        </w:rPr>
        <w:t xml:space="preserve">, Příjemce: Univerzita Tomáše Bati ve </w:t>
      </w:r>
      <w:r w:rsidR="00B72059" w:rsidRPr="00272210">
        <w:rPr>
          <w:rFonts w:asciiTheme="minorHAnsi" w:hAnsiTheme="minorHAnsi" w:cstheme="minorHAnsi"/>
          <w:sz w:val="22"/>
          <w:szCs w:val="22"/>
        </w:rPr>
        <w:t>Zlíně</w:t>
      </w:r>
    </w:p>
    <w:p w:rsidR="008C63F0" w:rsidRPr="00272210" w:rsidRDefault="008C63F0" w:rsidP="008C63F0">
      <w:pPr>
        <w:pStyle w:val="Odstavecseseznamem"/>
        <w:numPr>
          <w:ilvl w:val="0"/>
          <w:numId w:val="23"/>
        </w:numPr>
        <w:ind w:left="851" w:hanging="284"/>
        <w:jc w:val="both"/>
        <w:rPr>
          <w:rFonts w:asciiTheme="minorHAnsi" w:hAnsiTheme="minorHAnsi" w:cstheme="minorHAnsi"/>
          <w:sz w:val="24"/>
          <w:szCs w:val="22"/>
        </w:rPr>
      </w:pPr>
      <w:r w:rsidRPr="00272210">
        <w:rPr>
          <w:rFonts w:asciiTheme="minorHAnsi" w:hAnsiTheme="minorHAnsi" w:cstheme="minorHAnsi"/>
          <w:sz w:val="22"/>
        </w:rPr>
        <w:t>Projekt V4 No. 21820267</w:t>
      </w:r>
      <w:r w:rsidRPr="00272210">
        <w:t xml:space="preserve"> </w:t>
      </w:r>
      <w:r w:rsidRPr="00272210">
        <w:rPr>
          <w:rFonts w:asciiTheme="minorHAnsi" w:hAnsiTheme="minorHAnsi" w:cstheme="minorHAnsi"/>
          <w:b/>
          <w:sz w:val="22"/>
          <w:szCs w:val="22"/>
        </w:rPr>
        <w:t xml:space="preserve">How to prevent SMEs failure (Actions based on comparative analysis in Visegrad countries and Serbia), </w:t>
      </w:r>
      <w:r w:rsidRPr="00272210">
        <w:rPr>
          <w:rFonts w:asciiTheme="minorHAnsi" w:hAnsiTheme="minorHAnsi" w:cstheme="minorHAnsi"/>
          <w:sz w:val="22"/>
          <w:szCs w:val="22"/>
        </w:rPr>
        <w:t xml:space="preserve">Doba řešení 1. 9. 2018 – 31. 8. 2020, </w:t>
      </w:r>
      <w:r w:rsidRPr="00272210">
        <w:rPr>
          <w:rFonts w:asciiTheme="minorHAnsi" w:hAnsiTheme="minorHAnsi" w:cstheme="minorHAnsi"/>
          <w:sz w:val="22"/>
        </w:rPr>
        <w:t>Příjemce: Univerzita Tomáše Bati ve Zlíně</w:t>
      </w:r>
      <w:r w:rsidRPr="00272210">
        <w:rPr>
          <w:rFonts w:asciiTheme="minorHAnsi" w:hAnsiTheme="minorHAnsi" w:cstheme="minorHAnsi"/>
          <w:sz w:val="22"/>
          <w:szCs w:val="22"/>
        </w:rPr>
        <w:t xml:space="preserve"> </w:t>
      </w:r>
    </w:p>
    <w:p w:rsidR="007E1B60" w:rsidRPr="00EA3338" w:rsidRDefault="007E1B60" w:rsidP="007E1B60">
      <w:pPr>
        <w:jc w:val="both"/>
        <w:rPr>
          <w:rFonts w:asciiTheme="minorHAnsi" w:hAnsiTheme="minorHAnsi" w:cstheme="minorHAnsi"/>
          <w:sz w:val="22"/>
          <w:szCs w:val="22"/>
        </w:rPr>
      </w:pPr>
    </w:p>
    <w:p w:rsidR="007E1B60" w:rsidRPr="00EA3338" w:rsidRDefault="007E1B60" w:rsidP="003A1A1F">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w:t>
      </w:r>
      <w:r w:rsidRPr="00EA3338">
        <w:rPr>
          <w:rFonts w:asciiTheme="minorHAnsi" w:hAnsiTheme="minorHAnsi" w:cstheme="minorHAnsi"/>
          <w:sz w:val="22"/>
          <w:szCs w:val="22"/>
        </w:rPr>
        <w:lastRenderedPageBreak/>
        <w:t>výzkumné směry fakulty. Aktuální interní výzkumné projekty Specifického výzkumu jsou zpravidla dvouleté a na jejich výběr, realizaci a naplnění dohlíží fakultní komise IGA.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00A815C2">
        <w:rPr>
          <w:rFonts w:asciiTheme="minorHAnsi" w:hAnsiTheme="minorHAnsi" w:cstheme="minorHAnsi"/>
          <w:b/>
          <w:sz w:val="22"/>
          <w:szCs w:val="22"/>
        </w:rPr>
        <w:t xml:space="preserve"> ve vědě, výuce a praxi</w:t>
      </w:r>
      <w:r w:rsidRPr="00EA3338">
        <w:rPr>
          <w:rFonts w:asciiTheme="minorHAnsi" w:hAnsiTheme="minorHAnsi" w:cstheme="minorHAnsi"/>
          <w:sz w:val="22"/>
          <w:szCs w:val="22"/>
        </w:rPr>
        <w:t xml:space="preserve">“, která je pravidelně organizována v dvouletých intervalech od roku 2003, a její sborník je indexován v databázi Web of Science. </w:t>
      </w:r>
      <w:r w:rsidR="008C5841">
        <w:rPr>
          <w:rFonts w:asciiTheme="minorHAnsi" w:hAnsiTheme="minorHAnsi" w:cstheme="minorHAnsi"/>
          <w:sz w:val="22"/>
          <w:szCs w:val="22"/>
        </w:rPr>
        <w:t>Od roku 2014 fakulta v pravidelných dvouletých intervalech organizuje společně s Ton Duc Thang University v Ho Chi Minh mezinárodní vědeckou konferenci „</w:t>
      </w:r>
      <w:r w:rsidR="008C5841" w:rsidRPr="008C5841">
        <w:rPr>
          <w:rFonts w:asciiTheme="minorHAnsi" w:hAnsiTheme="minorHAnsi" w:cstheme="minorHAnsi"/>
          <w:b/>
          <w:sz w:val="22"/>
          <w:szCs w:val="22"/>
        </w:rPr>
        <w:t>International Conference on Finance and Economics</w:t>
      </w:r>
      <w:r w:rsidR="008C5841">
        <w:rPr>
          <w:rFonts w:asciiTheme="minorHAnsi" w:hAnsiTheme="minorHAnsi" w:cstheme="minorHAnsi"/>
          <w:b/>
          <w:sz w:val="22"/>
          <w:szCs w:val="22"/>
        </w:rPr>
        <w:t>“</w:t>
      </w:r>
      <w:r w:rsidR="008C5841" w:rsidRPr="008C5841">
        <w:rPr>
          <w:rFonts w:asciiTheme="minorHAnsi" w:hAnsiTheme="minorHAnsi" w:cstheme="minorHAnsi"/>
          <w:b/>
          <w:sz w:val="22"/>
          <w:szCs w:val="22"/>
        </w:rPr>
        <w:t xml:space="preserve"> (ICFE) </w:t>
      </w:r>
      <w:r w:rsidR="008C5841">
        <w:rPr>
          <w:rFonts w:asciiTheme="minorHAnsi" w:hAnsiTheme="minorHAnsi" w:cstheme="minorHAnsi"/>
          <w:sz w:val="22"/>
          <w:szCs w:val="22"/>
        </w:rPr>
        <w:t xml:space="preserve">s indexací sborníků </w:t>
      </w:r>
      <w:r w:rsidR="008C5841" w:rsidRPr="00EA3338">
        <w:rPr>
          <w:rFonts w:asciiTheme="minorHAnsi" w:hAnsiTheme="minorHAnsi" w:cstheme="minorHAnsi"/>
          <w:sz w:val="22"/>
          <w:szCs w:val="22"/>
        </w:rPr>
        <w:t>v databázi Web of Science</w:t>
      </w:r>
      <w:r w:rsidR="008C5841">
        <w:rPr>
          <w:rFonts w:asciiTheme="minorHAnsi" w:hAnsiTheme="minorHAnsi" w:cstheme="minorHAnsi"/>
          <w:sz w:val="22"/>
          <w:szCs w:val="22"/>
        </w:rPr>
        <w:t xml:space="preserve">. </w:t>
      </w:r>
      <w:r w:rsidRPr="00B2621F">
        <w:rPr>
          <w:rFonts w:asciiTheme="minorHAnsi" w:hAnsiTheme="minorHAnsi" w:cstheme="minorHAnsi"/>
          <w:sz w:val="22"/>
          <w:szCs w:val="22"/>
        </w:rPr>
        <w:t>Mezi další pořádané konference se řadí např. konference „</w:t>
      </w:r>
      <w:r w:rsidRPr="00B2621F">
        <w:rPr>
          <w:rFonts w:asciiTheme="minorHAnsi" w:hAnsiTheme="minorHAnsi" w:cstheme="minorHAnsi"/>
          <w:b/>
          <w:sz w:val="22"/>
          <w:szCs w:val="22"/>
        </w:rPr>
        <w:t>Ekonomika, Management a Finance 2018</w:t>
      </w:r>
      <w:r w:rsidRPr="00B2621F">
        <w:rPr>
          <w:rFonts w:asciiTheme="minorHAnsi" w:hAnsiTheme="minorHAnsi" w:cstheme="minorHAnsi"/>
          <w:sz w:val="22"/>
          <w:szCs w:val="22"/>
        </w:rPr>
        <w:t xml:space="preserve">“ pořádané ve spolupráci s Paneurópskou </w:t>
      </w:r>
      <w:r w:rsidR="00A815C2" w:rsidRPr="00B2621F">
        <w:rPr>
          <w:rFonts w:asciiTheme="minorHAnsi" w:hAnsiTheme="minorHAnsi" w:cstheme="minorHAnsi"/>
          <w:sz w:val="22"/>
          <w:szCs w:val="22"/>
        </w:rPr>
        <w:t>v</w:t>
      </w:r>
      <w:r w:rsidRPr="00B2621F">
        <w:rPr>
          <w:rFonts w:asciiTheme="minorHAnsi" w:hAnsiTheme="minorHAnsi" w:cstheme="minorHAnsi"/>
          <w:sz w:val="22"/>
          <w:szCs w:val="22"/>
        </w:rPr>
        <w:t xml:space="preserve">ysokou </w:t>
      </w:r>
      <w:r w:rsidR="00A815C2" w:rsidRPr="00B2621F">
        <w:rPr>
          <w:rFonts w:asciiTheme="minorHAnsi" w:hAnsiTheme="minorHAnsi" w:cstheme="minorHAnsi"/>
          <w:sz w:val="22"/>
          <w:szCs w:val="22"/>
        </w:rPr>
        <w:t>š</w:t>
      </w:r>
      <w:r w:rsidRPr="00B2621F">
        <w:rPr>
          <w:rFonts w:asciiTheme="minorHAnsi" w:hAnsiTheme="minorHAnsi" w:cstheme="minorHAnsi"/>
          <w:sz w:val="22"/>
          <w:szCs w:val="22"/>
        </w:rPr>
        <w:t>kolou v Bratislavě.</w:t>
      </w:r>
    </w:p>
    <w:p w:rsidR="007E1B60" w:rsidRPr="00EA3338" w:rsidRDefault="007E1B60" w:rsidP="00782FBD">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2.3</w:t>
      </w:r>
    </w:p>
    <w:p w:rsidR="007E1B60" w:rsidRPr="00EA3338" w:rsidRDefault="007E1B60" w:rsidP="007E1B60">
      <w:pPr>
        <w:ind w:left="2832" w:firstLine="708"/>
      </w:pPr>
    </w:p>
    <w:p w:rsidR="006C61E2" w:rsidRPr="00EA3338" w:rsidRDefault="006C61E2" w:rsidP="00782FBD">
      <w:pPr>
        <w:spacing w:after="120"/>
        <w:jc w:val="both"/>
        <w:rPr>
          <w:rFonts w:asciiTheme="minorHAnsi" w:hAnsiTheme="minorHAnsi" w:cstheme="minorHAnsi"/>
          <w:sz w:val="22"/>
        </w:rPr>
      </w:pPr>
      <w:r w:rsidRPr="00EA3338">
        <w:rPr>
          <w:rFonts w:asciiTheme="minorHAnsi" w:hAnsiTheme="minorHAnsi" w:cstheme="minorHAnsi"/>
          <w:sz w:val="22"/>
        </w:rPr>
        <w:t xml:space="preserve">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V rámci </w:t>
      </w:r>
      <w:r w:rsidR="00DD7126" w:rsidRPr="00EA3338">
        <w:rPr>
          <w:rFonts w:asciiTheme="minorHAnsi" w:hAnsiTheme="minorHAnsi" w:cstheme="minorHAnsi"/>
          <w:sz w:val="22"/>
        </w:rPr>
        <w:t xml:space="preserve">doktorského studijního programu </w:t>
      </w:r>
      <w:r w:rsidR="00531CEC">
        <w:rPr>
          <w:rFonts w:asciiTheme="minorHAnsi" w:hAnsiTheme="minorHAnsi" w:cstheme="minorHAnsi"/>
          <w:sz w:val="22"/>
        </w:rPr>
        <w:t xml:space="preserve">Finance </w:t>
      </w:r>
      <w:r w:rsidR="00DD7126" w:rsidRPr="00EA3338">
        <w:rPr>
          <w:rFonts w:asciiTheme="minorHAnsi" w:hAnsiTheme="minorHAnsi" w:cstheme="minorHAnsi"/>
          <w:sz w:val="22"/>
        </w:rPr>
        <w:t xml:space="preserve">je povinností každého studenta prezenční formy studia </w:t>
      </w:r>
      <w:r w:rsidR="00C27F0F" w:rsidRPr="00EA3338">
        <w:rPr>
          <w:rFonts w:asciiTheme="minorHAnsi" w:hAnsiTheme="minorHAnsi" w:cstheme="minorHAnsi"/>
          <w:sz w:val="22"/>
        </w:rPr>
        <w:t xml:space="preserve">vyjet na minimálně 3 měsíční studijní pobyt na zahraniční vědecko-výzkumnou instituci. </w:t>
      </w:r>
    </w:p>
    <w:p w:rsidR="007E1B60" w:rsidRDefault="007E1B60" w:rsidP="00782FBD">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rsidR="00C35CA9" w:rsidRDefault="00C35CA9">
      <w:pPr>
        <w:rPr>
          <w:rFonts w:asciiTheme="minorHAnsi" w:hAnsiTheme="minorHAnsi" w:cstheme="minorHAnsi"/>
          <w:i/>
        </w:rPr>
      </w:pPr>
    </w:p>
    <w:p w:rsidR="009F6296" w:rsidRDefault="009F6296">
      <w:pPr>
        <w:rPr>
          <w:rFonts w:asciiTheme="minorHAnsi" w:hAnsiTheme="minorHAnsi" w:cstheme="minorHAnsi"/>
          <w:i/>
        </w:rPr>
      </w:pPr>
      <w:r>
        <w:rPr>
          <w:rFonts w:asciiTheme="minorHAnsi" w:hAnsiTheme="minorHAnsi" w:cstheme="minorHAnsi"/>
          <w:i/>
        </w:rPr>
        <w:br w:type="page"/>
      </w:r>
    </w:p>
    <w:p w:rsidR="00F26CBF" w:rsidRPr="00F26CBF" w:rsidRDefault="00F26CBF" w:rsidP="00F26CBF">
      <w:pPr>
        <w:jc w:val="center"/>
        <w:rPr>
          <w:rFonts w:asciiTheme="minorHAnsi" w:hAnsiTheme="minorHAnsi" w:cstheme="minorHAnsi"/>
          <w:i/>
        </w:rPr>
      </w:pPr>
      <w:r w:rsidRPr="00F26CBF">
        <w:rPr>
          <w:rFonts w:asciiTheme="minorHAnsi" w:hAnsiTheme="minorHAnsi" w:cstheme="minorHAnsi"/>
          <w:i/>
        </w:rPr>
        <w:lastRenderedPageBreak/>
        <w:t>Tab. 1 – Přehled nejvýznamnějších mezinárodních projektů</w:t>
      </w:r>
    </w:p>
    <w:tbl>
      <w:tblPr>
        <w:tblW w:w="9117" w:type="dxa"/>
        <w:tblInd w:w="-10" w:type="dxa"/>
        <w:tblCellMar>
          <w:left w:w="70" w:type="dxa"/>
          <w:right w:w="70" w:type="dxa"/>
        </w:tblCellMar>
        <w:tblLook w:val="04A0" w:firstRow="1" w:lastRow="0" w:firstColumn="1" w:lastColumn="0" w:noHBand="0" w:noVBand="1"/>
      </w:tblPr>
      <w:tblGrid>
        <w:gridCol w:w="1176"/>
        <w:gridCol w:w="1801"/>
        <w:gridCol w:w="1284"/>
        <w:gridCol w:w="1596"/>
        <w:gridCol w:w="3260"/>
      </w:tblGrid>
      <w:tr w:rsidR="00EA3338" w:rsidRPr="00EA3338" w:rsidTr="00AA6AF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1B60" w:rsidRPr="00EA3338" w:rsidRDefault="00681313" w:rsidP="008B3C90">
            <w:pPr>
              <w:jc w:val="center"/>
              <w:rPr>
                <w:rFonts w:asciiTheme="minorHAnsi" w:hAnsiTheme="minorHAnsi" w:cstheme="minorHAnsi"/>
                <w:b/>
                <w:bCs/>
              </w:rPr>
            </w:pPr>
            <w:r w:rsidRPr="00EA3338">
              <w:rPr>
                <w:rFonts w:asciiTheme="minorHAnsi" w:hAnsiTheme="minorHAnsi" w:cstheme="minorHAnsi"/>
                <w:b/>
                <w:bCs/>
              </w:rPr>
              <w:t>P</w:t>
            </w:r>
            <w:r w:rsidR="007E1B60" w:rsidRPr="00EA3338">
              <w:rPr>
                <w:rFonts w:asciiTheme="minorHAnsi" w:hAnsiTheme="minorHAnsi" w:cstheme="minorHAnsi"/>
                <w:b/>
                <w:bCs/>
              </w:rPr>
              <w:t>rogram</w:t>
            </w:r>
          </w:p>
        </w:tc>
        <w:tc>
          <w:tcPr>
            <w:tcW w:w="1801"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Číslo projektu</w:t>
            </w:r>
          </w:p>
        </w:tc>
        <w:tc>
          <w:tcPr>
            <w:tcW w:w="1284"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596"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A3338" w:rsidRPr="00EA3338" w:rsidTr="00AA6AF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544978-EM-1-2013-1-SI-ERA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University of Ljubljana</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A3338" w:rsidRPr="00EA3338" w:rsidTr="00AA6AF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545407-EM-1-2013-1-GR-ERA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A3338" w:rsidRPr="00EA3338" w:rsidTr="00AA6AF1">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Tempus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530534-TEMPUS-1-2012-1-UK-TEMPUS-SMGR </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Northumbria University</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A3338" w:rsidRPr="00EA3338" w:rsidTr="00AA6AF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lastRenderedPageBreak/>
              <w:t>H2020</w:t>
            </w:r>
          </w:p>
        </w:tc>
        <w:tc>
          <w:tcPr>
            <w:tcW w:w="1801"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0F2AF1">
            <w:pPr>
              <w:rPr>
                <w:rFonts w:asciiTheme="minorHAnsi" w:hAnsiTheme="minorHAnsi" w:cstheme="minorHAnsi"/>
              </w:rPr>
            </w:pPr>
            <w:r w:rsidRPr="00EA3338">
              <w:rPr>
                <w:rFonts w:asciiTheme="minorHAnsi" w:hAnsiTheme="minorHAnsi" w:cstheme="minorHAnsi"/>
              </w:rPr>
              <w:t>731264</w:t>
            </w:r>
          </w:p>
        </w:tc>
        <w:tc>
          <w:tcPr>
            <w:tcW w:w="1284"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Anglia Ruskin University</w:t>
            </w:r>
          </w:p>
        </w:tc>
        <w:tc>
          <w:tcPr>
            <w:tcW w:w="1596"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DA4A42">
            <w:pPr>
              <w:rPr>
                <w:rFonts w:asciiTheme="minorHAnsi" w:hAnsiTheme="minorHAnsi" w:cstheme="minorHAnsi"/>
                <w:b/>
              </w:rPr>
            </w:pPr>
            <w:r w:rsidRPr="00EA3338">
              <w:rPr>
                <w:rFonts w:asciiTheme="minorHAnsi" w:hAnsiTheme="minorHAnsi" w:cstheme="minorHAnsi"/>
                <w:b/>
              </w:rPr>
              <w:t>SHAPE-ENERGY</w:t>
            </w:r>
          </w:p>
        </w:tc>
        <w:tc>
          <w:tcPr>
            <w:tcW w:w="3260"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w:t>
            </w:r>
            <w:r w:rsidR="00521306">
              <w:rPr>
                <w:rFonts w:asciiTheme="minorHAnsi" w:hAnsiTheme="minorHAnsi" w:cstheme="minorHAnsi"/>
              </w:rPr>
              <w:t>, řešení zastřešuje Ústav financí a účetnictví</w:t>
            </w:r>
            <w:r w:rsidRPr="00EA3338">
              <w:rPr>
                <w:rFonts w:asciiTheme="minorHAnsi" w:hAnsiTheme="minorHAnsi" w:cstheme="minorHAnsi"/>
              </w:rPr>
              <w:t>.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A3338" w:rsidRPr="00EA3338" w:rsidTr="00AA6AF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rPr>
            </w:pPr>
            <w:r w:rsidRPr="00EA3338">
              <w:rPr>
                <w:rFonts w:asciiTheme="minorHAnsi" w:hAnsiTheme="minorHAnsi" w:cstheme="minorHAnsi"/>
                <w:szCs w:val="22"/>
              </w:rPr>
              <w:t>V4</w:t>
            </w:r>
          </w:p>
        </w:tc>
        <w:tc>
          <w:tcPr>
            <w:tcW w:w="1801"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0F2AF1">
            <w:pPr>
              <w:rPr>
                <w:rFonts w:asciiTheme="minorHAnsi" w:hAnsiTheme="minorHAnsi" w:cstheme="minorHAnsi"/>
              </w:rPr>
            </w:pPr>
            <w:r w:rsidRPr="00EA3338">
              <w:rPr>
                <w:rFonts w:asciiTheme="minorHAnsi" w:hAnsiTheme="minorHAnsi" w:cstheme="minorHAnsi"/>
                <w:szCs w:val="22"/>
              </w:rPr>
              <w:t>21520157</w:t>
            </w:r>
          </w:p>
        </w:tc>
        <w:tc>
          <w:tcPr>
            <w:tcW w:w="1284"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CD7C94" w:rsidP="008B3C90">
            <w:pPr>
              <w:rPr>
                <w:rFonts w:asciiTheme="minorHAnsi" w:hAnsiTheme="minorHAnsi" w:cstheme="minorHAnsi"/>
              </w:rPr>
            </w:pPr>
            <w:r w:rsidRPr="00EA3338">
              <w:rPr>
                <w:rFonts w:asciiTheme="minorHAnsi" w:hAnsiTheme="minorHAnsi" w:cstheme="minorHAnsi"/>
              </w:rPr>
              <w:t>UTB ve Zlíně, FaME</w:t>
            </w:r>
          </w:p>
        </w:tc>
        <w:tc>
          <w:tcPr>
            <w:tcW w:w="1596"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E61F9" w:rsidP="006E61F9">
            <w:pPr>
              <w:rPr>
                <w:rFonts w:asciiTheme="minorHAnsi" w:hAnsiTheme="minorHAnsi" w:cstheme="minorHAnsi"/>
              </w:rPr>
            </w:pPr>
            <w:r w:rsidRPr="00EA3338">
              <w:rPr>
                <w:rFonts w:asciiTheme="minorHAnsi" w:hAnsiTheme="minorHAnsi" w:cstheme="minorHAnsi"/>
              </w:rPr>
              <w:t xml:space="preserve">Cílem projektu </w:t>
            </w:r>
            <w:r w:rsidR="00521306">
              <w:rPr>
                <w:rFonts w:asciiTheme="minorHAnsi" w:hAnsiTheme="minorHAnsi" w:cstheme="minorHAnsi"/>
              </w:rPr>
              <w:t>byla</w:t>
            </w:r>
            <w:r w:rsidRPr="00EA3338">
              <w:rPr>
                <w:rFonts w:asciiTheme="minorHAnsi" w:hAnsiTheme="minorHAnsi" w:cstheme="minorHAnsi"/>
              </w:rPr>
              <w:t xml:space="preserve"> spolupráce </w:t>
            </w:r>
            <w:r w:rsidR="00521306">
              <w:rPr>
                <w:rFonts w:asciiTheme="minorHAnsi" w:hAnsiTheme="minorHAnsi" w:cstheme="minorHAnsi"/>
              </w:rPr>
              <w:t xml:space="preserve">partnerů zemí V4 </w:t>
            </w:r>
            <w:r w:rsidRPr="00EA3338">
              <w:rPr>
                <w:rFonts w:asciiTheme="minorHAnsi" w:hAnsiTheme="minorHAnsi" w:cstheme="minorHAnsi"/>
              </w:rPr>
              <w:t>na výzkumu, výměně znalostí a zkušeností v rámci tématu klastrových politik a jejich vlivu na rozvoj klastrových organizací, tj. jejich životaschopnosti v</w:t>
            </w:r>
            <w:r w:rsidR="00531CEC">
              <w:rPr>
                <w:rFonts w:asciiTheme="minorHAnsi" w:hAnsiTheme="minorHAnsi" w:cstheme="minorHAnsi"/>
              </w:rPr>
              <w:t xml:space="preserve"> zemích</w:t>
            </w:r>
            <w:r w:rsidRPr="00EA3338">
              <w:rPr>
                <w:rFonts w:asciiTheme="minorHAnsi" w:hAnsiTheme="minorHAnsi" w:cstheme="minorHAnsi"/>
              </w:rPr>
              <w:t xml:space="preserve"> V4. Rámec spolupráce </w:t>
            </w:r>
            <w:r w:rsidR="00521306">
              <w:rPr>
                <w:rFonts w:asciiTheme="minorHAnsi" w:hAnsiTheme="minorHAnsi" w:cstheme="minorHAnsi"/>
              </w:rPr>
              <w:t>byl</w:t>
            </w:r>
            <w:r w:rsidRPr="00EA3338">
              <w:rPr>
                <w:rFonts w:asciiTheme="minorHAnsi" w:hAnsiTheme="minorHAnsi" w:cstheme="minorHAnsi"/>
              </w:rPr>
              <w:t xml:space="preserve"> nastíněn analýzou zaměření klastrových politik zemí V4 a vybraných klastrových organizací. Výsledky </w:t>
            </w:r>
            <w:r w:rsidR="00531CEC">
              <w:rPr>
                <w:rFonts w:asciiTheme="minorHAnsi" w:hAnsiTheme="minorHAnsi" w:cstheme="minorHAnsi"/>
              </w:rPr>
              <w:t xml:space="preserve">zahrnují </w:t>
            </w:r>
            <w:r w:rsidR="00AB41BC">
              <w:rPr>
                <w:rFonts w:asciiTheme="minorHAnsi" w:hAnsiTheme="minorHAnsi" w:cstheme="minorHAnsi"/>
              </w:rPr>
              <w:t xml:space="preserve">návrh modelu Smart Clustr Policy a </w:t>
            </w:r>
            <w:r w:rsidRPr="00EA3338">
              <w:rPr>
                <w:rFonts w:asciiTheme="minorHAnsi" w:hAnsiTheme="minorHAnsi" w:cstheme="minorHAnsi"/>
              </w:rPr>
              <w:t xml:space="preserve">doporučení a postupy pro rozvoj </w:t>
            </w:r>
            <w:r w:rsidR="00531CEC">
              <w:rPr>
                <w:rFonts w:asciiTheme="minorHAnsi" w:hAnsiTheme="minorHAnsi" w:cstheme="minorHAnsi"/>
              </w:rPr>
              <w:t xml:space="preserve">klastrových </w:t>
            </w:r>
            <w:r w:rsidRPr="00EA3338">
              <w:rPr>
                <w:rFonts w:asciiTheme="minorHAnsi" w:hAnsiTheme="minorHAnsi" w:cstheme="minorHAnsi"/>
              </w:rPr>
              <w:t xml:space="preserve">politik v zemích V4 pro posílení </w:t>
            </w:r>
            <w:r w:rsidR="00521306">
              <w:rPr>
                <w:rFonts w:asciiTheme="minorHAnsi" w:hAnsiTheme="minorHAnsi" w:cstheme="minorHAnsi"/>
              </w:rPr>
              <w:t xml:space="preserve">jejich </w:t>
            </w:r>
            <w:r w:rsidRPr="00EA3338">
              <w:rPr>
                <w:rFonts w:asciiTheme="minorHAnsi" w:hAnsiTheme="minorHAnsi" w:cstheme="minorHAnsi"/>
              </w:rPr>
              <w:t>konkurenceschopnosti</w:t>
            </w:r>
            <w:r w:rsidR="00521306">
              <w:rPr>
                <w:rFonts w:asciiTheme="minorHAnsi" w:hAnsiTheme="minorHAnsi" w:cstheme="minorHAnsi"/>
              </w:rPr>
              <w:t>.</w:t>
            </w:r>
            <w:r w:rsidR="00AB41BC">
              <w:rPr>
                <w:rFonts w:asciiTheme="minorHAnsi" w:hAnsiTheme="minorHAnsi" w:cstheme="minorHAnsi"/>
              </w:rPr>
              <w:t xml:space="preserve"> </w:t>
            </w:r>
          </w:p>
        </w:tc>
      </w:tr>
      <w:tr w:rsidR="008C63F0" w:rsidRPr="00EA3338" w:rsidTr="00521306">
        <w:trPr>
          <w:trHeight w:val="51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szCs w:val="22"/>
              </w:rPr>
              <w:t>V4</w:t>
            </w:r>
          </w:p>
        </w:tc>
        <w:tc>
          <w:tcPr>
            <w:tcW w:w="1801"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rPr>
              <w:t>21820267</w:t>
            </w:r>
          </w:p>
        </w:tc>
        <w:tc>
          <w:tcPr>
            <w:tcW w:w="1284"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rPr>
              <w:t>UTB ve Zlíně, FaME</w:t>
            </w:r>
          </w:p>
        </w:tc>
        <w:tc>
          <w:tcPr>
            <w:tcW w:w="1596"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b/>
                <w:szCs w:val="22"/>
              </w:rPr>
              <w:t>How to prevent SMEs failure (Actions based on comparative analysis in Visegrad countries and Serbia)</w:t>
            </w:r>
          </w:p>
        </w:tc>
        <w:tc>
          <w:tcPr>
            <w:tcW w:w="3260"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rPr>
            </w:pPr>
            <w:r w:rsidRPr="00AA6AF1">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AA6AF1" w:rsidRPr="00AA6AF1">
              <w:rPr>
                <w:rFonts w:asciiTheme="minorHAnsi" w:hAnsiTheme="minorHAnsi" w:cstheme="minorHAnsi"/>
              </w:rPr>
              <w:t>áncích a ve vědecké monografii.</w:t>
            </w:r>
          </w:p>
        </w:tc>
      </w:tr>
    </w:tbl>
    <w:p w:rsidR="007E1B60" w:rsidRPr="00EA3338" w:rsidRDefault="007E1B60" w:rsidP="00F26CBF">
      <w:pPr>
        <w:jc w:val="both"/>
      </w:pPr>
    </w:p>
    <w:p w:rsidR="003A1A1F" w:rsidRDefault="00531CEC"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w:t>
      </w:r>
      <w:r w:rsidR="003A1A1F" w:rsidRPr="00EA3338">
        <w:rPr>
          <w:rFonts w:asciiTheme="minorHAnsi" w:hAnsiTheme="minorHAnsi" w:cstheme="minorHAnsi"/>
          <w:sz w:val="22"/>
          <w:szCs w:val="22"/>
        </w:rPr>
        <w:t xml:space="preserve">je členem sítě </w:t>
      </w:r>
      <w:r w:rsidR="003A1A1F" w:rsidRPr="00EA3338">
        <w:rPr>
          <w:rFonts w:asciiTheme="minorHAnsi" w:hAnsiTheme="minorHAnsi" w:cstheme="minorHAnsi"/>
          <w:b/>
          <w:sz w:val="22"/>
          <w:szCs w:val="22"/>
        </w:rPr>
        <w:t>NICE – New Initiatives and Challenges in Europe,</w:t>
      </w:r>
      <w:r w:rsidR="003A1A1F"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C654B" w:rsidRPr="00EA3338">
        <w:rPr>
          <w:rFonts w:asciiTheme="minorHAnsi" w:hAnsiTheme="minorHAnsi" w:cstheme="minorHAnsi"/>
          <w:sz w:val="22"/>
          <w:szCs w:val="22"/>
        </w:rPr>
        <w:t>.</w:t>
      </w:r>
    </w:p>
    <w:p w:rsidR="00713A9A" w:rsidRDefault="00713A9A"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lastRenderedPageBreak/>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13A9A" w:rsidRDefault="00713A9A"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531CEC" w:rsidRPr="00531CEC" w:rsidRDefault="00531CEC"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r w:rsidRPr="00531CEC">
        <w:rPr>
          <w:rFonts w:asciiTheme="minorHAnsi" w:hAnsiTheme="minorHAnsi" w:cstheme="minorHAnsi"/>
          <w:b/>
          <w:sz w:val="22"/>
          <w:szCs w:val="22"/>
        </w:rPr>
        <w:t xml:space="preserve">MoC </w:t>
      </w:r>
      <w:r>
        <w:rPr>
          <w:rFonts w:asciiTheme="minorHAnsi" w:hAnsiTheme="minorHAnsi" w:cstheme="minorHAnsi"/>
          <w:b/>
          <w:sz w:val="22"/>
          <w:szCs w:val="22"/>
        </w:rPr>
        <w:t xml:space="preserve">Affiliate Network </w:t>
      </w:r>
      <w:r w:rsidRPr="00531CEC">
        <w:rPr>
          <w:rFonts w:asciiTheme="minorHAnsi" w:hAnsiTheme="minorHAnsi" w:cstheme="minorHAnsi"/>
          <w:sz w:val="22"/>
          <w:szCs w:val="22"/>
        </w:rPr>
        <w:t>zastřešenou Harvard Business School sdružující více než 100 vzdělávacích institucí z celého světa.</w:t>
      </w:r>
    </w:p>
    <w:p w:rsidR="002829D5" w:rsidRPr="00321A3D" w:rsidRDefault="002829D5" w:rsidP="002829D5">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r w:rsidR="00F55B98">
        <w:fldChar w:fldCharType="begin"/>
      </w:r>
      <w:r w:rsidR="00F55B98">
        <w:instrText xml:space="preserve"> HYPERLINK "https://fame.utb.cz/o-fakulte/mezinarodni-vztahy/" </w:instrText>
      </w:r>
      <w:r w:rsidR="00F55B98">
        <w:fldChar w:fldCharType="separate"/>
      </w:r>
      <w:r w:rsidRPr="00321A3D">
        <w:rPr>
          <w:rStyle w:val="Hypertextovodkaz"/>
          <w:rFonts w:asciiTheme="minorHAnsi" w:hAnsiTheme="minorHAnsi" w:cstheme="minorHAnsi"/>
          <w:i/>
          <w:sz w:val="22"/>
          <w:szCs w:val="22"/>
        </w:rPr>
        <w:t>Mezinárodní vztahy.</w:t>
      </w:r>
      <w:r w:rsidR="00F55B98">
        <w:rPr>
          <w:rStyle w:val="Hypertextovodkaz"/>
          <w:rFonts w:asciiTheme="minorHAnsi" w:hAnsiTheme="minorHAnsi" w:cstheme="minorHAnsi"/>
          <w:i/>
          <w:sz w:val="22"/>
          <w:szCs w:val="22"/>
        </w:rPr>
        <w:fldChar w:fldCharType="end"/>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rsidR="008125E6" w:rsidRDefault="008125E6" w:rsidP="008125E6">
      <w:pPr>
        <w:jc w:val="both"/>
      </w:pPr>
    </w:p>
    <w:p w:rsidR="007E1B60" w:rsidRPr="008125E6" w:rsidRDefault="008125E6" w:rsidP="008125E6">
      <w:pPr>
        <w:jc w:val="both"/>
        <w:rPr>
          <w:rFonts w:asciiTheme="minorHAnsi" w:hAnsiTheme="minorHAnsi" w:cstheme="minorHAnsi"/>
          <w:sz w:val="22"/>
          <w:szCs w:val="22"/>
        </w:rPr>
      </w:pPr>
      <w:r w:rsidRPr="008125E6">
        <w:rPr>
          <w:rFonts w:asciiTheme="minorHAnsi" w:hAnsiTheme="minorHAnsi" w:cstheme="minorHAnsi"/>
          <w:sz w:val="22"/>
          <w:szCs w:val="22"/>
        </w:rPr>
        <w:t xml:space="preserve">Student doktorského studijního programu Finance získá klíčové znalosti a dovednosti nezbytné k základnímu výzkumu a k pokročilé analytické a manažerské činnosti, a to z oblasti ekonomické teorie a manažerských financí a dle zaměření disertační práce si prohloubí své znalosti v oblasti měnové politiky, finančních trhů a investic, pokročilých finančních technologií či mezinárodního rozměru daňové a účetní problematiky, odpovídající soudobému stavu poznání. Umí identifikovat klíčové vývojové trendy v uvedených oblastech a zároveň nastavit požadované oblasti vědecko-výzkumných aktivit, které odpovídají požadavkům základního nebo aplikovaného výzkumu či manažerské praxe. 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7E1B60" w:rsidRPr="008125E6">
        <w:rPr>
          <w:rFonts w:asciiTheme="minorHAnsi" w:hAnsiTheme="minorHAnsi" w:cstheme="minorHAnsi"/>
          <w:sz w:val="22"/>
          <w:szCs w:val="22"/>
        </w:rPr>
        <w:t>K uplatnění absolventů na trhu práce přispívá i výuka</w:t>
      </w:r>
      <w:r w:rsidRPr="008125E6">
        <w:rPr>
          <w:rFonts w:asciiTheme="minorHAnsi" w:hAnsiTheme="minorHAnsi" w:cstheme="minorHAnsi"/>
          <w:sz w:val="22"/>
          <w:szCs w:val="22"/>
        </w:rPr>
        <w:t xml:space="preserve"> anglického jazyka se získáním min. úrovně C1</w:t>
      </w:r>
      <w:r w:rsidR="007E1B60" w:rsidRPr="008125E6">
        <w:rPr>
          <w:rFonts w:asciiTheme="minorHAnsi" w:hAnsiTheme="minorHAnsi" w:cstheme="minorHAnsi"/>
          <w:sz w:val="22"/>
          <w:szCs w:val="22"/>
        </w:rPr>
        <w:t>. Profil absolventa, struktura studijního programu byly konzultovány se zástupci</w:t>
      </w:r>
      <w:r w:rsidRPr="008125E6">
        <w:rPr>
          <w:rFonts w:asciiTheme="minorHAnsi" w:hAnsiTheme="minorHAnsi" w:cstheme="minorHAnsi"/>
          <w:sz w:val="22"/>
          <w:szCs w:val="22"/>
        </w:rPr>
        <w:t xml:space="preserve"> firem, finančních institucí a dalších organizací</w:t>
      </w:r>
      <w:r w:rsidR="007E1B60" w:rsidRPr="008125E6">
        <w:rPr>
          <w:rFonts w:asciiTheme="minorHAnsi" w:hAnsiTheme="minorHAnsi" w:cstheme="minorHAnsi"/>
          <w:sz w:val="22"/>
          <w:szCs w:val="22"/>
        </w:rPr>
        <w:t xml:space="preserve">. </w:t>
      </w:r>
    </w:p>
    <w:p w:rsidR="00415D14" w:rsidRDefault="00415D14" w:rsidP="00415D14">
      <w:pPr>
        <w:jc w:val="both"/>
        <w:rPr>
          <w:b/>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znalosti: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zná problematiku metodologie výzkumu, využití výzkumných metod a postupů pro řešení výzkumného problému,</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má pokročilé znalosti ekonomie a ekonomických teorií pro identifikaci a formulaci teoretického rámce výzkumného problému a požadovaného cílového řešení výzkumného projektu, </w:t>
      </w:r>
    </w:p>
    <w:p w:rsidR="00415D14" w:rsidRPr="00415D14" w:rsidRDefault="00415D14" w:rsidP="00C67317">
      <w:pPr>
        <w:pStyle w:val="Odstavecseseznamem"/>
        <w:numPr>
          <w:ilvl w:val="0"/>
          <w:numId w:val="24"/>
        </w:numPr>
        <w:jc w:val="both"/>
        <w:rPr>
          <w:rFonts w:asciiTheme="minorHAnsi" w:hAnsiTheme="minorHAnsi" w:cstheme="minorHAnsi"/>
          <w:b/>
          <w:sz w:val="22"/>
          <w:szCs w:val="22"/>
        </w:rPr>
      </w:pPr>
      <w:r w:rsidRPr="00415D14">
        <w:rPr>
          <w:rFonts w:asciiTheme="minorHAnsi" w:hAnsiTheme="minorHAnsi" w:cstheme="minorHAnsi"/>
          <w:sz w:val="22"/>
          <w:szCs w:val="22"/>
        </w:rPr>
        <w:t>má komplexní systémový pohled na problematiku financí a finančního řízení organizace a umí samostatně řešit otázky jejího rozvoje,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orientuje se v nových trendech, umí predikovat inovační trendy v oblasti financí, finančního řízení a finančních technologií a využít je pro vědecko-výzkumné a vývojové projekty </w:t>
      </w:r>
      <w:r w:rsidRPr="00415D14">
        <w:rPr>
          <w:rFonts w:asciiTheme="minorHAnsi" w:hAnsiTheme="minorHAnsi" w:cstheme="minorHAnsi"/>
          <w:sz w:val="22"/>
          <w:szCs w:val="22"/>
          <w:lang w:eastAsia="en-US"/>
        </w:rPr>
        <w:lastRenderedPageBreak/>
        <w:t>orientované na zvyšování výkonnosti a efektivnosti procesů ve finančních institucích či podnikatelských subjektech.</w:t>
      </w:r>
    </w:p>
    <w:p w:rsidR="00415D14" w:rsidRPr="00415D14" w:rsidRDefault="00415D14" w:rsidP="00415D14">
      <w:pPr>
        <w:pStyle w:val="Odstavecseseznamem"/>
        <w:jc w:val="both"/>
        <w:rPr>
          <w:rFonts w:asciiTheme="minorHAnsi" w:hAnsiTheme="minorHAnsi" w:cstheme="minorHAnsi"/>
          <w:sz w:val="22"/>
          <w:szCs w:val="22"/>
          <w:lang w:eastAsia="en-US"/>
        </w:rPr>
      </w:pPr>
    </w:p>
    <w:p w:rsidR="00415D14" w:rsidRPr="00415D14" w:rsidRDefault="00415D14" w:rsidP="00415D14">
      <w:pPr>
        <w:pStyle w:val="Normlnweb"/>
        <w:spacing w:before="0" w:beforeAutospacing="0" w:after="0" w:afterAutospacing="0"/>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dovednosti:</w:t>
      </w:r>
    </w:p>
    <w:p w:rsidR="00415D14" w:rsidRPr="00415D14" w:rsidRDefault="00415D14" w:rsidP="00415D14">
      <w:pPr>
        <w:pStyle w:val="Normlnweb"/>
        <w:spacing w:before="0" w:beforeAutospacing="0" w:after="0" w:afterAutospacing="0"/>
        <w:rPr>
          <w:rFonts w:asciiTheme="minorHAnsi" w:hAnsiTheme="minorHAnsi" w:cstheme="minorHAnsi"/>
          <w:color w:val="000000"/>
          <w:sz w:val="22"/>
          <w:szCs w:val="22"/>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5"/>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formulovat výzkumný problém, zpracovat výzkumný záměr a design výzkumu,</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umí pracovat s literárními zdroji a kriticky je zhodnotit,</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 xml:space="preserve">ovládá postupy pro výběr výzkumného vzorku, sběr dat, jejich analýzu a zpracování, </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 xml:space="preserve">pro analýzu a zpracování dat využívá adekvátní matematicko-statistické postupy a programové vybavení, </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umí formulovat vědecké závěry na základě kvalitativní a kvantitativní analytické argumentace,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umí dedukovat a komparovat adekvátní závěry a argumentačně navrhovat a ověřit nové postupy,</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pracovat v rámci výzkumného týmu, podílet se na přípravě a realizaci výzkumného projektu.</w:t>
      </w:r>
    </w:p>
    <w:p w:rsidR="00415D14" w:rsidRPr="006507E4" w:rsidRDefault="00415D14" w:rsidP="006507E4">
      <w:pPr>
        <w:jc w:val="both"/>
        <w:rPr>
          <w:rFonts w:asciiTheme="minorHAnsi" w:hAnsiTheme="minorHAnsi" w:cstheme="minorHAnsi"/>
          <w:sz w:val="22"/>
          <w:szCs w:val="22"/>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Obecné způsobilosti: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má způsobilost pro navrhování nových vědecko-výzkumných témat souvisejících s nejnovějšími trendy v oblasti výzkumu a vývoje,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má kompetence k řešení složitých manažersko-projektových problémů a rozvíjení tvůrčích aktivit orientovaných na využití nových konceptů, postupů, metrik, jejich optimalizaci a inovaci,</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415D14" w:rsidRPr="00415D14" w:rsidRDefault="00415D14" w:rsidP="00C67317">
      <w:pPr>
        <w:numPr>
          <w:ilvl w:val="0"/>
          <w:numId w:val="24"/>
        </w:numPr>
        <w:rPr>
          <w:rFonts w:asciiTheme="minorHAnsi" w:hAnsiTheme="minorHAnsi" w:cstheme="minorHAnsi"/>
          <w:color w:val="222222"/>
          <w:sz w:val="22"/>
          <w:szCs w:val="22"/>
        </w:rPr>
      </w:pPr>
      <w:r w:rsidRPr="00415D14">
        <w:rPr>
          <w:rFonts w:asciiTheme="minorHAnsi" w:hAnsiTheme="minorHAnsi" w:cstheme="minorHAnsi"/>
          <w:color w:val="222222"/>
          <w:sz w:val="22"/>
          <w:szCs w:val="22"/>
        </w:rPr>
        <w:t>je schopen samostatně řešit problémy; volit vhodné způsoby řešení a využít při řešení problémů logické, matematické a empirické postupy,</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je schopen samostatně a odpovědně se rozhodovat a koordinovat pracovní činnosti v rámci týmové spolupráce,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zvládá prezentovat nabyté znalosti a výsledky výzkumu v anglickém jazyce, a dokáže v tomto jazyce i komunikovat v rámci řídících a organizačních procesů.</w:t>
      </w:r>
    </w:p>
    <w:p w:rsidR="008125E6" w:rsidRDefault="008125E6"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 2.5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p>
    <w:p w:rsidR="007E1B60" w:rsidRPr="00E25D97"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rsidR="007E1B60"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rsidR="007E1B60" w:rsidRPr="007E0951" w:rsidRDefault="007E1B60" w:rsidP="003A1A1F">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r w:rsidR="00F55B98">
        <w:fldChar w:fldCharType="begin"/>
      </w:r>
      <w:r w:rsidR="00F55B98">
        <w:instrText xml:space="preserve"> HYPERLINK "https://www.utb.cz/?mdocs-file=6492" </w:instrText>
      </w:r>
      <w:r w:rsidR="00F55B98">
        <w:fldChar w:fldCharType="separate"/>
      </w:r>
      <w:r w:rsidRPr="003A1A1F">
        <w:rPr>
          <w:rStyle w:val="Hypertextovodkaz"/>
          <w:rFonts w:asciiTheme="minorHAnsi" w:hAnsiTheme="minorHAnsi" w:cstheme="minorHAnsi"/>
          <w:i/>
          <w:sz w:val="22"/>
        </w:rPr>
        <w:t>Studijní a zkušební řád UTB</w:t>
      </w:r>
      <w:r w:rsidR="00F55B98">
        <w:rPr>
          <w:rStyle w:val="Hypertextovodkaz"/>
          <w:rFonts w:asciiTheme="minorHAnsi" w:hAnsiTheme="minorHAnsi" w:cstheme="minorHAnsi"/>
          <w:i/>
          <w:sz w:val="22"/>
        </w:rPr>
        <w:fldChar w:fldCharType="end"/>
      </w:r>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w:t>
      </w:r>
      <w:r w:rsidRPr="00EA3338">
        <w:rPr>
          <w:rFonts w:asciiTheme="minorHAnsi" w:hAnsiTheme="minorHAnsi" w:cstheme="minorHAnsi"/>
          <w:sz w:val="22"/>
        </w:rPr>
        <w:lastRenderedPageBreak/>
        <w:t xml:space="preserve">v článku 36 Vnitřního předpisu FaME </w:t>
      </w:r>
      <w:r w:rsidR="00F55B98">
        <w:fldChar w:fldCharType="begin"/>
      </w:r>
      <w:r w:rsidR="00F55B98">
        <w:instrText xml:space="preserve"> HYPERLINK "https://fame.utb.cz/?mdocs-file=1673" </w:instrText>
      </w:r>
      <w:r w:rsidR="00F55B98">
        <w:fldChar w:fldCharType="separate"/>
      </w:r>
      <w:r w:rsidRPr="003A1A1F">
        <w:rPr>
          <w:rStyle w:val="Hypertextovodkaz"/>
          <w:rFonts w:asciiTheme="minorHAnsi" w:hAnsiTheme="minorHAnsi" w:cstheme="minorHAnsi"/>
          <w:i/>
          <w:sz w:val="22"/>
        </w:rPr>
        <w:t>Pravidla průběhu studia ve studijních programech uskutečňovaných na FaME.</w:t>
      </w:r>
      <w:r w:rsidR="00F55B98">
        <w:rPr>
          <w:rStyle w:val="Hypertextovodkaz"/>
          <w:rFonts w:asciiTheme="minorHAnsi" w:hAnsiTheme="minorHAnsi" w:cstheme="minorHAnsi"/>
          <w:i/>
          <w:sz w:val="22"/>
        </w:rPr>
        <w:fldChar w:fldCharType="end"/>
      </w:r>
      <w:r w:rsidRPr="007E0951">
        <w:rPr>
          <w:rFonts w:asciiTheme="minorHAnsi" w:hAnsiTheme="minorHAnsi" w:cstheme="minorHAnsi"/>
          <w:color w:val="00B050"/>
          <w:sz w:val="22"/>
        </w:rPr>
        <w:t xml:space="preserve"> </w:t>
      </w:r>
    </w:p>
    <w:p w:rsidR="007E1B60" w:rsidRPr="007E0951" w:rsidRDefault="007E1B60" w:rsidP="003A1A1F">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r w:rsidR="00F55B98">
        <w:fldChar w:fldCharType="begin"/>
      </w:r>
      <w:r w:rsidR="00F55B98">
        <w:instrText xml:space="preserve"> HYPERLINK "https://fame.utb.cz/?mdocs-file=1673" </w:instrText>
      </w:r>
      <w:r w:rsidR="00F55B98">
        <w:fldChar w:fldCharType="separate"/>
      </w:r>
      <w:r w:rsidRPr="003A1A1F">
        <w:rPr>
          <w:rStyle w:val="Hypertextovodkaz"/>
          <w:rFonts w:asciiTheme="minorHAnsi" w:hAnsiTheme="minorHAnsi" w:cstheme="minorHAnsi"/>
          <w:i/>
          <w:sz w:val="22"/>
        </w:rPr>
        <w:t>Pravidla průběhu studia ve studijních programech uskutečňovaných na FaME.</w:t>
      </w:r>
      <w:r w:rsidR="00F55B98">
        <w:rPr>
          <w:rStyle w:val="Hypertextovodkaz"/>
          <w:rFonts w:asciiTheme="minorHAnsi" w:hAnsiTheme="minorHAnsi" w:cstheme="minorHAnsi"/>
          <w:i/>
          <w:sz w:val="22"/>
        </w:rPr>
        <w:fldChar w:fldCharType="end"/>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rsidR="008C654B" w:rsidRPr="00EA3338"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Mikroekonomie III</w:t>
      </w:r>
    </w:p>
    <w:p w:rsidR="008C654B" w:rsidRPr="00EA3338"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Makroekonomie III</w:t>
      </w:r>
    </w:p>
    <w:p w:rsidR="008C654B"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Metodologie vědecké práce</w:t>
      </w:r>
    </w:p>
    <w:p w:rsidR="00F53F84" w:rsidRPr="00EA3338" w:rsidRDefault="00F53F84" w:rsidP="00C67317">
      <w:pPr>
        <w:pStyle w:val="Odstavecseseznamem"/>
        <w:numPr>
          <w:ilvl w:val="0"/>
          <w:numId w:val="5"/>
        </w:numPr>
        <w:spacing w:after="160" w:line="259" w:lineRule="auto"/>
        <w:jc w:val="both"/>
        <w:rPr>
          <w:rFonts w:asciiTheme="minorHAnsi" w:hAnsiTheme="minorHAnsi" w:cstheme="minorHAnsi"/>
          <w:sz w:val="22"/>
        </w:rPr>
      </w:pPr>
      <w:r>
        <w:rPr>
          <w:rFonts w:asciiTheme="minorHAnsi" w:hAnsiTheme="minorHAnsi" w:cstheme="minorHAnsi"/>
          <w:sz w:val="22"/>
        </w:rPr>
        <w:t>Manažerské finance</w:t>
      </w:r>
    </w:p>
    <w:p w:rsidR="007E1B60" w:rsidRPr="00EA3338" w:rsidRDefault="007E1B60"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Odborná komunikace v angličtině (předmět se skládá ze čtyř dílčích předmětů - Angličtina, Akademické prezentace, Akademické psaní a Anglická obchodní korespondence)</w:t>
      </w:r>
    </w:p>
    <w:p w:rsidR="007E1B60" w:rsidRDefault="007E1B60" w:rsidP="007E1B60">
      <w:pPr>
        <w:jc w:val="both"/>
        <w:rPr>
          <w:rFonts w:asciiTheme="minorHAnsi" w:hAnsiTheme="minorHAnsi" w:cstheme="minorHAnsi"/>
          <w:sz w:val="22"/>
        </w:rPr>
      </w:pPr>
      <w:r w:rsidRPr="00EA3338">
        <w:rPr>
          <w:rFonts w:asciiTheme="minorHAnsi" w:hAnsiTheme="minorHAnsi" w:cstheme="minorHAnsi"/>
          <w:sz w:val="22"/>
        </w:rPr>
        <w:t>Dále musí student složit zkoušku ze dvou volitelných předmětů z následující nabídky:</w:t>
      </w:r>
    </w:p>
    <w:p w:rsidR="00F53F8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Ekonomika podniku</w:t>
      </w:r>
    </w:p>
    <w:p w:rsidR="002A72F0" w:rsidRPr="008C63F0" w:rsidRDefault="002A72F0"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Finanční systém, banky a měnová politika</w:t>
      </w:r>
    </w:p>
    <w:p w:rsidR="00F53F8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Harmonizace účetnictví</w:t>
      </w:r>
    </w:p>
    <w:p w:rsidR="00DD16A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Daňové systémy</w:t>
      </w:r>
    </w:p>
    <w:p w:rsidR="002470D0" w:rsidRDefault="002470D0" w:rsidP="007E1B60">
      <w:pPr>
        <w:pStyle w:val="Nadpis3"/>
        <w:jc w:val="center"/>
        <w:rPr>
          <w:rFonts w:asciiTheme="minorHAnsi" w:hAnsiTheme="minorHAnsi"/>
          <w:b/>
          <w:color w:val="000000" w:themeColor="text1"/>
        </w:rPr>
      </w:pP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rsidR="007E1B60" w:rsidRDefault="00640FE5" w:rsidP="00EA51A1">
      <w:pPr>
        <w:jc w:val="both"/>
        <w:rPr>
          <w:rFonts w:asciiTheme="minorHAnsi" w:hAnsiTheme="minorHAnsi" w:cstheme="minorHAnsi"/>
          <w:sz w:val="22"/>
          <w:szCs w:val="22"/>
        </w:rPr>
      </w:pPr>
      <w:r w:rsidRPr="00EA51A1">
        <w:rPr>
          <w:rFonts w:asciiTheme="minorHAnsi" w:hAnsiTheme="minorHAnsi" w:cstheme="minorHAnsi"/>
          <w:sz w:val="22"/>
          <w:szCs w:val="22"/>
        </w:rPr>
        <w:t xml:space="preserve">S ohledem na typ uvedeného studijního programu a jeho charakteristiku </w:t>
      </w:r>
      <w:r w:rsidR="00EA51A1" w:rsidRPr="00EA51A1">
        <w:rPr>
          <w:rFonts w:asciiTheme="minorHAnsi" w:hAnsiTheme="minorHAnsi" w:cstheme="minorHAnsi"/>
          <w:sz w:val="22"/>
          <w:szCs w:val="22"/>
        </w:rPr>
        <w:t xml:space="preserve">je absolvent způsobilý působit na pozicích vědeckého pracovníka v základním či aplikovaném výzkumu na univerzitách nebo výzkumných institucích, či na vyšších manažerských pozicích ve finančních </w:t>
      </w:r>
      <w:r w:rsidR="00EA51A1">
        <w:rPr>
          <w:rFonts w:asciiTheme="minorHAnsi" w:hAnsiTheme="minorHAnsi" w:cstheme="minorHAnsi"/>
          <w:sz w:val="22"/>
          <w:szCs w:val="22"/>
        </w:rPr>
        <w:t>organizacích</w:t>
      </w:r>
      <w:r w:rsidR="00EA51A1" w:rsidRPr="00EA51A1">
        <w:rPr>
          <w:rFonts w:asciiTheme="minorHAnsi" w:hAnsiTheme="minorHAnsi" w:cstheme="minorHAnsi"/>
          <w:sz w:val="22"/>
          <w:szCs w:val="22"/>
        </w:rPr>
        <w:t>, průmyslovém či neziskovém sektoru</w:t>
      </w:r>
      <w:r w:rsidR="00EA51A1">
        <w:rPr>
          <w:rFonts w:asciiTheme="minorHAnsi" w:hAnsiTheme="minorHAnsi" w:cstheme="minorHAnsi"/>
          <w:sz w:val="22"/>
          <w:szCs w:val="22"/>
        </w:rPr>
        <w:t xml:space="preserve"> a ve státních a veřejnoprávních institucích.</w:t>
      </w:r>
    </w:p>
    <w:p w:rsidR="00EA51A1" w:rsidRPr="00EA51A1" w:rsidRDefault="00EA51A1" w:rsidP="00EA51A1">
      <w:pPr>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2.8</w:t>
      </w:r>
    </w:p>
    <w:p w:rsidR="007E1B60" w:rsidRPr="00EA3338" w:rsidRDefault="007E1B60" w:rsidP="00782FBD">
      <w:pPr>
        <w:tabs>
          <w:tab w:val="left" w:pos="2835"/>
        </w:tabs>
        <w:spacing w:before="120" w:after="360"/>
        <w:jc w:val="both"/>
        <w:rPr>
          <w:rFonts w:asciiTheme="minorHAnsi" w:hAnsiTheme="minorHAnsi" w:cstheme="minorHAnsi"/>
          <w:sz w:val="22"/>
        </w:rPr>
      </w:pPr>
      <w:r w:rsidRPr="00BD5164">
        <w:rPr>
          <w:rFonts w:asciiTheme="minorHAnsi" w:hAnsiTheme="minorHAnsi" w:cstheme="minorHAnsi"/>
          <w:sz w:val="22"/>
        </w:rPr>
        <w:t xml:space="preserve">Standardní doba studia doktorského studijního programu </w:t>
      </w:r>
      <w:r w:rsidR="00A24787" w:rsidRPr="00BD5164">
        <w:rPr>
          <w:rFonts w:asciiTheme="minorHAnsi" w:hAnsiTheme="minorHAnsi" w:cstheme="minorHAnsi"/>
          <w:sz w:val="22"/>
        </w:rPr>
        <w:t>Finance</w:t>
      </w:r>
      <w:r w:rsidRPr="00BD5164">
        <w:rPr>
          <w:rFonts w:asciiTheme="minorHAnsi" w:hAnsiTheme="minorHAnsi" w:cstheme="minorHAnsi"/>
          <w:sz w:val="22"/>
        </w:rPr>
        <w:t xml:space="preserve"> je 4 roky, v jejichž průběhu musí student absolvovat všechny povinné a povinně volitelné předměty v předepsané struktuře</w:t>
      </w:r>
      <w:r w:rsidR="00BD5164" w:rsidRPr="00BD5164">
        <w:rPr>
          <w:rFonts w:asciiTheme="minorHAnsi" w:hAnsiTheme="minorHAnsi" w:cstheme="minorHAnsi"/>
          <w:sz w:val="22"/>
        </w:rPr>
        <w:t>.</w:t>
      </w:r>
      <w:r w:rsidRPr="00BD5164">
        <w:rPr>
          <w:rFonts w:asciiTheme="minorHAnsi" w:hAnsiTheme="minorHAnsi" w:cstheme="minorHAnsi"/>
          <w:sz w:val="22"/>
        </w:rPr>
        <w:t xml:space="preserve"> Jejich </w:t>
      </w:r>
      <w:r w:rsidR="00BD5164" w:rsidRPr="00BD5164">
        <w:rPr>
          <w:rFonts w:asciiTheme="minorHAnsi" w:hAnsiTheme="minorHAnsi" w:cstheme="minorHAnsi"/>
          <w:sz w:val="22"/>
        </w:rPr>
        <w:t>úspěšné absolvování</w:t>
      </w:r>
      <w:r w:rsidRPr="00BD5164">
        <w:rPr>
          <w:rFonts w:asciiTheme="minorHAnsi" w:hAnsiTheme="minorHAnsi" w:cstheme="minorHAnsi"/>
          <w:sz w:val="22"/>
        </w:rPr>
        <w:t xml:space="preserve"> je nutnou podmínkou pro konání státní doktorské zkoušky.</w:t>
      </w:r>
      <w:r w:rsidR="00BD5164" w:rsidRPr="00BD5164">
        <w:rPr>
          <w:rFonts w:asciiTheme="minorHAnsi" w:hAnsiTheme="minorHAnsi" w:cstheme="minorHAnsi"/>
          <w:sz w:val="22"/>
        </w:rPr>
        <w:t xml:space="preserve"> Úspěšné absolvování studia je podmíněno předložením a obhájením disertační práce.</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rsidR="007E1B60" w:rsidRPr="00232B3C" w:rsidRDefault="007E1B60" w:rsidP="007E1B60">
      <w:pPr>
        <w:pStyle w:val="Nadpis3"/>
        <w:jc w:val="center"/>
        <w:rPr>
          <w:rFonts w:asciiTheme="minorHAnsi" w:hAnsiTheme="minorHAnsi" w:cstheme="minorHAnsi"/>
          <w:b/>
          <w:color w:val="auto"/>
        </w:rPr>
      </w:pPr>
      <w:r w:rsidRPr="00232B3C">
        <w:rPr>
          <w:rFonts w:asciiTheme="minorHAnsi" w:hAnsiTheme="minorHAnsi" w:cstheme="minorHAnsi"/>
          <w:b/>
          <w:color w:val="auto"/>
        </w:rPr>
        <w:t>Standard 2.9</w:t>
      </w:r>
    </w:p>
    <w:p w:rsidR="00CA3D25" w:rsidRPr="00232B3C" w:rsidRDefault="00232B3C" w:rsidP="00CA3D25">
      <w:pPr>
        <w:tabs>
          <w:tab w:val="left" w:pos="2835"/>
        </w:tabs>
        <w:spacing w:before="120" w:after="360"/>
        <w:jc w:val="both"/>
        <w:rPr>
          <w:rFonts w:asciiTheme="minorHAnsi" w:hAnsiTheme="minorHAnsi" w:cstheme="minorHAnsi"/>
          <w:sz w:val="22"/>
          <w:szCs w:val="22"/>
        </w:rPr>
      </w:pPr>
      <w:r w:rsidRPr="00232B3C">
        <w:rPr>
          <w:rFonts w:asciiTheme="minorHAnsi" w:hAnsiTheme="minorHAnsi" w:cstheme="minorHAnsi"/>
          <w:sz w:val="22"/>
          <w:szCs w:val="22"/>
        </w:rPr>
        <w:t xml:space="preserve">Cílem studijního programu je připravit studenty na jejich budoucí výzkumnou nebo manažerskou činnost v akademické sféře, výzkumných institucích, ve finančních, poradenských, průmyslových nebo neziskových organizacích a v organizacích veřejného sektoru. </w:t>
      </w:r>
      <w:r w:rsidR="00640FE5" w:rsidRPr="00232B3C">
        <w:rPr>
          <w:rFonts w:asciiTheme="minorHAnsi" w:hAnsiTheme="minorHAnsi" w:cstheme="minorHAnsi"/>
          <w:sz w:val="22"/>
          <w:szCs w:val="22"/>
        </w:rPr>
        <w:t>Struktura a obsah předmět</w:t>
      </w:r>
      <w:r w:rsidRPr="00232B3C">
        <w:rPr>
          <w:rFonts w:asciiTheme="minorHAnsi" w:hAnsiTheme="minorHAnsi" w:cstheme="minorHAnsi"/>
          <w:sz w:val="22"/>
          <w:szCs w:val="22"/>
        </w:rPr>
        <w:t xml:space="preserve">u Metodologie vědecké práce </w:t>
      </w:r>
      <w:r w:rsidR="00640FE5" w:rsidRPr="00232B3C">
        <w:rPr>
          <w:rFonts w:asciiTheme="minorHAnsi" w:hAnsiTheme="minorHAnsi" w:cstheme="minorHAnsi"/>
          <w:sz w:val="22"/>
          <w:szCs w:val="22"/>
        </w:rPr>
        <w:t xml:space="preserve"> podporuj</w:t>
      </w:r>
      <w:r w:rsidRPr="00232B3C">
        <w:rPr>
          <w:rFonts w:asciiTheme="minorHAnsi" w:hAnsiTheme="minorHAnsi" w:cstheme="minorHAnsi"/>
          <w:sz w:val="22"/>
          <w:szCs w:val="22"/>
        </w:rPr>
        <w:t>e</w:t>
      </w:r>
      <w:r w:rsidR="00640FE5" w:rsidRPr="00232B3C">
        <w:rPr>
          <w:rFonts w:asciiTheme="minorHAnsi" w:hAnsiTheme="minorHAnsi" w:cstheme="minorHAnsi"/>
          <w:sz w:val="22"/>
          <w:szCs w:val="22"/>
        </w:rPr>
        <w:t xml:space="preserve"> tvůrčí a výzkumně orientované uvažování absolventů,</w:t>
      </w:r>
      <w:r w:rsidR="00CA3D25" w:rsidRPr="00232B3C">
        <w:rPr>
          <w:rFonts w:asciiTheme="minorHAnsi" w:hAnsiTheme="minorHAnsi" w:cstheme="minorHAnsi"/>
          <w:sz w:val="22"/>
          <w:szCs w:val="22"/>
        </w:rPr>
        <w:t xml:space="preserve"> rozvíjí schopnost </w:t>
      </w:r>
      <w:r w:rsidRPr="00232B3C">
        <w:rPr>
          <w:rFonts w:asciiTheme="minorHAnsi" w:hAnsiTheme="minorHAnsi" w:cstheme="minorHAnsi"/>
          <w:sz w:val="22"/>
          <w:szCs w:val="22"/>
        </w:rPr>
        <w:t xml:space="preserve">získávání informací, schopnost </w:t>
      </w:r>
      <w:r w:rsidR="00CA3D25" w:rsidRPr="00232B3C">
        <w:rPr>
          <w:rFonts w:asciiTheme="minorHAnsi" w:hAnsiTheme="minorHAnsi" w:cstheme="minorHAnsi"/>
          <w:sz w:val="22"/>
          <w:szCs w:val="22"/>
        </w:rPr>
        <w:t>samostatně se rozhodovat na základě kritického zhodnocení podkladů a kritické diskuse za využití odborné argumentace</w:t>
      </w:r>
      <w:r w:rsidRPr="00232B3C">
        <w:rPr>
          <w:rFonts w:asciiTheme="minorHAnsi" w:hAnsiTheme="minorHAnsi" w:cstheme="minorHAnsi"/>
          <w:sz w:val="22"/>
          <w:szCs w:val="22"/>
        </w:rPr>
        <w:t xml:space="preserve"> a </w:t>
      </w:r>
      <w:r w:rsidR="00CA3D25" w:rsidRPr="00232B3C">
        <w:rPr>
          <w:rFonts w:asciiTheme="minorHAnsi" w:hAnsiTheme="minorHAnsi" w:cstheme="minorHAnsi"/>
          <w:sz w:val="22"/>
          <w:szCs w:val="22"/>
        </w:rPr>
        <w:t xml:space="preserve"> využívání matematicko-statistických metod a specializovaného programového vybavení</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Díky uvedeným znalostem a dovednostem získá absolvent předpoklady k rozvoji systémových disciplín a řešení výzkumných problémů a s nimi spojených vědecko-výzkumných otázek. Důraz je kladen na schopnost samostatného řešení výzkumného úkolu a kvalitního zpracování, prezentaci a publikaci výzkumných výsledků. V rámci studia </w:t>
      </w:r>
      <w:r w:rsidRPr="00232B3C">
        <w:rPr>
          <w:rFonts w:asciiTheme="minorHAnsi" w:hAnsiTheme="minorHAnsi" w:cstheme="minorHAnsi"/>
          <w:sz w:val="22"/>
          <w:szCs w:val="22"/>
        </w:rPr>
        <w:t xml:space="preserve">anglického jazyka </w:t>
      </w:r>
      <w:r w:rsidR="00CA3D25" w:rsidRPr="00232B3C">
        <w:rPr>
          <w:rFonts w:asciiTheme="minorHAnsi" w:hAnsiTheme="minorHAnsi" w:cstheme="minorHAnsi"/>
          <w:sz w:val="22"/>
          <w:szCs w:val="22"/>
        </w:rPr>
        <w:t>jsou rozvíjeny profesní jazykové kompetence v anglickém jazyce ve výuce</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v rámci </w:t>
      </w:r>
      <w:r w:rsidR="00CA3D25" w:rsidRPr="00232B3C">
        <w:rPr>
          <w:rFonts w:asciiTheme="minorHAnsi" w:hAnsiTheme="minorHAnsi" w:cstheme="minorHAnsi"/>
          <w:sz w:val="22"/>
          <w:szCs w:val="22"/>
        </w:rPr>
        <w:lastRenderedPageBreak/>
        <w:t xml:space="preserve">povinné </w:t>
      </w:r>
      <w:r w:rsidRPr="00232B3C">
        <w:rPr>
          <w:rFonts w:asciiTheme="minorHAnsi" w:hAnsiTheme="minorHAnsi" w:cstheme="minorHAnsi"/>
          <w:sz w:val="22"/>
          <w:szCs w:val="22"/>
        </w:rPr>
        <w:t xml:space="preserve">stáže v rozsahu minimálně jednoho semestru a rovněž podporou aktivních vystoupení na mezinárodních konferencích a workshopech. Pro schopnost zpracovat vysoce odbornou problematiku a zasadit ji do teoretického rámce, studenti získají pokročilé znalosti v oblasti ekonomie (Mikroekonomie </w:t>
      </w:r>
      <w:r w:rsidR="00AB41BC">
        <w:rPr>
          <w:rFonts w:asciiTheme="minorHAnsi" w:hAnsiTheme="minorHAnsi" w:cstheme="minorHAnsi"/>
          <w:sz w:val="22"/>
          <w:szCs w:val="22"/>
        </w:rPr>
        <w:t xml:space="preserve">III </w:t>
      </w:r>
      <w:r w:rsidRPr="00232B3C">
        <w:rPr>
          <w:rFonts w:asciiTheme="minorHAnsi" w:hAnsiTheme="minorHAnsi" w:cstheme="minorHAnsi"/>
          <w:sz w:val="22"/>
          <w:szCs w:val="22"/>
        </w:rPr>
        <w:t>a Makroekonomie</w:t>
      </w:r>
      <w:r w:rsidR="00AB41BC">
        <w:rPr>
          <w:rFonts w:asciiTheme="minorHAnsi" w:hAnsiTheme="minorHAnsi" w:cstheme="minorHAnsi"/>
          <w:sz w:val="22"/>
          <w:szCs w:val="22"/>
        </w:rPr>
        <w:t xml:space="preserve"> III</w:t>
      </w:r>
      <w:r w:rsidRPr="00232B3C">
        <w:rPr>
          <w:rFonts w:asciiTheme="minorHAnsi" w:hAnsiTheme="minorHAnsi" w:cstheme="minorHAnsi"/>
          <w:sz w:val="22"/>
          <w:szCs w:val="22"/>
        </w:rPr>
        <w:t>) a v klíčových oblastech manažerských financí (Manažerské finance).  Dle zaměření disertační práce si volí pro získání pokročilých znalostí ze spektra povinně-volitelných předmětů zaměřených na finanční trhy, mezinárodní aspekty daňových systémů a účetnictví nebo širší podnikovo-ekonomické souvislosti.</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2.10</w:t>
      </w:r>
    </w:p>
    <w:p w:rsidR="009606E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w:t>
      </w:r>
      <w:r w:rsidR="009606E0">
        <w:rPr>
          <w:rFonts w:asciiTheme="minorHAnsi" w:hAnsiTheme="minorHAnsi" w:cstheme="minorHAnsi"/>
          <w:sz w:val="22"/>
        </w:rPr>
        <w:t xml:space="preserve">i povinně-volitelné </w:t>
      </w:r>
      <w:r w:rsidRPr="00EA3338">
        <w:rPr>
          <w:rFonts w:asciiTheme="minorHAnsi" w:hAnsiTheme="minorHAnsi" w:cstheme="minorHAnsi"/>
          <w:sz w:val="22"/>
        </w:rPr>
        <w:t xml:space="preserve">předměty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se </w:t>
      </w:r>
      <w:r w:rsidR="00BD5164">
        <w:rPr>
          <w:rFonts w:asciiTheme="minorHAnsi" w:hAnsiTheme="minorHAnsi" w:cstheme="minorHAnsi"/>
          <w:sz w:val="22"/>
        </w:rPr>
        <w:t xml:space="preserve">obsahově </w:t>
      </w:r>
      <w:r w:rsidRPr="00EA3338">
        <w:rPr>
          <w:rFonts w:asciiTheme="minorHAnsi" w:hAnsiTheme="minorHAnsi" w:cstheme="minorHAnsi"/>
          <w:sz w:val="22"/>
        </w:rPr>
        <w:t>neshodují s žádným předmětem bakalářského ani magisterského studia na FaME</w:t>
      </w:r>
      <w:r w:rsidR="009606E0">
        <w:rPr>
          <w:rFonts w:asciiTheme="minorHAnsi" w:hAnsiTheme="minorHAnsi" w:cstheme="minorHAnsi"/>
          <w:sz w:val="22"/>
        </w:rPr>
        <w:t>. J</w:t>
      </w:r>
      <w:r w:rsidR="00432B68">
        <w:rPr>
          <w:rFonts w:asciiTheme="minorHAnsi" w:hAnsiTheme="minorHAnsi" w:cstheme="minorHAnsi"/>
          <w:sz w:val="22"/>
        </w:rPr>
        <w:t>eji</w:t>
      </w:r>
      <w:r w:rsidR="009606E0">
        <w:rPr>
          <w:rFonts w:asciiTheme="minorHAnsi" w:hAnsiTheme="minorHAnsi" w:cstheme="minorHAnsi"/>
          <w:sz w:val="22"/>
        </w:rPr>
        <w:t>ch studium a úspěšné absolvování předpokládá již před vstupem do doktorského studia znalosti z oblasti firemních financí, podnikové ekonomiky, finančních trhů, účetnictví a daní na úrovni magisterského studia manažersko-ekonomického zaměření.</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2.11</w:t>
      </w:r>
    </w:p>
    <w:p w:rsidR="007E1B60" w:rsidRDefault="007E1B60" w:rsidP="00782FBD">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r w:rsidR="00F55B98">
        <w:fldChar w:fldCharType="begin"/>
      </w:r>
      <w:r w:rsidR="00F55B98">
        <w:instrText xml:space="preserve"> HYPERLINK "https://fame.utb.cz/?mdocs-file=1673" </w:instrText>
      </w:r>
      <w:r w:rsidR="00F55B98">
        <w:fldChar w:fldCharType="separate"/>
      </w:r>
      <w:r w:rsidR="000252EE" w:rsidRPr="003A1A1F">
        <w:rPr>
          <w:rStyle w:val="Hypertextovodkaz"/>
          <w:rFonts w:asciiTheme="minorHAnsi" w:hAnsiTheme="minorHAnsi" w:cstheme="minorHAnsi"/>
          <w:i/>
          <w:sz w:val="22"/>
        </w:rPr>
        <w:t>Pravidla průběhu studia ve studijních programech uskutečňovaných na FaME.</w:t>
      </w:r>
      <w:r w:rsidR="00F55B98">
        <w:rPr>
          <w:rStyle w:val="Hypertextovodkaz"/>
          <w:rFonts w:asciiTheme="minorHAnsi" w:hAnsiTheme="minorHAnsi" w:cstheme="minorHAnsi"/>
          <w:i/>
          <w:sz w:val="22"/>
        </w:rPr>
        <w:fldChar w:fldCharType="end"/>
      </w:r>
    </w:p>
    <w:p w:rsidR="007E1B60" w:rsidRPr="00495161"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rsidR="007E1B60"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rsidR="007E1B60" w:rsidRPr="00EA3338" w:rsidRDefault="007E1B60" w:rsidP="007E1B60">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2 </w:t>
      </w:r>
      <w:r w:rsidRPr="00EA3338">
        <w:rPr>
          <w:rFonts w:asciiTheme="minorHAnsi" w:hAnsiTheme="minorHAnsi" w:cstheme="minorHAnsi"/>
          <w:i/>
        </w:rPr>
        <w:t xml:space="preserve">– Povinné </w:t>
      </w:r>
      <w:r w:rsidR="00C31379">
        <w:rPr>
          <w:rFonts w:asciiTheme="minorHAnsi" w:hAnsiTheme="minorHAnsi" w:cstheme="minorHAnsi"/>
          <w:i/>
        </w:rPr>
        <w:t xml:space="preserve">a povinně volitelné </w:t>
      </w:r>
      <w:r w:rsidRPr="00EA3338">
        <w:rPr>
          <w:rFonts w:asciiTheme="minorHAnsi" w:hAnsiTheme="minorHAnsi" w:cstheme="minorHAnsi"/>
          <w:i/>
        </w:rPr>
        <w:t xml:space="preserve">předměty doktorského studijního programu </w:t>
      </w:r>
      <w:r w:rsidR="00A24787">
        <w:rPr>
          <w:rFonts w:asciiTheme="minorHAnsi" w:hAnsiTheme="minorHAnsi" w:cstheme="minorHAnsi"/>
          <w:i/>
        </w:rPr>
        <w:t>Finance</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EA3338" w:rsidRPr="00EA3338" w:rsidTr="001A7A57">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Povinné předměty</w:t>
            </w:r>
          </w:p>
        </w:tc>
      </w:tr>
      <w:tr w:rsidR="00EA3338" w:rsidRPr="00EA3338" w:rsidTr="001A7A57">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Mikroekonomie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Makroekonomie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Metodologie vědecké práce (40 h)</w:t>
            </w:r>
          </w:p>
        </w:tc>
      </w:tr>
      <w:tr w:rsidR="00EA3338"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4787" w:rsidP="008B3C90">
            <w:pPr>
              <w:rPr>
                <w:rFonts w:asciiTheme="minorHAnsi" w:hAnsiTheme="minorHAnsi" w:cstheme="minorHAnsi"/>
              </w:rPr>
            </w:pPr>
            <w:r>
              <w:rPr>
                <w:rFonts w:asciiTheme="minorHAnsi" w:hAnsiTheme="minorHAnsi" w:cstheme="minorHAnsi"/>
              </w:rPr>
              <w:t>Manažerské finance (20 h)</w:t>
            </w:r>
          </w:p>
        </w:tc>
      </w:tr>
      <w:tr w:rsidR="00BD457F"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tcPr>
          <w:p w:rsidR="00BD457F" w:rsidRPr="00227784" w:rsidRDefault="00227784" w:rsidP="00227784">
            <w:pPr>
              <w:rPr>
                <w:rFonts w:asciiTheme="minorHAnsi" w:hAnsiTheme="minorHAnsi" w:cstheme="minorHAnsi"/>
              </w:rPr>
            </w:pPr>
            <w:r w:rsidRPr="00227784">
              <w:rPr>
                <w:rFonts w:asciiTheme="minorHAnsi" w:hAnsiTheme="minorHAnsi" w:cstheme="minorHAnsi"/>
              </w:rPr>
              <w:t xml:space="preserve">Odborná komunikace v angličtině </w:t>
            </w:r>
            <w:r w:rsidR="00BD457F" w:rsidRPr="00227784">
              <w:rPr>
                <w:rFonts w:asciiTheme="minorHAnsi" w:hAnsiTheme="minorHAnsi" w:cstheme="minorHAnsi"/>
              </w:rPr>
              <w:t>(60 h)</w:t>
            </w:r>
          </w:p>
        </w:tc>
      </w:tr>
      <w:tr w:rsidR="00EA3338" w:rsidRPr="00EA3338" w:rsidTr="001A7A57">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E1B60" w:rsidRPr="00EA3338" w:rsidRDefault="007E1B60" w:rsidP="008B3C90">
            <w:pPr>
              <w:rPr>
                <w:rFonts w:asciiTheme="minorHAnsi" w:hAnsiTheme="minorHAnsi" w:cstheme="minorHAnsi"/>
                <w:b/>
              </w:rPr>
            </w:pPr>
            <w:r w:rsidRPr="00EA3338">
              <w:rPr>
                <w:rFonts w:asciiTheme="minorHAnsi" w:hAnsiTheme="minorHAnsi" w:cstheme="minorHAnsi"/>
                <w:b/>
              </w:rPr>
              <w:t>Povinně volitelné předměty</w:t>
            </w:r>
          </w:p>
        </w:tc>
      </w:tr>
      <w:tr w:rsidR="00EA3338" w:rsidRPr="00EA3338" w:rsidTr="001A7A57">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rsidR="007E1B60" w:rsidRPr="00EA3338" w:rsidRDefault="00A24787" w:rsidP="008B3C90">
            <w:pPr>
              <w:rPr>
                <w:rFonts w:asciiTheme="minorHAnsi" w:hAnsiTheme="minorHAnsi" w:cstheme="minorHAnsi"/>
              </w:rPr>
            </w:pPr>
            <w:r>
              <w:rPr>
                <w:rFonts w:asciiTheme="minorHAnsi" w:hAnsiTheme="minorHAnsi" w:cstheme="minorHAnsi"/>
              </w:rPr>
              <w:t>Ekonomika podniku</w:t>
            </w:r>
            <w:r w:rsidR="007E1B60" w:rsidRPr="00EA3338">
              <w:rPr>
                <w:rFonts w:asciiTheme="minorHAnsi" w:hAnsiTheme="minorHAnsi" w:cstheme="minorHAnsi"/>
              </w:rPr>
              <w:t xml:space="preserve"> </w:t>
            </w:r>
            <w:r w:rsidR="007E1B60" w:rsidRPr="00EA3338">
              <w:rPr>
                <w:rFonts w:asciiTheme="minorHAnsi" w:hAnsiTheme="minorHAnsi" w:cstheme="minorHAnsi"/>
                <w:bCs/>
              </w:rPr>
              <w:t>(15 h)</w:t>
            </w:r>
          </w:p>
        </w:tc>
      </w:tr>
      <w:tr w:rsidR="00EA3338" w:rsidRPr="00EA3338" w:rsidTr="001A7A57">
        <w:trPr>
          <w:trHeight w:val="330"/>
          <w:jc w:val="center"/>
        </w:trPr>
        <w:tc>
          <w:tcPr>
            <w:tcW w:w="5230" w:type="dxa"/>
            <w:tcBorders>
              <w:left w:val="single" w:sz="12" w:space="0" w:color="auto"/>
              <w:right w:val="single" w:sz="12" w:space="0" w:color="auto"/>
            </w:tcBorders>
            <w:shd w:val="clear" w:color="auto" w:fill="auto"/>
            <w:noWrap/>
            <w:vAlign w:val="bottom"/>
          </w:tcPr>
          <w:p w:rsidR="007E1B60" w:rsidRPr="00EA3338" w:rsidRDefault="007910D9" w:rsidP="008B3C90">
            <w:pPr>
              <w:rPr>
                <w:rFonts w:asciiTheme="minorHAnsi" w:hAnsiTheme="minorHAnsi" w:cstheme="minorHAnsi"/>
              </w:rPr>
            </w:pPr>
            <w:r w:rsidRPr="007910D9">
              <w:rPr>
                <w:rFonts w:asciiTheme="minorHAnsi" w:hAnsiTheme="minorHAnsi" w:cstheme="minorHAnsi"/>
              </w:rPr>
              <w:t>Finanční systém, banky a měnová politika</w:t>
            </w:r>
            <w:r w:rsidRPr="00EA3338">
              <w:rPr>
                <w:rFonts w:asciiTheme="minorHAnsi" w:hAnsiTheme="minorHAnsi" w:cstheme="minorHAnsi"/>
                <w:bCs/>
              </w:rPr>
              <w:t xml:space="preserve"> </w:t>
            </w:r>
            <w:r w:rsidR="007E1B60" w:rsidRPr="00EA3338">
              <w:rPr>
                <w:rFonts w:asciiTheme="minorHAnsi" w:hAnsiTheme="minorHAnsi" w:cstheme="minorHAnsi"/>
                <w:bCs/>
              </w:rPr>
              <w:t>(15 h)</w:t>
            </w:r>
          </w:p>
        </w:tc>
      </w:tr>
      <w:tr w:rsidR="007910D9" w:rsidRPr="00EA3338" w:rsidTr="001A7A57">
        <w:trPr>
          <w:trHeight w:val="330"/>
          <w:jc w:val="center"/>
        </w:trPr>
        <w:tc>
          <w:tcPr>
            <w:tcW w:w="5230" w:type="dxa"/>
            <w:tcBorders>
              <w:left w:val="single" w:sz="12" w:space="0" w:color="auto"/>
              <w:bottom w:val="single" w:sz="2" w:space="0" w:color="auto"/>
              <w:right w:val="single" w:sz="12" w:space="0" w:color="auto"/>
            </w:tcBorders>
            <w:shd w:val="clear" w:color="auto" w:fill="auto"/>
            <w:noWrap/>
            <w:vAlign w:val="bottom"/>
          </w:tcPr>
          <w:p w:rsidR="007910D9" w:rsidRDefault="007910D9" w:rsidP="008B3C90">
            <w:pPr>
              <w:rPr>
                <w:rFonts w:asciiTheme="minorHAnsi" w:hAnsiTheme="minorHAnsi" w:cstheme="minorHAnsi"/>
              </w:rPr>
            </w:pPr>
            <w:r>
              <w:rPr>
                <w:rFonts w:asciiTheme="minorHAnsi" w:hAnsiTheme="minorHAnsi" w:cstheme="minorHAnsi"/>
              </w:rPr>
              <w:t>Harmonizace účetnictví</w:t>
            </w:r>
            <w:r w:rsidRPr="00EA3338">
              <w:rPr>
                <w:rFonts w:asciiTheme="minorHAnsi" w:hAnsiTheme="minorHAnsi" w:cstheme="minorHAnsi"/>
              </w:rPr>
              <w:t xml:space="preserve"> </w:t>
            </w:r>
            <w:r w:rsidRPr="00EA3338">
              <w:rPr>
                <w:rFonts w:asciiTheme="minorHAnsi" w:hAnsiTheme="minorHAnsi" w:cstheme="minorHAnsi"/>
                <w:bCs/>
              </w:rPr>
              <w:t>(1</w:t>
            </w:r>
            <w:r>
              <w:rPr>
                <w:rFonts w:asciiTheme="minorHAnsi" w:hAnsiTheme="minorHAnsi" w:cstheme="minorHAnsi"/>
                <w:bCs/>
              </w:rPr>
              <w:t>5</w:t>
            </w:r>
            <w:r w:rsidRPr="00EA3338">
              <w:rPr>
                <w:rFonts w:asciiTheme="minorHAnsi" w:hAnsiTheme="minorHAnsi" w:cstheme="minorHAnsi"/>
                <w:bCs/>
              </w:rPr>
              <w:t xml:space="preserve"> h)</w:t>
            </w:r>
          </w:p>
        </w:tc>
      </w:tr>
      <w:tr w:rsidR="00C35CA9" w:rsidRPr="00EA3338" w:rsidTr="002470D0">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rsidR="00C35CA9" w:rsidRPr="00EA3338" w:rsidRDefault="00A24787" w:rsidP="008B3C90">
            <w:pPr>
              <w:rPr>
                <w:rFonts w:asciiTheme="minorHAnsi" w:hAnsiTheme="minorHAnsi" w:cstheme="minorHAnsi"/>
              </w:rPr>
            </w:pPr>
            <w:r>
              <w:rPr>
                <w:rFonts w:asciiTheme="minorHAnsi" w:hAnsiTheme="minorHAnsi" w:cstheme="minorHAnsi"/>
              </w:rPr>
              <w:t>Daňové systémy</w:t>
            </w:r>
            <w:r w:rsidR="00606D79" w:rsidRPr="00EA3338">
              <w:rPr>
                <w:rFonts w:asciiTheme="minorHAnsi" w:hAnsiTheme="minorHAnsi" w:cstheme="minorHAnsi"/>
              </w:rPr>
              <w:t xml:space="preserve"> </w:t>
            </w:r>
            <w:r w:rsidR="00606D79" w:rsidRPr="00EA3338">
              <w:rPr>
                <w:rFonts w:asciiTheme="minorHAnsi" w:hAnsiTheme="minorHAnsi" w:cstheme="minorHAnsi"/>
                <w:bCs/>
              </w:rPr>
              <w:t>(15 h)</w:t>
            </w:r>
          </w:p>
        </w:tc>
      </w:tr>
    </w:tbl>
    <w:p w:rsidR="00AB38E3" w:rsidRDefault="00AB38E3" w:rsidP="007E1B60">
      <w:pPr>
        <w:tabs>
          <w:tab w:val="left" w:pos="2835"/>
        </w:tabs>
        <w:spacing w:before="120" w:after="120"/>
        <w:jc w:val="both"/>
        <w:rPr>
          <w:rFonts w:asciiTheme="minorHAnsi" w:hAnsiTheme="minorHAnsi" w:cstheme="minorHAnsi"/>
          <w:sz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lastRenderedPageBreak/>
        <w:t xml:space="preserve">Soulad obsahu studijních předmětů, státních zkoušek a kvalifikačních prací s výsledky učení a profilem absolventa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2.14</w:t>
      </w:r>
    </w:p>
    <w:p w:rsidR="007E1B60" w:rsidRPr="00AA5FB5"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r w:rsidR="00F55B98">
        <w:fldChar w:fldCharType="begin"/>
      </w:r>
      <w:r w:rsidR="00F55B98">
        <w:instrText xml:space="preserve"> HYPERLINK "https://www.utb.cz/?mdocs-file=6492" </w:instrText>
      </w:r>
      <w:r w:rsidR="00F55B98">
        <w:fldChar w:fldCharType="separate"/>
      </w:r>
      <w:r w:rsidR="003A1A1F" w:rsidRPr="003A1A1F">
        <w:rPr>
          <w:rStyle w:val="Hypertextovodkaz"/>
          <w:rFonts w:asciiTheme="minorHAnsi" w:hAnsiTheme="minorHAnsi" w:cstheme="minorHAnsi"/>
          <w:i/>
          <w:sz w:val="22"/>
        </w:rPr>
        <w:t>Studijní a zkušební řád UTB</w:t>
      </w:r>
      <w:r w:rsidR="00F55B98">
        <w:rPr>
          <w:rStyle w:val="Hypertextovodkaz"/>
          <w:rFonts w:asciiTheme="minorHAnsi" w:hAnsiTheme="minorHAnsi" w:cstheme="minorHAnsi"/>
          <w:i/>
          <w:sz w:val="22"/>
        </w:rPr>
        <w:fldChar w:fldCharType="end"/>
      </w:r>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r w:rsidR="00F55B98">
        <w:fldChar w:fldCharType="begin"/>
      </w:r>
      <w:r w:rsidR="00F55B98">
        <w:instrText xml:space="preserve"> HYPERLINK "https://fame.utb.cz/?mdocs-file=1673" </w:instrText>
      </w:r>
      <w:r w:rsidR="00F55B98">
        <w:fldChar w:fldCharType="separate"/>
      </w:r>
      <w:r w:rsidRPr="003A1A1F">
        <w:rPr>
          <w:rStyle w:val="Hypertextovodkaz"/>
          <w:rFonts w:asciiTheme="minorHAnsi" w:hAnsiTheme="minorHAnsi" w:cstheme="minorHAnsi"/>
          <w:i/>
          <w:sz w:val="22"/>
        </w:rPr>
        <w:t>Pravidla průběhu studia ve studijních programech uskutečňovaných na FaME.</w:t>
      </w:r>
      <w:r w:rsidR="00F55B98">
        <w:rPr>
          <w:rStyle w:val="Hypertextovodkaz"/>
          <w:rFonts w:asciiTheme="minorHAnsi" w:hAnsiTheme="minorHAnsi" w:cstheme="minorHAnsi"/>
          <w:i/>
          <w:sz w:val="22"/>
        </w:rPr>
        <w:fldChar w:fldCharType="end"/>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rsidR="007E1B60" w:rsidRPr="00763D79" w:rsidRDefault="00AF3FBB" w:rsidP="00F26CBF">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r w:rsidR="00F55B98">
        <w:fldChar w:fldCharType="begin"/>
      </w:r>
      <w:r w:rsidR="00F55B98">
        <w:instrText xml:space="preserve"> HYPERLINK "https://www.utb.cz/?mdocs-file=6492" </w:instrText>
      </w:r>
      <w:r w:rsidR="00F55B98">
        <w:fldChar w:fldCharType="separate"/>
      </w:r>
      <w:r w:rsidRPr="00CA0FD2">
        <w:rPr>
          <w:rStyle w:val="Hypertextovodkaz"/>
          <w:rFonts w:asciiTheme="minorHAnsi" w:hAnsiTheme="minorHAnsi" w:cstheme="minorHAnsi"/>
          <w:i/>
          <w:sz w:val="22"/>
          <w:szCs w:val="22"/>
        </w:rPr>
        <w:t>Studijním a zkušebním řádu UTB ve Zlíně</w:t>
      </w:r>
      <w:r w:rsidR="00F55B98">
        <w:rPr>
          <w:rStyle w:val="Hypertextovodkaz"/>
          <w:rFonts w:asciiTheme="minorHAnsi" w:hAnsiTheme="minorHAnsi" w:cstheme="minorHAnsi"/>
          <w:i/>
          <w:sz w:val="22"/>
          <w:szCs w:val="22"/>
        </w:rPr>
        <w:fldChar w:fldCharType="end"/>
      </w:r>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r w:rsidR="00F55B98">
        <w:fldChar w:fldCharType="begin"/>
      </w:r>
      <w:r w:rsidR="00F55B98">
        <w:instrText xml:space="preserve"> HYPERLINK "https://fame.utb.cz/?mdocs-file=1673" </w:instrText>
      </w:r>
      <w:r w:rsidR="00F55B98">
        <w:fldChar w:fldCharType="separate"/>
      </w:r>
      <w:r w:rsidRPr="00AF3FBB">
        <w:rPr>
          <w:rStyle w:val="Hypertextovodkaz"/>
          <w:rFonts w:asciiTheme="minorHAnsi" w:hAnsiTheme="minorHAnsi" w:cstheme="minorHAnsi"/>
          <w:i/>
          <w:sz w:val="22"/>
          <w:szCs w:val="22"/>
        </w:rPr>
        <w:t>Pravidla průběhu studia ve studijních programech uskutečňovaných na Fakultě managementu a ekonomiky</w:t>
      </w:r>
      <w:r w:rsidR="00F55B98">
        <w:rPr>
          <w:rStyle w:val="Hypertextovodkaz"/>
          <w:rFonts w:asciiTheme="minorHAnsi" w:hAnsiTheme="minorHAnsi" w:cstheme="minorHAnsi"/>
          <w:i/>
          <w:sz w:val="22"/>
          <w:szCs w:val="22"/>
        </w:rPr>
        <w:fldChar w:fldCharType="end"/>
      </w:r>
      <w:r>
        <w:rPr>
          <w:rFonts w:asciiTheme="minorHAnsi" w:hAnsiTheme="minorHAnsi" w:cstheme="minorHAnsi"/>
          <w:i/>
          <w:sz w:val="22"/>
          <w:szCs w:val="22"/>
        </w:rPr>
        <w:t xml:space="preserve">. </w:t>
      </w:r>
      <w:r w:rsidR="00763D79">
        <w:rPr>
          <w:rFonts w:asciiTheme="minorHAnsi" w:hAnsiTheme="minorHAnsi" w:cstheme="minorHAnsi"/>
          <w:sz w:val="22"/>
          <w:szCs w:val="22"/>
        </w:rPr>
        <w:t xml:space="preserve">Metodami výuky v rámci doktorského studijního programu je především přednáška a individuální konzultace. </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rsidR="00A83C1E" w:rsidRDefault="00A83C1E" w:rsidP="00A83C1E">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rsidR="00A83C1E" w:rsidRPr="0082524E" w:rsidRDefault="00A83C1E" w:rsidP="00A83C1E">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3942AB">
        <w:rPr>
          <w:rFonts w:asciiTheme="minorHAnsi" w:hAnsiTheme="minorHAnsi" w:cstheme="minorHAnsi"/>
          <w:sz w:val="22"/>
          <w:szCs w:val="22"/>
        </w:rPr>
        <w:t xml:space="preserve">Finance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rsidR="00A83C1E" w:rsidRPr="00EF7007" w:rsidRDefault="00A83C1E" w:rsidP="00A83C1E">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rsidR="00A83C1E" w:rsidRPr="00EF7007" w:rsidRDefault="00A83C1E" w:rsidP="00A83C1E">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r w:rsidR="00F55B98">
        <w:fldChar w:fldCharType="begin"/>
      </w:r>
      <w:r w:rsidR="00F55B98">
        <w:instrText xml:space="preserve"> HYPERLINK "https://www.utb.cz/?mdocs-file=6492" </w:instrText>
      </w:r>
      <w:r w:rsidR="00F55B98">
        <w:fldChar w:fldCharType="separate"/>
      </w:r>
      <w:r w:rsidRPr="00CA0FD2">
        <w:rPr>
          <w:rStyle w:val="Hypertextovodkaz"/>
          <w:rFonts w:asciiTheme="minorHAnsi" w:hAnsiTheme="minorHAnsi" w:cstheme="minorHAnsi"/>
          <w:i/>
          <w:sz w:val="22"/>
          <w:szCs w:val="22"/>
        </w:rPr>
        <w:t>Studijním a zkušebním řádu UTB ve Zlíně</w:t>
      </w:r>
      <w:r w:rsidR="00F55B98">
        <w:rPr>
          <w:rStyle w:val="Hypertextovodkaz"/>
          <w:rFonts w:asciiTheme="minorHAnsi" w:hAnsiTheme="minorHAnsi" w:cstheme="minorHAnsi"/>
          <w:i/>
          <w:sz w:val="22"/>
          <w:szCs w:val="22"/>
        </w:rPr>
        <w:fldChar w:fldCharType="end"/>
      </w:r>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r w:rsidR="00F55B98">
        <w:fldChar w:fldCharType="begin"/>
      </w:r>
      <w:r w:rsidR="00F55B98">
        <w:instrText xml:space="preserve"> HYPERLINK "https://fame.utb.cz/?mdocs-file=1673" </w:instrText>
      </w:r>
      <w:r w:rsidR="00F55B98">
        <w:fldChar w:fldCharType="separate"/>
      </w:r>
      <w:r w:rsidRPr="00CA0FD2">
        <w:rPr>
          <w:rStyle w:val="Hypertextovodkaz"/>
          <w:rFonts w:asciiTheme="minorHAnsi" w:hAnsiTheme="minorHAnsi" w:cstheme="minorHAnsi"/>
          <w:i/>
          <w:sz w:val="22"/>
          <w:szCs w:val="22"/>
        </w:rPr>
        <w:t>Pravidla průběhu studia ve studijních programech uskutečňovaných na Fakultě managementu a ekonomiky,</w:t>
      </w:r>
      <w:r w:rsidR="00F55B98">
        <w:rPr>
          <w:rStyle w:val="Hypertextovodkaz"/>
          <w:rFonts w:asciiTheme="minorHAnsi" w:hAnsiTheme="minorHAnsi" w:cstheme="minorHAnsi"/>
          <w:i/>
          <w:sz w:val="22"/>
          <w:szCs w:val="22"/>
        </w:rPr>
        <w:fldChar w:fldCharType="end"/>
      </w:r>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rsidR="00A83C1E" w:rsidRDefault="00A83C1E" w:rsidP="00F26CBF">
      <w:pPr>
        <w:tabs>
          <w:tab w:val="left" w:pos="2835"/>
        </w:tabs>
        <w:spacing w:before="120" w:after="120"/>
        <w:jc w:val="both"/>
      </w:pP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910D9"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7910D9">
        <w:rPr>
          <w:rFonts w:asciiTheme="minorHAnsi" w:hAnsiTheme="minorHAnsi" w:cstheme="minorHAnsi"/>
          <w:sz w:val="22"/>
        </w:rPr>
        <w:t>Finance</w:t>
      </w:r>
      <w:ins w:id="395" w:author="Drahomíra Pavelková" w:date="2019-09-13T12:45:00Z">
        <w:r w:rsidR="007D6933">
          <w:rPr>
            <w:rFonts w:asciiTheme="minorHAnsi" w:hAnsiTheme="minorHAnsi" w:cstheme="minorHAnsi"/>
            <w:sz w:val="22"/>
          </w:rPr>
          <w:t>, zodpov</w:t>
        </w:r>
      </w:ins>
      <w:ins w:id="396" w:author="Drahomíra Pavelková" w:date="2019-09-13T12:46:00Z">
        <w:r w:rsidR="007D6933">
          <w:rPr>
            <w:rFonts w:asciiTheme="minorHAnsi" w:hAnsiTheme="minorHAnsi" w:cstheme="minorHAnsi"/>
            <w:sz w:val="22"/>
          </w:rPr>
          <w:t xml:space="preserve">ědní řešitelé/spoluřešitelé </w:t>
        </w:r>
      </w:ins>
      <w:ins w:id="397" w:author="Drahomíra Pavelková" w:date="2019-09-13T12:49:00Z">
        <w:r w:rsidR="00CD271E">
          <w:rPr>
            <w:rFonts w:asciiTheme="minorHAnsi" w:hAnsiTheme="minorHAnsi" w:cstheme="minorHAnsi"/>
            <w:sz w:val="22"/>
          </w:rPr>
          <w:t xml:space="preserve">se významně podílejí na </w:t>
        </w:r>
      </w:ins>
      <w:ins w:id="398" w:author="Drahomíra Pavelková" w:date="2019-09-13T12:46:00Z">
        <w:r w:rsidR="007D6933">
          <w:rPr>
            <w:rFonts w:asciiTheme="minorHAnsi" w:hAnsiTheme="minorHAnsi" w:cstheme="minorHAnsi"/>
            <w:sz w:val="22"/>
          </w:rPr>
          <w:t>personální</w:t>
        </w:r>
      </w:ins>
      <w:ins w:id="399" w:author="Drahomíra Pavelková" w:date="2019-09-13T12:50:00Z">
        <w:r w:rsidR="00CD271E">
          <w:rPr>
            <w:rFonts w:asciiTheme="minorHAnsi" w:hAnsiTheme="minorHAnsi" w:cstheme="minorHAnsi"/>
            <w:sz w:val="22"/>
          </w:rPr>
          <w:t>m</w:t>
        </w:r>
      </w:ins>
      <w:ins w:id="400" w:author="Drahomíra Pavelková" w:date="2019-09-13T12:46:00Z">
        <w:r w:rsidR="007D6933">
          <w:rPr>
            <w:rFonts w:asciiTheme="minorHAnsi" w:hAnsiTheme="minorHAnsi" w:cstheme="minorHAnsi"/>
            <w:sz w:val="22"/>
          </w:rPr>
          <w:t xml:space="preserve"> zabezpečení DSP Finance.</w:t>
        </w:r>
      </w:ins>
      <w:del w:id="401" w:author="Drahomíra Pavelková" w:date="2019-09-13T12:45:00Z">
        <w:r w:rsidRPr="00EA3338" w:rsidDel="007D6933">
          <w:rPr>
            <w:rFonts w:asciiTheme="minorHAnsi" w:hAnsiTheme="minorHAnsi" w:cstheme="minorHAnsi"/>
            <w:sz w:val="22"/>
          </w:rPr>
          <w:delText xml:space="preserve">. </w:delText>
        </w:r>
      </w:del>
    </w:p>
    <w:p w:rsidR="007E1B60" w:rsidRPr="004568A1" w:rsidRDefault="007E1B60" w:rsidP="002470D0">
      <w:pPr>
        <w:pStyle w:val="Odstavecseseznamem"/>
        <w:numPr>
          <w:ilvl w:val="1"/>
          <w:numId w:val="13"/>
        </w:numPr>
        <w:spacing w:after="120"/>
        <w:ind w:left="425" w:hanging="425"/>
        <w:contextualSpacing w:val="0"/>
        <w:jc w:val="both"/>
        <w:rPr>
          <w:ins w:id="402" w:author="Drahomíra Pavelková" w:date="2019-09-13T12:53:00Z"/>
          <w:rFonts w:asciiTheme="minorHAnsi" w:hAnsiTheme="minorHAnsi" w:cstheme="minorHAnsi"/>
          <w:sz w:val="22"/>
          <w:szCs w:val="22"/>
        </w:rPr>
      </w:pPr>
      <w:r w:rsidRPr="002470D0">
        <w:rPr>
          <w:rFonts w:asciiTheme="minorHAnsi" w:hAnsiTheme="minorHAnsi" w:cstheme="minorHAnsi"/>
          <w:sz w:val="22"/>
        </w:rPr>
        <w:t>V současné době j</w:t>
      </w:r>
      <w:r w:rsidR="007910D9" w:rsidRPr="002470D0">
        <w:rPr>
          <w:rFonts w:asciiTheme="minorHAnsi" w:hAnsiTheme="minorHAnsi" w:cstheme="minorHAnsi"/>
          <w:sz w:val="22"/>
        </w:rPr>
        <w:t>e</w:t>
      </w:r>
      <w:r w:rsidRPr="002470D0">
        <w:rPr>
          <w:rFonts w:asciiTheme="minorHAnsi" w:hAnsiTheme="minorHAnsi" w:cstheme="minorHAnsi"/>
          <w:sz w:val="22"/>
        </w:rPr>
        <w:t xml:space="preserve"> řešen</w:t>
      </w:r>
      <w:r w:rsidR="007910D9" w:rsidRPr="002470D0">
        <w:rPr>
          <w:rFonts w:asciiTheme="minorHAnsi" w:hAnsiTheme="minorHAnsi" w:cstheme="minorHAnsi"/>
          <w:sz w:val="22"/>
        </w:rPr>
        <w:t xml:space="preserve"> </w:t>
      </w:r>
      <w:r w:rsidRPr="002470D0">
        <w:rPr>
          <w:rFonts w:asciiTheme="minorHAnsi" w:hAnsiTheme="minorHAnsi" w:cstheme="minorHAnsi"/>
          <w:sz w:val="22"/>
        </w:rPr>
        <w:t xml:space="preserve">projekt </w:t>
      </w:r>
      <w:r w:rsidR="007910D9" w:rsidRPr="002470D0">
        <w:rPr>
          <w:rFonts w:asciiTheme="minorHAnsi" w:hAnsiTheme="minorHAnsi" w:cstheme="minorHAnsi"/>
          <w:sz w:val="22"/>
        </w:rPr>
        <w:t xml:space="preserve">GA ČR </w:t>
      </w:r>
      <w:r w:rsidRPr="002470D0">
        <w:rPr>
          <w:rFonts w:asciiTheme="minorHAnsi" w:hAnsiTheme="minorHAnsi" w:cstheme="minorHAnsi"/>
          <w:sz w:val="22"/>
        </w:rPr>
        <w:t>s názvem „</w:t>
      </w:r>
      <w:r w:rsidRPr="002470D0">
        <w:rPr>
          <w:rFonts w:asciiTheme="minorHAnsi" w:hAnsiTheme="minorHAnsi" w:cstheme="minorHAnsi"/>
          <w:b/>
          <w:bCs/>
          <w:sz w:val="22"/>
        </w:rPr>
        <w:t>Determinanty struktury systémů rozpočetnictví a měření výkonnosti a jejich vliv na chování a výkonnost organizace</w:t>
      </w:r>
      <w:r w:rsidRPr="002470D0">
        <w:rPr>
          <w:rFonts w:asciiTheme="minorHAnsi" w:hAnsiTheme="minorHAnsi" w:cstheme="minorHAnsi"/>
          <w:sz w:val="22"/>
        </w:rPr>
        <w:t>“ a dobou řešení od 1. 1. 2017 do 31. 12. 2019</w:t>
      </w:r>
      <w:r w:rsidR="007910D9" w:rsidRPr="002470D0">
        <w:rPr>
          <w:rFonts w:asciiTheme="minorHAnsi" w:hAnsiTheme="minorHAnsi" w:cstheme="minorHAnsi"/>
          <w:sz w:val="22"/>
        </w:rPr>
        <w:t xml:space="preserve">. </w:t>
      </w:r>
      <w:ins w:id="403" w:author="Drahomíra Pavelková" w:date="2019-09-13T12:46:00Z">
        <w:r w:rsidR="007D6933">
          <w:rPr>
            <w:rFonts w:asciiTheme="minorHAnsi" w:hAnsiTheme="minorHAnsi" w:cstheme="minorHAnsi"/>
            <w:sz w:val="22"/>
          </w:rPr>
          <w:t xml:space="preserve">Zopdovědný řešitel </w:t>
        </w:r>
      </w:ins>
      <w:ins w:id="404" w:author="Drahomíra Pavelková" w:date="2019-09-13T12:47:00Z">
        <w:r w:rsidR="007D6933">
          <w:rPr>
            <w:rFonts w:asciiTheme="minorHAnsi" w:hAnsiTheme="minorHAnsi" w:cstheme="minorHAnsi"/>
            <w:sz w:val="22"/>
          </w:rPr>
          <w:t xml:space="preserve">prof. Ing. Boris Popesko, Ph.D. </w:t>
        </w:r>
      </w:ins>
      <w:r w:rsidR="007910D9" w:rsidRPr="002470D0">
        <w:rPr>
          <w:rFonts w:asciiTheme="minorHAnsi" w:hAnsiTheme="minorHAnsi" w:cstheme="minorHAnsi"/>
          <w:sz w:val="22"/>
        </w:rPr>
        <w:t xml:space="preserve">Projekt </w:t>
      </w:r>
      <w:r w:rsidRPr="002470D0">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w:t>
      </w:r>
      <w:r w:rsidRPr="002470D0">
        <w:rPr>
          <w:rFonts w:asciiTheme="minorHAnsi" w:hAnsiTheme="minorHAnsi" w:cstheme="minorHAnsi"/>
          <w:sz w:val="22"/>
        </w:rPr>
        <w:lastRenderedPageBreak/>
        <w:t xml:space="preserve">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w:t>
      </w:r>
      <w:r w:rsidRPr="00C55ED7">
        <w:rPr>
          <w:rFonts w:asciiTheme="minorHAnsi" w:hAnsiTheme="minorHAnsi" w:cstheme="minorHAnsi"/>
          <w:sz w:val="24"/>
          <w:szCs w:val="24"/>
          <w:rPrChange w:id="405" w:author="Drahomíra Pavelková" w:date="2019-09-13T12:53:00Z">
            <w:rPr>
              <w:rFonts w:asciiTheme="minorHAnsi" w:hAnsiTheme="minorHAnsi" w:cstheme="minorHAnsi"/>
              <w:sz w:val="22"/>
            </w:rPr>
          </w:rPrChange>
        </w:rPr>
        <w:t xml:space="preserve">organizací působících v ziskovém sektoru. Budou rovněž realizovány případové studie </w:t>
      </w:r>
      <w:r w:rsidRPr="00C55ED7">
        <w:rPr>
          <w:rFonts w:asciiTheme="minorHAnsi" w:hAnsiTheme="minorHAnsi" w:cstheme="minorHAnsi"/>
          <w:sz w:val="22"/>
          <w:szCs w:val="22"/>
        </w:rPr>
        <w:t xml:space="preserve">zaměřené na zkoumání dopadů implementace interaktivních systémů měření výkonnosti a rozpočtování na chování a výkonnost organizací, jakož i na ověření. </w:t>
      </w:r>
    </w:p>
    <w:p w:rsidR="00C55ED7" w:rsidRPr="00C55ED7" w:rsidRDefault="00C55ED7" w:rsidP="002470D0">
      <w:pPr>
        <w:pStyle w:val="Odstavecseseznamem"/>
        <w:numPr>
          <w:ilvl w:val="1"/>
          <w:numId w:val="13"/>
        </w:numPr>
        <w:spacing w:after="120"/>
        <w:ind w:left="425" w:hanging="425"/>
        <w:contextualSpacing w:val="0"/>
        <w:jc w:val="both"/>
        <w:rPr>
          <w:rFonts w:asciiTheme="minorHAnsi" w:hAnsiTheme="minorHAnsi" w:cstheme="minorHAnsi"/>
          <w:sz w:val="22"/>
          <w:szCs w:val="22"/>
        </w:rPr>
      </w:pPr>
      <w:ins w:id="406" w:author="Drahomíra Pavelková" w:date="2019-09-13T12:53:00Z">
        <w:r w:rsidRPr="00C55ED7">
          <w:rPr>
            <w:rFonts w:asciiTheme="minorHAnsi" w:hAnsiTheme="minorHAnsi" w:cstheme="minorHAnsi"/>
            <w:sz w:val="22"/>
            <w:szCs w:val="22"/>
            <w:rPrChange w:id="407" w:author="Drahomíra Pavelková" w:date="2019-09-13T12:54:00Z">
              <w:rPr>
                <w:rFonts w:asciiTheme="minorHAnsi" w:hAnsiTheme="minorHAnsi" w:cstheme="minorHAnsi"/>
              </w:rPr>
            </w:rPrChange>
          </w:rPr>
          <w:t>V roce 2019 byl ukončen vědecko-výzkumný projekt typu Horizon 2020, kde FaME vystupuje v roli spoluřešitele, řešení zastřešuje Ústav financí a účetnictví</w:t>
        </w:r>
      </w:ins>
      <w:ins w:id="408" w:author="Drahomíra Pavelková" w:date="2019-09-13T12:55:00Z">
        <w:r>
          <w:rPr>
            <w:rFonts w:asciiTheme="minorHAnsi" w:hAnsiTheme="minorHAnsi" w:cstheme="minorHAnsi"/>
            <w:sz w:val="22"/>
            <w:szCs w:val="22"/>
          </w:rPr>
          <w:t xml:space="preserve">, zodpovědný řešitel Ing. Přemysl Pálka, Ph.D. </w:t>
        </w:r>
      </w:ins>
      <w:ins w:id="409" w:author="Drahomíra Pavelková" w:date="2019-09-13T12:53:00Z">
        <w:r w:rsidRPr="00C55ED7">
          <w:rPr>
            <w:rFonts w:asciiTheme="minorHAnsi" w:hAnsiTheme="minorHAnsi" w:cstheme="minorHAnsi"/>
            <w:sz w:val="22"/>
            <w:szCs w:val="22"/>
            <w:rPrChange w:id="410" w:author="Drahomíra Pavelková" w:date="2019-09-13T12:54:00Z">
              <w:rPr>
                <w:rFonts w:asciiTheme="minorHAnsi" w:hAnsiTheme="minorHAnsi" w:cstheme="minorHAnsi"/>
              </w:rPr>
            </w:rPrChange>
          </w:rPr>
          <w:t xml:space="preserve"> Jedn</w:t>
        </w:r>
      </w:ins>
      <w:ins w:id="411" w:author="Drahomíra Pavelková" w:date="2019-09-13T12:55:00Z">
        <w:r>
          <w:rPr>
            <w:rFonts w:asciiTheme="minorHAnsi" w:hAnsiTheme="minorHAnsi" w:cstheme="minorHAnsi"/>
            <w:sz w:val="22"/>
            <w:szCs w:val="22"/>
          </w:rPr>
          <w:t>alo</w:t>
        </w:r>
      </w:ins>
      <w:ins w:id="412" w:author="Drahomíra Pavelková" w:date="2019-09-13T12:53:00Z">
        <w:r w:rsidRPr="00C55ED7">
          <w:rPr>
            <w:rFonts w:asciiTheme="minorHAnsi" w:hAnsiTheme="minorHAnsi" w:cstheme="minorHAnsi"/>
            <w:sz w:val="22"/>
            <w:szCs w:val="22"/>
            <w:rPrChange w:id="413" w:author="Drahomíra Pavelková" w:date="2019-09-13T12:54:00Z">
              <w:rPr>
                <w:rFonts w:asciiTheme="minorHAnsi" w:hAnsiTheme="minorHAnsi" w:cstheme="minorHAnsi"/>
              </w:rPr>
            </w:rPrChange>
          </w:rPr>
          <w:t xml:space="preserve"> se o tvorbu evropské platformy pro energeticky orientované sociální a humanitní vědy (energy-SSH)</w:t>
        </w:r>
      </w:ins>
      <w:ins w:id="414" w:author="Drahomíra Pavelková" w:date="2019-09-13T12:54:00Z">
        <w:r w:rsidRPr="00C55ED7">
          <w:rPr>
            <w:rFonts w:asciiTheme="minorHAnsi" w:hAnsiTheme="minorHAnsi" w:cstheme="minorHAnsi"/>
            <w:sz w:val="22"/>
            <w:szCs w:val="22"/>
          </w:rPr>
          <w:t xml:space="preserve">, </w:t>
        </w:r>
        <w:r w:rsidRPr="00C55ED7">
          <w:rPr>
            <w:rFonts w:asciiTheme="minorHAnsi" w:hAnsiTheme="minorHAnsi" w:cstheme="minorHAnsi"/>
            <w:sz w:val="22"/>
            <w:szCs w:val="22"/>
            <w:rPrChange w:id="415" w:author="Drahomíra Pavelková" w:date="2019-09-13T12:54:00Z">
              <w:rPr/>
            </w:rPrChange>
          </w:rPr>
          <w:t>se zaměřením výzkumných výsledků na ekonomické a finanční aspekty evropské energetické politiky.</w:t>
        </w:r>
      </w:ins>
      <w:ins w:id="416" w:author="Drahomíra Pavelková" w:date="2019-09-13T12:53:00Z">
        <w:r w:rsidRPr="00C55ED7">
          <w:rPr>
            <w:rFonts w:asciiTheme="minorHAnsi" w:hAnsiTheme="minorHAnsi" w:cstheme="minorHAnsi"/>
            <w:sz w:val="22"/>
            <w:szCs w:val="22"/>
            <w:rPrChange w:id="417" w:author="Drahomíra Pavelková" w:date="2019-09-13T12:54:00Z">
              <w:rPr>
                <w:rFonts w:asciiTheme="minorHAnsi" w:hAnsiTheme="minorHAnsi" w:cstheme="minorHAnsi"/>
              </w:rPr>
            </w:rPrChange>
          </w:rPr>
          <w:t xml:space="preserve"> Koordinátorem tohoto dvouletého (2017-2019) projektu </w:t>
        </w:r>
      </w:ins>
      <w:ins w:id="418" w:author="Drahomíra Pavelková" w:date="2019-09-13T12:54:00Z">
        <w:r w:rsidRPr="00C55ED7">
          <w:rPr>
            <w:rFonts w:asciiTheme="minorHAnsi" w:hAnsiTheme="minorHAnsi" w:cstheme="minorHAnsi"/>
            <w:sz w:val="22"/>
            <w:szCs w:val="22"/>
          </w:rPr>
          <w:t>byla</w:t>
        </w:r>
      </w:ins>
      <w:ins w:id="419" w:author="Drahomíra Pavelková" w:date="2019-09-13T12:53:00Z">
        <w:r w:rsidRPr="00C55ED7">
          <w:rPr>
            <w:rFonts w:asciiTheme="minorHAnsi" w:hAnsiTheme="minorHAnsi" w:cstheme="minorHAnsi"/>
            <w:sz w:val="22"/>
            <w:szCs w:val="22"/>
            <w:rPrChange w:id="420" w:author="Drahomíra Pavelková" w:date="2019-09-13T12:54:00Z">
              <w:rPr>
                <w:rFonts w:asciiTheme="minorHAnsi" w:hAnsiTheme="minorHAnsi" w:cstheme="minorHAnsi"/>
              </w:rPr>
            </w:rPrChange>
          </w:rPr>
          <w:t xml:space="preserve"> Anglia Ruskin University z anglického Cambridge.</w:t>
        </w:r>
      </w:ins>
    </w:p>
    <w:p w:rsidR="007E1B60" w:rsidRPr="002470D0" w:rsidRDefault="007100D9" w:rsidP="002470D0">
      <w:pPr>
        <w:pStyle w:val="Odstavecseseznamem"/>
        <w:numPr>
          <w:ilvl w:val="1"/>
          <w:numId w:val="13"/>
        </w:numPr>
        <w:spacing w:after="120"/>
        <w:ind w:left="425" w:hanging="425"/>
        <w:contextualSpacing w:val="0"/>
        <w:jc w:val="both"/>
        <w:rPr>
          <w:rFonts w:asciiTheme="minorHAnsi" w:hAnsiTheme="minorHAnsi" w:cstheme="minorHAnsi"/>
          <w:b/>
          <w:bCs/>
          <w:sz w:val="22"/>
        </w:rPr>
      </w:pPr>
      <w:r w:rsidRPr="004568A1">
        <w:rPr>
          <w:rFonts w:asciiTheme="minorHAnsi" w:hAnsiTheme="minorHAnsi" w:cstheme="minorHAnsi"/>
          <w:sz w:val="22"/>
          <w:szCs w:val="22"/>
        </w:rPr>
        <w:t>Ke</w:t>
      </w:r>
      <w:r w:rsidR="007910D9" w:rsidRPr="004C7415">
        <w:rPr>
          <w:rFonts w:asciiTheme="minorHAnsi" w:hAnsiTheme="minorHAnsi" w:cstheme="minorHAnsi"/>
          <w:sz w:val="22"/>
          <w:szCs w:val="22"/>
        </w:rPr>
        <w:t xml:space="preserve"> konci roku 2018 bylo ukončeno řešení </w:t>
      </w:r>
      <w:r w:rsidR="007E1B60" w:rsidRPr="004C7415">
        <w:rPr>
          <w:rFonts w:asciiTheme="minorHAnsi" w:hAnsiTheme="minorHAnsi" w:cstheme="minorHAnsi"/>
          <w:sz w:val="22"/>
          <w:szCs w:val="22"/>
        </w:rPr>
        <w:t>projekt</w:t>
      </w:r>
      <w:r w:rsidR="007910D9" w:rsidRPr="004C7415">
        <w:rPr>
          <w:rFonts w:asciiTheme="minorHAnsi" w:hAnsiTheme="minorHAnsi" w:cstheme="minorHAnsi"/>
          <w:sz w:val="22"/>
          <w:szCs w:val="22"/>
        </w:rPr>
        <w:t>u</w:t>
      </w:r>
      <w:r w:rsidR="007E1B60" w:rsidRPr="004C7415">
        <w:rPr>
          <w:rFonts w:asciiTheme="minorHAnsi" w:hAnsiTheme="minorHAnsi" w:cstheme="minorHAnsi"/>
          <w:sz w:val="22"/>
          <w:szCs w:val="22"/>
        </w:rPr>
        <w:t xml:space="preserve"> </w:t>
      </w:r>
      <w:r w:rsidR="0098375D" w:rsidRPr="004C7415">
        <w:rPr>
          <w:rFonts w:asciiTheme="minorHAnsi" w:hAnsiTheme="minorHAnsi" w:cstheme="minorHAnsi"/>
          <w:sz w:val="22"/>
          <w:szCs w:val="22"/>
        </w:rPr>
        <w:t xml:space="preserve">GA ČR </w:t>
      </w:r>
      <w:r w:rsidR="007E1B60" w:rsidRPr="00FC5555">
        <w:rPr>
          <w:rFonts w:asciiTheme="minorHAnsi" w:hAnsiTheme="minorHAnsi" w:cstheme="minorHAnsi"/>
          <w:sz w:val="22"/>
          <w:szCs w:val="22"/>
        </w:rPr>
        <w:t>s názvem „</w:t>
      </w:r>
      <w:r w:rsidR="007E1B60" w:rsidRPr="00FC5555">
        <w:rPr>
          <w:rFonts w:asciiTheme="minorHAnsi" w:hAnsiTheme="minorHAnsi" w:cstheme="minorHAnsi"/>
          <w:b/>
          <w:bCs/>
          <w:sz w:val="22"/>
          <w:szCs w:val="22"/>
        </w:rPr>
        <w:t>Metodika tvorby modelu</w:t>
      </w:r>
      <w:r w:rsidR="007E1B60" w:rsidRPr="002470D0">
        <w:rPr>
          <w:rFonts w:asciiTheme="minorHAnsi" w:hAnsiTheme="minorHAnsi" w:cstheme="minorHAnsi"/>
          <w:b/>
          <w:bCs/>
          <w:sz w:val="22"/>
        </w:rPr>
        <w:t xml:space="preserve"> predikce sektorové a podnikové výkonnosti v makroekonomických souvislostech“ </w:t>
      </w:r>
      <w:r w:rsidR="007E1B60" w:rsidRPr="002470D0">
        <w:rPr>
          <w:rFonts w:asciiTheme="minorHAnsi" w:hAnsiTheme="minorHAnsi" w:cstheme="minorHAnsi"/>
          <w:sz w:val="22"/>
        </w:rPr>
        <w:t>a dobou řešení od 1. 1. 2016 do 31. 12. 201</w:t>
      </w:r>
      <w:r w:rsidR="007910D9" w:rsidRPr="002470D0">
        <w:rPr>
          <w:rFonts w:asciiTheme="minorHAnsi" w:hAnsiTheme="minorHAnsi" w:cstheme="minorHAnsi"/>
          <w:sz w:val="22"/>
        </w:rPr>
        <w:t xml:space="preserve">8. </w:t>
      </w:r>
      <w:ins w:id="421" w:author="Drahomíra Pavelková" w:date="2019-09-13T12:47:00Z">
        <w:r w:rsidR="007D6933">
          <w:rPr>
            <w:rFonts w:asciiTheme="minorHAnsi" w:hAnsiTheme="minorHAnsi" w:cstheme="minorHAnsi"/>
            <w:sz w:val="22"/>
          </w:rPr>
          <w:t xml:space="preserve">Zodpovědná řešitelka prof. Dr. Ing. Drahomíra Pavelková. </w:t>
        </w:r>
      </w:ins>
      <w:r w:rsidR="007910D9" w:rsidRPr="002470D0">
        <w:rPr>
          <w:rFonts w:asciiTheme="minorHAnsi" w:hAnsiTheme="minorHAnsi" w:cstheme="minorHAnsi"/>
          <w:sz w:val="22"/>
        </w:rPr>
        <w:t xml:space="preserve">Projekt </w:t>
      </w:r>
      <w:r w:rsidR="007E1B60" w:rsidRPr="002470D0">
        <w:rPr>
          <w:rFonts w:asciiTheme="minorHAnsi" w:hAnsiTheme="minorHAnsi" w:cstheme="minorHAnsi"/>
          <w:sz w:val="22"/>
        </w:rPr>
        <w:t>se zaměř</w:t>
      </w:r>
      <w:r w:rsidR="007910D9" w:rsidRPr="002470D0">
        <w:rPr>
          <w:rFonts w:asciiTheme="minorHAnsi" w:hAnsiTheme="minorHAnsi" w:cstheme="minorHAnsi"/>
          <w:sz w:val="22"/>
        </w:rPr>
        <w:t>oval</w:t>
      </w:r>
      <w:r w:rsidR="007E1B60" w:rsidRPr="002470D0">
        <w:rPr>
          <w:rFonts w:asciiTheme="minorHAnsi" w:hAnsiTheme="minorHAnsi" w:cstheme="minorHAnsi"/>
          <w:sz w:val="22"/>
        </w:rPr>
        <w:t xml:space="preserve"> na identifikaci výzkumných postupů a metod umožňujících nalezení vztahů mezi makroekonomickými a sektorovými proměnnými mající signifikantní dopad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xml:space="preserve">. Výstupem grantového projektu </w:t>
      </w:r>
      <w:r w:rsidR="00521306">
        <w:rPr>
          <w:rFonts w:asciiTheme="minorHAnsi" w:hAnsiTheme="minorHAnsi" w:cstheme="minorHAnsi"/>
          <w:sz w:val="22"/>
        </w:rPr>
        <w:t>je</w:t>
      </w:r>
      <w:r w:rsidR="007E1B60" w:rsidRPr="002470D0">
        <w:rPr>
          <w:rFonts w:asciiTheme="minorHAnsi" w:hAnsiTheme="minorHAnsi" w:cstheme="minorHAnsi"/>
          <w:sz w:val="22"/>
        </w:rPr>
        <w:t xml:space="preserve"> obecně platná metodika pro výzkum vzájemných vztahů a závislostí vedoucí k tvorbě modelu umožňujícího odhadnout dopady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Tento model může být užitečný zejména v dobách globální krize a/nebo turbulentních projevů ekonomického cyklu. Identifikace důležitých ukazatelů na makroúrovni, sektorové úrovni a korporátní úrovni, a identifikace a kvantifikace vzájemných vazeb b</w:t>
      </w:r>
      <w:r w:rsidR="00521306">
        <w:rPr>
          <w:rFonts w:asciiTheme="minorHAnsi" w:hAnsiTheme="minorHAnsi" w:cstheme="minorHAnsi"/>
          <w:sz w:val="22"/>
        </w:rPr>
        <w:t>yla</w:t>
      </w:r>
      <w:r w:rsidR="007E1B60" w:rsidRPr="002470D0">
        <w:rPr>
          <w:rFonts w:asciiTheme="minorHAnsi" w:hAnsiTheme="minorHAnsi" w:cstheme="minorHAnsi"/>
          <w:sz w:val="22"/>
        </w:rPr>
        <w:t xml:space="preserve"> realizována v oboru automobilového průmyslu. Navrhovaná metodika umož</w:t>
      </w:r>
      <w:r w:rsidR="00521306">
        <w:rPr>
          <w:rFonts w:asciiTheme="minorHAnsi" w:hAnsiTheme="minorHAnsi" w:cstheme="minorHAnsi"/>
          <w:sz w:val="22"/>
        </w:rPr>
        <w:t>ňuje</w:t>
      </w:r>
      <w:r w:rsidR="007E1B60" w:rsidRPr="002470D0">
        <w:rPr>
          <w:rFonts w:asciiTheme="minorHAnsi" w:hAnsiTheme="minorHAnsi" w:cstheme="minorHAnsi"/>
          <w:sz w:val="22"/>
        </w:rPr>
        <w:t xml:space="preserve"> vývoj prediktivního modelu použitelného pro jakýkoliv jiný sektor za použití dostupných dat, na základě předchozího testování metodiky na případu automobilového průmyslu.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72EA0" w:rsidRPr="00772EA0" w:rsidRDefault="007E1B60" w:rsidP="00772EA0">
      <w:pPr>
        <w:pStyle w:val="Odstavecseseznamem"/>
        <w:numPr>
          <w:ilvl w:val="1"/>
          <w:numId w:val="13"/>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sidR="0098375D">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w:t>
      </w:r>
      <w:ins w:id="422" w:author="Drahomíra Pavelková" w:date="2019-09-13T12:47:00Z">
        <w:r w:rsidR="007D6933">
          <w:rPr>
            <w:rFonts w:asciiTheme="minorHAnsi" w:hAnsiTheme="minorHAnsi" w:cstheme="minorHAnsi"/>
            <w:sz w:val="22"/>
          </w:rPr>
          <w:t xml:space="preserve">Zodpovědná řešitelka Ing. Michaela Blahová, Ph.D. </w:t>
        </w:r>
      </w:ins>
      <w:r w:rsidRPr="00EA3338">
        <w:rPr>
          <w:rFonts w:asciiTheme="minorHAnsi" w:hAnsiTheme="minorHAnsi" w:cstheme="minorHAnsi"/>
          <w:sz w:val="22"/>
        </w:rPr>
        <w:t xml:space="preserve">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222703" w:rsidRPr="00AB41BC" w:rsidRDefault="007910D9" w:rsidP="002470D0">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P</w:t>
      </w:r>
      <w:r w:rsidR="007E1B60" w:rsidRPr="002470D0">
        <w:rPr>
          <w:rFonts w:asciiTheme="minorHAnsi" w:hAnsiTheme="minorHAnsi" w:cstheme="minorHAnsi"/>
          <w:sz w:val="22"/>
          <w:szCs w:val="22"/>
        </w:rPr>
        <w:t xml:space="preserve">rojekt </w:t>
      </w:r>
      <w:r w:rsidR="0098375D" w:rsidRPr="002470D0">
        <w:rPr>
          <w:rFonts w:asciiTheme="minorHAnsi" w:hAnsiTheme="minorHAnsi" w:cstheme="minorHAnsi"/>
          <w:sz w:val="22"/>
          <w:szCs w:val="22"/>
        </w:rPr>
        <w:t xml:space="preserve">GA ČR </w:t>
      </w:r>
      <w:r w:rsidR="007E1B60" w:rsidRPr="002470D0">
        <w:rPr>
          <w:rFonts w:asciiTheme="minorHAnsi" w:hAnsiTheme="minorHAnsi" w:cstheme="minorHAnsi"/>
          <w:sz w:val="22"/>
          <w:szCs w:val="22"/>
        </w:rPr>
        <w:t xml:space="preserve">s názvem </w:t>
      </w:r>
      <w:r w:rsidR="007E1B60" w:rsidRPr="002470D0">
        <w:rPr>
          <w:rFonts w:asciiTheme="minorHAnsi" w:hAnsiTheme="minorHAnsi" w:cstheme="minorHAnsi"/>
          <w:b/>
          <w:sz w:val="22"/>
          <w:szCs w:val="22"/>
        </w:rPr>
        <w:t>„Variabilita skupin nákladů a její promítnutí v kalkulačním systému ve výrobních firmách“</w:t>
      </w:r>
      <w:r w:rsidR="007E1B60" w:rsidRPr="002470D0">
        <w:rPr>
          <w:rFonts w:asciiTheme="minorHAnsi" w:hAnsiTheme="minorHAnsi" w:cstheme="minorHAnsi"/>
          <w:sz w:val="22"/>
          <w:szCs w:val="22"/>
        </w:rPr>
        <w:t xml:space="preserve"> byl řešen od 1. 1. 2014 do 31. 12. 2016. </w:t>
      </w:r>
      <w:ins w:id="423" w:author="Drahomíra Pavelková" w:date="2019-09-13T12:50:00Z">
        <w:r w:rsidR="007A2036">
          <w:rPr>
            <w:rFonts w:asciiTheme="minorHAnsi" w:hAnsiTheme="minorHAnsi" w:cstheme="minorHAnsi"/>
            <w:sz w:val="22"/>
            <w:szCs w:val="22"/>
          </w:rPr>
          <w:t xml:space="preserve">Zodpovědný řešitel doc. Ing. Petr Novák, Ph.D. </w:t>
        </w:r>
      </w:ins>
      <w:r w:rsidR="007E1B60" w:rsidRPr="002470D0">
        <w:rPr>
          <w:rFonts w:asciiTheme="minorHAnsi" w:hAnsiTheme="minorHAnsi" w:cstheme="minorHAnsi"/>
          <w:sz w:val="22"/>
          <w:szCs w:val="22"/>
        </w:rPr>
        <w:t xml:space="preserve">Řešení grantu bylo zaměřeno na zmapování a vysvětlení chování jednotlivých skupin nákladů a jejich variability ve vztahu k výrobnímu výkonu a analýzu jejich projekce v adekvátních </w:t>
      </w:r>
      <w:r w:rsidR="007E1B60" w:rsidRPr="002470D0">
        <w:rPr>
          <w:rFonts w:asciiTheme="minorHAnsi" w:hAnsiTheme="minorHAnsi" w:cstheme="minorHAnsi"/>
          <w:sz w:val="22"/>
          <w:szCs w:val="22"/>
        </w:rPr>
        <w:lastRenderedPageBreak/>
        <w:t xml:space="preserve">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AB41BC" w:rsidRPr="00AB41BC" w:rsidRDefault="00AB41BC" w:rsidP="00AB41BC">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AB41BC">
        <w:rPr>
          <w:rFonts w:asciiTheme="minorHAnsi" w:hAnsiTheme="minorHAnsi" w:cstheme="minorHAnsi"/>
          <w:sz w:val="22"/>
          <w:szCs w:val="22"/>
        </w:rPr>
        <w:t xml:space="preserve">Projekt Visegrad Fund V4Cluster Pol s názvem </w:t>
      </w:r>
      <w:r w:rsidRPr="00AB41BC">
        <w:rPr>
          <w:rFonts w:asciiTheme="minorHAnsi" w:hAnsiTheme="minorHAnsi" w:cstheme="minorHAnsi"/>
          <w:b/>
          <w:sz w:val="22"/>
          <w:szCs w:val="22"/>
        </w:rPr>
        <w:t xml:space="preserve">V4 cluster policies and their influence on the viability of cluster organizations“ byl řešen od 1.1. do 31.12.2016. </w:t>
      </w:r>
      <w:ins w:id="424" w:author="Drahomíra Pavelková" w:date="2019-09-13T12:49:00Z">
        <w:r w:rsidR="00CD271E">
          <w:rPr>
            <w:rFonts w:asciiTheme="minorHAnsi" w:hAnsiTheme="minorHAnsi" w:cstheme="minorHAnsi"/>
            <w:bCs/>
            <w:sz w:val="22"/>
            <w:szCs w:val="22"/>
          </w:rPr>
          <w:t>Zodpovědná řešitelka prof. Dr. Ing. Drahomíra Pavelková.</w:t>
        </w:r>
        <w:r w:rsidR="00CD271E">
          <w:rPr>
            <w:rFonts w:asciiTheme="minorHAnsi" w:hAnsiTheme="minorHAnsi" w:cstheme="minorHAnsi"/>
            <w:b/>
            <w:bCs/>
            <w:sz w:val="22"/>
            <w:szCs w:val="22"/>
          </w:rPr>
          <w:t xml:space="preserve"> </w:t>
        </w:r>
      </w:ins>
      <w:r w:rsidRPr="00AB41BC">
        <w:rPr>
          <w:rFonts w:asciiTheme="minorHAnsi" w:hAnsiTheme="minorHAnsi" w:cstheme="minorHAnsi"/>
          <w:sz w:val="22"/>
          <w:szCs w:val="22"/>
        </w:rPr>
        <w:t>Cílem projektu byla spolupráce partnerů zemí V4 na výzkumu, výměně znalostí a zkušeností v rámci tématu klastrových politik a jejich vlivu na rozvoj klastrových organizací, tj. jejich životaschopnosti v zemích V4. Rámec spolupráce byl nastíněn analýzou zaměření klastrových politik zemí V4 a vybraných klastrových organizací. Výsledky zahrnují doporučení a postupy pro rozvoj klastrových politik v zemích V4 pro posílení jejich konkurenceschopnosti</w:t>
      </w:r>
      <w:r>
        <w:rPr>
          <w:rFonts w:asciiTheme="minorHAnsi" w:hAnsiTheme="minorHAnsi" w:cstheme="minorHAnsi"/>
          <w:sz w:val="22"/>
          <w:szCs w:val="22"/>
        </w:rPr>
        <w:t xml:space="preserve"> a vytvoření modelu Smart Cluster Policy</w:t>
      </w:r>
      <w:r w:rsidRPr="00AB41BC">
        <w:rPr>
          <w:rFonts w:asciiTheme="minorHAnsi" w:hAnsiTheme="minorHAnsi" w:cstheme="minorHAnsi"/>
          <w:sz w:val="22"/>
          <w:szCs w:val="22"/>
        </w:rPr>
        <w:t>.</w:t>
      </w:r>
    </w:p>
    <w:p w:rsidR="0098375D" w:rsidRPr="0098375D" w:rsidRDefault="00D77FDB" w:rsidP="002470D0">
      <w:pPr>
        <w:pStyle w:val="Odstavecseseznamem"/>
        <w:numPr>
          <w:ilvl w:val="1"/>
          <w:numId w:val="13"/>
        </w:numPr>
        <w:spacing w:after="120"/>
        <w:ind w:left="425" w:hanging="425"/>
        <w:contextualSpacing w:val="0"/>
        <w:jc w:val="both"/>
        <w:rPr>
          <w:rFonts w:asciiTheme="minorHAnsi" w:hAnsiTheme="minorHAnsi" w:cstheme="minorHAnsi"/>
          <w:b/>
          <w:bCs/>
          <w:sz w:val="22"/>
          <w:szCs w:val="22"/>
        </w:rPr>
      </w:pPr>
      <w:r w:rsidRPr="00AB41BC">
        <w:rPr>
          <w:rFonts w:asciiTheme="minorHAnsi" w:hAnsiTheme="minorHAnsi" w:cstheme="minorHAnsi"/>
          <w:bCs/>
          <w:sz w:val="22"/>
          <w:szCs w:val="22"/>
        </w:rPr>
        <w:t xml:space="preserve">Projekt </w:t>
      </w:r>
      <w:r w:rsidR="0098375D" w:rsidRPr="00AB41BC">
        <w:rPr>
          <w:rFonts w:asciiTheme="minorHAnsi" w:hAnsiTheme="minorHAnsi" w:cstheme="minorHAnsi"/>
          <w:bCs/>
          <w:sz w:val="22"/>
          <w:szCs w:val="22"/>
        </w:rPr>
        <w:t xml:space="preserve">MPO ČR </w:t>
      </w:r>
      <w:r w:rsidRPr="00AB41BC">
        <w:rPr>
          <w:rFonts w:asciiTheme="minorHAnsi" w:hAnsiTheme="minorHAnsi" w:cstheme="minorHAnsi"/>
          <w:bCs/>
          <w:sz w:val="22"/>
          <w:szCs w:val="22"/>
        </w:rPr>
        <w:t xml:space="preserve">s názvem: </w:t>
      </w:r>
      <w:r w:rsidRPr="00AB41BC">
        <w:rPr>
          <w:rFonts w:asciiTheme="minorHAnsi" w:hAnsiTheme="minorHAnsi" w:cstheme="minorHAnsi"/>
          <w:b/>
          <w:bCs/>
          <w:sz w:val="22"/>
          <w:szCs w:val="22"/>
        </w:rPr>
        <w:t>„Zpracování indikátorů pro hodnocení klastrů v rámci výzev OP PIK“</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byl řešen v roce 2015</w:t>
      </w:r>
      <w:ins w:id="425" w:author="Drahomíra Pavelková" w:date="2019-09-13T12:48:00Z">
        <w:r w:rsidR="00CD271E">
          <w:rPr>
            <w:rFonts w:asciiTheme="minorHAnsi" w:hAnsiTheme="minorHAnsi" w:cstheme="minorHAnsi"/>
            <w:bCs/>
            <w:sz w:val="22"/>
            <w:szCs w:val="22"/>
          </w:rPr>
          <w:t>. Zodpovědná řešitelka prof. Dr. Ing. Drahomíra Pavelková.</w:t>
        </w:r>
      </w:ins>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 xml:space="preserve">Cílem projektu bylo navrhnout </w:t>
      </w:r>
      <w:r w:rsidR="0098375D" w:rsidRPr="0098375D">
        <w:rPr>
          <w:rFonts w:asciiTheme="minorHAnsi" w:hAnsiTheme="minorHAnsi" w:cstheme="minorHAnsi"/>
          <w:sz w:val="22"/>
          <w:szCs w:val="22"/>
        </w:rPr>
        <w:t xml:space="preserve">indikátory </w:t>
      </w:r>
      <w:r w:rsidR="0098375D">
        <w:rPr>
          <w:rFonts w:asciiTheme="minorHAnsi" w:hAnsiTheme="minorHAnsi" w:cstheme="minorHAnsi"/>
          <w:sz w:val="22"/>
          <w:szCs w:val="22"/>
        </w:rPr>
        <w:t xml:space="preserve">pro nastavení financování </w:t>
      </w:r>
      <w:r w:rsidR="0098375D" w:rsidRPr="0098375D">
        <w:rPr>
          <w:rFonts w:asciiTheme="minorHAnsi" w:hAnsiTheme="minorHAnsi" w:cstheme="minorHAnsi"/>
          <w:sz w:val="22"/>
          <w:szCs w:val="22"/>
        </w:rPr>
        <w:t>pokrývají</w:t>
      </w:r>
      <w:r w:rsidR="0098375D">
        <w:rPr>
          <w:rFonts w:asciiTheme="minorHAnsi" w:hAnsiTheme="minorHAnsi" w:cstheme="minorHAnsi"/>
          <w:sz w:val="22"/>
          <w:szCs w:val="22"/>
        </w:rPr>
        <w:t>cí</w:t>
      </w:r>
      <w:r w:rsidR="0098375D"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D77FDB" w:rsidRPr="002D4AD5" w:rsidRDefault="00BF16AD" w:rsidP="002D4AD5">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 xml:space="preserve">Projekt </w:t>
      </w:r>
      <w:r w:rsidR="0098375D" w:rsidRPr="002470D0">
        <w:rPr>
          <w:rFonts w:asciiTheme="minorHAnsi" w:hAnsiTheme="minorHAnsi" w:cstheme="minorHAnsi"/>
          <w:sz w:val="22"/>
          <w:szCs w:val="22"/>
        </w:rPr>
        <w:t xml:space="preserve">TA ČR </w:t>
      </w:r>
      <w:r w:rsidRPr="002470D0">
        <w:rPr>
          <w:rFonts w:asciiTheme="minorHAnsi" w:hAnsiTheme="minorHAnsi" w:cstheme="minorHAnsi"/>
          <w:sz w:val="22"/>
          <w:szCs w:val="22"/>
        </w:rPr>
        <w:t>s názvem</w:t>
      </w:r>
      <w:r w:rsidR="00950F40" w:rsidRPr="002470D0">
        <w:rPr>
          <w:rFonts w:asciiTheme="minorHAnsi" w:hAnsiTheme="minorHAnsi" w:cstheme="minorHAnsi"/>
          <w:sz w:val="22"/>
          <w:szCs w:val="22"/>
        </w:rPr>
        <w:t xml:space="preserve"> </w:t>
      </w:r>
      <w:r w:rsidR="00222703" w:rsidRPr="002470D0">
        <w:rPr>
          <w:rFonts w:asciiTheme="minorHAnsi" w:hAnsiTheme="minorHAnsi" w:cstheme="minorHAnsi"/>
          <w:sz w:val="22"/>
          <w:szCs w:val="22"/>
        </w:rPr>
        <w:t>„</w:t>
      </w:r>
      <w:r w:rsidR="00222703" w:rsidRPr="002470D0">
        <w:rPr>
          <w:rFonts w:asciiTheme="minorHAnsi" w:hAnsiTheme="minorHAnsi" w:cstheme="minorHAnsi"/>
          <w:b/>
          <w:bCs/>
          <w:sz w:val="22"/>
          <w:szCs w:val="22"/>
        </w:rPr>
        <w:t xml:space="preserve">Klastrová politika České republiky a jejích regionů pro globální konkurenceschopnost a udržitelný růst“ </w:t>
      </w:r>
      <w:r w:rsidR="00222703" w:rsidRPr="002470D0">
        <w:rPr>
          <w:rFonts w:asciiTheme="minorHAnsi" w:hAnsiTheme="minorHAnsi" w:cstheme="minorHAnsi"/>
          <w:bCs/>
          <w:sz w:val="22"/>
          <w:szCs w:val="22"/>
        </w:rPr>
        <w:t xml:space="preserve">byl řešen od 1.1.2012 do 31.12.2013. </w:t>
      </w:r>
      <w:r w:rsidR="00222703" w:rsidRPr="002470D0">
        <w:rPr>
          <w:rFonts w:asciiTheme="minorHAnsi" w:hAnsiTheme="minorHAnsi" w:cstheme="minorHAnsi"/>
          <w:b/>
          <w:bCs/>
          <w:sz w:val="22"/>
          <w:szCs w:val="22"/>
        </w:rPr>
        <w:t xml:space="preserve"> </w:t>
      </w:r>
      <w:ins w:id="426" w:author="Drahomíra Pavelková" w:date="2019-09-13T12:48:00Z">
        <w:r w:rsidR="00CD271E">
          <w:rPr>
            <w:rFonts w:asciiTheme="minorHAnsi" w:hAnsiTheme="minorHAnsi" w:cstheme="minorHAnsi"/>
            <w:bCs/>
            <w:sz w:val="22"/>
            <w:szCs w:val="22"/>
          </w:rPr>
          <w:t>Zodpovědná řešitelka prof. Dr. Ing. Drahomíra Pavelková.</w:t>
        </w:r>
        <w:r w:rsidR="00CD271E">
          <w:rPr>
            <w:rFonts w:asciiTheme="minorHAnsi" w:hAnsiTheme="minorHAnsi" w:cstheme="minorHAnsi"/>
            <w:b/>
            <w:bCs/>
            <w:sz w:val="22"/>
            <w:szCs w:val="22"/>
          </w:rPr>
          <w:t xml:space="preserve"> </w:t>
        </w:r>
      </w:ins>
      <w:r w:rsidR="00950F40" w:rsidRPr="002470D0">
        <w:rPr>
          <w:rFonts w:asciiTheme="minorHAnsi" w:hAnsiTheme="minorHAnsi" w:cstheme="minorHAnsi"/>
          <w:sz w:val="22"/>
          <w:szCs w:val="22"/>
        </w:rPr>
        <w:t xml:space="preserve">Hlavním cílem projektu </w:t>
      </w:r>
      <w:r w:rsidR="00222703" w:rsidRPr="002470D0">
        <w:rPr>
          <w:rFonts w:asciiTheme="minorHAnsi" w:hAnsiTheme="minorHAnsi" w:cstheme="minorHAnsi"/>
          <w:sz w:val="22"/>
          <w:szCs w:val="22"/>
        </w:rPr>
        <w:t>byla</w:t>
      </w:r>
      <w:r w:rsidR="00950F40" w:rsidRPr="002470D0">
        <w:rPr>
          <w:rFonts w:asciiTheme="minorHAnsi" w:hAnsiTheme="minorHAnsi" w:cstheme="minorHAnsi"/>
          <w:sz w:val="22"/>
          <w:szCs w:val="22"/>
        </w:rPr>
        <w:t xml:space="preserve"> tvorba klastrových politik na národní i regionální úrovni. Výsledkem </w:t>
      </w:r>
      <w:r w:rsidR="00222703" w:rsidRPr="002470D0">
        <w:rPr>
          <w:rFonts w:asciiTheme="minorHAnsi" w:hAnsiTheme="minorHAnsi" w:cstheme="minorHAnsi"/>
          <w:sz w:val="22"/>
          <w:szCs w:val="22"/>
        </w:rPr>
        <w:t>řešení projektu byly publikační výsledky, specializovaná mapa a dvě</w:t>
      </w:r>
      <w:r w:rsidR="00950F40" w:rsidRPr="002470D0">
        <w:rPr>
          <w:rFonts w:asciiTheme="minorHAnsi" w:hAnsiTheme="minorHAnsi" w:cstheme="minorHAnsi"/>
          <w:sz w:val="22"/>
          <w:szCs w:val="22"/>
        </w:rPr>
        <w:t xml:space="preserve"> certifikované metodiky</w:t>
      </w:r>
      <w:r w:rsidR="00222703" w:rsidRPr="002470D0">
        <w:rPr>
          <w:rFonts w:asciiTheme="minorHAnsi" w:hAnsiTheme="minorHAnsi" w:cstheme="minorHAnsi"/>
          <w:sz w:val="22"/>
          <w:szCs w:val="22"/>
        </w:rPr>
        <w:t xml:space="preserve"> (Národní klastrová politika a Regionální klastrová politika)</w:t>
      </w:r>
      <w:r w:rsidR="00950F40" w:rsidRPr="002470D0">
        <w:rPr>
          <w:rFonts w:asciiTheme="minorHAnsi" w:hAnsiTheme="minorHAnsi" w:cstheme="minorHAnsi"/>
          <w:sz w:val="22"/>
          <w:szCs w:val="22"/>
        </w:rPr>
        <w:t xml:space="preserve">, jejichž přijetím </w:t>
      </w:r>
      <w:r w:rsidR="00222703" w:rsidRPr="002470D0">
        <w:rPr>
          <w:rFonts w:asciiTheme="minorHAnsi" w:hAnsiTheme="minorHAnsi" w:cstheme="minorHAnsi"/>
          <w:sz w:val="22"/>
          <w:szCs w:val="22"/>
        </w:rPr>
        <w:t xml:space="preserve">Ministerstvem průmyslu a obchodu ČR </w:t>
      </w:r>
      <w:r w:rsidR="00950F40" w:rsidRPr="002470D0">
        <w:rPr>
          <w:rFonts w:asciiTheme="minorHAnsi" w:hAnsiTheme="minorHAnsi" w:cstheme="minorHAnsi"/>
          <w:sz w:val="22"/>
          <w:szCs w:val="22"/>
        </w:rPr>
        <w:t>a aplikací v praxi b</w:t>
      </w:r>
      <w:r w:rsidR="00222703" w:rsidRPr="002470D0">
        <w:rPr>
          <w:rFonts w:asciiTheme="minorHAnsi" w:hAnsiTheme="minorHAnsi" w:cstheme="minorHAnsi"/>
          <w:sz w:val="22"/>
          <w:szCs w:val="22"/>
        </w:rPr>
        <w:t>yly</w:t>
      </w:r>
      <w:r w:rsidR="00950F40" w:rsidRPr="002470D0">
        <w:rPr>
          <w:rFonts w:asciiTheme="minorHAnsi" w:hAnsiTheme="minorHAnsi" w:cstheme="minorHAnsi"/>
          <w:sz w:val="22"/>
          <w:szCs w:val="22"/>
        </w:rPr>
        <w:t xml:space="preserve"> vytvořeny předpoklady pro udržitelnou klastrovou politiku založenou na maximalizaci efektů z vkládání strategických veřejných investic do fenoménu spolupráce v klastrech a z ní vyplývajících synergií ve prospěch konkurenceschopnosti ČR, vše v kontextu klastrové politiky v rámci EU. </w:t>
      </w:r>
    </w:p>
    <w:p w:rsidR="002D4AD5" w:rsidRPr="00FE112B" w:rsidRDefault="002D4AD5" w:rsidP="002D4AD5">
      <w:pPr>
        <w:pStyle w:val="Odstavecseseznamem"/>
        <w:numPr>
          <w:ilvl w:val="1"/>
          <w:numId w:val="13"/>
        </w:numPr>
        <w:spacing w:after="120"/>
        <w:ind w:left="425" w:hanging="425"/>
        <w:contextualSpacing w:val="0"/>
        <w:jc w:val="both"/>
        <w:rPr>
          <w:rFonts w:asciiTheme="minorHAnsi" w:hAnsiTheme="minorHAnsi" w:cstheme="minorHAnsi"/>
          <w:bCs/>
          <w:color w:val="000000" w:themeColor="text1"/>
          <w:sz w:val="22"/>
          <w:szCs w:val="22"/>
        </w:rPr>
      </w:pPr>
      <w:r w:rsidRPr="00FE112B">
        <w:rPr>
          <w:rFonts w:asciiTheme="minorHAnsi" w:hAnsiTheme="minorHAnsi" w:cstheme="minorHAnsi"/>
          <w:sz w:val="22"/>
          <w:szCs w:val="22"/>
        </w:rPr>
        <w:t>Projekt GA ČR s názvem „</w:t>
      </w:r>
      <w:r w:rsidRPr="00FE112B">
        <w:rPr>
          <w:rFonts w:asciiTheme="minorHAnsi" w:hAnsiTheme="minorHAnsi" w:cstheme="minorHAnsi"/>
          <w:b/>
          <w:bCs/>
          <w:sz w:val="22"/>
          <w:szCs w:val="22"/>
        </w:rPr>
        <w:t xml:space="preserve">Tvorba modelu pro měření a řízení výkonnosti podniků“ </w:t>
      </w:r>
      <w:r w:rsidRPr="00FE112B">
        <w:rPr>
          <w:rFonts w:asciiTheme="minorHAnsi" w:hAnsiTheme="minorHAnsi" w:cstheme="minorHAnsi"/>
          <w:bCs/>
          <w:sz w:val="22"/>
          <w:szCs w:val="22"/>
        </w:rPr>
        <w:t>byl řešen</w:t>
      </w:r>
      <w:r w:rsidRPr="00FE112B">
        <w:rPr>
          <w:rFonts w:asciiTheme="minorHAnsi" w:hAnsiTheme="minorHAnsi" w:cstheme="minorHAnsi"/>
          <w:b/>
          <w:bCs/>
          <w:sz w:val="22"/>
          <w:szCs w:val="22"/>
        </w:rPr>
        <w:t xml:space="preserve">  </w:t>
      </w:r>
      <w:r w:rsidRPr="00FE112B">
        <w:rPr>
          <w:rFonts w:asciiTheme="minorHAnsi" w:hAnsiTheme="minorHAnsi" w:cstheme="minorHAnsi"/>
          <w:bCs/>
          <w:sz w:val="22"/>
          <w:szCs w:val="22"/>
        </w:rPr>
        <w:t xml:space="preserve">od 1.1. 2009 do 31.12. 2011. </w:t>
      </w:r>
      <w:ins w:id="427" w:author="Drahomíra Pavelková" w:date="2019-09-13T12:48:00Z">
        <w:r w:rsidR="00CD271E">
          <w:rPr>
            <w:rFonts w:asciiTheme="minorHAnsi" w:hAnsiTheme="minorHAnsi" w:cstheme="minorHAnsi"/>
            <w:bCs/>
            <w:sz w:val="22"/>
            <w:szCs w:val="22"/>
          </w:rPr>
          <w:t xml:space="preserve">Zodpovědná řešitelka doc. Ing. Adriana Knápková, Ph.D. </w:t>
        </w:r>
      </w:ins>
      <w:r w:rsidRPr="00FE112B">
        <w:rPr>
          <w:rFonts w:asciiTheme="minorHAnsi" w:hAnsiTheme="minorHAnsi" w:cstheme="minorHAnsi"/>
          <w:bCs/>
          <w:sz w:val="22"/>
          <w:szCs w:val="22"/>
        </w:rPr>
        <w:t xml:space="preserve">Hlavním cílem projektu bylo vytvoření modelu pro měření a řízení výkonnosti podniků na základě synergie možných přístupů k měření a řízení výkonnosti. V rámci </w:t>
      </w:r>
      <w:r w:rsidRPr="00FE112B">
        <w:rPr>
          <w:rFonts w:asciiTheme="minorHAnsi" w:hAnsiTheme="minorHAnsi" w:cstheme="minorHAnsi"/>
          <w:bCs/>
          <w:color w:val="000000" w:themeColor="text1"/>
          <w:sz w:val="22"/>
          <w:szCs w:val="22"/>
        </w:rPr>
        <w:t xml:space="preserve">řešení projektu byly identifikovány a evaluovány jednotlivé koncepty a ukazatele výkonnosti, včetně faktorů, které výkonnost podniků ovlivňují. Výsledkem řešení projektu byl návrh  </w:t>
      </w:r>
      <w:r w:rsidRPr="00FE112B">
        <w:rPr>
          <w:rFonts w:asciiTheme="minorHAnsi" w:hAnsiTheme="minorHAnsi"/>
          <w:color w:val="000000" w:themeColor="text1"/>
          <w:spacing w:val="5"/>
          <w:sz w:val="22"/>
          <w:szCs w:val="22"/>
          <w:shd w:val="clear" w:color="auto" w:fill="FFFFFF"/>
        </w:rPr>
        <w:t xml:space="preserve">modelu pro měření a řízení výkonnosti podniků, který je postaven na využití synergických efektů z propojení vybraných </w:t>
      </w:r>
      <w:r>
        <w:rPr>
          <w:rFonts w:asciiTheme="minorHAnsi" w:hAnsiTheme="minorHAnsi"/>
          <w:color w:val="000000" w:themeColor="text1"/>
          <w:spacing w:val="5"/>
          <w:sz w:val="22"/>
          <w:szCs w:val="22"/>
          <w:shd w:val="clear" w:color="auto" w:fill="FFFFFF"/>
        </w:rPr>
        <w:t xml:space="preserve">identifikovaných </w:t>
      </w:r>
      <w:r w:rsidRPr="00FE112B">
        <w:rPr>
          <w:rFonts w:asciiTheme="minorHAnsi" w:hAnsiTheme="minorHAnsi"/>
          <w:color w:val="000000" w:themeColor="text1"/>
          <w:spacing w:val="5"/>
          <w:sz w:val="22"/>
          <w:szCs w:val="22"/>
          <w:shd w:val="clear" w:color="auto" w:fill="FFFFFF"/>
        </w:rPr>
        <w:t xml:space="preserve">konceptů řízení a tím umožňuje dosáhnout nových vlastností pro </w:t>
      </w:r>
      <w:r>
        <w:rPr>
          <w:rFonts w:asciiTheme="minorHAnsi" w:hAnsiTheme="minorHAnsi"/>
          <w:color w:val="000000" w:themeColor="text1"/>
          <w:spacing w:val="5"/>
          <w:sz w:val="22"/>
          <w:szCs w:val="22"/>
          <w:shd w:val="clear" w:color="auto" w:fill="FFFFFF"/>
        </w:rPr>
        <w:t xml:space="preserve">kvalitní </w:t>
      </w:r>
      <w:r w:rsidRPr="00FE112B">
        <w:rPr>
          <w:rFonts w:asciiTheme="minorHAnsi" w:hAnsiTheme="minorHAnsi"/>
          <w:color w:val="000000" w:themeColor="text1"/>
          <w:spacing w:val="5"/>
          <w:sz w:val="22"/>
          <w:szCs w:val="22"/>
          <w:shd w:val="clear" w:color="auto" w:fill="FFFFFF"/>
        </w:rPr>
        <w:t>měření a řízení výkonnosti podniků.</w:t>
      </w:r>
    </w:p>
    <w:p w:rsidR="002D4AD5" w:rsidRPr="00917493" w:rsidRDefault="002D4AD5" w:rsidP="002D4AD5">
      <w:pPr>
        <w:pStyle w:val="Odstavecseseznamem"/>
        <w:numPr>
          <w:ilvl w:val="1"/>
          <w:numId w:val="13"/>
        </w:numPr>
        <w:spacing w:after="360"/>
        <w:ind w:left="425" w:hanging="425"/>
        <w:contextualSpacing w:val="0"/>
        <w:jc w:val="both"/>
        <w:rPr>
          <w:ins w:id="428" w:author="Drahomíra Pavelková" w:date="2019-09-13T12:33:00Z"/>
          <w:rFonts w:asciiTheme="minorHAnsi" w:hAnsiTheme="minorHAnsi" w:cstheme="minorHAnsi"/>
          <w:bCs/>
          <w:sz w:val="22"/>
          <w:szCs w:val="22"/>
          <w:rPrChange w:id="429" w:author="Drahomíra Pavelková" w:date="2019-09-13T12:33:00Z">
            <w:rPr>
              <w:ins w:id="430" w:author="Drahomíra Pavelková" w:date="2019-09-13T12:33:00Z"/>
              <w:rFonts w:asciiTheme="minorHAnsi" w:hAnsiTheme="minorHAnsi" w:cs="Arial"/>
              <w:color w:val="000000"/>
              <w:sz w:val="22"/>
              <w:szCs w:val="22"/>
              <w:shd w:val="clear" w:color="auto" w:fill="FAFAFA"/>
            </w:rPr>
          </w:rPrChange>
        </w:rPr>
      </w:pPr>
      <w:r w:rsidRPr="00BC3529">
        <w:rPr>
          <w:rFonts w:asciiTheme="minorHAnsi" w:hAnsiTheme="minorHAnsi" w:cstheme="minorHAnsi"/>
          <w:bCs/>
          <w:sz w:val="22"/>
          <w:szCs w:val="22"/>
        </w:rPr>
        <w:t>Projekt GA ČR s názvem „</w:t>
      </w:r>
      <w:r w:rsidRPr="00BC3529">
        <w:rPr>
          <w:rFonts w:asciiTheme="minorHAnsi" w:hAnsiTheme="minorHAnsi" w:cstheme="minorHAnsi"/>
          <w:b/>
          <w:sz w:val="22"/>
          <w:szCs w:val="22"/>
        </w:rPr>
        <w:t xml:space="preserve">Užití IAS/IFRS v malých a středních podnicích a vliv na měření jejich výkonnosti“ byl řešen v době od </w:t>
      </w:r>
      <w:r w:rsidRPr="00BC3529">
        <w:rPr>
          <w:rFonts w:asciiTheme="minorHAnsi" w:hAnsiTheme="minorHAnsi" w:cstheme="minorHAnsi"/>
          <w:bCs/>
          <w:sz w:val="22"/>
          <w:szCs w:val="22"/>
        </w:rPr>
        <w:t xml:space="preserve">1.1. 2009 do 31.12. 2011. </w:t>
      </w:r>
      <w:ins w:id="431" w:author="Drahomíra Pavelková" w:date="2019-09-13T12:49:00Z">
        <w:r w:rsidR="00CD271E">
          <w:rPr>
            <w:rFonts w:asciiTheme="minorHAnsi" w:hAnsiTheme="minorHAnsi" w:cstheme="minorHAnsi"/>
            <w:bCs/>
            <w:sz w:val="22"/>
            <w:szCs w:val="22"/>
          </w:rPr>
          <w:t xml:space="preserve">Zodpovědná řešitelka doc. Ing. Marie </w:t>
        </w:r>
      </w:ins>
      <w:ins w:id="432" w:author="Drahomíra Pavelková" w:date="2019-09-13T12:50:00Z">
        <w:r w:rsidR="007A2036">
          <w:rPr>
            <w:rFonts w:asciiTheme="minorHAnsi" w:hAnsiTheme="minorHAnsi" w:cstheme="minorHAnsi"/>
            <w:bCs/>
            <w:sz w:val="22"/>
            <w:szCs w:val="22"/>
          </w:rPr>
          <w:t>P</w:t>
        </w:r>
      </w:ins>
      <w:ins w:id="433" w:author="Drahomíra Pavelková" w:date="2019-09-13T12:49:00Z">
        <w:r w:rsidR="00CD271E">
          <w:rPr>
            <w:rFonts w:asciiTheme="minorHAnsi" w:hAnsiTheme="minorHAnsi" w:cstheme="minorHAnsi"/>
            <w:bCs/>
            <w:sz w:val="22"/>
            <w:szCs w:val="22"/>
          </w:rPr>
          <w:t xml:space="preserve">aseková, Ph.D. </w:t>
        </w:r>
      </w:ins>
      <w:r w:rsidRPr="00BC3529">
        <w:rPr>
          <w:rFonts w:asciiTheme="minorHAnsi" w:hAnsiTheme="minorHAnsi" w:cs="Arial"/>
          <w:color w:val="000000"/>
          <w:sz w:val="22"/>
          <w:szCs w:val="22"/>
          <w:shd w:val="clear" w:color="auto" w:fill="FAFAFA"/>
        </w:rPr>
        <w:t xml:space="preserve">Cílem řešení projektu bylo analyzovat hlavní problémy při užití IAS/IFRS v malých a středních podnicích a nalezení jejich teoretických řešení. V rámci řešení byly analyzovány způsoby uplatnění jednotlivých IAS/IFRS ve výkaznictví malých a středních podniků. Snahou bylo poskytnout teoreticky zdůvodněný návod, jak postupovat při uplatňování jednotlivých standardů při vytváření harmonizovaných výstupů z účetnictví. Pro řešení projektu byly využity poznatky z firem, které již mají se zaváděním IAS/IFRS praktické zkušenosti, byly analyzovány dosavadní metody účtování podle IAS/IFRS a konfrontovány s možností účtování v MSP. V rámci řešení </w:t>
      </w:r>
      <w:r w:rsidRPr="00BC3529">
        <w:rPr>
          <w:rFonts w:asciiTheme="minorHAnsi" w:hAnsiTheme="minorHAnsi" w:cs="Arial"/>
          <w:color w:val="000000"/>
          <w:sz w:val="22"/>
          <w:szCs w:val="22"/>
          <w:shd w:val="clear" w:color="auto" w:fill="FAFAFA"/>
        </w:rPr>
        <w:lastRenderedPageBreak/>
        <w:t>projektu byla rovněž rozvíjena spolupráce se zahraničními partnery ze zemí střední a východní Evropy (Polsko, Maďarsko, Slovensko, Ukrajina), byly porovnávány zkušenosti při zavádění standardů účetního výkaznictví u malých a středních podniků v těchto zemích.</w:t>
      </w:r>
    </w:p>
    <w:p w:rsidR="00917493" w:rsidRPr="00917493" w:rsidRDefault="00917493">
      <w:pPr>
        <w:spacing w:after="360"/>
        <w:jc w:val="both"/>
        <w:rPr>
          <w:rFonts w:asciiTheme="minorHAnsi" w:hAnsiTheme="minorHAnsi" w:cstheme="minorHAnsi"/>
          <w:bCs/>
          <w:sz w:val="22"/>
          <w:szCs w:val="22"/>
          <w:rPrChange w:id="434" w:author="Drahomíra Pavelková" w:date="2019-09-13T12:35:00Z">
            <w:rPr/>
          </w:rPrChange>
        </w:rPr>
        <w:pPrChange w:id="435" w:author="Drahomíra Pavelková" w:date="2019-09-13T12:35:00Z">
          <w:pPr>
            <w:pStyle w:val="Odstavecseseznamem"/>
            <w:numPr>
              <w:ilvl w:val="1"/>
              <w:numId w:val="13"/>
            </w:numPr>
            <w:spacing w:after="360"/>
            <w:ind w:left="425" w:hanging="425"/>
            <w:contextualSpacing w:val="0"/>
            <w:jc w:val="both"/>
          </w:pPr>
        </w:pPrChange>
      </w:pPr>
      <w:ins w:id="436" w:author="Drahomíra Pavelková" w:date="2019-09-13T12:33:00Z">
        <w:r w:rsidRPr="00917493">
          <w:rPr>
            <w:rFonts w:asciiTheme="minorHAnsi" w:hAnsiTheme="minorHAnsi" w:cstheme="minorHAnsi"/>
            <w:bCs/>
            <w:sz w:val="22"/>
            <w:szCs w:val="22"/>
            <w:rPrChange w:id="437" w:author="Drahomíra Pavelková" w:date="2019-09-13T12:35:00Z">
              <w:rPr/>
            </w:rPrChange>
          </w:rPr>
          <w:t xml:space="preserve">Mezinárodní rozměr tvůrčí činnosti je možné doložit </w:t>
        </w:r>
      </w:ins>
      <w:ins w:id="438" w:author="Drahomíra Pavelková" w:date="2019-09-13T12:38:00Z">
        <w:r w:rsidR="007D6933">
          <w:rPr>
            <w:rFonts w:asciiTheme="minorHAnsi" w:hAnsiTheme="minorHAnsi" w:cstheme="minorHAnsi"/>
            <w:bCs/>
            <w:sz w:val="22"/>
            <w:szCs w:val="22"/>
          </w:rPr>
          <w:t>ú</w:t>
        </w:r>
      </w:ins>
      <w:ins w:id="439" w:author="Drahomíra Pavelková" w:date="2019-09-13T12:39:00Z">
        <w:r w:rsidR="007D6933">
          <w:rPr>
            <w:rFonts w:asciiTheme="minorHAnsi" w:hAnsiTheme="minorHAnsi" w:cstheme="minorHAnsi"/>
            <w:bCs/>
            <w:sz w:val="22"/>
            <w:szCs w:val="22"/>
          </w:rPr>
          <w:t>častí</w:t>
        </w:r>
      </w:ins>
      <w:ins w:id="440" w:author="Drahomíra Pavelková" w:date="2019-09-13T12:33:00Z">
        <w:r w:rsidRPr="00917493">
          <w:rPr>
            <w:rFonts w:asciiTheme="minorHAnsi" w:hAnsiTheme="minorHAnsi" w:cstheme="minorHAnsi"/>
            <w:bCs/>
            <w:sz w:val="22"/>
            <w:szCs w:val="22"/>
            <w:rPrChange w:id="441" w:author="Drahomíra Pavelková" w:date="2019-09-13T12:35:00Z">
              <w:rPr/>
            </w:rPrChange>
          </w:rPr>
          <w:t xml:space="preserve"> v mezinárodních projektech (viz výše)</w:t>
        </w:r>
      </w:ins>
      <w:ins w:id="442" w:author="Drahomíra Pavelková" w:date="2019-09-13T12:36:00Z">
        <w:r>
          <w:rPr>
            <w:rFonts w:asciiTheme="minorHAnsi" w:hAnsiTheme="minorHAnsi" w:cstheme="minorHAnsi"/>
            <w:bCs/>
            <w:sz w:val="22"/>
            <w:szCs w:val="22"/>
          </w:rPr>
          <w:t xml:space="preserve">, mezinárodní spoluprací s výzkumnými pracovníky </w:t>
        </w:r>
      </w:ins>
      <w:ins w:id="443" w:author="Drahomíra Pavelková" w:date="2019-09-13T17:34:00Z">
        <w:r w:rsidR="006B79B0">
          <w:rPr>
            <w:rFonts w:asciiTheme="minorHAnsi" w:hAnsiTheme="minorHAnsi" w:cstheme="minorHAnsi"/>
            <w:bCs/>
            <w:sz w:val="22"/>
            <w:szCs w:val="22"/>
          </w:rPr>
          <w:t xml:space="preserve">renomovaných zahraničních univerzit </w:t>
        </w:r>
      </w:ins>
      <w:ins w:id="444" w:author="Drahomíra Pavelková" w:date="2019-09-13T12:36:00Z">
        <w:r>
          <w:rPr>
            <w:rFonts w:asciiTheme="minorHAnsi" w:hAnsiTheme="minorHAnsi" w:cstheme="minorHAnsi"/>
            <w:bCs/>
            <w:sz w:val="22"/>
            <w:szCs w:val="22"/>
          </w:rPr>
          <w:t>v rámci řešení projektů GA ČR</w:t>
        </w:r>
      </w:ins>
      <w:ins w:id="445" w:author="Drahomíra Pavelková" w:date="2019-09-13T12:40:00Z">
        <w:r w:rsidR="007D6933">
          <w:rPr>
            <w:rFonts w:asciiTheme="minorHAnsi" w:hAnsiTheme="minorHAnsi" w:cstheme="minorHAnsi"/>
            <w:bCs/>
            <w:sz w:val="22"/>
            <w:szCs w:val="22"/>
          </w:rPr>
          <w:t xml:space="preserve"> </w:t>
        </w:r>
      </w:ins>
      <w:ins w:id="446" w:author="Drahomíra Pavelková" w:date="2019-09-13T12:41:00Z">
        <w:r w:rsidR="007D6933">
          <w:rPr>
            <w:rFonts w:asciiTheme="minorHAnsi" w:hAnsiTheme="minorHAnsi" w:cstheme="minorHAnsi"/>
            <w:bCs/>
            <w:sz w:val="22"/>
            <w:szCs w:val="22"/>
          </w:rPr>
          <w:t xml:space="preserve">a TA ČR </w:t>
        </w:r>
      </w:ins>
      <w:ins w:id="447" w:author="Drahomíra Pavelková" w:date="2019-09-13T12:40:00Z">
        <w:r w:rsidR="007D6933">
          <w:rPr>
            <w:rFonts w:asciiTheme="minorHAnsi" w:hAnsiTheme="minorHAnsi" w:cstheme="minorHAnsi"/>
            <w:bCs/>
            <w:sz w:val="22"/>
            <w:szCs w:val="22"/>
          </w:rPr>
          <w:t>(</w:t>
        </w:r>
      </w:ins>
      <w:ins w:id="448" w:author="Drahomíra Pavelková" w:date="2019-09-13T17:35:00Z">
        <w:r w:rsidR="006B79B0">
          <w:rPr>
            <w:rFonts w:asciiTheme="minorHAnsi" w:hAnsiTheme="minorHAnsi" w:cstheme="minorHAnsi"/>
            <w:bCs/>
            <w:sz w:val="22"/>
            <w:szCs w:val="22"/>
          </w:rPr>
          <w:t xml:space="preserve">samotný </w:t>
        </w:r>
      </w:ins>
      <w:ins w:id="449" w:author="Drahomíra Pavelková" w:date="2019-09-13T12:40:00Z">
        <w:r w:rsidR="007D6933">
          <w:rPr>
            <w:rFonts w:asciiTheme="minorHAnsi" w:hAnsiTheme="minorHAnsi" w:cstheme="minorHAnsi"/>
            <w:bCs/>
            <w:sz w:val="22"/>
            <w:szCs w:val="22"/>
          </w:rPr>
          <w:t>výzkum měl mezinárodní rozměr)</w:t>
        </w:r>
      </w:ins>
      <w:ins w:id="450" w:author="Drahomíra Pavelková" w:date="2019-09-13T12:36:00Z">
        <w:r>
          <w:rPr>
            <w:rFonts w:asciiTheme="minorHAnsi" w:hAnsiTheme="minorHAnsi" w:cstheme="minorHAnsi"/>
            <w:bCs/>
            <w:sz w:val="22"/>
            <w:szCs w:val="22"/>
          </w:rPr>
          <w:t xml:space="preserve">, včetně </w:t>
        </w:r>
      </w:ins>
      <w:ins w:id="451" w:author="Drahomíra Pavelková" w:date="2019-09-13T12:37:00Z">
        <w:r>
          <w:rPr>
            <w:rFonts w:asciiTheme="minorHAnsi" w:hAnsiTheme="minorHAnsi" w:cstheme="minorHAnsi"/>
            <w:bCs/>
            <w:sz w:val="22"/>
            <w:szCs w:val="22"/>
          </w:rPr>
          <w:t xml:space="preserve">společných </w:t>
        </w:r>
        <w:r w:rsidRPr="007D6933">
          <w:rPr>
            <w:rFonts w:asciiTheme="minorHAnsi" w:hAnsiTheme="minorHAnsi" w:cstheme="minorHAnsi"/>
            <w:bCs/>
            <w:sz w:val="22"/>
            <w:szCs w:val="22"/>
          </w:rPr>
          <w:t>publikací</w:t>
        </w:r>
      </w:ins>
      <w:ins w:id="452" w:author="Drahomíra Pavelková" w:date="2019-09-13T12:39:00Z">
        <w:r w:rsidR="007D6933">
          <w:rPr>
            <w:rFonts w:asciiTheme="minorHAnsi" w:hAnsiTheme="minorHAnsi" w:cstheme="minorHAnsi"/>
            <w:bCs/>
            <w:sz w:val="22"/>
            <w:szCs w:val="22"/>
          </w:rPr>
          <w:t>, publikační činností</w:t>
        </w:r>
      </w:ins>
      <w:ins w:id="453" w:author="Drahomíra Pavelková" w:date="2019-09-13T12:37:00Z">
        <w:r w:rsidRPr="007D6933">
          <w:rPr>
            <w:rFonts w:asciiTheme="minorHAnsi" w:hAnsiTheme="minorHAnsi" w:cstheme="minorHAnsi"/>
            <w:bCs/>
            <w:sz w:val="22"/>
            <w:szCs w:val="22"/>
          </w:rPr>
          <w:t xml:space="preserve"> </w:t>
        </w:r>
      </w:ins>
      <w:ins w:id="454" w:author="Drahomíra Pavelková" w:date="2019-09-13T12:39:00Z">
        <w:r w:rsidR="007D6933">
          <w:rPr>
            <w:rFonts w:asciiTheme="minorHAnsi" w:hAnsiTheme="minorHAnsi" w:cstheme="minorHAnsi"/>
            <w:bCs/>
            <w:sz w:val="22"/>
            <w:szCs w:val="22"/>
          </w:rPr>
          <w:t xml:space="preserve">(doloženo </w:t>
        </w:r>
      </w:ins>
      <w:ins w:id="455" w:author="Drahomíra Pavelková" w:date="2019-09-13T12:37:00Z">
        <w:r w:rsidRPr="007D6933">
          <w:rPr>
            <w:rFonts w:asciiTheme="minorHAnsi" w:hAnsiTheme="minorHAnsi" w:cstheme="minorHAnsi"/>
            <w:bCs/>
            <w:sz w:val="22"/>
            <w:szCs w:val="22"/>
          </w:rPr>
          <w:t xml:space="preserve">v CV </w:t>
        </w:r>
        <w:r w:rsidR="007D6933" w:rsidRPr="007D6933">
          <w:rPr>
            <w:rFonts w:asciiTheme="minorHAnsi" w:hAnsiTheme="minorHAnsi" w:cstheme="minorHAnsi"/>
            <w:bCs/>
            <w:sz w:val="22"/>
            <w:szCs w:val="22"/>
          </w:rPr>
          <w:t xml:space="preserve">personálního zabezpečení </w:t>
        </w:r>
      </w:ins>
      <w:ins w:id="456" w:author="Drahomíra Pavelková" w:date="2019-09-13T12:39:00Z">
        <w:r w:rsidR="007D6933">
          <w:rPr>
            <w:rFonts w:asciiTheme="minorHAnsi" w:hAnsiTheme="minorHAnsi" w:cstheme="minorHAnsi"/>
            <w:bCs/>
            <w:sz w:val="22"/>
            <w:szCs w:val="22"/>
          </w:rPr>
          <w:t>programu</w:t>
        </w:r>
      </w:ins>
      <w:ins w:id="457" w:author="Drahomíra Pavelková" w:date="2019-09-13T12:37:00Z">
        <w:r w:rsidR="007D6933" w:rsidRPr="007D6933">
          <w:rPr>
            <w:rFonts w:asciiTheme="minorHAnsi" w:hAnsiTheme="minorHAnsi" w:cstheme="minorHAnsi"/>
            <w:bCs/>
            <w:sz w:val="22"/>
            <w:szCs w:val="22"/>
          </w:rPr>
          <w:t xml:space="preserve">), účastí v mezinárodních sítích, zejména aktivní účastí v sítí </w:t>
        </w:r>
      </w:ins>
      <w:ins w:id="458" w:author="Drahomíra Pavelková" w:date="2019-09-13T12:38:00Z">
        <w:r w:rsidR="007D6933" w:rsidRPr="007D6933">
          <w:rPr>
            <w:rFonts w:asciiTheme="minorHAnsi" w:hAnsiTheme="minorHAnsi" w:cstheme="minorHAnsi"/>
            <w:bCs/>
            <w:sz w:val="22"/>
            <w:szCs w:val="22"/>
            <w:rPrChange w:id="459" w:author="Drahomíra Pavelková" w:date="2019-09-13T12:38:00Z">
              <w:rPr>
                <w:rFonts w:asciiTheme="minorHAnsi" w:hAnsiTheme="minorHAnsi" w:cstheme="minorHAnsi"/>
                <w:b/>
                <w:sz w:val="22"/>
                <w:szCs w:val="22"/>
              </w:rPr>
            </w:rPrChange>
          </w:rPr>
          <w:t>MoC Affiliate Network</w:t>
        </w:r>
        <w:r w:rsidR="007D6933">
          <w:rPr>
            <w:rFonts w:asciiTheme="minorHAnsi" w:hAnsiTheme="minorHAnsi" w:cstheme="minorHAnsi"/>
            <w:b/>
            <w:sz w:val="22"/>
            <w:szCs w:val="22"/>
          </w:rPr>
          <w:t xml:space="preserve"> </w:t>
        </w:r>
        <w:r w:rsidR="007D6933" w:rsidRPr="00531CEC">
          <w:rPr>
            <w:rFonts w:asciiTheme="minorHAnsi" w:hAnsiTheme="minorHAnsi" w:cstheme="minorHAnsi"/>
            <w:sz w:val="22"/>
            <w:szCs w:val="22"/>
          </w:rPr>
          <w:t>zastřešenou Harvard Business School</w:t>
        </w:r>
      </w:ins>
      <w:ins w:id="460" w:author="Drahomíra Pavelková" w:date="2019-09-13T17:35:00Z">
        <w:r w:rsidR="006B79B0">
          <w:rPr>
            <w:rFonts w:asciiTheme="minorHAnsi" w:hAnsiTheme="minorHAnsi" w:cstheme="minorHAnsi"/>
            <w:sz w:val="22"/>
            <w:szCs w:val="22"/>
          </w:rPr>
          <w:t xml:space="preserve"> v</w:t>
        </w:r>
      </w:ins>
      <w:ins w:id="461" w:author="Drahomíra Pavelková" w:date="2019-09-13T17:36:00Z">
        <w:r w:rsidR="006B79B0">
          <w:rPr>
            <w:rFonts w:asciiTheme="minorHAnsi" w:hAnsiTheme="minorHAnsi" w:cstheme="minorHAnsi"/>
            <w:sz w:val="22"/>
            <w:szCs w:val="22"/>
          </w:rPr>
          <w:t> </w:t>
        </w:r>
      </w:ins>
      <w:ins w:id="462" w:author="Drahomíra Pavelková" w:date="2019-09-13T17:35:00Z">
        <w:r w:rsidR="006B79B0">
          <w:rPr>
            <w:rFonts w:asciiTheme="minorHAnsi" w:hAnsiTheme="minorHAnsi" w:cstheme="minorHAnsi"/>
            <w:sz w:val="22"/>
            <w:szCs w:val="22"/>
          </w:rPr>
          <w:t>tvů</w:t>
        </w:r>
      </w:ins>
      <w:ins w:id="463" w:author="Drahomíra Pavelková" w:date="2019-09-13T17:36:00Z">
        <w:r w:rsidR="006B79B0">
          <w:rPr>
            <w:rFonts w:asciiTheme="minorHAnsi" w:hAnsiTheme="minorHAnsi" w:cstheme="minorHAnsi"/>
            <w:sz w:val="22"/>
            <w:szCs w:val="22"/>
          </w:rPr>
          <w:t>rčích aktivitách.</w:t>
        </w:r>
      </w:ins>
      <w:ins w:id="464" w:author="Drahomíra Pavelková" w:date="2019-09-13T12:42:00Z">
        <w:r w:rsidR="007D6933">
          <w:rPr>
            <w:rFonts w:asciiTheme="minorHAnsi" w:hAnsiTheme="minorHAnsi" w:cstheme="minorHAnsi"/>
            <w:sz w:val="22"/>
            <w:szCs w:val="22"/>
          </w:rPr>
          <w:t xml:space="preserve"> </w:t>
        </w:r>
      </w:ins>
      <w:ins w:id="465" w:author="Drahomíra Pavelková" w:date="2019-09-13T12:38:00Z">
        <w:r w:rsidR="007D6933">
          <w:rPr>
            <w:rFonts w:asciiTheme="minorHAnsi" w:hAnsiTheme="minorHAnsi" w:cstheme="minorHAnsi"/>
            <w:sz w:val="22"/>
            <w:szCs w:val="22"/>
          </w:rPr>
          <w:t xml:space="preserve"> </w:t>
        </w:r>
      </w:ins>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3.7</w:t>
      </w:r>
    </w:p>
    <w:p w:rsidR="007E1B60" w:rsidRPr="00EA3338" w:rsidRDefault="0040781E" w:rsidP="00782FBD">
      <w:pPr>
        <w:tabs>
          <w:tab w:val="left" w:pos="2835"/>
        </w:tabs>
        <w:spacing w:before="120" w:after="600"/>
        <w:jc w:val="both"/>
        <w:rPr>
          <w:rFonts w:asciiTheme="minorHAnsi" w:hAnsiTheme="minorHAnsi" w:cstheme="minorHAnsi"/>
          <w:sz w:val="22"/>
        </w:rPr>
      </w:pPr>
      <w:r w:rsidRPr="00EA3338">
        <w:rPr>
          <w:rFonts w:asciiTheme="minorHAnsi" w:hAnsiTheme="minorHAnsi" w:cstheme="minorHAnsi"/>
          <w:sz w:val="22"/>
        </w:rPr>
        <w:t xml:space="preserve">Nezbytnou součástí studia DSP </w:t>
      </w:r>
      <w:r w:rsidR="007910D9">
        <w:rPr>
          <w:rFonts w:asciiTheme="minorHAnsi" w:hAnsiTheme="minorHAnsi" w:cstheme="minorHAnsi"/>
          <w:sz w:val="22"/>
        </w:rPr>
        <w:t xml:space="preserve">Finance </w:t>
      </w:r>
      <w:r w:rsidRPr="00EA3338">
        <w:rPr>
          <w:rFonts w:asciiTheme="minorHAnsi" w:hAnsiTheme="minorHAnsi" w:cstheme="minorHAnsi"/>
          <w:sz w:val="22"/>
        </w:rPr>
        <w:t>je schopnost studenta, orientovat se v nejnovějších trendech v uvedené oblasti, kontinuální zvyšování znalostí a sběr zkušeností v</w:t>
      </w:r>
      <w:r w:rsidR="00DF1CBB">
        <w:rPr>
          <w:rFonts w:asciiTheme="minorHAnsi" w:hAnsiTheme="minorHAnsi" w:cstheme="minorHAnsi"/>
          <w:sz w:val="22"/>
        </w:rPr>
        <w:t xml:space="preserve"> organizacích finančního sektoru, průmyslového sektoru, v sektoru služeb, státních či veřejno-právních institucích </w:t>
      </w:r>
      <w:r w:rsidRPr="00EA3338">
        <w:rPr>
          <w:rFonts w:asciiTheme="minorHAnsi" w:hAnsiTheme="minorHAnsi" w:cstheme="minorHAnsi"/>
          <w:sz w:val="22"/>
        </w:rPr>
        <w:t>doma i ve světě. Z uvedeného důvodu budou v průběhu studia plně podporované zejména zahraniční stáže studenta na renomovaných vědecko-výzkumných pracovištích</w:t>
      </w:r>
      <w:r w:rsidR="00DF1CBB">
        <w:rPr>
          <w:rFonts w:asciiTheme="minorHAnsi" w:hAnsiTheme="minorHAnsi" w:cstheme="minorHAnsi"/>
          <w:sz w:val="22"/>
        </w:rPr>
        <w:t xml:space="preserve"> i spolupráce s vybranými organizacemi v rámci výzkumných činností</w:t>
      </w:r>
      <w:r w:rsidRPr="00EA3338">
        <w:rPr>
          <w:rFonts w:asciiTheme="minorHAnsi" w:hAnsiTheme="minorHAnsi" w:cstheme="minorHAnsi"/>
          <w:sz w:val="22"/>
        </w:rPr>
        <w:t>.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w:t>
      </w:r>
      <w:r w:rsidR="00DF1CBB">
        <w:rPr>
          <w:rFonts w:asciiTheme="minorHAnsi" w:hAnsiTheme="minorHAnsi" w:cstheme="minorHAnsi"/>
          <w:sz w:val="22"/>
        </w:rPr>
        <w:t xml:space="preserve"> či</w:t>
      </w:r>
      <w:r w:rsidRPr="00EA3338">
        <w:rPr>
          <w:rFonts w:asciiTheme="minorHAnsi" w:hAnsiTheme="minorHAnsi" w:cstheme="minorHAnsi"/>
          <w:sz w:val="22"/>
        </w:rPr>
        <w:t xml:space="preserve"> odborných workshopech z</w:t>
      </w:r>
      <w:r w:rsidR="00DF1CBB">
        <w:rPr>
          <w:rFonts w:asciiTheme="minorHAnsi" w:hAnsiTheme="minorHAnsi" w:cstheme="minorHAnsi"/>
          <w:sz w:val="22"/>
        </w:rPr>
        <w:t> </w:t>
      </w:r>
      <w:r w:rsidRPr="00EA3338">
        <w:rPr>
          <w:rFonts w:asciiTheme="minorHAnsi" w:hAnsiTheme="minorHAnsi" w:cstheme="minorHAnsi"/>
          <w:sz w:val="22"/>
        </w:rPr>
        <w:t>oblasti</w:t>
      </w:r>
      <w:r w:rsidR="00DF1CBB">
        <w:rPr>
          <w:rFonts w:asciiTheme="minorHAnsi" w:hAnsiTheme="minorHAnsi" w:cstheme="minorHAnsi"/>
          <w:sz w:val="22"/>
        </w:rPr>
        <w:t xml:space="preserve"> financí</w:t>
      </w:r>
      <w:r w:rsidRPr="00EA3338">
        <w:rPr>
          <w:rFonts w:asciiTheme="minorHAnsi" w:hAnsiTheme="minorHAnsi" w:cstheme="minorHAnsi"/>
          <w:sz w:val="22"/>
        </w:rPr>
        <w:t xml:space="preserve">. </w:t>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rsidR="007E1B60" w:rsidRPr="00EA3338" w:rsidRDefault="007E1B60" w:rsidP="00383F38">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DF1CBB">
        <w:rPr>
          <w:rFonts w:asciiTheme="minorHAnsi" w:hAnsiTheme="minorHAnsi" w:cstheme="minorHAnsi"/>
          <w:sz w:val="22"/>
        </w:rPr>
        <w:t xml:space="preserve">Finance </w:t>
      </w:r>
      <w:r w:rsidRPr="00EA3338">
        <w:rPr>
          <w:rFonts w:asciiTheme="minorHAnsi" w:hAnsiTheme="minorHAnsi" w:cstheme="minorHAns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Z toho Fakulta managementu a ekonomiky disponuje:</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lastRenderedPageBreak/>
        <w:t>6 počítačovými učebnami o celkové kapacitě 126 míst vybavenými moderní výpočetní a audiovizuální technikou, včetně tabulí pro popis stíratelnými fixy,</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3 posluchárnami s kapacitou 222 míst vybavenými moderní audiovizuální technikou, včetně tabulí pro popis stíratelnými fixy,</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2 posluchárnami s kapacitou 138 míst vybavenými moderní audiovizuální technikou s možností promítání prezentací na více ploch a včetně interaktivních tabulí,</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1 přednáškovou místností o kapacitě 182 míst vybavenou moderní audiovizuální technikou s možností promítání prezentací na více ploch a včetně tabulí,</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9 seminárními místnosti o kapacitě 276 míst vybavenými jednotným prezentačním místem, které obsahují moderní počítačovou a audiovizuální techniku včetně tabulí.</w:t>
      </w:r>
    </w:p>
    <w:p w:rsidR="007E1B60" w:rsidRPr="00EA3338" w:rsidRDefault="007E1B60" w:rsidP="007E1B60">
      <w:pPr>
        <w:tabs>
          <w:tab w:val="left" w:pos="2835"/>
        </w:tabs>
        <w:spacing w:before="120" w:after="120"/>
        <w:jc w:val="both"/>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4.3</w:t>
      </w:r>
    </w:p>
    <w:p w:rsidR="007E1B60" w:rsidRPr="00EA3338" w:rsidRDefault="007E1B60" w:rsidP="00D23723">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DF1CBB">
        <w:rPr>
          <w:rFonts w:asciiTheme="minorHAnsi" w:hAnsiTheme="minorHAnsi" w:cstheme="minorHAnsi"/>
          <w:sz w:val="22"/>
          <w:szCs w:val="22"/>
        </w:rPr>
        <w:t xml:space="preserve">Finance </w:t>
      </w:r>
      <w:r w:rsidRPr="00EA3338">
        <w:rPr>
          <w:rFonts w:asciiTheme="minorHAnsi" w:hAnsiTheme="minorHAnsi" w:cstheme="minorHAnsi"/>
          <w:sz w:val="22"/>
          <w:szCs w:val="22"/>
        </w:rPr>
        <w:t xml:space="preserve">mají přístup k domácí i zahraniční literatuře vztahující se ke studovaným předmětům, jak v tištěné, tak elektronické verzi.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rsidR="007E1B60" w:rsidRPr="00EA3338" w:rsidRDefault="007E1B60" w:rsidP="00C67317">
      <w:pPr>
        <w:pStyle w:val="Odstavecseseznamem"/>
        <w:numPr>
          <w:ilvl w:val="0"/>
          <w:numId w:val="14"/>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rsidR="007E1B60" w:rsidRPr="00EA3338" w:rsidRDefault="007E1B60" w:rsidP="00C67317">
      <w:pPr>
        <w:pStyle w:val="Odstavecseseznamem"/>
        <w:numPr>
          <w:ilvl w:val="0"/>
          <w:numId w:val="14"/>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rsidR="007E1B60" w:rsidRPr="00EA3338" w:rsidRDefault="007E1B60" w:rsidP="00C67317">
      <w:pPr>
        <w:pStyle w:val="Odstavecseseznamem"/>
        <w:numPr>
          <w:ilvl w:val="0"/>
          <w:numId w:val="14"/>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rsidR="003A1A1F" w:rsidRPr="00EA3338" w:rsidRDefault="003A1A1F" w:rsidP="003A1A1F">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7E1B60" w:rsidRPr="00D23723" w:rsidRDefault="007E1B60" w:rsidP="00782FBD">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r w:rsidR="00F55B98">
        <w:fldChar w:fldCharType="begin"/>
      </w:r>
      <w:r w:rsidR="00F55B98">
        <w:instrText xml:space="preserve"> HYPERLINK "http://portal.k.utb.cz/databases/alphabetical/" </w:instrText>
      </w:r>
      <w:r w:rsidR="00F55B98">
        <w:fldChar w:fldCharType="separate"/>
      </w:r>
      <w:r w:rsidRPr="00EA3338">
        <w:rPr>
          <w:rStyle w:val="Hypertextovodkaz"/>
          <w:rFonts w:asciiTheme="minorHAnsi" w:hAnsiTheme="minorHAnsi" w:cstheme="minorHAnsi"/>
          <w:i/>
          <w:sz w:val="22"/>
          <w:szCs w:val="22"/>
        </w:rPr>
        <w:t>http://portal.k.utb.cz/databases/alphabetical/</w:t>
      </w:r>
      <w:r w:rsidR="00F55B98">
        <w:rPr>
          <w:rStyle w:val="Hypertextovodkaz"/>
          <w:rFonts w:asciiTheme="minorHAnsi" w:hAnsiTheme="minorHAnsi" w:cstheme="minorHAnsi"/>
          <w:i/>
          <w:sz w:val="22"/>
          <w:szCs w:val="22"/>
        </w:rPr>
        <w:fldChar w:fldCharType="end"/>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r w:rsidR="00F55B98">
        <w:fldChar w:fldCharType="begin"/>
      </w:r>
      <w:r w:rsidR="00F55B98">
        <w:instrText xml:space="preserve"> HYPERLINK "https://www.utb.cz/univerzita/uredni-deska/vnitrni-normy-a-predpisy/vnitrni-predpisy/" </w:instrText>
      </w:r>
      <w:r w:rsidR="00F55B98">
        <w:fldChar w:fldCharType="separate"/>
      </w:r>
      <w:r w:rsidR="003A1A1F" w:rsidRPr="00CA0FD2">
        <w:rPr>
          <w:rStyle w:val="Hypertextovodkaz"/>
          <w:rFonts w:asciiTheme="minorHAnsi" w:hAnsiTheme="minorHAnsi" w:cstheme="minorHAnsi"/>
          <w:i/>
          <w:sz w:val="22"/>
          <w:szCs w:val="22"/>
        </w:rPr>
        <w:t>Řád pro tvorbu, schvalování, uskutečňování a změny studijních programů Univerzity Tomáše Bati ve Zlíně</w:t>
      </w:r>
      <w:r w:rsidR="00F55B98">
        <w:rPr>
          <w:rStyle w:val="Hypertextovodkaz"/>
          <w:rFonts w:asciiTheme="minorHAnsi" w:hAnsiTheme="minorHAnsi" w:cstheme="minorHAnsi"/>
          <w:i/>
          <w:sz w:val="22"/>
          <w:szCs w:val="22"/>
        </w:rPr>
        <w:fldChar w:fldCharType="end"/>
      </w:r>
      <w:r w:rsidRPr="00D23723">
        <w:rPr>
          <w:rFonts w:asciiTheme="minorHAnsi" w:hAnsiTheme="minorHAnsi" w:cstheme="minorHAnsi"/>
          <w:color w:val="00B050"/>
          <w:sz w:val="22"/>
        </w:rPr>
        <w:t xml:space="preserve"> </w:t>
      </w:r>
      <w:r w:rsidRPr="00EA3338">
        <w:rPr>
          <w:rFonts w:asciiTheme="minorHAnsi" w:hAnsiTheme="minorHAnsi" w:cstheme="minorHAnsi"/>
          <w:sz w:val="22"/>
        </w:rPr>
        <w:t xml:space="preserve">ze dne 28. června 2017, článek 8. </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lastRenderedPageBreak/>
        <w:t>koordinuje obsahovou přípravu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rsidR="007E1B60" w:rsidRPr="00EA3338" w:rsidRDefault="007E1B60" w:rsidP="00C67317">
      <w:pPr>
        <w:pStyle w:val="Odstavecseseznamem"/>
        <w:numPr>
          <w:ilvl w:val="0"/>
          <w:numId w:val="15"/>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rsidR="00DF1CBB" w:rsidRDefault="00DF1CBB" w:rsidP="00782FBD">
      <w:pPr>
        <w:pStyle w:val="Default"/>
        <w:spacing w:after="120"/>
        <w:jc w:val="both"/>
        <w:rPr>
          <w:rFonts w:asciiTheme="minorHAnsi" w:hAnsiTheme="minorHAnsi" w:cs="Arial"/>
          <w:color w:val="auto"/>
          <w:sz w:val="22"/>
          <w:szCs w:val="22"/>
          <w:lang w:eastAsia="en-US"/>
        </w:rPr>
      </w:pPr>
    </w:p>
    <w:p w:rsidR="00585932" w:rsidRPr="0093793A" w:rsidRDefault="007E1B60" w:rsidP="008A303C">
      <w:pPr>
        <w:jc w:val="both"/>
        <w:rPr>
          <w:rFonts w:asciiTheme="minorHAnsi" w:hAnsiTheme="minorHAnsi"/>
          <w:sz w:val="22"/>
          <w:szCs w:val="22"/>
        </w:rPr>
      </w:pPr>
      <w:r w:rsidRPr="0093793A">
        <w:rPr>
          <w:rFonts w:asciiTheme="minorHAnsi" w:hAnsiTheme="minorHAnsi" w:cs="Arial"/>
          <w:sz w:val="22"/>
          <w:szCs w:val="22"/>
          <w:lang w:eastAsia="en-US"/>
        </w:rPr>
        <w:t>Garant</w:t>
      </w:r>
      <w:r w:rsidR="00DF1CBB" w:rsidRPr="0093793A">
        <w:rPr>
          <w:rFonts w:asciiTheme="minorHAnsi" w:hAnsiTheme="minorHAnsi"/>
          <w:sz w:val="22"/>
          <w:szCs w:val="22"/>
        </w:rPr>
        <w:t>kou</w:t>
      </w:r>
      <w:r w:rsidRPr="0093793A">
        <w:rPr>
          <w:rFonts w:asciiTheme="minorHAnsi" w:hAnsiTheme="minorHAnsi" w:cs="Arial"/>
          <w:sz w:val="22"/>
          <w:szCs w:val="22"/>
          <w:lang w:eastAsia="en-US"/>
        </w:rPr>
        <w:t xml:space="preserve"> </w:t>
      </w:r>
      <w:r w:rsidRPr="0093793A">
        <w:rPr>
          <w:rFonts w:asciiTheme="minorHAnsi" w:hAnsiTheme="minorHAnsi"/>
          <w:sz w:val="22"/>
          <w:szCs w:val="22"/>
        </w:rPr>
        <w:t>doktorského</w:t>
      </w:r>
      <w:r w:rsidRPr="0093793A">
        <w:rPr>
          <w:rFonts w:asciiTheme="minorHAnsi" w:hAnsiTheme="minorHAnsi" w:cs="Arial"/>
          <w:sz w:val="22"/>
          <w:szCs w:val="22"/>
          <w:lang w:eastAsia="en-US"/>
        </w:rPr>
        <w:t xml:space="preserve"> studijního programu </w:t>
      </w:r>
      <w:r w:rsidR="00DF1CBB" w:rsidRPr="0093793A">
        <w:rPr>
          <w:rFonts w:asciiTheme="minorHAnsi" w:hAnsiTheme="minorHAnsi"/>
          <w:sz w:val="22"/>
          <w:szCs w:val="22"/>
        </w:rPr>
        <w:t xml:space="preserve">Finance </w:t>
      </w:r>
      <w:r w:rsidRPr="0093793A">
        <w:rPr>
          <w:rFonts w:asciiTheme="minorHAnsi" w:hAnsiTheme="minorHAnsi" w:cs="Arial"/>
          <w:sz w:val="22"/>
          <w:szCs w:val="22"/>
          <w:lang w:eastAsia="en-US"/>
        </w:rPr>
        <w:t>je</w:t>
      </w:r>
      <w:r w:rsidRPr="0093793A">
        <w:rPr>
          <w:rFonts w:asciiTheme="minorHAnsi" w:hAnsiTheme="minorHAnsi"/>
          <w:sz w:val="22"/>
          <w:szCs w:val="22"/>
        </w:rPr>
        <w:t xml:space="preserve"> </w:t>
      </w:r>
      <w:r w:rsidR="00DF1CBB" w:rsidRPr="0093793A">
        <w:rPr>
          <w:rFonts w:asciiTheme="minorHAnsi" w:hAnsiTheme="minorHAnsi"/>
          <w:b/>
          <w:sz w:val="22"/>
          <w:szCs w:val="22"/>
        </w:rPr>
        <w:t>prof. Dr. Ing. Drahomíra Pavelková.</w:t>
      </w:r>
      <w:r w:rsidR="00DF1CBB" w:rsidRPr="0093793A">
        <w:rPr>
          <w:rFonts w:asciiTheme="minorHAnsi" w:hAnsiTheme="minorHAnsi"/>
          <w:sz w:val="22"/>
          <w:szCs w:val="22"/>
        </w:rPr>
        <w:t xml:space="preserve"> </w:t>
      </w:r>
      <w:r w:rsidRPr="0093793A">
        <w:rPr>
          <w:rFonts w:asciiTheme="minorHAnsi" w:hAnsiTheme="minorHAnsi"/>
          <w:sz w:val="22"/>
          <w:szCs w:val="22"/>
        </w:rPr>
        <w:t>Garant</w:t>
      </w:r>
      <w:r w:rsidR="00DF1CBB" w:rsidRPr="0093793A">
        <w:rPr>
          <w:rFonts w:asciiTheme="minorHAnsi" w:hAnsiTheme="minorHAnsi"/>
          <w:sz w:val="22"/>
          <w:szCs w:val="22"/>
        </w:rPr>
        <w:t>ka</w:t>
      </w:r>
      <w:r w:rsidRPr="0093793A">
        <w:rPr>
          <w:rFonts w:asciiTheme="minorHAnsi" w:hAnsiTheme="minorHAnsi"/>
          <w:sz w:val="22"/>
          <w:szCs w:val="22"/>
        </w:rPr>
        <w:t xml:space="preserve"> má požadovanou kvalifikaci (</w:t>
      </w:r>
      <w:r w:rsidR="00DF1CBB" w:rsidRPr="0093793A">
        <w:rPr>
          <w:rFonts w:asciiTheme="minorHAnsi" w:hAnsiTheme="minorHAnsi"/>
          <w:sz w:val="22"/>
          <w:szCs w:val="22"/>
        </w:rPr>
        <w:t>prof</w:t>
      </w:r>
      <w:r w:rsidRPr="0093793A">
        <w:rPr>
          <w:rFonts w:asciiTheme="minorHAnsi" w:hAnsiTheme="minorHAnsi"/>
          <w:sz w:val="22"/>
          <w:szCs w:val="22"/>
        </w:rPr>
        <w:t xml:space="preserve">. – </w:t>
      </w:r>
      <w:r w:rsidR="00F472B2" w:rsidRPr="0093793A">
        <w:rPr>
          <w:rFonts w:asciiTheme="minorHAnsi" w:hAnsiTheme="minorHAnsi"/>
          <w:sz w:val="22"/>
          <w:szCs w:val="22"/>
        </w:rPr>
        <w:t xml:space="preserve">obor </w:t>
      </w:r>
      <w:r w:rsidRPr="0093793A">
        <w:rPr>
          <w:rFonts w:asciiTheme="minorHAnsi" w:hAnsiTheme="minorHAnsi"/>
          <w:sz w:val="22"/>
          <w:szCs w:val="22"/>
        </w:rPr>
        <w:t xml:space="preserve">Ekonomika a management podniku, </w:t>
      </w:r>
      <w:r w:rsidR="00585932" w:rsidRPr="0093793A">
        <w:rPr>
          <w:rFonts w:asciiTheme="minorHAnsi" w:hAnsiTheme="minorHAnsi"/>
          <w:sz w:val="22"/>
          <w:szCs w:val="22"/>
        </w:rPr>
        <w:t xml:space="preserve">hab.- </w:t>
      </w:r>
      <w:r w:rsidR="00F472B2" w:rsidRPr="0093793A">
        <w:rPr>
          <w:rFonts w:asciiTheme="minorHAnsi" w:hAnsiTheme="minorHAnsi"/>
          <w:sz w:val="22"/>
          <w:szCs w:val="22"/>
        </w:rPr>
        <w:t xml:space="preserve">obor Podniková ekonomika a management, téma habilitační práce „Role nákladů kapitálu ve finančním řízení podniku“, </w:t>
      </w:r>
      <w:r w:rsidR="00DF1CBB" w:rsidRPr="0093793A">
        <w:rPr>
          <w:rFonts w:asciiTheme="minorHAnsi" w:hAnsiTheme="minorHAnsi"/>
          <w:sz w:val="22"/>
          <w:szCs w:val="22"/>
        </w:rPr>
        <w:t>Dr.</w:t>
      </w:r>
      <w:r w:rsidRPr="0093793A">
        <w:rPr>
          <w:rFonts w:asciiTheme="minorHAnsi" w:hAnsiTheme="minorHAnsi"/>
          <w:sz w:val="22"/>
          <w:szCs w:val="22"/>
        </w:rPr>
        <w:t xml:space="preserve"> – Řízení a ekonomika podniku</w:t>
      </w:r>
      <w:r w:rsidR="00F472B2" w:rsidRPr="0093793A">
        <w:rPr>
          <w:rFonts w:asciiTheme="minorHAnsi" w:hAnsiTheme="minorHAnsi"/>
          <w:sz w:val="22"/>
          <w:szCs w:val="22"/>
        </w:rPr>
        <w:t>, téma disertační práce „Dlouhodobé financování a tržní hodnota podniku“</w:t>
      </w:r>
      <w:r w:rsidRPr="0093793A">
        <w:rPr>
          <w:rFonts w:asciiTheme="minorHAnsi" w:hAnsiTheme="minorHAnsi"/>
          <w:sz w:val="22"/>
          <w:szCs w:val="22"/>
        </w:rPr>
        <w:t>)</w:t>
      </w:r>
      <w:r w:rsidR="00F472B2" w:rsidRPr="0093793A">
        <w:rPr>
          <w:rFonts w:asciiTheme="minorHAnsi" w:hAnsiTheme="minorHAnsi"/>
          <w:sz w:val="22"/>
          <w:szCs w:val="22"/>
        </w:rPr>
        <w:t xml:space="preserve">. </w:t>
      </w:r>
    </w:p>
    <w:p w:rsidR="0002692D" w:rsidRPr="0093793A" w:rsidRDefault="00F472B2" w:rsidP="008A303C">
      <w:pPr>
        <w:contextualSpacing/>
        <w:jc w:val="both"/>
        <w:rPr>
          <w:rFonts w:asciiTheme="minorHAnsi" w:hAnsiTheme="minorHAnsi"/>
          <w:sz w:val="22"/>
          <w:szCs w:val="22"/>
        </w:rPr>
      </w:pPr>
      <w:r w:rsidRPr="0093793A">
        <w:rPr>
          <w:rFonts w:asciiTheme="minorHAnsi" w:hAnsiTheme="minorHAnsi"/>
          <w:sz w:val="22"/>
          <w:szCs w:val="22"/>
        </w:rPr>
        <w:t>Ve</w:t>
      </w:r>
      <w:r w:rsidR="00270443" w:rsidRPr="0093793A">
        <w:rPr>
          <w:rFonts w:asciiTheme="minorHAnsi" w:hAnsiTheme="minorHAnsi"/>
          <w:sz w:val="22"/>
          <w:szCs w:val="22"/>
        </w:rPr>
        <w:t xml:space="preserve"> </w:t>
      </w:r>
      <w:r w:rsidRPr="0093793A">
        <w:rPr>
          <w:rFonts w:asciiTheme="minorHAnsi" w:hAnsiTheme="minorHAnsi"/>
          <w:sz w:val="22"/>
          <w:szCs w:val="22"/>
        </w:rPr>
        <w:t xml:space="preserve">své pedagogické práci se garantka věnuje oblasti </w:t>
      </w:r>
      <w:r w:rsidR="00270443" w:rsidRPr="0093793A">
        <w:rPr>
          <w:rFonts w:asciiTheme="minorHAnsi" w:hAnsiTheme="minorHAnsi"/>
          <w:sz w:val="22"/>
          <w:szCs w:val="22"/>
        </w:rPr>
        <w:t xml:space="preserve">manažerských </w:t>
      </w:r>
      <w:r w:rsidRPr="0093793A">
        <w:rPr>
          <w:rFonts w:asciiTheme="minorHAnsi" w:hAnsiTheme="minorHAnsi"/>
          <w:sz w:val="22"/>
          <w:szCs w:val="22"/>
        </w:rPr>
        <w:t>financí</w:t>
      </w:r>
      <w:r w:rsidR="000B5574">
        <w:rPr>
          <w:rFonts w:asciiTheme="minorHAnsi" w:hAnsiTheme="minorHAnsi"/>
          <w:sz w:val="22"/>
          <w:szCs w:val="22"/>
        </w:rPr>
        <w:t>, výkonnosti podniků a klastrů</w:t>
      </w:r>
      <w:r w:rsidRPr="0093793A">
        <w:rPr>
          <w:rFonts w:asciiTheme="minorHAnsi" w:hAnsiTheme="minorHAnsi"/>
          <w:sz w:val="22"/>
          <w:szCs w:val="22"/>
        </w:rPr>
        <w:t xml:space="preserve"> a metodologi</w:t>
      </w:r>
      <w:r w:rsidR="000B5574">
        <w:rPr>
          <w:rFonts w:asciiTheme="minorHAnsi" w:hAnsiTheme="minorHAnsi"/>
          <w:sz w:val="22"/>
          <w:szCs w:val="22"/>
        </w:rPr>
        <w:t>i</w:t>
      </w:r>
      <w:r w:rsidRPr="0093793A">
        <w:rPr>
          <w:rFonts w:asciiTheme="minorHAnsi" w:hAnsiTheme="minorHAnsi"/>
          <w:sz w:val="22"/>
          <w:szCs w:val="22"/>
        </w:rPr>
        <w:t xml:space="preserve"> vědecké práce. </w:t>
      </w:r>
      <w:r w:rsidR="0002692D" w:rsidRPr="0093793A">
        <w:rPr>
          <w:rFonts w:asciiTheme="minorHAnsi" w:hAnsiTheme="minorHAnsi"/>
          <w:sz w:val="22"/>
          <w:szCs w:val="22"/>
        </w:rPr>
        <w:t>Doposud byla ře</w:t>
      </w:r>
      <w:r w:rsidR="0093793A">
        <w:rPr>
          <w:rFonts w:asciiTheme="minorHAnsi" w:hAnsiTheme="minorHAnsi"/>
          <w:sz w:val="22"/>
          <w:szCs w:val="22"/>
        </w:rPr>
        <w:t>š</w:t>
      </w:r>
      <w:r w:rsidR="0002692D" w:rsidRPr="0093793A">
        <w:rPr>
          <w:rFonts w:asciiTheme="minorHAnsi" w:hAnsiTheme="minorHAnsi"/>
          <w:sz w:val="22"/>
          <w:szCs w:val="22"/>
        </w:rPr>
        <w:t>itelkou 10 vzdělávacích projektů, je autorkou nebo spoluautorkou 8 učebních textů a 2 e-learningových opor.</w:t>
      </w:r>
    </w:p>
    <w:p w:rsidR="003B559B" w:rsidRPr="0093793A" w:rsidRDefault="0002692D" w:rsidP="0002692D">
      <w:pPr>
        <w:pStyle w:val="Default"/>
        <w:spacing w:after="120"/>
        <w:jc w:val="both"/>
        <w:rPr>
          <w:rFonts w:asciiTheme="minorHAnsi" w:hAnsiTheme="minorHAnsi"/>
          <w:sz w:val="22"/>
          <w:szCs w:val="22"/>
        </w:rPr>
      </w:pPr>
      <w:r w:rsidRPr="0093793A">
        <w:rPr>
          <w:rFonts w:asciiTheme="minorHAnsi" w:hAnsiTheme="minorHAnsi"/>
          <w:color w:val="auto"/>
          <w:sz w:val="22"/>
          <w:szCs w:val="22"/>
        </w:rPr>
        <w:t xml:space="preserve">Vědecká práce garantky je zaměřena na oblast finančního řízení, </w:t>
      </w:r>
      <w:r w:rsidR="0093793A">
        <w:rPr>
          <w:rFonts w:asciiTheme="minorHAnsi" w:hAnsiTheme="minorHAnsi"/>
          <w:color w:val="auto"/>
          <w:sz w:val="22"/>
          <w:szCs w:val="22"/>
        </w:rPr>
        <w:t xml:space="preserve">modelování, </w:t>
      </w:r>
      <w:r w:rsidRPr="0093793A">
        <w:rPr>
          <w:rFonts w:asciiTheme="minorHAnsi" w:hAnsiTheme="minorHAnsi"/>
          <w:color w:val="auto"/>
          <w:sz w:val="22"/>
          <w:szCs w:val="22"/>
        </w:rPr>
        <w:t xml:space="preserve">měření a řízení výkonnosti podniků a klastrů. </w:t>
      </w:r>
      <w:r w:rsidR="007E1B60" w:rsidRPr="0093793A">
        <w:rPr>
          <w:rFonts w:asciiTheme="minorHAnsi" w:hAnsiTheme="minorHAnsi"/>
          <w:color w:val="auto"/>
          <w:sz w:val="22"/>
          <w:szCs w:val="22"/>
        </w:rPr>
        <w:t>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a spoluauto</w:t>
      </w:r>
      <w:r w:rsidR="00585932" w:rsidRPr="0093793A">
        <w:rPr>
          <w:rFonts w:asciiTheme="minorHAnsi" w:hAnsiTheme="minorHAnsi"/>
          <w:color w:val="auto"/>
          <w:sz w:val="22"/>
          <w:szCs w:val="22"/>
        </w:rPr>
        <w:t>rkou</w:t>
      </w:r>
      <w:r w:rsidR="007E1B60" w:rsidRPr="0093793A">
        <w:rPr>
          <w:rFonts w:asciiTheme="minorHAnsi" w:hAnsiTheme="minorHAnsi"/>
          <w:color w:val="auto"/>
          <w:sz w:val="22"/>
          <w:szCs w:val="22"/>
        </w:rPr>
        <w:t xml:space="preserve"> </w:t>
      </w:r>
      <w:r w:rsidR="00334E97">
        <w:rPr>
          <w:rFonts w:asciiTheme="minorHAnsi" w:hAnsiTheme="minorHAnsi"/>
          <w:color w:val="auto"/>
          <w:sz w:val="22"/>
          <w:szCs w:val="22"/>
        </w:rPr>
        <w:t>31</w:t>
      </w:r>
      <w:r w:rsidR="007E1B60" w:rsidRPr="0093793A">
        <w:rPr>
          <w:rFonts w:asciiTheme="minorHAnsi" w:hAnsiTheme="minorHAnsi"/>
          <w:color w:val="auto"/>
          <w:sz w:val="22"/>
          <w:szCs w:val="22"/>
        </w:rPr>
        <w:t xml:space="preserve"> publikací indexovaných na Web of Science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w:t>
      </w:r>
      <w:r w:rsidR="00334E97">
        <w:rPr>
          <w:rFonts w:asciiTheme="minorHAnsi" w:hAnsiTheme="minorHAnsi"/>
          <w:color w:val="auto"/>
          <w:sz w:val="22"/>
          <w:szCs w:val="22"/>
        </w:rPr>
        <w:t xml:space="preserve"> 27</w:t>
      </w:r>
      <w:r w:rsidR="007E1B60" w:rsidRPr="0093793A">
        <w:rPr>
          <w:rFonts w:asciiTheme="minorHAnsi" w:hAnsiTheme="minorHAnsi"/>
          <w:color w:val="auto"/>
          <w:sz w:val="22"/>
          <w:szCs w:val="22"/>
        </w:rPr>
        <w:t xml:space="preserve"> publikací indexovaných v databázi SCOPUS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 xml:space="preserve"> a </w:t>
      </w:r>
      <w:r w:rsidR="00011151">
        <w:rPr>
          <w:rFonts w:asciiTheme="minorHAnsi" w:hAnsiTheme="minorHAnsi"/>
          <w:color w:val="auto"/>
          <w:sz w:val="22"/>
          <w:szCs w:val="22"/>
        </w:rPr>
        <w:t xml:space="preserve">195 </w:t>
      </w:r>
      <w:r w:rsidR="007E1B60" w:rsidRPr="0093793A">
        <w:rPr>
          <w:rFonts w:asciiTheme="minorHAnsi" w:hAnsiTheme="minorHAnsi"/>
          <w:color w:val="auto"/>
          <w:sz w:val="22"/>
          <w:szCs w:val="22"/>
        </w:rPr>
        <w:t>ostatních odborných vědeckých publikací. 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w:t>
      </w:r>
      <w:r w:rsidR="00585932" w:rsidRPr="0093793A">
        <w:rPr>
          <w:rFonts w:asciiTheme="minorHAnsi" w:hAnsiTheme="minorHAnsi"/>
          <w:color w:val="auto"/>
          <w:sz w:val="22"/>
          <w:szCs w:val="22"/>
        </w:rPr>
        <w:t xml:space="preserve">autorkou nebo </w:t>
      </w:r>
      <w:r w:rsidR="007E1B60" w:rsidRPr="0093793A">
        <w:rPr>
          <w:rFonts w:asciiTheme="minorHAnsi" w:hAnsiTheme="minorHAnsi"/>
          <w:color w:val="auto"/>
          <w:sz w:val="22"/>
          <w:szCs w:val="22"/>
        </w:rPr>
        <w:t>spoluautor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w:t>
      </w:r>
      <w:r w:rsidRPr="0093793A">
        <w:rPr>
          <w:rFonts w:asciiTheme="minorHAnsi" w:hAnsiTheme="minorHAnsi"/>
          <w:color w:val="auto"/>
          <w:sz w:val="22"/>
          <w:szCs w:val="22"/>
        </w:rPr>
        <w:t xml:space="preserve">10 </w:t>
      </w:r>
      <w:r w:rsidR="007E1B60" w:rsidRPr="0093793A">
        <w:rPr>
          <w:rFonts w:asciiTheme="minorHAnsi" w:hAnsiTheme="minorHAnsi"/>
          <w:color w:val="auto"/>
          <w:sz w:val="22"/>
          <w:szCs w:val="22"/>
        </w:rPr>
        <w:t>monografií</w:t>
      </w:r>
      <w:r w:rsidRPr="0093793A">
        <w:rPr>
          <w:rFonts w:asciiTheme="minorHAnsi" w:hAnsiTheme="minorHAnsi"/>
          <w:color w:val="auto"/>
          <w:sz w:val="22"/>
          <w:szCs w:val="22"/>
        </w:rPr>
        <w:t xml:space="preserve"> a 8 kapitol v knize, </w:t>
      </w:r>
      <w:r w:rsidR="003B559B" w:rsidRPr="0093793A">
        <w:rPr>
          <w:rFonts w:asciiTheme="minorHAnsi" w:hAnsiTheme="minorHAnsi"/>
          <w:sz w:val="22"/>
          <w:szCs w:val="22"/>
        </w:rPr>
        <w:t>2 certifikovaných metodik, 1 expertní mapy a řady příspěvků ve sbornících z</w:t>
      </w:r>
      <w:r w:rsidR="001019C3" w:rsidRPr="0093793A">
        <w:rPr>
          <w:rFonts w:asciiTheme="minorHAnsi" w:hAnsiTheme="minorHAnsi"/>
          <w:sz w:val="22"/>
          <w:szCs w:val="22"/>
        </w:rPr>
        <w:t xml:space="preserve"> mezinárodních </w:t>
      </w:r>
      <w:r w:rsidR="003B559B" w:rsidRPr="0093793A">
        <w:rPr>
          <w:rFonts w:asciiTheme="minorHAnsi" w:hAnsiTheme="minorHAnsi"/>
          <w:sz w:val="22"/>
          <w:szCs w:val="22"/>
        </w:rPr>
        <w:t>vědeckých konferencí</w:t>
      </w:r>
      <w:r w:rsidR="001019C3" w:rsidRPr="0093793A">
        <w:rPr>
          <w:rFonts w:asciiTheme="minorHAnsi" w:hAnsiTheme="minorHAnsi"/>
          <w:sz w:val="22"/>
          <w:szCs w:val="22"/>
        </w:rPr>
        <w:t>.</w:t>
      </w:r>
      <w:r w:rsidR="003B559B" w:rsidRPr="0093793A">
        <w:rPr>
          <w:rFonts w:asciiTheme="minorHAnsi" w:hAnsiTheme="minorHAnsi"/>
          <w:sz w:val="22"/>
          <w:szCs w:val="22"/>
        </w:rPr>
        <w:t xml:space="preserve"> </w:t>
      </w:r>
      <w:r w:rsidRPr="0093793A">
        <w:rPr>
          <w:rFonts w:asciiTheme="minorHAnsi" w:hAnsiTheme="minorHAnsi"/>
          <w:sz w:val="22"/>
          <w:szCs w:val="22"/>
        </w:rPr>
        <w:t>D</w:t>
      </w:r>
      <w:r w:rsidR="003B559B" w:rsidRPr="0093793A">
        <w:rPr>
          <w:rFonts w:asciiTheme="minorHAnsi" w:hAnsiTheme="minorHAnsi"/>
          <w:sz w:val="22"/>
          <w:szCs w:val="22"/>
        </w:rPr>
        <w:t xml:space="preserve">oposud </w:t>
      </w:r>
      <w:r w:rsidRPr="0093793A">
        <w:rPr>
          <w:rFonts w:asciiTheme="minorHAnsi" w:hAnsiTheme="minorHAnsi"/>
          <w:sz w:val="22"/>
          <w:szCs w:val="22"/>
        </w:rPr>
        <w:t>byla</w:t>
      </w:r>
      <w:r w:rsidR="003B559B" w:rsidRPr="0093793A">
        <w:rPr>
          <w:rFonts w:asciiTheme="minorHAnsi" w:hAnsiTheme="minorHAnsi"/>
          <w:sz w:val="22"/>
          <w:szCs w:val="22"/>
        </w:rPr>
        <w:t xml:space="preserve"> zodpovědnou řešitelkou nebo spoluřešitelkou </w:t>
      </w:r>
      <w:r w:rsidR="00012142">
        <w:rPr>
          <w:rFonts w:asciiTheme="minorHAnsi" w:hAnsiTheme="minorHAnsi"/>
          <w:sz w:val="22"/>
          <w:szCs w:val="22"/>
        </w:rPr>
        <w:t xml:space="preserve">řady </w:t>
      </w:r>
      <w:r w:rsidR="003B559B" w:rsidRPr="0093793A">
        <w:rPr>
          <w:rFonts w:asciiTheme="minorHAnsi" w:hAnsiTheme="minorHAnsi"/>
          <w:sz w:val="22"/>
          <w:szCs w:val="22"/>
        </w:rPr>
        <w:t>vědeckovýzkumných projektů.</w:t>
      </w:r>
      <w:r w:rsidRPr="0093793A">
        <w:rPr>
          <w:rFonts w:asciiTheme="minorHAnsi" w:hAnsiTheme="minorHAnsi"/>
          <w:sz w:val="22"/>
          <w:szCs w:val="22"/>
        </w:rPr>
        <w:t xml:space="preserve"> S</w:t>
      </w:r>
      <w:r w:rsidR="003B559B" w:rsidRPr="0093793A">
        <w:rPr>
          <w:rFonts w:asciiTheme="minorHAnsi" w:hAnsiTheme="minorHAnsi"/>
          <w:sz w:val="22"/>
          <w:szCs w:val="22"/>
        </w:rPr>
        <w:t>polupr</w:t>
      </w:r>
      <w:r w:rsidRPr="0093793A">
        <w:rPr>
          <w:rFonts w:asciiTheme="minorHAnsi" w:hAnsiTheme="minorHAnsi"/>
          <w:sz w:val="22"/>
          <w:szCs w:val="22"/>
        </w:rPr>
        <w:t>acuje</w:t>
      </w:r>
      <w:r w:rsidR="003B559B" w:rsidRPr="0093793A">
        <w:rPr>
          <w:rFonts w:asciiTheme="minorHAnsi" w:hAnsiTheme="minorHAnsi"/>
          <w:sz w:val="22"/>
          <w:szCs w:val="22"/>
        </w:rPr>
        <w:t xml:space="preserve"> s MPO a podnikatelskou praxí v oblasti finančních analýz, řízení výkonnosti, oceňování podniků a benchmarkingu, </w:t>
      </w:r>
      <w:r w:rsidRPr="0093793A">
        <w:rPr>
          <w:rFonts w:asciiTheme="minorHAnsi" w:hAnsiTheme="minorHAnsi"/>
          <w:sz w:val="22"/>
          <w:szCs w:val="22"/>
        </w:rPr>
        <w:t xml:space="preserve">klastrové politiky, </w:t>
      </w:r>
      <w:r w:rsidR="003B559B" w:rsidRPr="0093793A">
        <w:rPr>
          <w:rFonts w:asciiTheme="minorHAnsi" w:hAnsiTheme="minorHAnsi"/>
          <w:sz w:val="22"/>
          <w:szCs w:val="22"/>
        </w:rPr>
        <w:t>rozvoje klastrů a klastrových iniciativ</w:t>
      </w:r>
      <w:r w:rsidRPr="0093793A">
        <w:rPr>
          <w:rFonts w:asciiTheme="minorHAnsi" w:hAnsiTheme="minorHAnsi"/>
          <w:sz w:val="22"/>
          <w:szCs w:val="22"/>
        </w:rPr>
        <w:t>.</w:t>
      </w:r>
    </w:p>
    <w:p w:rsidR="0093793A" w:rsidRPr="0093793A" w:rsidRDefault="004C3845" w:rsidP="0093793A">
      <w:pPr>
        <w:pStyle w:val="Default"/>
        <w:spacing w:after="120"/>
        <w:jc w:val="both"/>
        <w:rPr>
          <w:rFonts w:asciiTheme="minorHAnsi" w:hAnsiTheme="minorHAnsi"/>
          <w:sz w:val="22"/>
          <w:szCs w:val="22"/>
        </w:rPr>
      </w:pPr>
      <w:r>
        <w:rPr>
          <w:rFonts w:asciiTheme="minorHAnsi" w:hAnsiTheme="minorHAnsi"/>
          <w:sz w:val="22"/>
          <w:szCs w:val="22"/>
        </w:rPr>
        <w:t>Řešené v</w:t>
      </w:r>
      <w:r w:rsidR="001019C3" w:rsidRPr="0093793A">
        <w:rPr>
          <w:rFonts w:asciiTheme="minorHAnsi" w:hAnsiTheme="minorHAnsi"/>
          <w:sz w:val="22"/>
          <w:szCs w:val="22"/>
        </w:rPr>
        <w:t>ýzkumné projekty</w:t>
      </w:r>
      <w:r w:rsidR="0093793A" w:rsidRPr="0093793A">
        <w:rPr>
          <w:rFonts w:asciiTheme="minorHAnsi" w:hAnsiTheme="minorHAnsi"/>
          <w:sz w:val="22"/>
          <w:szCs w:val="22"/>
        </w:rPr>
        <w:t>:</w:t>
      </w:r>
    </w:p>
    <w:p w:rsidR="0093793A" w:rsidRPr="00A556C1" w:rsidRDefault="0093793A" w:rsidP="002470D0">
      <w:pPr>
        <w:pStyle w:val="Default"/>
        <w:numPr>
          <w:ilvl w:val="0"/>
          <w:numId w:val="36"/>
        </w:numPr>
        <w:jc w:val="both"/>
        <w:rPr>
          <w:rFonts w:asciiTheme="minorHAnsi" w:hAnsiTheme="minorHAnsi" w:cstheme="minorHAnsi"/>
          <w:sz w:val="22"/>
          <w:szCs w:val="22"/>
        </w:rPr>
      </w:pPr>
      <w:r w:rsidRPr="0093793A">
        <w:rPr>
          <w:rFonts w:asciiTheme="minorHAnsi" w:hAnsiTheme="minorHAnsi"/>
          <w:sz w:val="22"/>
          <w:szCs w:val="22"/>
        </w:rPr>
        <w:t>Výzkumný záměr "Výzkum konkurenční schopnosti českých průmyslových výrobců" (1999-</w:t>
      </w:r>
      <w:r w:rsidRPr="00A556C1">
        <w:rPr>
          <w:rFonts w:asciiTheme="minorHAnsi" w:hAnsiTheme="minorHAnsi" w:cstheme="minorHAnsi"/>
          <w:sz w:val="22"/>
          <w:szCs w:val="22"/>
        </w:rPr>
        <w:t>2004) (členka řešitelkého týmu)</w:t>
      </w:r>
    </w:p>
    <w:p w:rsidR="009B693B" w:rsidRPr="00A556C1" w:rsidRDefault="009B693B" w:rsidP="002470D0">
      <w:pPr>
        <w:pStyle w:val="Default"/>
        <w:numPr>
          <w:ilvl w:val="0"/>
          <w:numId w:val="36"/>
        </w:numPr>
        <w:jc w:val="both"/>
        <w:rPr>
          <w:rFonts w:asciiTheme="minorHAnsi" w:hAnsiTheme="minorHAnsi" w:cstheme="minorHAnsi"/>
          <w:sz w:val="22"/>
          <w:szCs w:val="22"/>
        </w:rPr>
      </w:pPr>
      <w:r w:rsidRPr="00A556C1">
        <w:rPr>
          <w:rFonts w:asciiTheme="minorHAnsi" w:hAnsiTheme="minorHAnsi" w:cstheme="minorHAnsi"/>
          <w:sz w:val="22"/>
          <w:szCs w:val="22"/>
        </w:rPr>
        <w:t xml:space="preserve">GAČR 16-25536S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Metodika tvorby modelu predikce sektorové a podnikové výkonnosti v makroekonomických souvislostech 2016-2018</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(hlavní řešitel)</w:t>
      </w:r>
    </w:p>
    <w:p w:rsidR="00A556C1" w:rsidRPr="00A556C1" w:rsidRDefault="00A556C1" w:rsidP="002470D0">
      <w:pPr>
        <w:pStyle w:val="Default"/>
        <w:numPr>
          <w:ilvl w:val="0"/>
          <w:numId w:val="36"/>
        </w:numPr>
        <w:jc w:val="both"/>
        <w:rPr>
          <w:rFonts w:asciiTheme="minorHAnsi" w:hAnsiTheme="minorHAnsi" w:cstheme="minorHAnsi"/>
          <w:sz w:val="22"/>
          <w:szCs w:val="22"/>
        </w:rPr>
      </w:pPr>
      <w:r w:rsidRPr="00A556C1">
        <w:rPr>
          <w:rFonts w:asciiTheme="minorHAnsi" w:hAnsiTheme="minorHAnsi" w:cstheme="minorHAnsi"/>
          <w:sz w:val="22"/>
          <w:szCs w:val="22"/>
        </w:rPr>
        <w:t>Visegrad Fund: V4ClusterPol 21520157: V4 cluster policies and their influence on the viability of cluster organizations 2016 (hlavní řešitel)</w:t>
      </w:r>
    </w:p>
    <w:p w:rsidR="009B693B" w:rsidRPr="00A556C1" w:rsidRDefault="009B693B" w:rsidP="002470D0">
      <w:pPr>
        <w:pStyle w:val="Odstavecseseznamem"/>
        <w:numPr>
          <w:ilvl w:val="0"/>
          <w:numId w:val="36"/>
        </w:numPr>
        <w:tabs>
          <w:tab w:val="left" w:pos="1134"/>
        </w:tabs>
        <w:rPr>
          <w:rFonts w:asciiTheme="minorHAnsi" w:hAnsiTheme="minorHAnsi" w:cstheme="minorHAnsi"/>
          <w:sz w:val="22"/>
          <w:szCs w:val="22"/>
        </w:rPr>
      </w:pPr>
      <w:r w:rsidRPr="00A556C1">
        <w:rPr>
          <w:rFonts w:asciiTheme="minorHAnsi" w:hAnsiTheme="minorHAnsi" w:cstheme="minorHAnsi"/>
          <w:sz w:val="22"/>
          <w:szCs w:val="22"/>
        </w:rPr>
        <w:lastRenderedPageBreak/>
        <w:t xml:space="preserve">TA ČR TD010158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Klastrová politika České republiky a jejích regionů pro globální</w:t>
      </w:r>
      <w:r w:rsidR="00012142" w:rsidRPr="00A556C1">
        <w:rPr>
          <w:rFonts w:asciiTheme="minorHAnsi" w:hAnsiTheme="minorHAnsi" w:cstheme="minorHAnsi"/>
          <w:sz w:val="22"/>
          <w:szCs w:val="22"/>
        </w:rPr>
        <w:t xml:space="preserve"> </w:t>
      </w:r>
      <w:r w:rsidRPr="00A556C1">
        <w:rPr>
          <w:rFonts w:asciiTheme="minorHAnsi" w:hAnsiTheme="minorHAnsi" w:cstheme="minorHAnsi"/>
          <w:sz w:val="22"/>
          <w:szCs w:val="22"/>
        </w:rPr>
        <w:t>konkurenceschopnost a udržitelný růst</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2012-2013 (hlavní řešitel)</w:t>
      </w:r>
    </w:p>
    <w:p w:rsidR="00F81672" w:rsidRPr="00F81672" w:rsidRDefault="00F81672" w:rsidP="00F81672">
      <w:pPr>
        <w:pStyle w:val="Odstavecseseznamem"/>
        <w:numPr>
          <w:ilvl w:val="0"/>
          <w:numId w:val="36"/>
        </w:numPr>
        <w:tabs>
          <w:tab w:val="left" w:pos="2565"/>
        </w:tabs>
        <w:rPr>
          <w:rFonts w:asciiTheme="minorHAnsi" w:hAnsiTheme="minorHAnsi" w:cstheme="minorHAnsi"/>
          <w:sz w:val="22"/>
          <w:szCs w:val="22"/>
        </w:rPr>
      </w:pPr>
      <w:r w:rsidRPr="00F81672">
        <w:rPr>
          <w:rFonts w:asciiTheme="minorHAnsi" w:hAnsiTheme="minorHAnsi" w:cstheme="minorHAnsi"/>
          <w:sz w:val="22"/>
          <w:szCs w:val="22"/>
        </w:rPr>
        <w:t>GA ČR 402/09/1739 Tvorba modelu pro měření a řízení výkonnosti podniků 2009-2011 (člen řešitelského týmu)</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F81672">
        <w:rPr>
          <w:rFonts w:asciiTheme="minorHAnsi" w:hAnsiTheme="minorHAnsi" w:cstheme="minorHAnsi"/>
          <w:sz w:val="22"/>
          <w:szCs w:val="22"/>
        </w:rPr>
        <w:t xml:space="preserve">GA ČR 402/08/H051 </w:t>
      </w:r>
      <w:r w:rsidR="003B7DFC" w:rsidRPr="00F81672">
        <w:rPr>
          <w:rFonts w:asciiTheme="minorHAnsi" w:hAnsiTheme="minorHAnsi" w:cstheme="minorHAnsi"/>
          <w:sz w:val="22"/>
          <w:szCs w:val="22"/>
        </w:rPr>
        <w:t>„</w:t>
      </w:r>
      <w:r w:rsidRPr="00F81672">
        <w:rPr>
          <w:rFonts w:asciiTheme="minorHAnsi" w:hAnsiTheme="minorHAnsi" w:cstheme="minorHAnsi"/>
          <w:sz w:val="22"/>
          <w:szCs w:val="22"/>
        </w:rPr>
        <w:t>Optimalizace multidisciplinárního navrhování a modelování výrobního systému virtuálních firem</w:t>
      </w:r>
      <w:r w:rsidR="003B7DFC" w:rsidRPr="002470D0">
        <w:rPr>
          <w:rFonts w:asciiTheme="minorHAnsi" w:hAnsiTheme="minorHAnsi"/>
          <w:sz w:val="22"/>
          <w:szCs w:val="22"/>
        </w:rPr>
        <w:t>“</w:t>
      </w:r>
      <w:r w:rsidRPr="002470D0">
        <w:rPr>
          <w:rFonts w:asciiTheme="minorHAnsi" w:hAnsiTheme="minorHAnsi"/>
          <w:sz w:val="22"/>
          <w:szCs w:val="22"/>
        </w:rPr>
        <w:t xml:space="preserve"> 2008-2011 (spoluřešitel)</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2470D0">
        <w:rPr>
          <w:rFonts w:asciiTheme="minorHAnsi" w:hAnsiTheme="minorHAnsi"/>
          <w:sz w:val="22"/>
          <w:szCs w:val="22"/>
        </w:rPr>
        <w:t xml:space="preserve">GA ČR 102/07/1495 </w:t>
      </w:r>
      <w:r w:rsidR="003B7DFC" w:rsidRPr="002470D0">
        <w:rPr>
          <w:rFonts w:asciiTheme="minorHAnsi" w:hAnsiTheme="minorHAnsi"/>
          <w:sz w:val="22"/>
          <w:szCs w:val="22"/>
        </w:rPr>
        <w:t>„</w:t>
      </w:r>
      <w:r w:rsidRPr="002470D0">
        <w:rPr>
          <w:rFonts w:asciiTheme="minorHAnsi" w:hAnsiTheme="minorHAnsi"/>
          <w:sz w:val="22"/>
          <w:szCs w:val="22"/>
        </w:rPr>
        <w:t>Hodnocení přínosů vyspělých technologií</w:t>
      </w:r>
      <w:r w:rsidR="003B7DFC" w:rsidRPr="002470D0">
        <w:rPr>
          <w:rFonts w:asciiTheme="minorHAnsi" w:hAnsiTheme="minorHAnsi"/>
          <w:sz w:val="22"/>
          <w:szCs w:val="22"/>
        </w:rPr>
        <w:t>“</w:t>
      </w:r>
      <w:r w:rsidRPr="002470D0">
        <w:rPr>
          <w:rFonts w:asciiTheme="minorHAnsi" w:hAnsiTheme="minorHAnsi"/>
          <w:sz w:val="22"/>
          <w:szCs w:val="22"/>
        </w:rPr>
        <w:t xml:space="preserve"> 2007-2010 (spoluřešitel)</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2470D0">
        <w:rPr>
          <w:rFonts w:asciiTheme="minorHAnsi" w:hAnsiTheme="minorHAnsi"/>
          <w:sz w:val="22"/>
          <w:szCs w:val="22"/>
        </w:rPr>
        <w:t xml:space="preserve">GA ČR 402/06/1526 </w:t>
      </w:r>
      <w:r w:rsidR="003B7DFC" w:rsidRPr="002470D0">
        <w:rPr>
          <w:rFonts w:asciiTheme="minorHAnsi" w:hAnsiTheme="minorHAnsi"/>
          <w:sz w:val="22"/>
          <w:szCs w:val="22"/>
        </w:rPr>
        <w:t>„</w:t>
      </w:r>
      <w:r w:rsidRPr="002470D0">
        <w:rPr>
          <w:rFonts w:asciiTheme="minorHAnsi" w:hAnsiTheme="minorHAnsi"/>
          <w:sz w:val="22"/>
          <w:szCs w:val="22"/>
        </w:rPr>
        <w:t>Měření a řízení výkonnosti klastrů</w:t>
      </w:r>
      <w:r w:rsidR="003B7DFC" w:rsidRPr="002470D0">
        <w:rPr>
          <w:rFonts w:asciiTheme="minorHAnsi" w:hAnsiTheme="minorHAnsi"/>
          <w:sz w:val="22"/>
          <w:szCs w:val="22"/>
        </w:rPr>
        <w:t>“</w:t>
      </w:r>
      <w:r w:rsidRPr="002470D0">
        <w:rPr>
          <w:rFonts w:asciiTheme="minorHAnsi" w:hAnsiTheme="minorHAnsi"/>
          <w:sz w:val="22"/>
          <w:szCs w:val="22"/>
        </w:rPr>
        <w:t xml:space="preserve"> 2006-2009 (hlavní řešitel)</w:t>
      </w:r>
    </w:p>
    <w:p w:rsidR="001019C3" w:rsidRPr="0093793A" w:rsidRDefault="009B693B" w:rsidP="002470D0">
      <w:pPr>
        <w:pStyle w:val="Default"/>
        <w:numPr>
          <w:ilvl w:val="0"/>
          <w:numId w:val="36"/>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sidR="003B7DFC">
        <w:rPr>
          <w:rFonts w:asciiTheme="minorHAnsi" w:hAnsiTheme="minorHAnsi"/>
          <w:sz w:val="22"/>
          <w:szCs w:val="22"/>
        </w:rPr>
        <w:t>„</w:t>
      </w:r>
      <w:r w:rsidRPr="0093793A">
        <w:rPr>
          <w:rFonts w:asciiTheme="minorHAnsi" w:hAnsiTheme="minorHAnsi"/>
          <w:sz w:val="22"/>
          <w:szCs w:val="22"/>
        </w:rPr>
        <w:t>Faktory ovlivňující tvorbu ekonomické přidané hodnoty v plastikářském a gumárenském průmyslu</w:t>
      </w:r>
      <w:r w:rsidR="003B7DFC">
        <w:rPr>
          <w:rFonts w:asciiTheme="minorHAnsi" w:hAnsiTheme="minorHAnsi"/>
          <w:sz w:val="22"/>
          <w:szCs w:val="22"/>
        </w:rPr>
        <w:t>“</w:t>
      </w:r>
      <w:r w:rsidRPr="0093793A">
        <w:rPr>
          <w:rFonts w:asciiTheme="minorHAnsi" w:hAnsiTheme="minorHAnsi"/>
          <w:sz w:val="22"/>
          <w:szCs w:val="22"/>
        </w:rPr>
        <w:t xml:space="preserve"> 2003-2005 (hlavní řešitel)</w:t>
      </w:r>
    </w:p>
    <w:p w:rsidR="00377B23" w:rsidRDefault="00377B23" w:rsidP="002470D0">
      <w:pPr>
        <w:widowControl w:val="0"/>
        <w:autoSpaceDE w:val="0"/>
        <w:autoSpaceDN w:val="0"/>
        <w:adjustRightInd w:val="0"/>
        <w:spacing w:after="120"/>
        <w:jc w:val="both"/>
        <w:rPr>
          <w:rFonts w:asciiTheme="minorHAnsi" w:eastAsiaTheme="minorHAnsi" w:hAnsiTheme="minorHAnsi"/>
          <w:sz w:val="22"/>
          <w:szCs w:val="22"/>
          <w:lang w:val="en-US" w:eastAsia="en-US"/>
        </w:rPr>
      </w:pPr>
      <w:r w:rsidRPr="0093793A">
        <w:rPr>
          <w:rFonts w:asciiTheme="minorHAnsi" w:eastAsiaTheme="minorHAnsi" w:hAnsiTheme="minorHAnsi"/>
          <w:sz w:val="22"/>
          <w:szCs w:val="22"/>
          <w:lang w:val="en-US" w:eastAsia="en-US"/>
        </w:rPr>
        <w:t xml:space="preserve">V roce 2012 </w:t>
      </w:r>
      <w:r w:rsidR="003B7DFC">
        <w:rPr>
          <w:rFonts w:asciiTheme="minorHAnsi" w:eastAsiaTheme="minorHAnsi" w:hAnsiTheme="minorHAnsi"/>
          <w:sz w:val="22"/>
          <w:szCs w:val="22"/>
          <w:lang w:val="en-US" w:eastAsia="en-US"/>
        </w:rPr>
        <w:t xml:space="preserve">a 2015 </w:t>
      </w:r>
      <w:r w:rsidRPr="0093793A">
        <w:rPr>
          <w:rFonts w:asciiTheme="minorHAnsi" w:eastAsiaTheme="minorHAnsi" w:hAnsiTheme="minorHAnsi"/>
          <w:sz w:val="22"/>
          <w:szCs w:val="22"/>
          <w:lang w:val="en-US" w:eastAsia="en-US"/>
        </w:rPr>
        <w:t>jako hlavní řešitelka vedla proje</w:t>
      </w:r>
      <w:r w:rsidR="003B7DFC">
        <w:rPr>
          <w:rFonts w:asciiTheme="minorHAnsi" w:eastAsiaTheme="minorHAnsi" w:hAnsiTheme="minorHAnsi"/>
          <w:sz w:val="22"/>
          <w:szCs w:val="22"/>
          <w:lang w:val="en-US" w:eastAsia="en-US"/>
        </w:rPr>
        <w:t>k</w:t>
      </w:r>
      <w:r w:rsidRPr="0093793A">
        <w:rPr>
          <w:rFonts w:asciiTheme="minorHAnsi" w:eastAsiaTheme="minorHAnsi" w:hAnsiTheme="minorHAnsi"/>
          <w:sz w:val="22"/>
          <w:szCs w:val="22"/>
          <w:lang w:val="en-US" w:eastAsia="en-US"/>
        </w:rPr>
        <w:t>t</w:t>
      </w:r>
      <w:r w:rsidR="003B7DFC">
        <w:rPr>
          <w:rFonts w:asciiTheme="minorHAnsi" w:eastAsiaTheme="minorHAnsi" w:hAnsiTheme="minorHAnsi"/>
          <w:sz w:val="22"/>
          <w:szCs w:val="22"/>
          <w:lang w:val="en-US" w:eastAsia="en-US"/>
        </w:rPr>
        <w:t>y</w:t>
      </w:r>
      <w:r w:rsidRPr="0093793A">
        <w:rPr>
          <w:rFonts w:asciiTheme="minorHAnsi" w:eastAsiaTheme="minorHAnsi" w:hAnsiTheme="minorHAnsi"/>
          <w:sz w:val="22"/>
          <w:szCs w:val="22"/>
          <w:lang w:val="en-US" w:eastAsia="en-US"/>
        </w:rPr>
        <w:t xml:space="preserve"> pro MPO </w:t>
      </w:r>
      <w:r w:rsidR="003B7DFC">
        <w:rPr>
          <w:rFonts w:asciiTheme="minorHAnsi" w:eastAsiaTheme="minorHAnsi" w:hAnsiTheme="minorHAnsi"/>
          <w:sz w:val="22"/>
          <w:szCs w:val="22"/>
          <w:lang w:val="en-US" w:eastAsia="en-US"/>
        </w:rPr>
        <w:t>ČR</w:t>
      </w:r>
      <w:r w:rsidRPr="0093793A">
        <w:rPr>
          <w:rFonts w:asciiTheme="minorHAnsi" w:eastAsiaTheme="minorHAnsi" w:hAnsiTheme="minorHAnsi"/>
          <w:sz w:val="22"/>
          <w:szCs w:val="22"/>
          <w:lang w:val="en-US" w:eastAsia="en-US"/>
        </w:rPr>
        <w:t xml:space="preserve">: </w:t>
      </w:r>
      <w:r w:rsidR="003B7DFC">
        <w:rPr>
          <w:rFonts w:asciiTheme="minorHAnsi" w:eastAsiaTheme="minorHAnsi" w:hAnsiTheme="minorHAnsi"/>
          <w:sz w:val="22"/>
          <w:szCs w:val="22"/>
          <w:lang w:val="en-US" w:eastAsia="en-US"/>
        </w:rPr>
        <w:t>“</w:t>
      </w:r>
      <w:r w:rsidRPr="0093793A">
        <w:rPr>
          <w:rFonts w:asciiTheme="minorHAnsi" w:eastAsiaTheme="minorHAnsi" w:hAnsiTheme="minorHAnsi"/>
          <w:sz w:val="22"/>
          <w:szCs w:val="22"/>
          <w:lang w:val="en-US" w:eastAsia="en-US"/>
        </w:rPr>
        <w:t>Vyhodnocení internacionalizačních aktivit klastrových organizací v ČR a jejich ekonomických efektů, návrh opatření na podporu nadnárodní spolupráce klastrů</w:t>
      </w:r>
      <w:r w:rsidR="003B7DFC">
        <w:rPr>
          <w:rFonts w:asciiTheme="minorHAnsi" w:eastAsiaTheme="minorHAnsi" w:hAnsiTheme="minorHAnsi"/>
          <w:sz w:val="22"/>
          <w:szCs w:val="22"/>
          <w:lang w:val="en-US" w:eastAsia="en-US"/>
        </w:rPr>
        <w:t xml:space="preserve">” (2012) a “Zpracování indikátorů pro hodnocení klastrů v rámci první výzvy OP PIK” (2015). </w:t>
      </w:r>
      <w:r w:rsidRPr="0093793A">
        <w:rPr>
          <w:rFonts w:asciiTheme="minorHAnsi" w:eastAsiaTheme="minorHAnsi" w:hAnsiTheme="minorHAnsi"/>
          <w:sz w:val="22"/>
          <w:szCs w:val="22"/>
          <w:lang w:val="en-US" w:eastAsia="en-US"/>
        </w:rPr>
        <w:t xml:space="preserve">Dále jako hlavní řešitelka rovněž vedla project OPVK: CZ.1.07/2.3.00/20.0147 </w:t>
      </w:r>
      <w:r w:rsidR="003B7DFC">
        <w:rPr>
          <w:rFonts w:asciiTheme="minorHAnsi" w:eastAsiaTheme="minorHAnsi" w:hAnsiTheme="minorHAnsi"/>
          <w:sz w:val="22"/>
          <w:szCs w:val="22"/>
          <w:lang w:val="en-US" w:eastAsia="en-US"/>
        </w:rPr>
        <w:t>“</w:t>
      </w:r>
      <w:r w:rsidRPr="0093793A">
        <w:rPr>
          <w:rFonts w:asciiTheme="minorHAnsi" w:eastAsiaTheme="minorHAnsi" w:hAnsiTheme="minorHAnsi"/>
          <w:sz w:val="22"/>
          <w:szCs w:val="22"/>
          <w:lang w:val="en-US" w:eastAsia="en-US"/>
        </w:rPr>
        <w:t xml:space="preserve">Rozvoj lidských zdrojů v oblasti výzkumu měření a řízení výkonnosti podniků, klastrů a </w:t>
      </w:r>
      <w:r w:rsidR="003B7DFC">
        <w:rPr>
          <w:rFonts w:asciiTheme="minorHAnsi" w:eastAsiaTheme="minorHAnsi" w:hAnsiTheme="minorHAnsi"/>
          <w:sz w:val="22"/>
          <w:szCs w:val="22"/>
          <w:lang w:val="en-US" w:eastAsia="en-US"/>
        </w:rPr>
        <w:t>region”</w:t>
      </w:r>
      <w:r w:rsidRPr="0093793A">
        <w:rPr>
          <w:rFonts w:asciiTheme="minorHAnsi" w:eastAsiaTheme="minorHAnsi" w:hAnsiTheme="minorHAnsi"/>
          <w:sz w:val="22"/>
          <w:szCs w:val="22"/>
          <w:lang w:val="en-US" w:eastAsia="en-US"/>
        </w:rPr>
        <w:t xml:space="preserve"> (2012-2015).</w:t>
      </w:r>
    </w:p>
    <w:p w:rsidR="000B5574" w:rsidRPr="000B5574" w:rsidRDefault="000B5574" w:rsidP="000B5574">
      <w:pPr>
        <w:pStyle w:val="Default"/>
        <w:spacing w:after="120"/>
        <w:jc w:val="both"/>
        <w:rPr>
          <w:rFonts w:asciiTheme="minorHAnsi" w:hAnsiTheme="minorHAnsi"/>
          <w:color w:val="auto"/>
          <w:sz w:val="22"/>
          <w:szCs w:val="22"/>
        </w:rPr>
      </w:pPr>
      <w:r w:rsidRPr="0093793A">
        <w:rPr>
          <w:rFonts w:asciiTheme="minorHAnsi" w:hAnsiTheme="minorHAnsi"/>
          <w:color w:val="auto"/>
          <w:sz w:val="22"/>
          <w:szCs w:val="22"/>
        </w:rPr>
        <w:t>Aktuálně se podílí na realizaci projektu OPVVV Strategický projekt UTB ve Zlíně v oblasti inovace předmětu Metodologie vědecké práce</w:t>
      </w:r>
      <w:r w:rsidR="008E0EAC">
        <w:rPr>
          <w:rFonts w:asciiTheme="minorHAnsi" w:hAnsiTheme="minorHAnsi"/>
          <w:color w:val="auto"/>
          <w:sz w:val="22"/>
          <w:szCs w:val="22"/>
        </w:rPr>
        <w:t>.</w:t>
      </w:r>
    </w:p>
    <w:p w:rsidR="009D0248" w:rsidRPr="0093793A" w:rsidRDefault="009D0248" w:rsidP="000B5574">
      <w:pPr>
        <w:pStyle w:val="Default"/>
        <w:spacing w:after="120"/>
        <w:jc w:val="both"/>
        <w:rPr>
          <w:rFonts w:asciiTheme="minorHAnsi" w:hAnsiTheme="minorHAnsi"/>
          <w:sz w:val="22"/>
          <w:szCs w:val="22"/>
        </w:rPr>
      </w:pPr>
      <w:r>
        <w:rPr>
          <w:rFonts w:asciiTheme="minorHAnsi" w:hAnsiTheme="minorHAnsi"/>
          <w:sz w:val="22"/>
          <w:szCs w:val="22"/>
        </w:rPr>
        <w:t>Další odborné působ</w:t>
      </w:r>
      <w:r w:rsidR="0021143D">
        <w:rPr>
          <w:rFonts w:asciiTheme="minorHAnsi" w:hAnsiTheme="minorHAnsi"/>
          <w:sz w:val="22"/>
          <w:szCs w:val="22"/>
        </w:rPr>
        <w:t>e</w:t>
      </w:r>
      <w:r>
        <w:rPr>
          <w:rFonts w:asciiTheme="minorHAnsi" w:hAnsiTheme="minorHAnsi"/>
          <w:sz w:val="22"/>
          <w:szCs w:val="22"/>
        </w:rPr>
        <w:t xml:space="preserve">ní </w:t>
      </w:r>
      <w:r w:rsidR="000B5574">
        <w:rPr>
          <w:rFonts w:asciiTheme="minorHAnsi" w:hAnsiTheme="minorHAnsi"/>
          <w:sz w:val="22"/>
          <w:szCs w:val="22"/>
        </w:rPr>
        <w:t>garantky</w:t>
      </w:r>
      <w:r>
        <w:rPr>
          <w:rFonts w:asciiTheme="minorHAnsi" w:hAnsiTheme="minorHAnsi"/>
          <w:sz w:val="22"/>
          <w:szCs w:val="22"/>
        </w:rPr>
        <w:t>:</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členka de</w:t>
      </w:r>
      <w:r>
        <w:rPr>
          <w:rFonts w:asciiTheme="minorHAnsi" w:hAnsiTheme="minorHAnsi"/>
          <w:sz w:val="22"/>
          <w:szCs w:val="22"/>
        </w:rPr>
        <w:t>seti</w:t>
      </w:r>
      <w:r w:rsidRPr="0093793A">
        <w:rPr>
          <w:rFonts w:asciiTheme="minorHAnsi" w:hAnsiTheme="minorHAnsi"/>
          <w:sz w:val="22"/>
          <w:szCs w:val="22"/>
        </w:rPr>
        <w:t xml:space="preserve"> vědeckých rad a sedmi oborových rad doktorských studijních programů</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členka redakčních rad pěti vědeckých časopisů zaměřených na ekonomiku a management</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Odborné rady České asociace pro finanční řízení </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Akademického sněmu Akademie věd ČR </w:t>
      </w:r>
    </w:p>
    <w:p w:rsidR="000B5574"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Horizon 2020 Advisory Group, Directorate - General for Research&amp;Innovation </w:t>
      </w:r>
    </w:p>
    <w:p w:rsidR="00A556C1" w:rsidRDefault="00A556C1" w:rsidP="002470D0">
      <w:pPr>
        <w:pStyle w:val="Default"/>
        <w:numPr>
          <w:ilvl w:val="0"/>
          <w:numId w:val="36"/>
        </w:numPr>
        <w:jc w:val="both"/>
        <w:rPr>
          <w:rFonts w:asciiTheme="minorHAnsi" w:hAnsiTheme="minorHAnsi"/>
          <w:sz w:val="22"/>
          <w:szCs w:val="22"/>
        </w:rPr>
      </w:pPr>
      <w:r>
        <w:rPr>
          <w:rFonts w:asciiTheme="minorHAnsi" w:hAnsiTheme="minorHAnsi"/>
          <w:sz w:val="22"/>
          <w:szCs w:val="22"/>
        </w:rPr>
        <w:t>zpravodaj v programu TA ČR – Epsilon</w:t>
      </w:r>
    </w:p>
    <w:p w:rsidR="00A556C1" w:rsidRPr="002470D0" w:rsidRDefault="00A556C1" w:rsidP="002470D0">
      <w:pPr>
        <w:pStyle w:val="Default"/>
        <w:numPr>
          <w:ilvl w:val="0"/>
          <w:numId w:val="36"/>
        </w:numPr>
        <w:jc w:val="both"/>
        <w:rPr>
          <w:rFonts w:asciiTheme="minorHAnsi" w:hAnsiTheme="minorHAnsi"/>
          <w:sz w:val="22"/>
          <w:szCs w:val="22"/>
        </w:rPr>
      </w:pPr>
      <w:r>
        <w:rPr>
          <w:rFonts w:asciiTheme="minorHAnsi" w:hAnsiTheme="minorHAnsi"/>
          <w:sz w:val="22"/>
          <w:szCs w:val="22"/>
        </w:rPr>
        <w:t>člen</w:t>
      </w:r>
      <w:r w:rsidR="00AB41BC">
        <w:rPr>
          <w:rFonts w:asciiTheme="minorHAnsi" w:hAnsiTheme="minorHAnsi"/>
          <w:sz w:val="22"/>
          <w:szCs w:val="22"/>
        </w:rPr>
        <w:t>ka</w:t>
      </w:r>
      <w:r>
        <w:rPr>
          <w:rFonts w:asciiTheme="minorHAnsi" w:hAnsiTheme="minorHAnsi"/>
          <w:sz w:val="22"/>
          <w:szCs w:val="22"/>
        </w:rPr>
        <w:t xml:space="preserve"> hodnotícího panelu GA ČR - P403</w:t>
      </w:r>
    </w:p>
    <w:p w:rsidR="0093793A" w:rsidRPr="0093793A" w:rsidRDefault="0093793A" w:rsidP="0093793A">
      <w:pPr>
        <w:widowControl w:val="0"/>
        <w:autoSpaceDE w:val="0"/>
        <w:autoSpaceDN w:val="0"/>
        <w:adjustRightInd w:val="0"/>
        <w:jc w:val="both"/>
        <w:rPr>
          <w:rFonts w:asciiTheme="minorHAnsi" w:eastAsiaTheme="minorHAnsi" w:hAnsiTheme="minorHAnsi"/>
          <w:sz w:val="22"/>
          <w:szCs w:val="22"/>
          <w:lang w:val="en-US" w:eastAsia="en-US"/>
        </w:rPr>
      </w:pPr>
    </w:p>
    <w:p w:rsidR="001019C3" w:rsidRPr="0093793A" w:rsidRDefault="001019C3" w:rsidP="002470D0">
      <w:pPr>
        <w:pStyle w:val="Default"/>
        <w:spacing w:after="120"/>
        <w:jc w:val="both"/>
        <w:rPr>
          <w:rFonts w:asciiTheme="minorHAnsi" w:hAnsiTheme="minorHAnsi"/>
          <w:sz w:val="22"/>
          <w:szCs w:val="22"/>
        </w:rPr>
      </w:pPr>
      <w:r w:rsidRPr="0093793A">
        <w:rPr>
          <w:rFonts w:asciiTheme="minorHAnsi" w:hAnsiTheme="minorHAnsi"/>
          <w:sz w:val="22"/>
          <w:szCs w:val="22"/>
        </w:rPr>
        <w:t>V rámci svého odborného působení absolvovala řadu pobytů na zahraničních institucích:</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Yokohama National University, Japan (</w:t>
      </w:r>
      <w:r w:rsidR="00A556C1">
        <w:rPr>
          <w:rFonts w:asciiTheme="minorHAnsi" w:hAnsiTheme="minorHAnsi"/>
          <w:sz w:val="22"/>
          <w:szCs w:val="22"/>
        </w:rPr>
        <w:t>6-8/</w:t>
      </w:r>
      <w:r w:rsidRPr="002470D0">
        <w:rPr>
          <w:rFonts w:asciiTheme="minorHAnsi" w:hAnsiTheme="minorHAnsi"/>
          <w:sz w:val="22"/>
          <w:szCs w:val="22"/>
        </w:rPr>
        <w:t>1985)</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Copenhagen Business School, Denmark (</w:t>
      </w:r>
      <w:r w:rsidR="00A556C1">
        <w:rPr>
          <w:rFonts w:asciiTheme="minorHAnsi" w:hAnsiTheme="minorHAnsi"/>
          <w:sz w:val="22"/>
          <w:szCs w:val="22"/>
        </w:rPr>
        <w:t>4/</w:t>
      </w:r>
      <w:r w:rsidRPr="002470D0">
        <w:rPr>
          <w:rFonts w:asciiTheme="minorHAnsi" w:hAnsiTheme="minorHAnsi"/>
          <w:sz w:val="22"/>
          <w:szCs w:val="22"/>
        </w:rPr>
        <w:t>1993)</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E.A.P. Oxford, United Kingdom (</w:t>
      </w:r>
      <w:r w:rsidR="00A556C1">
        <w:rPr>
          <w:rFonts w:asciiTheme="minorHAnsi" w:hAnsiTheme="minorHAnsi"/>
          <w:sz w:val="22"/>
          <w:szCs w:val="22"/>
        </w:rPr>
        <w:t>7-8/</w:t>
      </w:r>
      <w:r w:rsidRPr="002470D0">
        <w:rPr>
          <w:rFonts w:asciiTheme="minorHAnsi" w:hAnsiTheme="minorHAnsi"/>
          <w:sz w:val="22"/>
          <w:szCs w:val="22"/>
        </w:rPr>
        <w:t xml:space="preserve">1993; </w:t>
      </w:r>
      <w:r w:rsidR="00A556C1">
        <w:rPr>
          <w:rFonts w:asciiTheme="minorHAnsi" w:hAnsiTheme="minorHAnsi"/>
          <w:sz w:val="22"/>
          <w:szCs w:val="22"/>
        </w:rPr>
        <w:t>9/</w:t>
      </w:r>
      <w:r w:rsidRPr="002470D0">
        <w:rPr>
          <w:rFonts w:asciiTheme="minorHAnsi" w:hAnsiTheme="minorHAnsi"/>
          <w:sz w:val="22"/>
          <w:szCs w:val="22"/>
        </w:rPr>
        <w:t xml:space="preserve">1996; </w:t>
      </w:r>
      <w:r w:rsidR="00A556C1">
        <w:rPr>
          <w:rFonts w:asciiTheme="minorHAnsi" w:hAnsiTheme="minorHAnsi"/>
          <w:sz w:val="22"/>
          <w:szCs w:val="22"/>
        </w:rPr>
        <w:t>7/</w:t>
      </w:r>
      <w:r w:rsidRPr="002470D0">
        <w:rPr>
          <w:rFonts w:asciiTheme="minorHAnsi" w:hAnsiTheme="minorHAnsi"/>
          <w:sz w:val="22"/>
          <w:szCs w:val="22"/>
        </w:rPr>
        <w:t>1997)</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Chalmers University of Technology Göteborg, Sweden (</w:t>
      </w:r>
      <w:r w:rsidR="00A556C1">
        <w:rPr>
          <w:rFonts w:asciiTheme="minorHAnsi" w:hAnsiTheme="minorHAnsi"/>
          <w:sz w:val="22"/>
          <w:szCs w:val="22"/>
        </w:rPr>
        <w:t>1/</w:t>
      </w:r>
      <w:r w:rsidRPr="002470D0">
        <w:rPr>
          <w:rFonts w:asciiTheme="minorHAnsi" w:hAnsiTheme="minorHAnsi"/>
          <w:sz w:val="22"/>
          <w:szCs w:val="22"/>
        </w:rPr>
        <w:t xml:space="preserve">1995; </w:t>
      </w:r>
      <w:r w:rsidR="00A556C1">
        <w:rPr>
          <w:rFonts w:asciiTheme="minorHAnsi" w:hAnsiTheme="minorHAnsi"/>
          <w:sz w:val="22"/>
          <w:szCs w:val="22"/>
        </w:rPr>
        <w:t>11/</w:t>
      </w:r>
      <w:r w:rsidRPr="002470D0">
        <w:rPr>
          <w:rFonts w:asciiTheme="minorHAnsi" w:hAnsiTheme="minorHAnsi"/>
          <w:sz w:val="22"/>
          <w:szCs w:val="22"/>
        </w:rPr>
        <w:t>1995)</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Göteborg University, Sweden (</w:t>
      </w:r>
      <w:r w:rsidR="00A556C1">
        <w:rPr>
          <w:rFonts w:asciiTheme="minorHAnsi" w:hAnsiTheme="minorHAnsi"/>
          <w:sz w:val="22"/>
          <w:szCs w:val="22"/>
        </w:rPr>
        <w:t>11/</w:t>
      </w:r>
      <w:r w:rsidRPr="002470D0">
        <w:rPr>
          <w:rFonts w:asciiTheme="minorHAnsi" w:hAnsiTheme="minorHAnsi"/>
          <w:sz w:val="22"/>
          <w:szCs w:val="22"/>
        </w:rPr>
        <w:t>1995)</w:t>
      </w:r>
      <w:r w:rsidRPr="002470D0">
        <w:rPr>
          <w:rFonts w:asciiTheme="minorHAnsi" w:hAnsiTheme="minorHAnsi"/>
          <w:sz w:val="22"/>
          <w:szCs w:val="22"/>
        </w:rPr>
        <w:tab/>
      </w:r>
      <w:r w:rsidRPr="002470D0">
        <w:rPr>
          <w:rFonts w:asciiTheme="minorHAnsi" w:hAnsiTheme="minorHAnsi"/>
          <w:sz w:val="22"/>
          <w:szCs w:val="22"/>
        </w:rPr>
        <w:tab/>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Katholieke Hogeschool Zui-West-Vlaanderen, Belgium (</w:t>
      </w:r>
      <w:r w:rsidR="00A556C1">
        <w:rPr>
          <w:rFonts w:asciiTheme="minorHAnsi" w:hAnsiTheme="minorHAnsi"/>
          <w:sz w:val="22"/>
          <w:szCs w:val="22"/>
        </w:rPr>
        <w:t>9/</w:t>
      </w:r>
      <w:r w:rsidRPr="002470D0">
        <w:rPr>
          <w:rFonts w:asciiTheme="minorHAnsi" w:hAnsiTheme="minorHAnsi"/>
          <w:sz w:val="22"/>
          <w:szCs w:val="22"/>
        </w:rPr>
        <w:t>1998)</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Luton Business School, Luton, United Kingdom (</w:t>
      </w:r>
      <w:r w:rsidR="00A556C1">
        <w:rPr>
          <w:rFonts w:asciiTheme="minorHAnsi" w:hAnsiTheme="minorHAnsi"/>
          <w:sz w:val="22"/>
          <w:szCs w:val="22"/>
        </w:rPr>
        <w:t>10/</w:t>
      </w:r>
      <w:r w:rsidRPr="002470D0">
        <w:rPr>
          <w:rFonts w:asciiTheme="minorHAnsi" w:hAnsiTheme="minorHAnsi"/>
          <w:sz w:val="22"/>
          <w:szCs w:val="22"/>
        </w:rPr>
        <w:t xml:space="preserve">1999, </w:t>
      </w:r>
      <w:r w:rsidR="00A556C1">
        <w:rPr>
          <w:rFonts w:asciiTheme="minorHAnsi" w:hAnsiTheme="minorHAnsi"/>
          <w:sz w:val="22"/>
          <w:szCs w:val="22"/>
        </w:rPr>
        <w:t>9/</w:t>
      </w:r>
      <w:r w:rsidRPr="002470D0">
        <w:rPr>
          <w:rFonts w:asciiTheme="minorHAnsi" w:hAnsiTheme="minorHAnsi"/>
          <w:sz w:val="22"/>
          <w:szCs w:val="22"/>
        </w:rPr>
        <w:t>2000)</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University of Huddersfield, United Kingdom (</w:t>
      </w:r>
      <w:r w:rsidR="00A556C1">
        <w:rPr>
          <w:rFonts w:asciiTheme="minorHAnsi" w:hAnsiTheme="minorHAnsi"/>
          <w:sz w:val="22"/>
          <w:szCs w:val="22"/>
        </w:rPr>
        <w:t>4/</w:t>
      </w:r>
      <w:r w:rsidRPr="002470D0">
        <w:rPr>
          <w:rFonts w:asciiTheme="minorHAnsi" w:hAnsiTheme="minorHAnsi"/>
          <w:sz w:val="22"/>
          <w:szCs w:val="22"/>
        </w:rPr>
        <w:t>2000)</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Universidade Nova de Lisboa, Portugal (</w:t>
      </w:r>
      <w:r w:rsidR="00A556C1">
        <w:rPr>
          <w:rFonts w:asciiTheme="minorHAnsi" w:hAnsiTheme="minorHAnsi"/>
          <w:sz w:val="22"/>
          <w:szCs w:val="22"/>
        </w:rPr>
        <w:t>2/</w:t>
      </w:r>
      <w:r w:rsidRPr="002470D0">
        <w:rPr>
          <w:rFonts w:asciiTheme="minorHAnsi" w:hAnsiTheme="minorHAnsi"/>
          <w:sz w:val="22"/>
          <w:szCs w:val="22"/>
        </w:rPr>
        <w:t>2001)</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Pohjois – Savo Polytechnic, Varkaus, Finland (</w:t>
      </w:r>
      <w:r w:rsidR="00A556C1">
        <w:rPr>
          <w:rFonts w:asciiTheme="minorHAnsi" w:hAnsiTheme="minorHAnsi"/>
          <w:sz w:val="22"/>
          <w:szCs w:val="22"/>
        </w:rPr>
        <w:t>3/</w:t>
      </w:r>
      <w:r w:rsidRPr="002470D0">
        <w:rPr>
          <w:rFonts w:asciiTheme="minorHAnsi" w:hAnsiTheme="minorHAnsi"/>
          <w:sz w:val="22"/>
          <w:szCs w:val="22"/>
        </w:rPr>
        <w:t>2001)</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 xml:space="preserve">Chapman University, George L. Argyros School of Business and Economics, Orange, California, USA </w:t>
      </w:r>
      <w:r w:rsidR="00A556C1">
        <w:rPr>
          <w:rFonts w:asciiTheme="minorHAnsi" w:hAnsiTheme="minorHAnsi"/>
          <w:sz w:val="22"/>
          <w:szCs w:val="22"/>
        </w:rPr>
        <w:t>(5/</w:t>
      </w:r>
      <w:r w:rsidRPr="002470D0">
        <w:rPr>
          <w:rFonts w:asciiTheme="minorHAnsi" w:hAnsiTheme="minorHAnsi"/>
          <w:sz w:val="22"/>
          <w:szCs w:val="22"/>
        </w:rPr>
        <w:t>2006)</w:t>
      </w:r>
    </w:p>
    <w:p w:rsidR="00631421" w:rsidRPr="0093793A"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New York University, USA (</w:t>
      </w:r>
      <w:r w:rsidR="00A556C1">
        <w:rPr>
          <w:rFonts w:asciiTheme="minorHAnsi" w:hAnsiTheme="minorHAnsi"/>
          <w:sz w:val="22"/>
          <w:szCs w:val="22"/>
        </w:rPr>
        <w:t>1-2/</w:t>
      </w:r>
      <w:r w:rsidRPr="0093793A">
        <w:rPr>
          <w:rFonts w:asciiTheme="minorHAnsi" w:hAnsiTheme="minorHAnsi"/>
          <w:sz w:val="22"/>
          <w:szCs w:val="22"/>
        </w:rPr>
        <w:t xml:space="preserve">2006, </w:t>
      </w:r>
      <w:r w:rsidR="00A556C1">
        <w:rPr>
          <w:rFonts w:asciiTheme="minorHAnsi" w:hAnsiTheme="minorHAnsi"/>
          <w:sz w:val="22"/>
          <w:szCs w:val="22"/>
        </w:rPr>
        <w:t>6/</w:t>
      </w:r>
      <w:r w:rsidRPr="0093793A">
        <w:rPr>
          <w:rFonts w:asciiTheme="minorHAnsi" w:hAnsiTheme="minorHAnsi"/>
          <w:sz w:val="22"/>
          <w:szCs w:val="22"/>
        </w:rPr>
        <w:t xml:space="preserve">2008, </w:t>
      </w:r>
      <w:r w:rsidR="00A556C1">
        <w:rPr>
          <w:rFonts w:asciiTheme="minorHAnsi" w:hAnsiTheme="minorHAnsi"/>
          <w:sz w:val="22"/>
          <w:szCs w:val="22"/>
        </w:rPr>
        <w:t>11/</w:t>
      </w:r>
      <w:r w:rsidRPr="0093793A">
        <w:rPr>
          <w:rFonts w:asciiTheme="minorHAnsi" w:hAnsiTheme="minorHAnsi"/>
          <w:sz w:val="22"/>
          <w:szCs w:val="22"/>
        </w:rPr>
        <w:t>2013</w:t>
      </w:r>
      <w:r w:rsidR="00503C3C">
        <w:rPr>
          <w:rFonts w:asciiTheme="minorHAnsi" w:hAnsiTheme="minorHAnsi"/>
          <w:sz w:val="22"/>
          <w:szCs w:val="22"/>
        </w:rPr>
        <w:t>, 11/2018</w:t>
      </w:r>
      <w:r w:rsidRPr="0093793A">
        <w:rPr>
          <w:rFonts w:asciiTheme="minorHAnsi" w:hAnsiTheme="minorHAnsi"/>
          <w:sz w:val="22"/>
          <w:szCs w:val="22"/>
        </w:rPr>
        <w:t>)</w:t>
      </w:r>
    </w:p>
    <w:p w:rsidR="00631421" w:rsidRPr="0093793A"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TDTU, Ho-Chi-Minh, Vietnam (</w:t>
      </w:r>
      <w:r w:rsidR="00A556C1">
        <w:rPr>
          <w:rFonts w:asciiTheme="minorHAnsi" w:hAnsiTheme="minorHAnsi"/>
          <w:sz w:val="22"/>
          <w:szCs w:val="22"/>
        </w:rPr>
        <w:t>6/</w:t>
      </w:r>
      <w:r w:rsidRPr="0093793A">
        <w:rPr>
          <w:rFonts w:asciiTheme="minorHAnsi" w:hAnsiTheme="minorHAnsi"/>
          <w:sz w:val="22"/>
          <w:szCs w:val="22"/>
        </w:rPr>
        <w:t xml:space="preserve">2014, </w:t>
      </w:r>
      <w:r w:rsidR="00A556C1">
        <w:rPr>
          <w:rFonts w:asciiTheme="minorHAnsi" w:hAnsiTheme="minorHAnsi"/>
          <w:sz w:val="22"/>
          <w:szCs w:val="22"/>
        </w:rPr>
        <w:t>11/</w:t>
      </w:r>
      <w:r w:rsidRPr="0093793A">
        <w:rPr>
          <w:rFonts w:asciiTheme="minorHAnsi" w:hAnsiTheme="minorHAnsi"/>
          <w:sz w:val="22"/>
          <w:szCs w:val="22"/>
        </w:rPr>
        <w:t xml:space="preserve">2015, </w:t>
      </w:r>
      <w:r w:rsidR="00A556C1">
        <w:rPr>
          <w:rFonts w:asciiTheme="minorHAnsi" w:hAnsiTheme="minorHAnsi"/>
          <w:sz w:val="22"/>
          <w:szCs w:val="22"/>
        </w:rPr>
        <w:t>6/</w:t>
      </w:r>
      <w:r w:rsidRPr="0093793A">
        <w:rPr>
          <w:rFonts w:asciiTheme="minorHAnsi" w:hAnsiTheme="minorHAnsi"/>
          <w:sz w:val="22"/>
          <w:szCs w:val="22"/>
        </w:rPr>
        <w:t xml:space="preserve">2016, </w:t>
      </w:r>
      <w:r w:rsidR="00A556C1">
        <w:rPr>
          <w:rFonts w:asciiTheme="minorHAnsi" w:hAnsiTheme="minorHAnsi"/>
          <w:sz w:val="22"/>
          <w:szCs w:val="22"/>
        </w:rPr>
        <w:t>11/</w:t>
      </w:r>
      <w:r w:rsidRPr="0093793A">
        <w:rPr>
          <w:rFonts w:asciiTheme="minorHAnsi" w:hAnsiTheme="minorHAnsi"/>
          <w:sz w:val="22"/>
          <w:szCs w:val="22"/>
        </w:rPr>
        <w:t xml:space="preserve">2016, </w:t>
      </w:r>
      <w:r w:rsidR="00A556C1">
        <w:rPr>
          <w:rFonts w:asciiTheme="minorHAnsi" w:hAnsiTheme="minorHAnsi"/>
          <w:sz w:val="22"/>
          <w:szCs w:val="22"/>
        </w:rPr>
        <w:t>9/</w:t>
      </w:r>
      <w:r w:rsidRPr="0093793A">
        <w:rPr>
          <w:rFonts w:asciiTheme="minorHAnsi" w:hAnsiTheme="minorHAnsi"/>
          <w:sz w:val="22"/>
          <w:szCs w:val="22"/>
        </w:rPr>
        <w:t>2017</w:t>
      </w:r>
      <w:r w:rsidR="00A556C1">
        <w:rPr>
          <w:rFonts w:asciiTheme="minorHAnsi" w:hAnsiTheme="minorHAnsi"/>
          <w:sz w:val="22"/>
          <w:szCs w:val="22"/>
        </w:rPr>
        <w:t>, 9/2018</w:t>
      </w:r>
      <w:r w:rsidRPr="0093793A">
        <w:rPr>
          <w:rFonts w:asciiTheme="minorHAnsi" w:hAnsiTheme="minorHAnsi"/>
          <w:sz w:val="22"/>
          <w:szCs w:val="22"/>
        </w:rPr>
        <w:t>)</w:t>
      </w:r>
    </w:p>
    <w:p w:rsidR="00631421"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Harvard Business School, Boston, USA (</w:t>
      </w:r>
      <w:r w:rsidR="00A556C1">
        <w:rPr>
          <w:rFonts w:asciiTheme="minorHAnsi" w:hAnsiTheme="minorHAnsi"/>
          <w:sz w:val="22"/>
          <w:szCs w:val="22"/>
        </w:rPr>
        <w:t>12/</w:t>
      </w:r>
      <w:r w:rsidRPr="0093793A">
        <w:rPr>
          <w:rFonts w:asciiTheme="minorHAnsi" w:hAnsiTheme="minorHAnsi"/>
          <w:sz w:val="22"/>
          <w:szCs w:val="22"/>
        </w:rPr>
        <w:t xml:space="preserve">2008, </w:t>
      </w:r>
      <w:r w:rsidR="00A556C1">
        <w:rPr>
          <w:rFonts w:asciiTheme="minorHAnsi" w:hAnsiTheme="minorHAnsi"/>
          <w:sz w:val="22"/>
          <w:szCs w:val="22"/>
        </w:rPr>
        <w:t>12/</w:t>
      </w:r>
      <w:r w:rsidRPr="0093793A">
        <w:rPr>
          <w:rFonts w:asciiTheme="minorHAnsi" w:hAnsiTheme="minorHAnsi"/>
          <w:sz w:val="22"/>
          <w:szCs w:val="22"/>
        </w:rPr>
        <w:t>2014)</w:t>
      </w:r>
    </w:p>
    <w:p w:rsidR="00DF4DA0" w:rsidRPr="0093793A" w:rsidRDefault="00DF4DA0" w:rsidP="002470D0">
      <w:pPr>
        <w:pStyle w:val="Default"/>
        <w:numPr>
          <w:ilvl w:val="0"/>
          <w:numId w:val="36"/>
        </w:numPr>
        <w:jc w:val="both"/>
        <w:rPr>
          <w:rFonts w:asciiTheme="minorHAnsi" w:hAnsiTheme="minorHAnsi"/>
          <w:sz w:val="22"/>
          <w:szCs w:val="22"/>
        </w:rPr>
      </w:pPr>
      <w:r>
        <w:rPr>
          <w:rFonts w:asciiTheme="minorHAnsi" w:hAnsiTheme="minorHAnsi"/>
          <w:sz w:val="22"/>
          <w:szCs w:val="22"/>
        </w:rPr>
        <w:t>University of Vienna, Austria (</w:t>
      </w:r>
      <w:r w:rsidR="00A556C1">
        <w:rPr>
          <w:rFonts w:asciiTheme="minorHAnsi" w:hAnsiTheme="minorHAnsi"/>
          <w:sz w:val="22"/>
          <w:szCs w:val="22"/>
        </w:rPr>
        <w:t>od 4/</w:t>
      </w:r>
      <w:r>
        <w:rPr>
          <w:rFonts w:asciiTheme="minorHAnsi" w:hAnsiTheme="minorHAnsi"/>
          <w:sz w:val="22"/>
          <w:szCs w:val="22"/>
        </w:rPr>
        <w:t>2019</w:t>
      </w:r>
      <w:r w:rsidR="00A556C1">
        <w:rPr>
          <w:rFonts w:asciiTheme="minorHAnsi" w:hAnsiTheme="minorHAnsi"/>
          <w:sz w:val="22"/>
          <w:szCs w:val="22"/>
        </w:rPr>
        <w:t xml:space="preserve"> – 6 měsíců</w:t>
      </w:r>
      <w:r>
        <w:rPr>
          <w:rFonts w:asciiTheme="minorHAnsi" w:hAnsiTheme="minorHAnsi"/>
          <w:sz w:val="22"/>
          <w:szCs w:val="22"/>
        </w:rPr>
        <w:t xml:space="preserve">) </w:t>
      </w:r>
    </w:p>
    <w:p w:rsidR="007E1B60" w:rsidRPr="002470D0" w:rsidRDefault="007E1B60" w:rsidP="002470D0">
      <w:pPr>
        <w:pStyle w:val="Default"/>
        <w:jc w:val="both"/>
        <w:rPr>
          <w:rFonts w:asciiTheme="minorHAnsi" w:hAnsiTheme="minorHAnsi"/>
          <w:sz w:val="22"/>
          <w:szCs w:val="22"/>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rsidR="007E1B60" w:rsidRPr="00EA3338" w:rsidRDefault="007E1B60" w:rsidP="00782FBD">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Garant</w:t>
      </w:r>
      <w:r w:rsidR="00BD2093">
        <w:rPr>
          <w:rFonts w:asciiTheme="minorHAnsi" w:hAnsiTheme="minorHAnsi"/>
          <w:color w:val="auto"/>
          <w:sz w:val="22"/>
          <w:szCs w:val="22"/>
        </w:rPr>
        <w:t>ka</w:t>
      </w:r>
      <w:r w:rsidRPr="00EA3338">
        <w:rPr>
          <w:rFonts w:asciiTheme="minorHAnsi" w:hAnsiTheme="minorHAnsi"/>
          <w:color w:val="auto"/>
          <w:sz w:val="22"/>
          <w:szCs w:val="22"/>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lastRenderedPageBreak/>
        <w:t>Standard 5.4</w:t>
      </w:r>
    </w:p>
    <w:p w:rsidR="007E1B60" w:rsidRPr="00EA3338" w:rsidRDefault="001C0C89" w:rsidP="00782FBD">
      <w:pPr>
        <w:spacing w:after="600"/>
        <w:jc w:val="both"/>
        <w:rPr>
          <w:bCs/>
          <w:sz w:val="28"/>
          <w:szCs w:val="24"/>
        </w:rPr>
      </w:pPr>
      <w:r w:rsidRPr="001C0C89">
        <w:rPr>
          <w:rFonts w:asciiTheme="minorHAnsi" w:hAnsiTheme="minorHAnsi"/>
          <w:sz w:val="22"/>
          <w:szCs w:val="22"/>
        </w:rPr>
        <w:t>Prof. Dr. Ing. Drahomíra Pavelková</w:t>
      </w:r>
      <w:r w:rsidRPr="00EA3338">
        <w:rPr>
          <w:rFonts w:asciiTheme="minorHAnsi" w:hAnsiTheme="minorHAnsi"/>
          <w:sz w:val="22"/>
        </w:rPr>
        <w:t xml:space="preserve"> </w:t>
      </w:r>
      <w:r w:rsidR="007E1B60" w:rsidRPr="00EA3338">
        <w:rPr>
          <w:rFonts w:asciiTheme="minorHAnsi" w:hAnsiTheme="minorHAnsi"/>
          <w:sz w:val="22"/>
        </w:rPr>
        <w:t xml:space="preserve">je </w:t>
      </w:r>
      <w:r w:rsidR="00804BE7">
        <w:rPr>
          <w:rFonts w:asciiTheme="minorHAnsi" w:hAnsiTheme="minorHAnsi"/>
          <w:sz w:val="22"/>
        </w:rPr>
        <w:t>v současné chvíli garant</w:t>
      </w:r>
      <w:r w:rsidR="008A303C">
        <w:rPr>
          <w:rFonts w:asciiTheme="minorHAnsi" w:hAnsiTheme="minorHAnsi"/>
          <w:sz w:val="22"/>
        </w:rPr>
        <w:t>kou</w:t>
      </w:r>
      <w:r w:rsidR="00804BE7">
        <w:rPr>
          <w:rFonts w:asciiTheme="minorHAnsi" w:hAnsiTheme="minorHAnsi"/>
          <w:sz w:val="22"/>
        </w:rPr>
        <w:t xml:space="preserve"> </w:t>
      </w:r>
      <w:r w:rsidR="00E313C0">
        <w:rPr>
          <w:rFonts w:asciiTheme="minorHAnsi" w:hAnsiTheme="minorHAnsi"/>
          <w:sz w:val="22"/>
        </w:rPr>
        <w:t>magi</w:t>
      </w:r>
      <w:r w:rsidR="00804BE7">
        <w:rPr>
          <w:rFonts w:asciiTheme="minorHAnsi" w:hAnsiTheme="minorHAnsi"/>
          <w:sz w:val="22"/>
        </w:rPr>
        <w:t>s</w:t>
      </w:r>
      <w:r w:rsidR="00E313C0">
        <w:rPr>
          <w:rFonts w:asciiTheme="minorHAnsi" w:hAnsiTheme="minorHAnsi"/>
          <w:sz w:val="22"/>
        </w:rPr>
        <w:t>ters</w:t>
      </w:r>
      <w:r w:rsidR="00804BE7">
        <w:rPr>
          <w:rFonts w:asciiTheme="minorHAnsi" w:hAnsiTheme="minorHAnsi"/>
          <w:sz w:val="22"/>
        </w:rPr>
        <w:t xml:space="preserve">kého studijního programu </w:t>
      </w:r>
      <w:r w:rsidR="00E313C0">
        <w:rPr>
          <w:rFonts w:asciiTheme="minorHAnsi" w:hAnsiTheme="minorHAnsi"/>
          <w:sz w:val="22"/>
        </w:rPr>
        <w:t>Hospodářská politika a správa, obor Finance.</w:t>
      </w:r>
      <w:r w:rsidR="00804BE7">
        <w:rPr>
          <w:rFonts w:asciiTheme="minorHAnsi" w:hAnsiTheme="minorHAnsi"/>
          <w:sz w:val="22"/>
        </w:rPr>
        <w:t xml:space="preserve"> </w:t>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 xml:space="preserve">Na zabezpečení studijního programu se podílejí </w:t>
      </w:r>
      <w:del w:id="466" w:author="Pavla Trefilová" w:date="2019-09-05T15:56:00Z">
        <w:r w:rsidR="00E313C0" w:rsidDel="00835FC9">
          <w:rPr>
            <w:rFonts w:asciiTheme="minorHAnsi" w:hAnsiTheme="minorHAnsi"/>
            <w:sz w:val="22"/>
          </w:rPr>
          <w:delText>3</w:delText>
        </w:r>
      </w:del>
      <w:ins w:id="467" w:author="Pavla Trefilová" w:date="2019-09-05T15:56:00Z">
        <w:r w:rsidR="00835FC9">
          <w:rPr>
            <w:rFonts w:asciiTheme="minorHAnsi" w:hAnsiTheme="minorHAnsi"/>
            <w:sz w:val="22"/>
          </w:rPr>
          <w:t>4</w:t>
        </w:r>
      </w:ins>
      <w:r w:rsidR="006360FB" w:rsidRPr="00EA3338">
        <w:rPr>
          <w:rFonts w:asciiTheme="minorHAnsi" w:hAnsiTheme="minorHAnsi"/>
          <w:sz w:val="22"/>
        </w:rPr>
        <w:t xml:space="preserve"> </w:t>
      </w:r>
      <w:r w:rsidRPr="00EA3338">
        <w:rPr>
          <w:rFonts w:asciiTheme="minorHAnsi" w:hAnsiTheme="minorHAnsi"/>
          <w:sz w:val="22"/>
        </w:rPr>
        <w:t xml:space="preserve">profesoři, </w:t>
      </w:r>
      <w:ins w:id="468" w:author="Pavla Trefilová" w:date="2019-09-05T15:56:00Z">
        <w:r w:rsidR="00835FC9">
          <w:rPr>
            <w:rFonts w:asciiTheme="minorHAnsi" w:hAnsiTheme="minorHAnsi"/>
            <w:sz w:val="22"/>
          </w:rPr>
          <w:t>5</w:t>
        </w:r>
      </w:ins>
      <w:del w:id="469" w:author="Pavla Trefilová" w:date="2019-09-05T15:56:00Z">
        <w:r w:rsidR="006360FB" w:rsidDel="00835FC9">
          <w:rPr>
            <w:rFonts w:asciiTheme="minorHAnsi" w:hAnsiTheme="minorHAnsi"/>
            <w:sz w:val="22"/>
          </w:rPr>
          <w:delText>6</w:delText>
        </w:r>
      </w:del>
      <w:r w:rsidRPr="00EA3338">
        <w:rPr>
          <w:rFonts w:asciiTheme="minorHAnsi" w:hAnsiTheme="minorHAnsi"/>
          <w:sz w:val="22"/>
        </w:rPr>
        <w:t xml:space="preserve"> docentů, </w:t>
      </w:r>
      <w:r w:rsidR="00E313C0">
        <w:rPr>
          <w:rFonts w:asciiTheme="minorHAnsi" w:hAnsiTheme="minorHAnsi"/>
          <w:sz w:val="22"/>
        </w:rPr>
        <w:t>2</w:t>
      </w:r>
      <w:r w:rsidRPr="00EA3338">
        <w:rPr>
          <w:rFonts w:asciiTheme="minorHAnsi" w:hAnsiTheme="minorHAnsi"/>
          <w:sz w:val="22"/>
        </w:rPr>
        <w:t xml:space="preserve"> odborn</w:t>
      </w:r>
      <w:r w:rsidR="00E313C0">
        <w:rPr>
          <w:rFonts w:asciiTheme="minorHAnsi" w:hAnsiTheme="minorHAnsi"/>
          <w:sz w:val="22"/>
        </w:rPr>
        <w:t>í</w:t>
      </w:r>
      <w:r w:rsidRPr="00EA3338">
        <w:rPr>
          <w:rFonts w:asciiTheme="minorHAnsi" w:hAnsiTheme="minorHAnsi"/>
          <w:sz w:val="22"/>
        </w:rPr>
        <w:t xml:space="preserve"> asistent</w:t>
      </w:r>
      <w:r w:rsidR="00E313C0">
        <w:rPr>
          <w:rFonts w:asciiTheme="minorHAnsi" w:hAnsiTheme="minorHAnsi"/>
          <w:sz w:val="22"/>
        </w:rPr>
        <w:t>i</w:t>
      </w:r>
      <w:r w:rsidRPr="00EA3338">
        <w:rPr>
          <w:rFonts w:asciiTheme="minorHAnsi" w:hAnsiTheme="minorHAnsi"/>
          <w:sz w:val="22"/>
        </w:rPr>
        <w:t xml:space="preserve"> s titulem Ph.D.</w:t>
      </w:r>
      <w:r w:rsidR="00A60340" w:rsidRPr="00EA3338">
        <w:rPr>
          <w:rFonts w:asciiTheme="minorHAnsi" w:hAnsiTheme="minorHAnsi"/>
          <w:sz w:val="22"/>
        </w:rPr>
        <w:t>,</w:t>
      </w:r>
      <w:r w:rsidRPr="00EA3338">
        <w:rPr>
          <w:rFonts w:asciiTheme="minorHAnsi" w:hAnsiTheme="minorHAnsi"/>
          <w:sz w:val="22"/>
        </w:rPr>
        <w:t xml:space="preserve"> 1 odborník na informační zdr</w:t>
      </w:r>
      <w:r w:rsidR="00A60340" w:rsidRPr="00EA3338">
        <w:rPr>
          <w:rFonts w:asciiTheme="minorHAnsi" w:hAnsiTheme="minorHAnsi"/>
          <w:sz w:val="22"/>
        </w:rPr>
        <w:t>oje (ředitel Knihovny UTB) a 3 lektoři na výuku angličtiny.</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EA3338">
        <w:rPr>
          <w:rFonts w:asciiTheme="minorHAnsi" w:hAnsiTheme="minorHAnsi"/>
          <w:i/>
          <w:sz w:val="22"/>
        </w:rPr>
        <w:t>Příloze C-I – Personální zabezpečení.</w:t>
      </w:r>
    </w:p>
    <w:p w:rsidR="007E1B60" w:rsidRPr="00EA3338" w:rsidRDefault="007E1B60" w:rsidP="007E1B60">
      <w:pPr>
        <w:spacing w:before="120" w:after="120"/>
        <w:jc w:val="both"/>
        <w:rPr>
          <w:rFonts w:asciiTheme="minorHAnsi" w:hAnsiTheme="minorHAnsi"/>
          <w:sz w:val="22"/>
        </w:rPr>
      </w:pPr>
      <w:r w:rsidRPr="00EA3338">
        <w:rPr>
          <w:rFonts w:asciiTheme="minorHAnsi" w:hAnsiTheme="minorHAnsi"/>
          <w:sz w:val="22"/>
        </w:rPr>
        <w:t xml:space="preserve">Následující tabulka dokládá seznam akademických pracovníků podílejících se na výuce v doktorském studijním programu </w:t>
      </w:r>
      <w:r w:rsidR="008A303C">
        <w:rPr>
          <w:rFonts w:asciiTheme="minorHAnsi" w:hAnsiTheme="minorHAnsi"/>
          <w:sz w:val="22"/>
        </w:rPr>
        <w:t>Finance</w:t>
      </w:r>
      <w:r w:rsidRPr="00EA3338">
        <w:rPr>
          <w:rFonts w:asciiTheme="minorHAnsi" w:hAnsiTheme="minorHAnsi"/>
          <w:sz w:val="22"/>
        </w:rPr>
        <w:t>. V přehledu jsou uvedeni akademičtí pracovníci podílející se na přednáškách z </w:t>
      </w:r>
      <w:r w:rsidRPr="00EA3338">
        <w:rPr>
          <w:rFonts w:asciiTheme="minorHAnsi" w:hAnsiTheme="minorHAnsi"/>
          <w:i/>
          <w:sz w:val="22"/>
        </w:rPr>
        <w:t>předmětů povinných a povinně volitelných</w:t>
      </w:r>
      <w:r w:rsidRPr="00EA3338">
        <w:rPr>
          <w:rFonts w:asciiTheme="minorHAnsi" w:hAnsiTheme="minorHAnsi"/>
          <w:sz w:val="22"/>
        </w:rPr>
        <w:t xml:space="preserve"> v rámci daného studijního plánu, který je uveden v </w:t>
      </w:r>
      <w:r w:rsidRPr="00EA3338">
        <w:rPr>
          <w:rFonts w:asciiTheme="minorHAnsi" w:hAnsiTheme="minorHAnsi"/>
          <w:i/>
          <w:sz w:val="22"/>
        </w:rPr>
        <w:t>Příloze B-IIb – Studijní plány a návrh témat prací</w:t>
      </w:r>
      <w:r w:rsidR="00C31379">
        <w:rPr>
          <w:rFonts w:asciiTheme="minorHAnsi" w:hAnsiTheme="minorHAnsi"/>
          <w:i/>
          <w:sz w:val="22"/>
        </w:rPr>
        <w:t xml:space="preserve"> (doktorské studijní programy)</w:t>
      </w:r>
    </w:p>
    <w:p w:rsidR="007E1B60" w:rsidRDefault="007E1B60" w:rsidP="007E1B60">
      <w:pPr>
        <w:jc w:val="center"/>
        <w:rPr>
          <w:rFonts w:asciiTheme="minorHAnsi" w:hAnsiTheme="minorHAnsi"/>
          <w:i/>
        </w:rPr>
      </w:pPr>
      <w:r w:rsidRPr="00EA3338">
        <w:rPr>
          <w:rFonts w:asciiTheme="minorHAnsi" w:hAnsiTheme="minorHAnsi"/>
          <w:i/>
        </w:rPr>
        <w:t xml:space="preserve">Tab. </w:t>
      </w:r>
      <w:r w:rsidR="00F26CBF">
        <w:rPr>
          <w:rFonts w:asciiTheme="minorHAnsi" w:hAnsiTheme="minorHAnsi"/>
          <w:i/>
        </w:rPr>
        <w:t xml:space="preserve">3 </w:t>
      </w:r>
      <w:r w:rsidRPr="00EA3338">
        <w:rPr>
          <w:rFonts w:asciiTheme="minorHAnsi" w:hAnsiTheme="minorHAnsi"/>
          <w:i/>
        </w:rPr>
        <w:t xml:space="preserve">– Personální struktura doktorského studijního programu </w:t>
      </w:r>
      <w:r w:rsidR="00E313C0">
        <w:rPr>
          <w:rFonts w:asciiTheme="minorHAnsi" w:hAnsiTheme="minorHAnsi"/>
          <w:i/>
        </w:rPr>
        <w:t>Finance</w:t>
      </w:r>
    </w:p>
    <w:p w:rsidR="00AA6AF1" w:rsidRPr="00AA6AF1" w:rsidRDefault="00AA6AF1" w:rsidP="007E1B60">
      <w:pPr>
        <w:jc w:val="center"/>
        <w:rPr>
          <w:rFonts w:asciiTheme="minorHAnsi" w:hAnsiTheme="minorHAnsi"/>
          <w:i/>
          <w:sz w:val="10"/>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AA6AF1" w:rsidRPr="00AA6AF1" w:rsidTr="00EF5D0E">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Pracovní poměr</w:t>
            </w:r>
          </w:p>
        </w:tc>
      </w:tr>
      <w:tr w:rsidR="00AA6AF1"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Profesoři</w:t>
            </w:r>
          </w:p>
        </w:tc>
      </w:tr>
      <w:tr w:rsidR="00AA6AF1"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Ing. Jaroslav Belás,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15"/>
          <w:jc w:val="center"/>
          <w:ins w:id="470" w:author="Pavla Trefilová" w:date="2019-09-05T15:55:00Z"/>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835FC9" w:rsidRPr="00AA6AF1" w:rsidRDefault="00835FC9" w:rsidP="00835FC9">
            <w:pPr>
              <w:rPr>
                <w:ins w:id="471" w:author="Pavla Trefilová" w:date="2019-09-05T15:55:00Z"/>
                <w:rFonts w:asciiTheme="minorHAnsi" w:hAnsiTheme="minorHAnsi" w:cstheme="minorHAnsi"/>
              </w:rPr>
            </w:pPr>
            <w:ins w:id="472" w:author="Pavla Trefilová" w:date="2019-09-05T15:55:00Z">
              <w:r>
                <w:rPr>
                  <w:rFonts w:asciiTheme="minorHAnsi" w:hAnsiTheme="minorHAnsi" w:cstheme="minorHAnsi"/>
                </w:rPr>
                <w:t>prof</w:t>
              </w:r>
              <w:r w:rsidRPr="00AA6AF1">
                <w:rPr>
                  <w:rFonts w:asciiTheme="minorHAnsi" w:hAnsiTheme="minorHAnsi" w:cstheme="minorHAnsi"/>
                </w:rPr>
                <w:t>. Ing. Boris Popesko, Ph.D.</w:t>
              </w:r>
            </w:ins>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835FC9" w:rsidRPr="00AA6AF1" w:rsidRDefault="00835FC9" w:rsidP="00835FC9">
            <w:pPr>
              <w:jc w:val="center"/>
              <w:rPr>
                <w:ins w:id="473" w:author="Pavla Trefilová" w:date="2019-09-05T15:55:00Z"/>
                <w:rFonts w:asciiTheme="minorHAnsi" w:hAnsiTheme="minorHAnsi" w:cstheme="minorHAnsi"/>
              </w:rPr>
            </w:pPr>
            <w:ins w:id="474" w:author="Pavla Trefilová" w:date="2019-09-05T15:55:00Z">
              <w:r w:rsidRPr="00AA6AF1">
                <w:rPr>
                  <w:rFonts w:asciiTheme="minorHAnsi" w:hAnsiTheme="minorHAnsi" w:cstheme="minorHAnsi"/>
                </w:rPr>
                <w:t>1978</w:t>
              </w:r>
            </w:ins>
          </w:p>
        </w:tc>
        <w:tc>
          <w:tcPr>
            <w:tcW w:w="1214" w:type="dxa"/>
            <w:tcBorders>
              <w:top w:val="single" w:sz="4" w:space="0" w:color="auto"/>
              <w:left w:val="nil"/>
              <w:bottom w:val="nil"/>
              <w:right w:val="single" w:sz="4" w:space="0" w:color="auto"/>
            </w:tcBorders>
            <w:shd w:val="clear" w:color="auto" w:fill="auto"/>
            <w:noWrap/>
            <w:vAlign w:val="center"/>
          </w:tcPr>
          <w:p w:rsidR="00835FC9" w:rsidRPr="00AA6AF1" w:rsidRDefault="00835FC9" w:rsidP="00835FC9">
            <w:pPr>
              <w:jc w:val="center"/>
              <w:rPr>
                <w:ins w:id="475" w:author="Pavla Trefilová" w:date="2019-09-05T15:55:00Z"/>
                <w:rFonts w:asciiTheme="minorHAnsi" w:hAnsiTheme="minorHAnsi" w:cstheme="minorHAnsi"/>
              </w:rPr>
            </w:pPr>
            <w:ins w:id="476" w:author="Pavla Trefilová" w:date="2019-09-05T15:55:00Z">
              <w:r w:rsidRPr="00AA6AF1">
                <w:rPr>
                  <w:rFonts w:asciiTheme="minorHAnsi" w:hAnsiTheme="minorHAnsi" w:cstheme="minorHAnsi"/>
                </w:rPr>
                <w:t>40</w:t>
              </w:r>
            </w:ins>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835FC9" w:rsidRPr="00AA6AF1" w:rsidRDefault="00835FC9" w:rsidP="00835FC9">
            <w:pPr>
              <w:jc w:val="center"/>
              <w:rPr>
                <w:ins w:id="477" w:author="Pavla Trefilová" w:date="2019-09-05T15:55:00Z"/>
                <w:rFonts w:asciiTheme="minorHAnsi" w:hAnsiTheme="minorHAnsi" w:cstheme="minorHAnsi"/>
              </w:rPr>
            </w:pPr>
            <w:ins w:id="478" w:author="Pavla Trefilová" w:date="2019-09-05T15:55:00Z">
              <w:r w:rsidRPr="00AA6AF1">
                <w:rPr>
                  <w:rFonts w:asciiTheme="minorHAnsi" w:hAnsiTheme="minorHAnsi" w:cstheme="minorHAnsi"/>
                </w:rPr>
                <w:t>N</w:t>
              </w:r>
            </w:ins>
          </w:p>
        </w:tc>
      </w:tr>
      <w:tr w:rsidR="00835FC9"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35FC9" w:rsidRPr="00AA6AF1" w:rsidRDefault="00835FC9" w:rsidP="00835FC9">
            <w:pPr>
              <w:rPr>
                <w:rFonts w:asciiTheme="minorHAnsi" w:hAnsiTheme="minorHAnsi" w:cstheme="minorHAnsi"/>
                <w:b/>
                <w:bCs/>
              </w:rPr>
            </w:pPr>
            <w:r w:rsidRPr="00AA6AF1">
              <w:rPr>
                <w:rFonts w:asciiTheme="minorHAnsi" w:hAnsiTheme="minorHAnsi" w:cstheme="minorHAnsi"/>
                <w:b/>
                <w:bCs/>
              </w:rPr>
              <w:t>Docenti</w:t>
            </w:r>
          </w:p>
        </w:tc>
      </w:tr>
      <w:tr w:rsidR="00835FC9" w:rsidRPr="00AA6AF1" w:rsidTr="00EF5D0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16041F" w:rsidRPr="00AA6AF1" w:rsidTr="00EF5D0E">
        <w:trPr>
          <w:trHeight w:val="330"/>
          <w:jc w:val="center"/>
          <w:ins w:id="479" w:author="Drahomíra Pavelková" w:date="2019-09-13T15:49:00Z"/>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16041F" w:rsidRPr="00AA6AF1" w:rsidRDefault="0016041F" w:rsidP="00835FC9">
            <w:pPr>
              <w:rPr>
                <w:ins w:id="480" w:author="Drahomíra Pavelková" w:date="2019-09-13T15:49:00Z"/>
                <w:rFonts w:asciiTheme="minorHAnsi" w:hAnsiTheme="minorHAnsi" w:cstheme="minorHAnsi"/>
              </w:rPr>
            </w:pPr>
            <w:ins w:id="481" w:author="Drahomíra Pavelková" w:date="2019-09-13T15:49:00Z">
              <w:r>
                <w:rPr>
                  <w:rFonts w:asciiTheme="minorHAnsi" w:hAnsiTheme="minorHAnsi" w:cstheme="minorHAnsi"/>
                </w:rPr>
                <w:t>doc. Ing. Petr Novák,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041F" w:rsidRPr="00AA6AF1" w:rsidRDefault="0016041F" w:rsidP="00835FC9">
            <w:pPr>
              <w:jc w:val="center"/>
              <w:rPr>
                <w:ins w:id="482" w:author="Drahomíra Pavelková" w:date="2019-09-13T15:49:00Z"/>
                <w:rFonts w:asciiTheme="minorHAnsi" w:hAnsiTheme="minorHAnsi" w:cstheme="minorHAnsi"/>
              </w:rPr>
            </w:pPr>
            <w:ins w:id="483" w:author="Drahomíra Pavelková" w:date="2019-09-13T15:49:00Z">
              <w:r>
                <w:rPr>
                  <w:rFonts w:asciiTheme="minorHAnsi" w:hAnsiTheme="minorHAnsi" w:cstheme="minorHAnsi"/>
                </w:rPr>
                <w:t>1979</w:t>
              </w:r>
            </w:ins>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16041F" w:rsidRPr="00AA6AF1" w:rsidRDefault="0016041F" w:rsidP="00835FC9">
            <w:pPr>
              <w:jc w:val="center"/>
              <w:rPr>
                <w:ins w:id="484" w:author="Drahomíra Pavelková" w:date="2019-09-13T15:49:00Z"/>
                <w:rFonts w:asciiTheme="minorHAnsi" w:hAnsiTheme="minorHAnsi" w:cstheme="minorHAnsi"/>
              </w:rPr>
            </w:pPr>
            <w:ins w:id="485" w:author="Drahomíra Pavelková" w:date="2019-09-13T15:49:00Z">
              <w:r>
                <w:rPr>
                  <w:rFonts w:asciiTheme="minorHAnsi" w:hAnsiTheme="minorHAnsi" w:cstheme="minorHAnsi"/>
                </w:rPr>
                <w:t>40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16041F" w:rsidRPr="00AA6AF1" w:rsidRDefault="0016041F" w:rsidP="00835FC9">
            <w:pPr>
              <w:jc w:val="center"/>
              <w:rPr>
                <w:ins w:id="486" w:author="Drahomíra Pavelková" w:date="2019-09-13T15:49:00Z"/>
                <w:rFonts w:asciiTheme="minorHAnsi" w:hAnsiTheme="minorHAnsi" w:cstheme="minorHAnsi"/>
              </w:rPr>
            </w:pPr>
            <w:ins w:id="487" w:author="Drahomíra Pavelková" w:date="2019-09-13T15:49:00Z">
              <w:r>
                <w:rPr>
                  <w:rFonts w:asciiTheme="minorHAnsi" w:hAnsiTheme="minorHAnsi" w:cstheme="minorHAnsi"/>
                </w:rPr>
                <w:t>N</w:t>
              </w:r>
            </w:ins>
          </w:p>
        </w:tc>
      </w:tr>
      <w:tr w:rsidR="00835FC9" w:rsidRPr="00AA6AF1" w:rsidTr="00EF5D0E">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Del="00835FC9" w:rsidTr="00EF5D0E">
        <w:trPr>
          <w:trHeight w:val="345"/>
          <w:jc w:val="center"/>
          <w:del w:id="488" w:author="Pavla Trefilová" w:date="2019-09-05T15:55:00Z"/>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835FC9" w:rsidRPr="00AA6AF1" w:rsidDel="00835FC9" w:rsidRDefault="00835FC9" w:rsidP="00835FC9">
            <w:pPr>
              <w:rPr>
                <w:del w:id="489" w:author="Pavla Trefilová" w:date="2019-09-05T15:55:00Z"/>
                <w:rFonts w:asciiTheme="minorHAnsi" w:hAnsiTheme="minorHAnsi" w:cstheme="minorHAnsi"/>
              </w:rPr>
            </w:pPr>
            <w:del w:id="490" w:author="Pavla Trefilová" w:date="2019-09-05T15:55:00Z">
              <w:r w:rsidRPr="00AA6AF1" w:rsidDel="00835FC9">
                <w:rPr>
                  <w:rFonts w:asciiTheme="minorHAnsi" w:hAnsiTheme="minorHAnsi" w:cstheme="minorHAnsi"/>
                </w:rPr>
                <w:delText>doc. Ing. Boris Popesko, Ph.D.</w:delText>
              </w:r>
            </w:del>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835FC9" w:rsidRPr="00AA6AF1" w:rsidDel="00835FC9" w:rsidRDefault="00835FC9" w:rsidP="00835FC9">
            <w:pPr>
              <w:jc w:val="center"/>
              <w:rPr>
                <w:del w:id="491" w:author="Pavla Trefilová" w:date="2019-09-05T15:55:00Z"/>
                <w:rFonts w:asciiTheme="minorHAnsi" w:hAnsiTheme="minorHAnsi" w:cstheme="minorHAnsi"/>
              </w:rPr>
            </w:pPr>
            <w:del w:id="492" w:author="Pavla Trefilová" w:date="2019-09-05T15:55:00Z">
              <w:r w:rsidRPr="00AA6AF1" w:rsidDel="00835FC9">
                <w:rPr>
                  <w:rFonts w:asciiTheme="minorHAnsi" w:hAnsiTheme="minorHAnsi" w:cstheme="minorHAnsi"/>
                </w:rPr>
                <w:delText>1978</w:delText>
              </w:r>
            </w:del>
          </w:p>
        </w:tc>
        <w:tc>
          <w:tcPr>
            <w:tcW w:w="1214" w:type="dxa"/>
            <w:tcBorders>
              <w:top w:val="nil"/>
              <w:left w:val="nil"/>
              <w:bottom w:val="single" w:sz="4" w:space="0" w:color="auto"/>
              <w:right w:val="single" w:sz="4" w:space="0" w:color="auto"/>
            </w:tcBorders>
            <w:shd w:val="clear" w:color="auto" w:fill="auto"/>
            <w:noWrap/>
            <w:vAlign w:val="center"/>
          </w:tcPr>
          <w:p w:rsidR="00835FC9" w:rsidRPr="00AA6AF1" w:rsidDel="00835FC9" w:rsidRDefault="00835FC9" w:rsidP="00835FC9">
            <w:pPr>
              <w:jc w:val="center"/>
              <w:rPr>
                <w:del w:id="493" w:author="Pavla Trefilová" w:date="2019-09-05T15:55:00Z"/>
                <w:rFonts w:asciiTheme="minorHAnsi" w:hAnsiTheme="minorHAnsi" w:cstheme="minorHAnsi"/>
              </w:rPr>
            </w:pPr>
            <w:del w:id="494" w:author="Pavla Trefilová" w:date="2019-09-05T15:55:00Z">
              <w:r w:rsidRPr="00AA6AF1" w:rsidDel="00835FC9">
                <w:rPr>
                  <w:rFonts w:asciiTheme="minorHAnsi" w:hAnsiTheme="minorHAnsi" w:cstheme="minorHAnsi"/>
                </w:rPr>
                <w:delText>40</w:delText>
              </w:r>
            </w:del>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835FC9" w:rsidRPr="00AA6AF1" w:rsidDel="00835FC9" w:rsidRDefault="00835FC9" w:rsidP="00835FC9">
            <w:pPr>
              <w:jc w:val="center"/>
              <w:rPr>
                <w:del w:id="495" w:author="Pavla Trefilová" w:date="2019-09-05T15:55:00Z"/>
                <w:rFonts w:asciiTheme="minorHAnsi" w:hAnsiTheme="minorHAnsi" w:cstheme="minorHAnsi"/>
              </w:rPr>
            </w:pPr>
            <w:del w:id="496" w:author="Pavla Trefilová" w:date="2019-09-05T15:55:00Z">
              <w:r w:rsidRPr="00AA6AF1" w:rsidDel="00835FC9">
                <w:rPr>
                  <w:rFonts w:asciiTheme="minorHAnsi" w:hAnsiTheme="minorHAnsi" w:cstheme="minorHAnsi"/>
                </w:rPr>
                <w:delText>N</w:delText>
              </w:r>
            </w:del>
          </w:p>
        </w:tc>
      </w:tr>
      <w:tr w:rsidR="00835FC9"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35FC9" w:rsidRPr="00AA6AF1" w:rsidRDefault="00835FC9" w:rsidP="00835FC9">
            <w:pPr>
              <w:rPr>
                <w:rFonts w:asciiTheme="minorHAnsi" w:hAnsiTheme="minorHAnsi" w:cstheme="minorHAnsi"/>
                <w:b/>
                <w:bCs/>
              </w:rPr>
            </w:pPr>
            <w:r w:rsidRPr="00AA6AF1">
              <w:rPr>
                <w:rFonts w:asciiTheme="minorHAnsi" w:hAnsiTheme="minorHAnsi" w:cstheme="minorHAnsi"/>
                <w:b/>
                <w:bCs/>
              </w:rPr>
              <w:t>Odborní asistenti</w:t>
            </w:r>
          </w:p>
        </w:tc>
      </w:tr>
      <w:tr w:rsidR="00835FC9" w:rsidRPr="00AA6AF1" w:rsidTr="00EF5D0E">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rPr>
              <w:t>U-31.8.2020</w:t>
            </w:r>
          </w:p>
        </w:tc>
      </w:tr>
      <w:tr w:rsidR="00835FC9"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b/>
                <w:bCs/>
              </w:rPr>
              <w:t>Lektoři</w:t>
            </w:r>
          </w:p>
        </w:tc>
      </w:tr>
      <w:tr w:rsidR="00835FC9"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Pr>
                <w:rFonts w:asciiTheme="minorHAnsi" w:hAnsiTheme="minorHAnsi" w:cstheme="minorHAnsi"/>
              </w:rPr>
              <w:t>U-31.8.2021</w:t>
            </w:r>
          </w:p>
        </w:tc>
      </w:tr>
      <w:tr w:rsidR="00835FC9"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U-31.10.2021</w:t>
            </w:r>
          </w:p>
        </w:tc>
      </w:tr>
      <w:tr w:rsidR="00835FC9"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b/>
              </w:rPr>
            </w:pPr>
            <w:r w:rsidRPr="00AA6AF1">
              <w:rPr>
                <w:rFonts w:asciiTheme="minorHAnsi" w:hAnsiTheme="minorHAnsi" w:cstheme="minorHAnsi"/>
              </w:rPr>
              <w:t>U-</w:t>
            </w:r>
            <w:r w:rsidRPr="00AA6AF1">
              <w:rPr>
                <w:rFonts w:asciiTheme="minorHAnsi" w:hAnsiTheme="minorHAnsi"/>
              </w:rPr>
              <w:t>31.1.2023</w:t>
            </w:r>
          </w:p>
        </w:tc>
      </w:tr>
      <w:tr w:rsidR="00835FC9"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Calibri" w:hAnsi="Calibri" w:cs="Calibri"/>
                <w:b/>
                <w:bCs/>
              </w:rPr>
              <w:t>Externí spolupracovníci</w:t>
            </w:r>
            <w:r w:rsidRPr="00AA6AF1">
              <w:rPr>
                <w:rFonts w:ascii="Calibri" w:hAnsi="Calibri" w:cs="Calibri"/>
                <w:color w:val="000000"/>
              </w:rPr>
              <w:t> </w:t>
            </w:r>
          </w:p>
        </w:tc>
      </w:tr>
      <w:tr w:rsidR="00835FC9"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pPr>
              <w:rPr>
                <w:rFonts w:asciiTheme="minorHAnsi" w:hAnsiTheme="minorHAnsi" w:cstheme="minorHAnsi"/>
              </w:rPr>
            </w:pPr>
            <w:r w:rsidRPr="00AA6AF1">
              <w:rPr>
                <w:rFonts w:asciiTheme="minorHAnsi" w:hAnsiTheme="minorHAnsi" w:cstheme="minorHAnsi"/>
              </w:rPr>
              <w:lastRenderedPageBreak/>
              <w:t>prof. Ing. Juraj Sipko, Ph</w:t>
            </w:r>
            <w:del w:id="497" w:author="Pavla Trefilová" w:date="2019-09-05T16:03:00Z">
              <w:r w:rsidRPr="00AA6AF1" w:rsidDel="00464097">
                <w:rPr>
                  <w:rFonts w:asciiTheme="minorHAnsi" w:hAnsiTheme="minorHAnsi" w:cstheme="minorHAnsi"/>
                </w:rPr>
                <w:delText>.</w:delText>
              </w:r>
            </w:del>
            <w:r w:rsidRPr="00AA6AF1">
              <w:rPr>
                <w:rFonts w:asciiTheme="minorHAnsi" w:hAnsiTheme="minorHAnsi" w:cstheme="minorHAnsi"/>
              </w:rPr>
              <w:t>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p>
        </w:tc>
      </w:tr>
      <w:tr w:rsidR="00835FC9"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DPP</w:t>
            </w:r>
            <w:ins w:id="498" w:author="Drahomíra Pavelková" w:date="2019-09-13T17:27:00Z">
              <w:r w:rsidR="005523FB">
                <w:rPr>
                  <w:rFonts w:asciiTheme="minorHAnsi" w:hAnsiTheme="minorHAnsi" w:cstheme="minorHAnsi"/>
                </w:rPr>
                <w:t>, změna</w:t>
              </w:r>
            </w:ins>
            <w:ins w:id="499" w:author="Drahomíra Pavelková" w:date="2019-09-13T17:28:00Z">
              <w:r w:rsidR="005523FB">
                <w:rPr>
                  <w:rFonts w:asciiTheme="minorHAnsi" w:hAnsiTheme="minorHAnsi" w:cstheme="minorHAnsi"/>
                </w:rPr>
                <w:t xml:space="preserve"> po získání akreditace na 10 h/t</w:t>
              </w:r>
            </w:ins>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835FC9" w:rsidRPr="00AA6AF1" w:rsidRDefault="005523FB" w:rsidP="00835FC9">
            <w:pPr>
              <w:jc w:val="center"/>
              <w:rPr>
                <w:rFonts w:asciiTheme="minorHAnsi" w:hAnsiTheme="minorHAnsi" w:cstheme="minorHAnsi"/>
              </w:rPr>
            </w:pPr>
            <w:ins w:id="500" w:author="Drahomíra Pavelková" w:date="2019-09-13T17:28:00Z">
              <w:r>
                <w:rPr>
                  <w:rFonts w:asciiTheme="minorHAnsi" w:hAnsiTheme="minorHAnsi" w:cstheme="minorHAnsi"/>
                </w:rPr>
                <w:t>Platnost akreditace</w:t>
              </w:r>
            </w:ins>
          </w:p>
        </w:tc>
      </w:tr>
    </w:tbl>
    <w:p w:rsidR="00AA6AF1" w:rsidRDefault="00AA6AF1" w:rsidP="007E1B60">
      <w:pPr>
        <w:jc w:val="center"/>
        <w:rPr>
          <w:rFonts w:asciiTheme="minorHAnsi" w:hAnsiTheme="minorHAnsi"/>
          <w:i/>
        </w:rPr>
      </w:pPr>
    </w:p>
    <w:p w:rsidR="00E313C0" w:rsidRDefault="00E313C0" w:rsidP="00E313C0">
      <w:pPr>
        <w:rPr>
          <w:rFonts w:asciiTheme="minorHAnsi" w:hAnsiTheme="minorHAnsi" w:cstheme="minorHAnsi"/>
          <w:vertAlign w:val="superscript"/>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rsidR="005A5309" w:rsidRDefault="007E1B60" w:rsidP="005A5309">
      <w:pPr>
        <w:spacing w:before="120" w:after="120"/>
        <w:jc w:val="both"/>
        <w:rPr>
          <w:rFonts w:asciiTheme="minorHAnsi" w:hAnsiTheme="minorHAnsi" w:cstheme="minorHAnsi"/>
          <w:sz w:val="22"/>
        </w:rPr>
      </w:pPr>
      <w:r w:rsidRPr="00EA3338">
        <w:rPr>
          <w:rFonts w:asciiTheme="minorHAnsi" w:hAnsiTheme="minorHAnsi" w:cstheme="minorHAnsi"/>
          <w:sz w:val="22"/>
        </w:rPr>
        <w:t xml:space="preserve">Veškeré předměty </w:t>
      </w:r>
      <w:r w:rsidR="00C31379">
        <w:rPr>
          <w:rFonts w:asciiTheme="minorHAnsi" w:hAnsiTheme="minorHAnsi" w:cstheme="minorHAnsi"/>
          <w:sz w:val="22"/>
        </w:rPr>
        <w:t xml:space="preserve">profilujícího základu </w:t>
      </w:r>
      <w:r w:rsidRPr="00EA3338">
        <w:rPr>
          <w:rFonts w:asciiTheme="minorHAnsi" w:hAnsiTheme="minorHAnsi" w:cstheme="minorHAnsi"/>
          <w:sz w:val="22"/>
        </w:rPr>
        <w:t xml:space="preserve">vyučované v doktorském studijním programu </w:t>
      </w:r>
      <w:r w:rsidR="00C31379">
        <w:rPr>
          <w:rFonts w:asciiTheme="minorHAnsi" w:hAnsiTheme="minorHAnsi" w:cstheme="minorHAnsi"/>
          <w:sz w:val="22"/>
        </w:rPr>
        <w:t xml:space="preserve">Finance </w:t>
      </w:r>
      <w:r w:rsidRPr="00EA3338">
        <w:rPr>
          <w:rFonts w:asciiTheme="minorHAnsi" w:hAnsiTheme="minorHAnsi" w:cstheme="minorHAnsi"/>
          <w:sz w:val="22"/>
        </w:rPr>
        <w:t xml:space="preserve">jsou garantovány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r w:rsidR="00C31379">
        <w:rPr>
          <w:rFonts w:asciiTheme="minorHAnsi" w:hAnsiTheme="minorHAnsi" w:cstheme="minorHAnsi"/>
          <w:i/>
          <w:sz w:val="22"/>
        </w:rPr>
        <w:t xml:space="preserve"> </w:t>
      </w:r>
      <w:r w:rsidR="00C31379" w:rsidRPr="005A5309">
        <w:rPr>
          <w:rFonts w:asciiTheme="minorHAnsi" w:hAnsiTheme="minorHAnsi" w:cstheme="minorHAnsi"/>
          <w:sz w:val="22"/>
        </w:rPr>
        <w:t>Přednášející předmětů profilujícího základu mají hodnost profesora nebo docenta s</w:t>
      </w:r>
      <w:r w:rsidR="005A5309" w:rsidRPr="005A5309">
        <w:rPr>
          <w:rFonts w:asciiTheme="minorHAnsi" w:hAnsiTheme="minorHAnsi" w:cstheme="minorHAnsi"/>
          <w:sz w:val="22"/>
        </w:rPr>
        <w:t> </w:t>
      </w:r>
      <w:r w:rsidR="00C31379" w:rsidRPr="005A5309">
        <w:rPr>
          <w:rFonts w:asciiTheme="minorHAnsi" w:hAnsiTheme="minorHAnsi" w:cstheme="minorHAnsi"/>
          <w:sz w:val="22"/>
        </w:rPr>
        <w:t>v</w:t>
      </w:r>
      <w:r w:rsidR="006F6FE1">
        <w:rPr>
          <w:rFonts w:asciiTheme="minorHAnsi" w:hAnsiTheme="minorHAnsi" w:cstheme="minorHAnsi"/>
          <w:sz w:val="22"/>
        </w:rPr>
        <w:t>ý</w:t>
      </w:r>
      <w:r w:rsidR="00C31379" w:rsidRPr="005A5309">
        <w:rPr>
          <w:rFonts w:asciiTheme="minorHAnsi" w:hAnsiTheme="minorHAnsi" w:cstheme="minorHAnsi"/>
          <w:sz w:val="22"/>
        </w:rPr>
        <w:t>j</w:t>
      </w:r>
      <w:r w:rsidR="006F6FE1">
        <w:rPr>
          <w:rFonts w:asciiTheme="minorHAnsi" w:hAnsiTheme="minorHAnsi" w:cstheme="minorHAnsi"/>
          <w:sz w:val="22"/>
        </w:rPr>
        <w:t>i</w:t>
      </w:r>
      <w:r w:rsidR="00C31379" w:rsidRPr="005A5309">
        <w:rPr>
          <w:rFonts w:asciiTheme="minorHAnsi" w:hAnsiTheme="minorHAnsi" w:cstheme="minorHAnsi"/>
          <w:sz w:val="22"/>
        </w:rPr>
        <w:t>mkou</w:t>
      </w:r>
      <w:r w:rsidR="005A5309" w:rsidRPr="005A5309">
        <w:rPr>
          <w:rFonts w:asciiTheme="minorHAnsi" w:hAnsiTheme="minorHAnsi" w:cstheme="minorHAnsi"/>
          <w:sz w:val="22"/>
        </w:rPr>
        <w:t>:</w:t>
      </w:r>
    </w:p>
    <w:p w:rsidR="005A5309" w:rsidRPr="005A5309" w:rsidRDefault="005A5309" w:rsidP="002470D0">
      <w:pPr>
        <w:pStyle w:val="Odstavecseseznamem"/>
        <w:numPr>
          <w:ilvl w:val="0"/>
          <w:numId w:val="37"/>
        </w:numPr>
        <w:spacing w:before="120" w:after="120"/>
        <w:jc w:val="both"/>
        <w:rPr>
          <w:rFonts w:asciiTheme="minorHAnsi" w:hAnsiTheme="minorHAnsi" w:cstheme="minorHAnsi"/>
          <w:sz w:val="22"/>
          <w:szCs w:val="22"/>
        </w:rPr>
      </w:pPr>
      <w:r w:rsidRPr="002470D0">
        <w:rPr>
          <w:rFonts w:asciiTheme="minorHAnsi" w:hAnsiTheme="minorHAnsi" w:cstheme="minorHAnsi"/>
          <w:b/>
          <w:sz w:val="22"/>
          <w:szCs w:val="22"/>
        </w:rPr>
        <w:t>Ing. Mojmíra Hampla, Ph.D.,</w:t>
      </w:r>
      <w:r w:rsidRPr="005A5309">
        <w:rPr>
          <w:rFonts w:asciiTheme="minorHAnsi" w:hAnsiTheme="minorHAnsi" w:cstheme="minorHAnsi"/>
          <w:sz w:val="22"/>
          <w:szCs w:val="22"/>
        </w:rPr>
        <w:t xml:space="preserve"> který se jako významný odborník (dvě období působení na pozici viceguvernéra ČNB a další odborné působení v bankovní praxi) podílí na přednáškách v předmětu Finanční systém, banky a měnová politika. V roce 2020 je předpoklad zahájení habilitačního řízení.</w:t>
      </w:r>
    </w:p>
    <w:p w:rsidR="005A5309" w:rsidRPr="005A5309" w:rsidRDefault="005A5309" w:rsidP="002470D0">
      <w:pPr>
        <w:pStyle w:val="Odstavecseseznamem"/>
        <w:numPr>
          <w:ilvl w:val="0"/>
          <w:numId w:val="37"/>
        </w:numPr>
        <w:spacing w:before="120" w:after="120"/>
        <w:jc w:val="both"/>
        <w:rPr>
          <w:rFonts w:asciiTheme="minorHAnsi" w:hAnsiTheme="minorHAnsi" w:cstheme="minorHAnsi"/>
          <w:sz w:val="22"/>
          <w:szCs w:val="22"/>
        </w:rPr>
      </w:pPr>
      <w:r w:rsidRPr="002470D0">
        <w:rPr>
          <w:rFonts w:asciiTheme="minorHAnsi" w:hAnsiTheme="minorHAnsi" w:cstheme="minorHAnsi"/>
          <w:b/>
          <w:sz w:val="22"/>
          <w:szCs w:val="22"/>
        </w:rPr>
        <w:t>Ing. Lubora Homolky, Ph.D.,</w:t>
      </w:r>
      <w:r w:rsidRPr="005A5309">
        <w:rPr>
          <w:rFonts w:asciiTheme="minorHAnsi" w:hAnsiTheme="minorHAnsi" w:cstheme="minorHAnsi"/>
          <w:sz w:val="22"/>
          <w:szCs w:val="22"/>
        </w:rPr>
        <w:t xml:space="preserve"> který</w:t>
      </w:r>
      <w:r w:rsidRPr="005A5309">
        <w:rPr>
          <w:rFonts w:asciiTheme="minorHAnsi" w:hAnsiTheme="minorHAnsi" w:cstheme="minorHAnsi"/>
          <w:sz w:val="22"/>
        </w:rPr>
        <w:t xml:space="preserve"> se jako odborník na statistické zpracování dat částečně podílí na výuce v předmětu Metodologie vědecké práce v oblasti statistických metod zpracování dat. </w:t>
      </w:r>
      <w:r w:rsidRPr="005A5309">
        <w:rPr>
          <w:rFonts w:asciiTheme="minorHAnsi" w:hAnsiTheme="minorHAnsi" w:cstheme="minorHAnsi"/>
          <w:sz w:val="22"/>
          <w:szCs w:val="22"/>
        </w:rPr>
        <w:t>V roce 2020 je předpoklad zahájení habilitačního řízení.</w:t>
      </w:r>
      <w:r w:rsidRPr="005A5309">
        <w:rPr>
          <w:rFonts w:asciiTheme="minorHAnsi" w:hAnsiTheme="minorHAnsi" w:cstheme="minorHAnsi"/>
          <w:sz w:val="22"/>
        </w:rPr>
        <w:t xml:space="preserve"> </w:t>
      </w:r>
    </w:p>
    <w:p w:rsidR="007E1B60" w:rsidRDefault="005A5309" w:rsidP="002470D0">
      <w:pPr>
        <w:pStyle w:val="Odstavecseseznamem"/>
        <w:numPr>
          <w:ilvl w:val="0"/>
          <w:numId w:val="37"/>
        </w:numPr>
        <w:spacing w:before="120" w:after="120"/>
        <w:jc w:val="both"/>
        <w:rPr>
          <w:rFonts w:asciiTheme="minorHAnsi" w:hAnsiTheme="minorHAnsi" w:cstheme="minorHAnsi"/>
          <w:sz w:val="22"/>
        </w:rPr>
      </w:pPr>
      <w:r w:rsidRPr="002470D0">
        <w:rPr>
          <w:rFonts w:asciiTheme="minorHAnsi" w:hAnsiTheme="minorHAnsi" w:cstheme="minorHAnsi"/>
          <w:b/>
          <w:sz w:val="22"/>
        </w:rPr>
        <w:t>PhDr. Ondřeje Fabiána,</w:t>
      </w:r>
      <w:r w:rsidRPr="005A5309">
        <w:rPr>
          <w:rFonts w:asciiTheme="minorHAnsi" w:hAnsiTheme="minorHAnsi" w:cstheme="minorHAnsi"/>
          <w:sz w:val="22"/>
        </w:rPr>
        <w:t xml:space="preserve"> který se jako ředitel Knihovny UTB a odborník na informační zdroje podílí na výuce v předmětu Metodologie vědecké práce v oblasti informačních zdrojů a publikačních aktivit.</w:t>
      </w:r>
      <w:r>
        <w:rPr>
          <w:rFonts w:asciiTheme="minorHAnsi" w:hAnsiTheme="minorHAnsi" w:cstheme="minorHAnsi"/>
          <w:sz w:val="22"/>
        </w:rPr>
        <w:t xml:space="preserve"> </w:t>
      </w:r>
    </w:p>
    <w:p w:rsidR="00B0601A" w:rsidRPr="005A5309" w:rsidRDefault="00B0601A" w:rsidP="00B0601A">
      <w:pPr>
        <w:pStyle w:val="Odstavecseseznamem"/>
        <w:spacing w:before="120" w:after="120"/>
        <w:jc w:val="both"/>
        <w:rPr>
          <w:rFonts w:asciiTheme="minorHAnsi" w:hAnsiTheme="minorHAnsi" w:cstheme="minorHAnsi"/>
          <w:sz w:val="22"/>
        </w:rPr>
      </w:pPr>
    </w:p>
    <w:p w:rsidR="00C31379" w:rsidRPr="00C31379" w:rsidRDefault="007E1B60" w:rsidP="00C31379">
      <w:pPr>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9066" w:type="dxa"/>
        <w:jc w:val="center"/>
        <w:tblLayout w:type="fixed"/>
        <w:tblCellMar>
          <w:left w:w="70" w:type="dxa"/>
          <w:right w:w="70" w:type="dxa"/>
        </w:tblCellMar>
        <w:tblLook w:val="04A0" w:firstRow="1" w:lastRow="0" w:firstColumn="1" w:lastColumn="0" w:noHBand="0" w:noVBand="1"/>
        <w:tblPrChange w:id="501" w:author="Pavla Trefilová" w:date="2019-09-05T15:59:00Z">
          <w:tblPr>
            <w:tblW w:w="6941" w:type="dxa"/>
            <w:jc w:val="center"/>
            <w:tblLayout w:type="fixed"/>
            <w:tblCellMar>
              <w:left w:w="70" w:type="dxa"/>
              <w:right w:w="70" w:type="dxa"/>
            </w:tblCellMar>
            <w:tblLook w:val="04A0" w:firstRow="1" w:lastRow="0" w:firstColumn="1" w:lastColumn="0" w:noHBand="0" w:noVBand="1"/>
          </w:tblPr>
        </w:tblPrChange>
      </w:tblPr>
      <w:tblGrid>
        <w:gridCol w:w="2679"/>
        <w:gridCol w:w="3402"/>
        <w:gridCol w:w="2985"/>
        <w:tblGridChange w:id="502">
          <w:tblGrid>
            <w:gridCol w:w="2832"/>
            <w:gridCol w:w="2408"/>
            <w:gridCol w:w="1701"/>
          </w:tblGrid>
        </w:tblGridChange>
      </w:tblGrid>
      <w:tr w:rsidR="00C31379" w:rsidRPr="005E7A33" w:rsidTr="00835FC9">
        <w:trPr>
          <w:trHeight w:val="630"/>
          <w:jc w:val="center"/>
          <w:trPrChange w:id="503" w:author="Pavla Trefilová" w:date="2019-09-05T15:59:00Z">
            <w:trPr>
              <w:trHeight w:val="630"/>
              <w:jc w:val="center"/>
            </w:trPr>
          </w:trPrChange>
        </w:trPr>
        <w:tc>
          <w:tcPr>
            <w:tcW w:w="2679" w:type="dxa"/>
            <w:tcBorders>
              <w:top w:val="single" w:sz="12" w:space="0" w:color="auto"/>
              <w:left w:val="single" w:sz="12" w:space="0" w:color="auto"/>
              <w:bottom w:val="single" w:sz="4" w:space="0" w:color="auto"/>
              <w:right w:val="single" w:sz="4" w:space="0" w:color="auto"/>
            </w:tcBorders>
            <w:shd w:val="clear" w:color="auto" w:fill="auto"/>
            <w:vAlign w:val="center"/>
            <w:hideMark/>
            <w:tcPrChange w:id="504" w:author="Pavla Trefilová" w:date="2019-09-05T15:59:00Z">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Název předmětu</w:t>
            </w:r>
          </w:p>
        </w:tc>
        <w:tc>
          <w:tcPr>
            <w:tcW w:w="3402" w:type="dxa"/>
            <w:tcBorders>
              <w:top w:val="single" w:sz="12" w:space="0" w:color="auto"/>
              <w:left w:val="single" w:sz="4" w:space="0" w:color="auto"/>
              <w:bottom w:val="single" w:sz="4" w:space="0" w:color="auto"/>
              <w:right w:val="single" w:sz="4" w:space="0" w:color="auto"/>
            </w:tcBorders>
            <w:shd w:val="clear" w:color="auto" w:fill="auto"/>
            <w:vAlign w:val="center"/>
            <w:hideMark/>
            <w:tcPrChange w:id="505" w:author="Pavla Trefilová" w:date="2019-09-05T15:59:00Z">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tcPrChange>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Přednášející</w:t>
            </w:r>
          </w:p>
        </w:tc>
        <w:tc>
          <w:tcPr>
            <w:tcW w:w="2985" w:type="dxa"/>
            <w:tcBorders>
              <w:top w:val="single" w:sz="12" w:space="0" w:color="auto"/>
              <w:left w:val="single" w:sz="4" w:space="0" w:color="auto"/>
              <w:bottom w:val="single" w:sz="4" w:space="0" w:color="auto"/>
              <w:right w:val="single" w:sz="12" w:space="0" w:color="auto"/>
            </w:tcBorders>
            <w:shd w:val="clear" w:color="auto" w:fill="auto"/>
            <w:vAlign w:val="center"/>
            <w:hideMark/>
            <w:tcPrChange w:id="506" w:author="Pavla Trefilová" w:date="2019-09-05T15:59:00Z">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tcPrChange>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Garant</w:t>
            </w:r>
          </w:p>
        </w:tc>
      </w:tr>
      <w:tr w:rsidR="00C31379" w:rsidRPr="005E7A33" w:rsidTr="00835FC9">
        <w:trPr>
          <w:trHeight w:val="300"/>
          <w:jc w:val="center"/>
          <w:trPrChange w:id="507" w:author="Pavla Trefilová" w:date="2019-09-05T15:59:00Z">
            <w:trPr>
              <w:trHeight w:val="300"/>
              <w:jc w:val="center"/>
            </w:trPr>
          </w:trPrChange>
        </w:trPr>
        <w:tc>
          <w:tcPr>
            <w:tcW w:w="9066" w:type="dxa"/>
            <w:gridSpan w:val="3"/>
            <w:tcBorders>
              <w:top w:val="single" w:sz="12" w:space="0" w:color="auto"/>
              <w:left w:val="single" w:sz="12" w:space="0" w:color="auto"/>
              <w:bottom w:val="single" w:sz="4" w:space="0" w:color="auto"/>
              <w:right w:val="single" w:sz="12" w:space="0" w:color="auto"/>
            </w:tcBorders>
            <w:shd w:val="clear" w:color="auto" w:fill="auto"/>
            <w:vAlign w:val="center"/>
            <w:tcPrChange w:id="508" w:author="Pavla Trefilová" w:date="2019-09-05T15:59:00Z">
              <w:tcPr>
                <w:tcW w:w="6941" w:type="dxa"/>
                <w:gridSpan w:val="3"/>
                <w:tcBorders>
                  <w:top w:val="single" w:sz="12" w:space="0" w:color="auto"/>
                  <w:left w:val="single" w:sz="12" w:space="0" w:color="auto"/>
                  <w:bottom w:val="single" w:sz="4" w:space="0" w:color="auto"/>
                  <w:right w:val="single" w:sz="12" w:space="0" w:color="auto"/>
                </w:tcBorders>
                <w:shd w:val="clear" w:color="auto" w:fill="auto"/>
                <w:vAlign w:val="center"/>
              </w:tcPr>
            </w:tcPrChange>
          </w:tcPr>
          <w:p w:rsidR="00C31379" w:rsidRPr="00C31379" w:rsidRDefault="00C31379" w:rsidP="00652E33">
            <w:pPr>
              <w:rPr>
                <w:rFonts w:asciiTheme="minorHAnsi" w:hAnsiTheme="minorHAnsi" w:cstheme="minorHAnsi"/>
                <w:i/>
              </w:rPr>
            </w:pPr>
            <w:r w:rsidRPr="00C31379">
              <w:rPr>
                <w:rFonts w:asciiTheme="minorHAnsi" w:hAnsiTheme="minorHAnsi" w:cstheme="minorHAnsi"/>
                <w:b/>
                <w:bCs/>
                <w:i/>
              </w:rPr>
              <w:t>Povinné předměty</w:t>
            </w:r>
          </w:p>
        </w:tc>
      </w:tr>
      <w:tr w:rsidR="00C31379" w:rsidRPr="005E7A33" w:rsidTr="00835FC9">
        <w:trPr>
          <w:trHeight w:val="300"/>
          <w:jc w:val="center"/>
          <w:trPrChange w:id="509" w:author="Pavla Trefilová" w:date="2019-09-05T15:59:00Z">
            <w:trPr>
              <w:trHeight w:val="300"/>
              <w:jc w:val="center"/>
            </w:trPr>
          </w:trPrChange>
        </w:trPr>
        <w:tc>
          <w:tcPr>
            <w:tcW w:w="2679" w:type="dxa"/>
            <w:tcBorders>
              <w:top w:val="single" w:sz="12" w:space="0" w:color="auto"/>
              <w:left w:val="single" w:sz="12" w:space="0" w:color="auto"/>
              <w:bottom w:val="single" w:sz="4" w:space="0" w:color="auto"/>
              <w:right w:val="single" w:sz="4" w:space="0" w:color="auto"/>
            </w:tcBorders>
            <w:shd w:val="clear" w:color="auto" w:fill="auto"/>
            <w:vAlign w:val="center"/>
            <w:hideMark/>
            <w:tcPrChange w:id="510" w:author="Pavla Trefilová" w:date="2019-09-05T15:59:00Z">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rsidR="00C31379" w:rsidRPr="00534849" w:rsidRDefault="00C31379" w:rsidP="00652E33">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3402" w:type="dxa"/>
            <w:tcBorders>
              <w:top w:val="single" w:sz="12" w:space="0" w:color="auto"/>
              <w:left w:val="nil"/>
              <w:bottom w:val="single" w:sz="4" w:space="0" w:color="auto"/>
              <w:right w:val="single" w:sz="4" w:space="0" w:color="auto"/>
            </w:tcBorders>
            <w:shd w:val="clear" w:color="auto" w:fill="auto"/>
            <w:hideMark/>
            <w:tcPrChange w:id="511" w:author="Pavla Trefilová" w:date="2019-09-05T15:59:00Z">
              <w:tcPr>
                <w:tcW w:w="2408" w:type="dxa"/>
                <w:tcBorders>
                  <w:top w:val="single" w:sz="12" w:space="0" w:color="auto"/>
                  <w:left w:val="nil"/>
                  <w:bottom w:val="single" w:sz="4" w:space="0" w:color="auto"/>
                  <w:right w:val="single" w:sz="4" w:space="0" w:color="auto"/>
                </w:tcBorders>
                <w:shd w:val="clear" w:color="auto" w:fill="auto"/>
                <w:hideMark/>
              </w:tcPr>
            </w:tcPrChange>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ins w:id="512" w:author="Pavla Trefilová" w:date="2019-09-05T15:56:00Z">
              <w:r w:rsidR="00835FC9">
                <w:rPr>
                  <w:rFonts w:asciiTheme="minorHAnsi" w:hAnsiTheme="minorHAnsi" w:cstheme="minorHAnsi"/>
                </w:rPr>
                <w:t xml:space="preserve">Ing. Zuzana </w:t>
              </w:r>
            </w:ins>
            <w:r w:rsidRPr="00534849">
              <w:rPr>
                <w:rFonts w:asciiTheme="minorHAnsi" w:hAnsiTheme="minorHAnsi" w:cstheme="minorHAnsi"/>
              </w:rPr>
              <w:t>Dohnalová</w:t>
            </w:r>
            <w:ins w:id="513" w:author="Pavla Trefilová" w:date="2019-09-05T15:56:00Z">
              <w:r w:rsidR="00835FC9">
                <w:rPr>
                  <w:rFonts w:asciiTheme="minorHAnsi" w:hAnsiTheme="minorHAnsi" w:cstheme="minorHAnsi"/>
                </w:rPr>
                <w:t>, Ph.D.</w:t>
              </w:r>
            </w:ins>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2985" w:type="dxa"/>
            <w:tcBorders>
              <w:top w:val="single" w:sz="12" w:space="0" w:color="auto"/>
              <w:left w:val="nil"/>
              <w:bottom w:val="single" w:sz="4" w:space="0" w:color="auto"/>
              <w:right w:val="single" w:sz="12" w:space="0" w:color="auto"/>
            </w:tcBorders>
            <w:shd w:val="clear" w:color="auto" w:fill="auto"/>
            <w:noWrap/>
            <w:hideMark/>
            <w:tcPrChange w:id="514" w:author="Pavla Trefilová" w:date="2019-09-05T15:59:00Z">
              <w:tcPr>
                <w:tcW w:w="1701" w:type="dxa"/>
                <w:tcBorders>
                  <w:top w:val="single" w:sz="12" w:space="0" w:color="auto"/>
                  <w:left w:val="nil"/>
                  <w:bottom w:val="single" w:sz="4" w:space="0" w:color="auto"/>
                  <w:right w:val="single" w:sz="12" w:space="0" w:color="auto"/>
                </w:tcBorders>
                <w:shd w:val="clear" w:color="auto" w:fill="auto"/>
                <w:noWrap/>
                <w:hideMark/>
              </w:tcPr>
            </w:tcPrChange>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ins w:id="515" w:author="Pavla Trefilová" w:date="2019-09-05T15:56:00Z">
              <w:r w:rsidR="00835FC9">
                <w:rPr>
                  <w:rFonts w:asciiTheme="minorHAnsi" w:hAnsiTheme="minorHAnsi" w:cstheme="minorHAnsi"/>
                </w:rPr>
                <w:t xml:space="preserve">Ing. Zuzana </w:t>
              </w:r>
            </w:ins>
            <w:r w:rsidRPr="00534849">
              <w:rPr>
                <w:rFonts w:asciiTheme="minorHAnsi" w:hAnsiTheme="minorHAnsi" w:cstheme="minorHAnsi"/>
              </w:rPr>
              <w:t>Dohnalová</w:t>
            </w:r>
            <w:ins w:id="516" w:author="Pavla Trefilová" w:date="2019-09-05T15:56:00Z">
              <w:r w:rsidR="00835FC9">
                <w:rPr>
                  <w:rFonts w:asciiTheme="minorHAnsi" w:hAnsiTheme="minorHAnsi" w:cstheme="minorHAnsi"/>
                </w:rPr>
                <w:t>, Ph.D.</w:t>
              </w:r>
            </w:ins>
          </w:p>
        </w:tc>
      </w:tr>
      <w:tr w:rsidR="00C31379" w:rsidRPr="005E7A33" w:rsidTr="00835FC9">
        <w:trPr>
          <w:trHeight w:val="345"/>
          <w:jc w:val="center"/>
          <w:trPrChange w:id="517" w:author="Pavla Trefilová" w:date="2019-09-05T15:59:00Z">
            <w:trPr>
              <w:trHeight w:val="345"/>
              <w:jc w:val="center"/>
            </w:trPr>
          </w:trPrChange>
        </w:trPr>
        <w:tc>
          <w:tcPr>
            <w:tcW w:w="2679" w:type="dxa"/>
            <w:tcBorders>
              <w:top w:val="nil"/>
              <w:left w:val="single" w:sz="12" w:space="0" w:color="auto"/>
              <w:bottom w:val="single" w:sz="8" w:space="0" w:color="auto"/>
              <w:right w:val="single" w:sz="4" w:space="0" w:color="auto"/>
            </w:tcBorders>
            <w:shd w:val="clear" w:color="auto" w:fill="auto"/>
            <w:noWrap/>
            <w:vAlign w:val="center"/>
            <w:hideMark/>
            <w:tcPrChange w:id="518" w:author="Pavla Trefilová" w:date="2019-09-05T15:59:00Z">
              <w:tcPr>
                <w:tcW w:w="2832" w:type="dxa"/>
                <w:tcBorders>
                  <w:top w:val="nil"/>
                  <w:left w:val="single" w:sz="12" w:space="0" w:color="auto"/>
                  <w:bottom w:val="single" w:sz="8" w:space="0" w:color="auto"/>
                  <w:right w:val="single" w:sz="4" w:space="0" w:color="auto"/>
                </w:tcBorders>
                <w:shd w:val="clear" w:color="auto" w:fill="auto"/>
                <w:noWrap/>
                <w:vAlign w:val="center"/>
                <w:hideMark/>
              </w:tcPr>
            </w:tcPrChange>
          </w:tcPr>
          <w:p w:rsidR="00C31379" w:rsidRPr="00534849" w:rsidRDefault="00C31379" w:rsidP="00652E33">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3402" w:type="dxa"/>
            <w:tcBorders>
              <w:top w:val="nil"/>
              <w:left w:val="nil"/>
              <w:bottom w:val="single" w:sz="8" w:space="0" w:color="auto"/>
              <w:right w:val="single" w:sz="4" w:space="0" w:color="auto"/>
            </w:tcBorders>
            <w:shd w:val="clear" w:color="auto" w:fill="auto"/>
            <w:noWrap/>
            <w:hideMark/>
            <w:tcPrChange w:id="519" w:author="Pavla Trefilová" w:date="2019-09-05T15:59:00Z">
              <w:tcPr>
                <w:tcW w:w="2408" w:type="dxa"/>
                <w:tcBorders>
                  <w:top w:val="nil"/>
                  <w:left w:val="nil"/>
                  <w:bottom w:val="single" w:sz="8" w:space="0" w:color="auto"/>
                  <w:right w:val="single" w:sz="4" w:space="0" w:color="auto"/>
                </w:tcBorders>
                <w:shd w:val="clear" w:color="auto" w:fill="auto"/>
                <w:noWrap/>
                <w:hideMark/>
              </w:tcPr>
            </w:tcPrChange>
          </w:tcPr>
          <w:p w:rsidR="00C31379" w:rsidRPr="00534849" w:rsidRDefault="00C31379" w:rsidP="00652E33">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2985" w:type="dxa"/>
            <w:tcBorders>
              <w:top w:val="single" w:sz="4" w:space="0" w:color="auto"/>
              <w:left w:val="nil"/>
              <w:bottom w:val="single" w:sz="8" w:space="0" w:color="auto"/>
              <w:right w:val="single" w:sz="12" w:space="0" w:color="auto"/>
            </w:tcBorders>
            <w:shd w:val="clear" w:color="auto" w:fill="auto"/>
            <w:noWrap/>
            <w:hideMark/>
            <w:tcPrChange w:id="520" w:author="Pavla Trefilová" w:date="2019-09-05T15:59:00Z">
              <w:tcPr>
                <w:tcW w:w="1701" w:type="dxa"/>
                <w:tcBorders>
                  <w:top w:val="single" w:sz="4" w:space="0" w:color="auto"/>
                  <w:left w:val="nil"/>
                  <w:bottom w:val="single" w:sz="8" w:space="0" w:color="auto"/>
                  <w:right w:val="single" w:sz="12" w:space="0" w:color="auto"/>
                </w:tcBorders>
                <w:shd w:val="clear" w:color="auto" w:fill="auto"/>
                <w:noWrap/>
                <w:hideMark/>
              </w:tcPr>
            </w:tcPrChange>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ins w:id="521" w:author="Pavla Trefilová" w:date="2019-09-05T15:57:00Z">
              <w:r w:rsidR="00835FC9">
                <w:rPr>
                  <w:rFonts w:asciiTheme="minorHAnsi" w:hAnsiTheme="minorHAnsi" w:cstheme="minorHAnsi"/>
                </w:rPr>
                <w:t xml:space="preserve">Ing Jena </w:t>
              </w:r>
            </w:ins>
            <w:r w:rsidRPr="00534849">
              <w:rPr>
                <w:rFonts w:asciiTheme="minorHAnsi" w:hAnsiTheme="minorHAnsi" w:cstheme="minorHAnsi"/>
              </w:rPr>
              <w:t>Švarcová</w:t>
            </w:r>
            <w:ins w:id="522" w:author="Pavla Trefilová" w:date="2019-09-05T15:57:00Z">
              <w:r w:rsidR="00835FC9">
                <w:rPr>
                  <w:rFonts w:asciiTheme="minorHAnsi" w:hAnsiTheme="minorHAnsi" w:cstheme="minorHAnsi"/>
                </w:rPr>
                <w:t>, Ph.D.</w:t>
              </w:r>
            </w:ins>
          </w:p>
        </w:tc>
      </w:tr>
      <w:tr w:rsidR="00C31379" w:rsidRPr="005E7A33" w:rsidTr="00835FC9">
        <w:trPr>
          <w:trHeight w:val="345"/>
          <w:jc w:val="center"/>
          <w:trPrChange w:id="523" w:author="Pavla Trefilová" w:date="2019-09-05T15:59:00Z">
            <w:trPr>
              <w:trHeight w:val="345"/>
              <w:jc w:val="center"/>
            </w:trPr>
          </w:trPrChange>
        </w:trPr>
        <w:tc>
          <w:tcPr>
            <w:tcW w:w="2679" w:type="dxa"/>
            <w:tcBorders>
              <w:top w:val="nil"/>
              <w:left w:val="single" w:sz="12" w:space="0" w:color="auto"/>
              <w:bottom w:val="single" w:sz="4" w:space="0" w:color="auto"/>
              <w:right w:val="single" w:sz="4" w:space="0" w:color="auto"/>
            </w:tcBorders>
            <w:shd w:val="clear" w:color="auto" w:fill="auto"/>
            <w:noWrap/>
            <w:vAlign w:val="center"/>
            <w:hideMark/>
            <w:tcPrChange w:id="524" w:author="Pavla Trefilová" w:date="2019-09-05T15:59:00Z">
              <w:tcPr>
                <w:tcW w:w="2832" w:type="dxa"/>
                <w:tcBorders>
                  <w:top w:val="nil"/>
                  <w:left w:val="single" w:sz="12" w:space="0" w:color="auto"/>
                  <w:bottom w:val="single" w:sz="4" w:space="0" w:color="auto"/>
                  <w:right w:val="single" w:sz="4" w:space="0" w:color="auto"/>
                </w:tcBorders>
                <w:shd w:val="clear" w:color="auto" w:fill="auto"/>
                <w:noWrap/>
                <w:vAlign w:val="center"/>
                <w:hideMark/>
              </w:tcPr>
            </w:tcPrChange>
          </w:tcPr>
          <w:p w:rsidR="00C31379" w:rsidRPr="00534849" w:rsidRDefault="00C31379" w:rsidP="00652E33">
            <w:pPr>
              <w:rPr>
                <w:rFonts w:asciiTheme="minorHAnsi" w:hAnsiTheme="minorHAnsi" w:cstheme="minorHAnsi"/>
                <w:b/>
                <w:bCs/>
              </w:rPr>
            </w:pPr>
            <w:r w:rsidRPr="00B02B59">
              <w:rPr>
                <w:rFonts w:asciiTheme="minorHAnsi" w:hAnsiTheme="minorHAnsi" w:cstheme="minorHAnsi"/>
                <w:b/>
                <w:bCs/>
              </w:rPr>
              <w:t>Metodologie vědecké práce</w:t>
            </w:r>
          </w:p>
        </w:tc>
        <w:tc>
          <w:tcPr>
            <w:tcW w:w="3402" w:type="dxa"/>
            <w:tcBorders>
              <w:top w:val="nil"/>
              <w:left w:val="nil"/>
              <w:bottom w:val="single" w:sz="4" w:space="0" w:color="auto"/>
              <w:right w:val="single" w:sz="4" w:space="0" w:color="auto"/>
            </w:tcBorders>
            <w:shd w:val="clear" w:color="auto" w:fill="auto"/>
            <w:noWrap/>
            <w:hideMark/>
            <w:tcPrChange w:id="525" w:author="Pavla Trefilová" w:date="2019-09-05T15:59:00Z">
              <w:tcPr>
                <w:tcW w:w="2408" w:type="dxa"/>
                <w:tcBorders>
                  <w:top w:val="nil"/>
                  <w:left w:val="nil"/>
                  <w:bottom w:val="single" w:sz="4" w:space="0" w:color="auto"/>
                  <w:right w:val="single" w:sz="4" w:space="0" w:color="auto"/>
                </w:tcBorders>
                <w:shd w:val="clear" w:color="auto" w:fill="auto"/>
                <w:noWrap/>
                <w:hideMark/>
              </w:tcPr>
            </w:tcPrChange>
          </w:tcPr>
          <w:p w:rsidR="00B0601A" w:rsidDel="00835FC9" w:rsidRDefault="00C31379">
            <w:pPr>
              <w:rPr>
                <w:del w:id="526" w:author="Pavla Trefilová" w:date="2019-09-05T15:58:00Z"/>
                <w:rFonts w:asciiTheme="minorHAnsi" w:hAnsiTheme="minorHAnsi" w:cstheme="minorHAnsi"/>
              </w:rPr>
            </w:pPr>
            <w:r w:rsidRPr="00534849">
              <w:rPr>
                <w:rFonts w:asciiTheme="minorHAnsi" w:hAnsiTheme="minorHAnsi" w:cstheme="minorHAnsi"/>
              </w:rPr>
              <w:t xml:space="preserve">prof. </w:t>
            </w:r>
            <w:ins w:id="527" w:author="Pavla Trefilová" w:date="2019-09-05T15:58:00Z">
              <w:r w:rsidR="00835FC9">
                <w:rPr>
                  <w:rFonts w:asciiTheme="minorHAnsi" w:hAnsiTheme="minorHAnsi" w:cstheme="minorHAnsi"/>
                </w:rPr>
                <w:t>Dr. Ing. Drahomíra</w:t>
              </w:r>
              <w:r w:rsidR="00835FC9" w:rsidRPr="00534849">
                <w:rPr>
                  <w:rFonts w:asciiTheme="minorHAnsi" w:hAnsiTheme="minorHAnsi" w:cstheme="minorHAnsi"/>
                </w:rPr>
                <w:t xml:space="preserve"> </w:t>
              </w:r>
            </w:ins>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p>
          <w:p w:rsidR="00C31379" w:rsidRPr="00534849" w:rsidRDefault="00C31379">
            <w:pPr>
              <w:rPr>
                <w:rFonts w:asciiTheme="minorHAnsi" w:hAnsiTheme="minorHAnsi" w:cstheme="minorHAnsi"/>
              </w:rPr>
            </w:pPr>
            <w:r>
              <w:rPr>
                <w:rFonts w:asciiTheme="minorHAnsi" w:hAnsiTheme="minorHAnsi" w:cstheme="minorHAnsi"/>
              </w:rPr>
              <w:t>Ing.</w:t>
            </w:r>
            <w:r w:rsidRPr="00534849">
              <w:rPr>
                <w:rFonts w:asciiTheme="minorHAnsi" w:hAnsiTheme="minorHAnsi" w:cstheme="minorHAnsi"/>
              </w:rPr>
              <w:t xml:space="preserve"> </w:t>
            </w:r>
            <w:ins w:id="528" w:author="Pavla Trefilová" w:date="2019-09-05T15:58:00Z">
              <w:r w:rsidR="00835FC9">
                <w:rPr>
                  <w:rFonts w:asciiTheme="minorHAnsi" w:hAnsiTheme="minorHAnsi" w:cstheme="minorHAnsi"/>
                </w:rPr>
                <w:t xml:space="preserve">Lubor </w:t>
              </w:r>
            </w:ins>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ins w:id="529" w:author="Pavla Trefilová" w:date="2019-09-05T15:58:00Z">
              <w:r w:rsidR="00835FC9">
                <w:rPr>
                  <w:rFonts w:asciiTheme="minorHAnsi" w:hAnsiTheme="minorHAnsi" w:cstheme="minorHAnsi"/>
                </w:rPr>
                <w:t xml:space="preserve">Ondřej </w:t>
              </w:r>
            </w:ins>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2985" w:type="dxa"/>
            <w:tcBorders>
              <w:top w:val="nil"/>
              <w:left w:val="nil"/>
              <w:bottom w:val="single" w:sz="4" w:space="0" w:color="auto"/>
              <w:right w:val="single" w:sz="12" w:space="0" w:color="auto"/>
            </w:tcBorders>
            <w:shd w:val="clear" w:color="auto" w:fill="auto"/>
            <w:noWrap/>
            <w:hideMark/>
            <w:tcPrChange w:id="530" w:author="Pavla Trefilová" w:date="2019-09-05T15:59:00Z">
              <w:tcPr>
                <w:tcW w:w="1701" w:type="dxa"/>
                <w:tcBorders>
                  <w:top w:val="nil"/>
                  <w:left w:val="nil"/>
                  <w:bottom w:val="single" w:sz="4" w:space="0" w:color="auto"/>
                  <w:right w:val="single" w:sz="12" w:space="0" w:color="auto"/>
                </w:tcBorders>
                <w:shd w:val="clear" w:color="auto" w:fill="auto"/>
                <w:noWrap/>
                <w:hideMark/>
              </w:tcPr>
            </w:tcPrChange>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prof. </w:t>
            </w:r>
            <w:ins w:id="531" w:author="Pavla Trefilová" w:date="2019-09-05T15:57:00Z">
              <w:r w:rsidR="00835FC9">
                <w:rPr>
                  <w:rFonts w:asciiTheme="minorHAnsi" w:hAnsiTheme="minorHAnsi" w:cstheme="minorHAnsi"/>
                </w:rPr>
                <w:t xml:space="preserve">Dr. Ing. Drahomíra </w:t>
              </w:r>
            </w:ins>
            <w:r w:rsidRPr="00534849">
              <w:rPr>
                <w:rFonts w:asciiTheme="minorHAnsi" w:hAnsiTheme="minorHAnsi" w:cstheme="minorHAnsi"/>
              </w:rPr>
              <w:t>Pavelková</w:t>
            </w:r>
          </w:p>
        </w:tc>
      </w:tr>
      <w:tr w:rsidR="00C31379" w:rsidRPr="005E7A33" w:rsidTr="00835FC9">
        <w:trPr>
          <w:trHeight w:val="315"/>
          <w:jc w:val="center"/>
          <w:trPrChange w:id="532" w:author="Pavla Trefilová" w:date="2019-09-05T15:59:00Z">
            <w:trPr>
              <w:trHeight w:val="315"/>
              <w:jc w:val="center"/>
            </w:trPr>
          </w:trPrChange>
        </w:trPr>
        <w:tc>
          <w:tcPr>
            <w:tcW w:w="2679" w:type="dxa"/>
            <w:tcBorders>
              <w:top w:val="single" w:sz="4" w:space="0" w:color="auto"/>
              <w:left w:val="single" w:sz="12" w:space="0" w:color="auto"/>
              <w:bottom w:val="single" w:sz="4" w:space="0" w:color="auto"/>
              <w:right w:val="single" w:sz="4" w:space="0" w:color="auto"/>
            </w:tcBorders>
            <w:shd w:val="clear" w:color="auto" w:fill="auto"/>
            <w:noWrap/>
            <w:vAlign w:val="center"/>
            <w:hideMark/>
            <w:tcPrChange w:id="533" w:author="Pavla Trefilová" w:date="2019-09-05T15:59:00Z">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tcPrChange>
          </w:tcPr>
          <w:p w:rsidR="00C31379" w:rsidRPr="00534849" w:rsidRDefault="00C31379" w:rsidP="00652E33">
            <w:pPr>
              <w:rPr>
                <w:rFonts w:asciiTheme="minorHAnsi" w:hAnsiTheme="minorHAnsi" w:cstheme="minorHAnsi"/>
                <w:b/>
              </w:rPr>
            </w:pPr>
            <w:r>
              <w:rPr>
                <w:rFonts w:asciiTheme="minorHAnsi" w:hAnsiTheme="minorHAnsi" w:cstheme="minorHAnsi"/>
                <w:b/>
              </w:rPr>
              <w:t>Manažerské finance</w:t>
            </w:r>
          </w:p>
        </w:tc>
        <w:tc>
          <w:tcPr>
            <w:tcW w:w="3402" w:type="dxa"/>
            <w:tcBorders>
              <w:top w:val="single" w:sz="4" w:space="0" w:color="auto"/>
              <w:left w:val="nil"/>
              <w:bottom w:val="single" w:sz="4" w:space="0" w:color="auto"/>
              <w:right w:val="single" w:sz="4" w:space="0" w:color="auto"/>
            </w:tcBorders>
            <w:shd w:val="clear" w:color="auto" w:fill="auto"/>
            <w:noWrap/>
            <w:hideMark/>
            <w:tcPrChange w:id="534" w:author="Pavla Trefilová" w:date="2019-09-05T15:59:00Z">
              <w:tcPr>
                <w:tcW w:w="2408" w:type="dxa"/>
                <w:tcBorders>
                  <w:top w:val="single" w:sz="4" w:space="0" w:color="auto"/>
                  <w:left w:val="nil"/>
                  <w:bottom w:val="single" w:sz="4" w:space="0" w:color="auto"/>
                  <w:right w:val="single" w:sz="4" w:space="0" w:color="auto"/>
                </w:tcBorders>
                <w:shd w:val="clear" w:color="auto" w:fill="auto"/>
                <w:noWrap/>
                <w:hideMark/>
              </w:tcPr>
            </w:tcPrChange>
          </w:tcPr>
          <w:p w:rsidR="00C31379" w:rsidDel="00835FC9" w:rsidRDefault="00C31379">
            <w:pPr>
              <w:rPr>
                <w:del w:id="535" w:author="Pavla Trefilová" w:date="2019-09-05T15:58:00Z"/>
                <w:rFonts w:asciiTheme="minorHAnsi" w:hAnsiTheme="minorHAnsi" w:cstheme="minorHAnsi"/>
              </w:rPr>
            </w:pPr>
            <w:r>
              <w:rPr>
                <w:rFonts w:asciiTheme="minorHAnsi" w:hAnsiTheme="minorHAnsi" w:cstheme="minorHAnsi"/>
              </w:rPr>
              <w:t xml:space="preserve">prof. </w:t>
            </w:r>
            <w:ins w:id="536" w:author="Pavla Trefilová" w:date="2019-09-05T15:57:00Z">
              <w:r w:rsidR="00835FC9">
                <w:rPr>
                  <w:rFonts w:asciiTheme="minorHAnsi" w:hAnsiTheme="minorHAnsi" w:cstheme="minorHAnsi"/>
                </w:rPr>
                <w:t>Dr. Ing. Drahomíra</w:t>
              </w:r>
              <w:r w:rsidR="00835FC9" w:rsidRPr="00534849">
                <w:rPr>
                  <w:rFonts w:asciiTheme="minorHAnsi" w:hAnsiTheme="minorHAnsi" w:cstheme="minorHAnsi"/>
                </w:rPr>
                <w:t xml:space="preserve"> </w:t>
              </w:r>
            </w:ins>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ins w:id="537" w:author="Pavla Trefilová" w:date="2019-09-05T15:58:00Z">
              <w:r w:rsidR="00835FC9">
                <w:rPr>
                  <w:rFonts w:asciiTheme="minorHAnsi" w:hAnsiTheme="minorHAnsi" w:cstheme="minorHAnsi"/>
                </w:rPr>
                <w:t xml:space="preserve">, </w:t>
              </w:r>
            </w:ins>
          </w:p>
          <w:p w:rsidR="00C31379" w:rsidRPr="00534849" w:rsidRDefault="00C31379">
            <w:pPr>
              <w:rPr>
                <w:rFonts w:asciiTheme="minorHAnsi" w:hAnsiTheme="minorHAnsi" w:cstheme="minorHAnsi"/>
              </w:rPr>
            </w:pPr>
            <w:r>
              <w:rPr>
                <w:rFonts w:asciiTheme="minorHAnsi" w:hAnsiTheme="minorHAnsi" w:cstheme="minorHAnsi"/>
              </w:rPr>
              <w:t xml:space="preserve">doc. </w:t>
            </w:r>
            <w:ins w:id="538" w:author="Pavla Trefilová" w:date="2019-09-05T15:57:00Z">
              <w:r w:rsidR="00835FC9">
                <w:rPr>
                  <w:rFonts w:asciiTheme="minorHAnsi" w:hAnsiTheme="minorHAnsi" w:cstheme="minorHAnsi"/>
                </w:rPr>
                <w:t xml:space="preserve">Ing. Adriana </w:t>
              </w:r>
            </w:ins>
            <w:r>
              <w:rPr>
                <w:rFonts w:asciiTheme="minorHAnsi" w:hAnsiTheme="minorHAnsi" w:cstheme="minorHAnsi"/>
              </w:rPr>
              <w:t>Knápková</w:t>
            </w:r>
            <w:ins w:id="539" w:author="Pavla Trefilová" w:date="2019-09-05T15:57:00Z">
              <w:r w:rsidR="00835FC9">
                <w:rPr>
                  <w:rFonts w:asciiTheme="minorHAnsi" w:hAnsiTheme="minorHAnsi" w:cstheme="minorHAnsi"/>
                </w:rPr>
                <w:t>, Ph.D.</w:t>
              </w:r>
            </w:ins>
            <w:r>
              <w:rPr>
                <w:rFonts w:asciiTheme="minorHAnsi" w:hAnsiTheme="minorHAnsi" w:cstheme="minorHAnsi"/>
              </w:rPr>
              <w:t xml:space="preserve"> (30 %)</w:t>
            </w:r>
          </w:p>
        </w:tc>
        <w:tc>
          <w:tcPr>
            <w:tcW w:w="2985" w:type="dxa"/>
            <w:tcBorders>
              <w:top w:val="single" w:sz="4" w:space="0" w:color="auto"/>
              <w:left w:val="single" w:sz="4" w:space="0" w:color="auto"/>
              <w:bottom w:val="single" w:sz="8" w:space="0" w:color="000000"/>
              <w:right w:val="single" w:sz="12" w:space="0" w:color="auto"/>
            </w:tcBorders>
            <w:shd w:val="clear" w:color="auto" w:fill="auto"/>
            <w:noWrap/>
            <w:hideMark/>
            <w:tcPrChange w:id="540" w:author="Pavla Trefilová" w:date="2019-09-05T15:59:00Z">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tcPrChange>
          </w:tcPr>
          <w:p w:rsidR="00C31379" w:rsidRPr="00534849" w:rsidRDefault="00C31379" w:rsidP="00652E33">
            <w:pPr>
              <w:rPr>
                <w:rFonts w:asciiTheme="minorHAnsi" w:hAnsiTheme="minorHAnsi" w:cstheme="minorHAnsi"/>
              </w:rPr>
            </w:pPr>
            <w:r w:rsidRPr="00534849">
              <w:rPr>
                <w:rFonts w:asciiTheme="minorHAnsi" w:hAnsiTheme="minorHAnsi" w:cstheme="minorHAnsi"/>
              </w:rPr>
              <w:t>prof.</w:t>
            </w:r>
            <w:ins w:id="541" w:author="Pavla Trefilová" w:date="2019-09-05T15:57:00Z">
              <w:r w:rsidR="00835FC9">
                <w:rPr>
                  <w:rFonts w:asciiTheme="minorHAnsi" w:hAnsiTheme="minorHAnsi" w:cstheme="minorHAnsi"/>
                </w:rPr>
                <w:t xml:space="preserve"> Dr. Ing. Drahomíra</w:t>
              </w:r>
            </w:ins>
            <w:r w:rsidRPr="00534849">
              <w:rPr>
                <w:rFonts w:asciiTheme="minorHAnsi" w:hAnsiTheme="minorHAnsi" w:cstheme="minorHAnsi"/>
              </w:rPr>
              <w:t xml:space="preserve"> Pavelková</w:t>
            </w:r>
          </w:p>
        </w:tc>
      </w:tr>
      <w:tr w:rsidR="00C31379" w:rsidRPr="005E7A33" w:rsidTr="00835FC9">
        <w:trPr>
          <w:trHeight w:val="330"/>
          <w:jc w:val="center"/>
          <w:trPrChange w:id="542" w:author="Pavla Trefilová" w:date="2019-09-05T15:59:00Z">
            <w:trPr>
              <w:trHeight w:val="330"/>
              <w:jc w:val="center"/>
            </w:trPr>
          </w:trPrChange>
        </w:trPr>
        <w:tc>
          <w:tcPr>
            <w:tcW w:w="2679" w:type="dxa"/>
            <w:tcBorders>
              <w:top w:val="single" w:sz="12" w:space="0" w:color="auto"/>
              <w:left w:val="single" w:sz="12" w:space="0" w:color="auto"/>
              <w:bottom w:val="single" w:sz="4" w:space="0" w:color="auto"/>
              <w:right w:val="single" w:sz="4" w:space="0" w:color="auto"/>
            </w:tcBorders>
            <w:shd w:val="clear" w:color="auto" w:fill="auto"/>
            <w:noWrap/>
            <w:tcPrChange w:id="543" w:author="Pavla Trefilová" w:date="2019-09-05T15:59:00Z">
              <w:tcPr>
                <w:tcW w:w="2832" w:type="dxa"/>
                <w:tcBorders>
                  <w:top w:val="single" w:sz="12" w:space="0" w:color="auto"/>
                  <w:left w:val="single" w:sz="12" w:space="0" w:color="auto"/>
                  <w:bottom w:val="single" w:sz="4" w:space="0" w:color="auto"/>
                  <w:right w:val="single" w:sz="4" w:space="0" w:color="auto"/>
                </w:tcBorders>
                <w:shd w:val="clear" w:color="auto" w:fill="auto"/>
                <w:noWrap/>
              </w:tcPr>
            </w:tcPrChange>
          </w:tcPr>
          <w:p w:rsidR="00C31379" w:rsidRPr="00C31379" w:rsidRDefault="00C31379" w:rsidP="00652E33">
            <w:pPr>
              <w:rPr>
                <w:rFonts w:asciiTheme="minorHAnsi" w:hAnsiTheme="minorHAnsi" w:cstheme="minorHAnsi"/>
                <w:b/>
                <w:i/>
              </w:rPr>
            </w:pPr>
            <w:r w:rsidRPr="00C31379">
              <w:rPr>
                <w:rFonts w:asciiTheme="minorHAnsi" w:hAnsiTheme="minorHAnsi" w:cstheme="minorHAnsi"/>
                <w:b/>
                <w:i/>
              </w:rPr>
              <w:t>Povinně volitelné předměty</w:t>
            </w:r>
          </w:p>
        </w:tc>
        <w:tc>
          <w:tcPr>
            <w:tcW w:w="3402" w:type="dxa"/>
            <w:tcBorders>
              <w:top w:val="single" w:sz="12" w:space="0" w:color="auto"/>
              <w:left w:val="nil"/>
              <w:bottom w:val="single" w:sz="4" w:space="0" w:color="auto"/>
              <w:right w:val="single" w:sz="4" w:space="0" w:color="auto"/>
            </w:tcBorders>
            <w:shd w:val="clear" w:color="auto" w:fill="auto"/>
            <w:noWrap/>
            <w:tcPrChange w:id="544" w:author="Pavla Trefilová" w:date="2019-09-05T15:59:00Z">
              <w:tcPr>
                <w:tcW w:w="2408" w:type="dxa"/>
                <w:tcBorders>
                  <w:top w:val="single" w:sz="12" w:space="0" w:color="auto"/>
                  <w:left w:val="nil"/>
                  <w:bottom w:val="single" w:sz="4" w:space="0" w:color="auto"/>
                  <w:right w:val="single" w:sz="4" w:space="0" w:color="auto"/>
                </w:tcBorders>
                <w:shd w:val="clear" w:color="auto" w:fill="auto"/>
                <w:noWrap/>
              </w:tcPr>
            </w:tcPrChange>
          </w:tcPr>
          <w:p w:rsidR="00C31379" w:rsidRDefault="00C31379" w:rsidP="00652E33">
            <w:pPr>
              <w:rPr>
                <w:rFonts w:asciiTheme="minorHAnsi" w:hAnsiTheme="minorHAnsi" w:cstheme="minorHAnsi"/>
              </w:rPr>
            </w:pPr>
          </w:p>
        </w:tc>
        <w:tc>
          <w:tcPr>
            <w:tcW w:w="2985" w:type="dxa"/>
            <w:tcBorders>
              <w:top w:val="single" w:sz="12" w:space="0" w:color="auto"/>
              <w:left w:val="nil"/>
              <w:bottom w:val="single" w:sz="4" w:space="0" w:color="auto"/>
              <w:right w:val="single" w:sz="12" w:space="0" w:color="auto"/>
            </w:tcBorders>
            <w:shd w:val="clear" w:color="auto" w:fill="auto"/>
            <w:noWrap/>
            <w:tcPrChange w:id="545" w:author="Pavla Trefilová" w:date="2019-09-05T15:59:00Z">
              <w:tcPr>
                <w:tcW w:w="1701" w:type="dxa"/>
                <w:tcBorders>
                  <w:top w:val="single" w:sz="12" w:space="0" w:color="auto"/>
                  <w:left w:val="nil"/>
                  <w:bottom w:val="single" w:sz="4" w:space="0" w:color="auto"/>
                  <w:right w:val="single" w:sz="12" w:space="0" w:color="auto"/>
                </w:tcBorders>
                <w:shd w:val="clear" w:color="auto" w:fill="auto"/>
                <w:noWrap/>
              </w:tcPr>
            </w:tcPrChange>
          </w:tcPr>
          <w:p w:rsidR="00C31379" w:rsidRDefault="00C31379" w:rsidP="00652E33">
            <w:pPr>
              <w:rPr>
                <w:rFonts w:asciiTheme="minorHAnsi" w:hAnsiTheme="minorHAnsi" w:cstheme="minorHAnsi"/>
              </w:rPr>
            </w:pPr>
          </w:p>
        </w:tc>
      </w:tr>
      <w:tr w:rsidR="00C31379" w:rsidRPr="005E7A33" w:rsidTr="00835FC9">
        <w:trPr>
          <w:trHeight w:val="330"/>
          <w:jc w:val="center"/>
          <w:trPrChange w:id="546" w:author="Pavla Trefilová" w:date="2019-09-05T15:59:00Z">
            <w:trPr>
              <w:trHeight w:val="330"/>
              <w:jc w:val="center"/>
            </w:trPr>
          </w:trPrChange>
        </w:trPr>
        <w:tc>
          <w:tcPr>
            <w:tcW w:w="2679" w:type="dxa"/>
            <w:tcBorders>
              <w:top w:val="single" w:sz="12" w:space="0" w:color="auto"/>
              <w:left w:val="single" w:sz="12" w:space="0" w:color="auto"/>
              <w:bottom w:val="single" w:sz="4" w:space="0" w:color="auto"/>
              <w:right w:val="single" w:sz="4" w:space="0" w:color="auto"/>
            </w:tcBorders>
            <w:shd w:val="clear" w:color="auto" w:fill="auto"/>
            <w:noWrap/>
            <w:hideMark/>
            <w:tcPrChange w:id="547" w:author="Pavla Trefilová" w:date="2019-09-05T15:59:00Z">
              <w:tcPr>
                <w:tcW w:w="2832" w:type="dxa"/>
                <w:tcBorders>
                  <w:top w:val="single" w:sz="12" w:space="0" w:color="auto"/>
                  <w:left w:val="single" w:sz="12" w:space="0" w:color="auto"/>
                  <w:bottom w:val="single" w:sz="4" w:space="0" w:color="auto"/>
                  <w:right w:val="single" w:sz="4" w:space="0" w:color="auto"/>
                </w:tcBorders>
                <w:shd w:val="clear" w:color="auto" w:fill="auto"/>
                <w:noWrap/>
                <w:hideMark/>
              </w:tcPr>
            </w:tcPrChange>
          </w:tcPr>
          <w:p w:rsidR="00C31379" w:rsidRPr="00534849" w:rsidRDefault="00C31379" w:rsidP="00652E33">
            <w:pPr>
              <w:rPr>
                <w:rFonts w:asciiTheme="minorHAnsi" w:hAnsiTheme="minorHAnsi" w:cstheme="minorHAnsi"/>
                <w:b/>
              </w:rPr>
            </w:pPr>
            <w:r>
              <w:rPr>
                <w:rFonts w:asciiTheme="minorHAnsi" w:hAnsiTheme="minorHAnsi" w:cstheme="minorHAnsi"/>
                <w:b/>
              </w:rPr>
              <w:t>Ekonomika podniku</w:t>
            </w:r>
          </w:p>
        </w:tc>
        <w:tc>
          <w:tcPr>
            <w:tcW w:w="3402" w:type="dxa"/>
            <w:tcBorders>
              <w:top w:val="single" w:sz="12" w:space="0" w:color="auto"/>
              <w:left w:val="nil"/>
              <w:bottom w:val="single" w:sz="4" w:space="0" w:color="auto"/>
              <w:right w:val="single" w:sz="4" w:space="0" w:color="auto"/>
            </w:tcBorders>
            <w:shd w:val="clear" w:color="auto" w:fill="auto"/>
            <w:noWrap/>
            <w:hideMark/>
            <w:tcPrChange w:id="548" w:author="Pavla Trefilová" w:date="2019-09-05T15:59:00Z">
              <w:tcPr>
                <w:tcW w:w="2408" w:type="dxa"/>
                <w:tcBorders>
                  <w:top w:val="single" w:sz="12" w:space="0" w:color="auto"/>
                  <w:left w:val="nil"/>
                  <w:bottom w:val="single" w:sz="4" w:space="0" w:color="auto"/>
                  <w:right w:val="single" w:sz="4" w:space="0" w:color="auto"/>
                </w:tcBorders>
                <w:shd w:val="clear" w:color="auto" w:fill="auto"/>
                <w:noWrap/>
                <w:hideMark/>
              </w:tcPr>
            </w:tcPrChange>
          </w:tcPr>
          <w:p w:rsidR="00C31379" w:rsidRPr="00534849" w:rsidRDefault="00835FC9" w:rsidP="00652E33">
            <w:pPr>
              <w:rPr>
                <w:rFonts w:asciiTheme="minorHAnsi" w:hAnsiTheme="minorHAnsi" w:cstheme="minorHAnsi"/>
              </w:rPr>
            </w:pPr>
            <w:ins w:id="549" w:author="Pavla Trefilová" w:date="2019-09-05T15:57:00Z">
              <w:r>
                <w:rPr>
                  <w:rFonts w:asciiTheme="minorHAnsi" w:hAnsiTheme="minorHAnsi" w:cstheme="minorHAnsi"/>
                </w:rPr>
                <w:t>prof. Ing. Boris Popesko, Ph.D.</w:t>
              </w:r>
              <w:r w:rsidDel="00835FC9">
                <w:rPr>
                  <w:rFonts w:asciiTheme="minorHAnsi" w:hAnsiTheme="minorHAnsi" w:cstheme="minorHAnsi"/>
                </w:rPr>
                <w:t xml:space="preserve"> </w:t>
              </w:r>
            </w:ins>
            <w:del w:id="550" w:author="Pavla Trefilová" w:date="2019-09-05T15:57:00Z">
              <w:r w:rsidR="00C31379" w:rsidDel="00835FC9">
                <w:rPr>
                  <w:rFonts w:asciiTheme="minorHAnsi" w:hAnsiTheme="minorHAnsi" w:cstheme="minorHAnsi"/>
                </w:rPr>
                <w:delText xml:space="preserve">doc. Popesko </w:delText>
              </w:r>
            </w:del>
            <w:r w:rsidR="00C31379">
              <w:rPr>
                <w:rFonts w:asciiTheme="minorHAnsi" w:hAnsiTheme="minorHAnsi" w:cstheme="minorHAnsi"/>
              </w:rPr>
              <w:t>(100 %)</w:t>
            </w:r>
          </w:p>
        </w:tc>
        <w:tc>
          <w:tcPr>
            <w:tcW w:w="2985" w:type="dxa"/>
            <w:tcBorders>
              <w:top w:val="single" w:sz="12" w:space="0" w:color="auto"/>
              <w:left w:val="nil"/>
              <w:bottom w:val="single" w:sz="4" w:space="0" w:color="auto"/>
              <w:right w:val="single" w:sz="12" w:space="0" w:color="auto"/>
            </w:tcBorders>
            <w:shd w:val="clear" w:color="auto" w:fill="auto"/>
            <w:noWrap/>
            <w:hideMark/>
            <w:tcPrChange w:id="551" w:author="Pavla Trefilová" w:date="2019-09-05T15:59:00Z">
              <w:tcPr>
                <w:tcW w:w="1701" w:type="dxa"/>
                <w:tcBorders>
                  <w:top w:val="single" w:sz="12" w:space="0" w:color="auto"/>
                  <w:left w:val="nil"/>
                  <w:bottom w:val="single" w:sz="4" w:space="0" w:color="auto"/>
                  <w:right w:val="single" w:sz="12" w:space="0" w:color="auto"/>
                </w:tcBorders>
                <w:shd w:val="clear" w:color="auto" w:fill="auto"/>
                <w:noWrap/>
                <w:hideMark/>
              </w:tcPr>
            </w:tcPrChange>
          </w:tcPr>
          <w:p w:rsidR="00C31379" w:rsidRPr="00534849" w:rsidRDefault="00C31379" w:rsidP="00652E33">
            <w:pPr>
              <w:rPr>
                <w:rFonts w:asciiTheme="minorHAnsi" w:hAnsiTheme="minorHAnsi" w:cstheme="minorHAnsi"/>
              </w:rPr>
            </w:pPr>
            <w:del w:id="552" w:author="Pavla Trefilová" w:date="2019-09-05T15:57:00Z">
              <w:r w:rsidDel="00835FC9">
                <w:rPr>
                  <w:rFonts w:asciiTheme="minorHAnsi" w:hAnsiTheme="minorHAnsi" w:cstheme="minorHAnsi"/>
                </w:rPr>
                <w:delText>doc. Popesko</w:delText>
              </w:r>
            </w:del>
            <w:ins w:id="553" w:author="Pavla Trefilová" w:date="2019-09-05T15:57:00Z">
              <w:r w:rsidR="00835FC9">
                <w:rPr>
                  <w:rFonts w:asciiTheme="minorHAnsi" w:hAnsiTheme="minorHAnsi" w:cstheme="minorHAnsi"/>
                </w:rPr>
                <w:t>prof. Ing. Boris Popesko, Ph.D.</w:t>
              </w:r>
            </w:ins>
          </w:p>
        </w:tc>
      </w:tr>
      <w:tr w:rsidR="00C31379" w:rsidRPr="005E7A33" w:rsidTr="00835FC9">
        <w:trPr>
          <w:trHeight w:val="330"/>
          <w:jc w:val="center"/>
          <w:trPrChange w:id="554" w:author="Pavla Trefilová" w:date="2019-09-05T15:59:00Z">
            <w:trPr>
              <w:trHeight w:val="330"/>
              <w:jc w:val="center"/>
            </w:trPr>
          </w:trPrChange>
        </w:trPr>
        <w:tc>
          <w:tcPr>
            <w:tcW w:w="2679" w:type="dxa"/>
            <w:tcBorders>
              <w:top w:val="nil"/>
              <w:left w:val="single" w:sz="12" w:space="0" w:color="auto"/>
              <w:bottom w:val="single" w:sz="4" w:space="0" w:color="auto"/>
              <w:right w:val="single" w:sz="4" w:space="0" w:color="auto"/>
            </w:tcBorders>
            <w:shd w:val="clear" w:color="auto" w:fill="auto"/>
            <w:noWrap/>
            <w:tcPrChange w:id="555" w:author="Pavla Trefilová" w:date="2019-09-05T15:59:00Z">
              <w:tcPr>
                <w:tcW w:w="2832" w:type="dxa"/>
                <w:tcBorders>
                  <w:top w:val="nil"/>
                  <w:left w:val="single" w:sz="12" w:space="0" w:color="auto"/>
                  <w:bottom w:val="single" w:sz="4" w:space="0" w:color="auto"/>
                  <w:right w:val="single" w:sz="4" w:space="0" w:color="auto"/>
                </w:tcBorders>
                <w:shd w:val="clear" w:color="auto" w:fill="auto"/>
                <w:noWrap/>
              </w:tcPr>
            </w:tcPrChange>
          </w:tcPr>
          <w:p w:rsidR="00C31379" w:rsidRPr="007910D9" w:rsidRDefault="00C31379" w:rsidP="00652E33">
            <w:pPr>
              <w:rPr>
                <w:rFonts w:asciiTheme="minorHAnsi" w:hAnsiTheme="minorHAnsi" w:cstheme="minorHAnsi"/>
                <w:b/>
              </w:rPr>
            </w:pPr>
            <w:r w:rsidRPr="007910D9">
              <w:rPr>
                <w:rFonts w:asciiTheme="minorHAnsi" w:hAnsiTheme="minorHAnsi" w:cstheme="minorHAnsi"/>
                <w:b/>
              </w:rPr>
              <w:t>Finanční systém, banky a měnová politika</w:t>
            </w:r>
          </w:p>
        </w:tc>
        <w:tc>
          <w:tcPr>
            <w:tcW w:w="3402" w:type="dxa"/>
            <w:tcBorders>
              <w:top w:val="nil"/>
              <w:left w:val="nil"/>
              <w:bottom w:val="single" w:sz="4" w:space="0" w:color="auto"/>
              <w:right w:val="single" w:sz="4" w:space="0" w:color="auto"/>
            </w:tcBorders>
            <w:shd w:val="clear" w:color="auto" w:fill="auto"/>
            <w:noWrap/>
            <w:tcPrChange w:id="556" w:author="Pavla Trefilová" w:date="2019-09-05T15:59:00Z">
              <w:tcPr>
                <w:tcW w:w="2408" w:type="dxa"/>
                <w:tcBorders>
                  <w:top w:val="nil"/>
                  <w:left w:val="nil"/>
                  <w:bottom w:val="single" w:sz="4" w:space="0" w:color="auto"/>
                  <w:right w:val="single" w:sz="4" w:space="0" w:color="auto"/>
                </w:tcBorders>
                <w:shd w:val="clear" w:color="auto" w:fill="auto"/>
                <w:noWrap/>
              </w:tcPr>
            </w:tcPrChange>
          </w:tcPr>
          <w:p w:rsidR="00C31379" w:rsidDel="00835FC9" w:rsidRDefault="00C31379" w:rsidP="00652E33">
            <w:pPr>
              <w:rPr>
                <w:del w:id="557" w:author="Pavla Trefilová" w:date="2019-09-05T15:58:00Z"/>
                <w:rFonts w:asciiTheme="minorHAnsi" w:hAnsiTheme="minorHAnsi" w:cstheme="minorHAnsi"/>
              </w:rPr>
            </w:pPr>
            <w:r>
              <w:rPr>
                <w:rFonts w:asciiTheme="minorHAnsi" w:hAnsiTheme="minorHAnsi" w:cstheme="minorHAnsi"/>
              </w:rPr>
              <w:t xml:space="preserve">prof. </w:t>
            </w:r>
            <w:ins w:id="558" w:author="Pavla Trefilová" w:date="2019-09-05T15:58:00Z">
              <w:r w:rsidR="00835FC9">
                <w:rPr>
                  <w:rFonts w:asciiTheme="minorHAnsi" w:hAnsiTheme="minorHAnsi" w:cstheme="minorHAnsi"/>
                </w:rPr>
                <w:t xml:space="preserve">Ing. Jaroslav </w:t>
              </w:r>
            </w:ins>
            <w:r>
              <w:rPr>
                <w:rFonts w:asciiTheme="minorHAnsi" w:hAnsiTheme="minorHAnsi" w:cstheme="minorHAnsi"/>
              </w:rPr>
              <w:t>Belás</w:t>
            </w:r>
            <w:ins w:id="559" w:author="Pavla Trefilová" w:date="2019-09-05T15:58:00Z">
              <w:r w:rsidR="00835FC9">
                <w:rPr>
                  <w:rFonts w:asciiTheme="minorHAnsi" w:hAnsiTheme="minorHAnsi" w:cstheme="minorHAnsi"/>
                </w:rPr>
                <w:t>, PhD.</w:t>
              </w:r>
            </w:ins>
            <w:r>
              <w:rPr>
                <w:rFonts w:asciiTheme="minorHAnsi" w:hAnsiTheme="minorHAnsi" w:cstheme="minorHAnsi"/>
              </w:rPr>
              <w:t xml:space="preserve"> (50 %)</w:t>
            </w:r>
            <w:ins w:id="560" w:author="Pavla Trefilová" w:date="2019-09-05T15:58:00Z">
              <w:r w:rsidR="00835FC9">
                <w:rPr>
                  <w:rFonts w:asciiTheme="minorHAnsi" w:hAnsiTheme="minorHAnsi" w:cstheme="minorHAnsi"/>
                </w:rPr>
                <w:t xml:space="preserve">, </w:t>
              </w:r>
            </w:ins>
          </w:p>
          <w:p w:rsidR="00C31379" w:rsidDel="00835FC9" w:rsidRDefault="00C31379">
            <w:pPr>
              <w:rPr>
                <w:del w:id="561" w:author="Pavla Trefilová" w:date="2019-09-05T15:58:00Z"/>
                <w:rFonts w:asciiTheme="minorHAnsi" w:hAnsiTheme="minorHAnsi" w:cstheme="minorHAnsi"/>
              </w:rPr>
            </w:pPr>
            <w:r>
              <w:rPr>
                <w:rFonts w:asciiTheme="minorHAnsi" w:hAnsiTheme="minorHAnsi" w:cstheme="minorHAnsi"/>
              </w:rPr>
              <w:t>prof.</w:t>
            </w:r>
            <w:ins w:id="562" w:author="Pavla Trefilová" w:date="2019-09-05T15:58:00Z">
              <w:r w:rsidR="00835FC9">
                <w:rPr>
                  <w:rFonts w:asciiTheme="minorHAnsi" w:hAnsiTheme="minorHAnsi" w:cstheme="minorHAnsi"/>
                </w:rPr>
                <w:t xml:space="preserve"> Ing. Juraj</w:t>
              </w:r>
            </w:ins>
            <w:r>
              <w:rPr>
                <w:rFonts w:asciiTheme="minorHAnsi" w:hAnsiTheme="minorHAnsi" w:cstheme="minorHAnsi"/>
              </w:rPr>
              <w:t xml:space="preserve"> Sipko</w:t>
            </w:r>
            <w:ins w:id="563" w:author="Pavla Trefilová" w:date="2019-09-05T15:58:00Z">
              <w:r w:rsidR="00835FC9">
                <w:rPr>
                  <w:rFonts w:asciiTheme="minorHAnsi" w:hAnsiTheme="minorHAnsi" w:cstheme="minorHAnsi"/>
                </w:rPr>
                <w:t>, PhD.</w:t>
              </w:r>
            </w:ins>
            <w:r>
              <w:rPr>
                <w:rFonts w:asciiTheme="minorHAnsi" w:hAnsiTheme="minorHAnsi" w:cstheme="minorHAnsi"/>
              </w:rPr>
              <w:t xml:space="preserve"> (25 %)</w:t>
            </w:r>
            <w:ins w:id="564" w:author="Pavla Trefilová" w:date="2019-09-05T15:58:00Z">
              <w:r w:rsidR="00835FC9">
                <w:rPr>
                  <w:rFonts w:asciiTheme="minorHAnsi" w:hAnsiTheme="minorHAnsi" w:cstheme="minorHAnsi"/>
                </w:rPr>
                <w:t xml:space="preserve">, </w:t>
              </w:r>
            </w:ins>
          </w:p>
          <w:p w:rsidR="00C31379" w:rsidRPr="00534849" w:rsidRDefault="00013CCA">
            <w:pPr>
              <w:rPr>
                <w:rFonts w:asciiTheme="minorHAnsi" w:hAnsiTheme="minorHAnsi" w:cstheme="minorHAnsi"/>
              </w:rPr>
            </w:pPr>
            <w:r>
              <w:rPr>
                <w:rFonts w:asciiTheme="minorHAnsi" w:hAnsiTheme="minorHAnsi" w:cstheme="minorHAnsi"/>
              </w:rPr>
              <w:t xml:space="preserve">Ing. </w:t>
            </w:r>
            <w:ins w:id="565" w:author="Pavla Trefilová" w:date="2019-09-05T15:58:00Z">
              <w:r w:rsidR="00835FC9">
                <w:rPr>
                  <w:rFonts w:asciiTheme="minorHAnsi" w:hAnsiTheme="minorHAnsi" w:cstheme="minorHAnsi"/>
                </w:rPr>
                <w:t xml:space="preserve">Mojmír </w:t>
              </w:r>
            </w:ins>
            <w:r>
              <w:rPr>
                <w:rFonts w:asciiTheme="minorHAnsi" w:hAnsiTheme="minorHAnsi" w:cstheme="minorHAnsi"/>
              </w:rPr>
              <w:t>Hampl, Ph.D. (25 %)</w:t>
            </w:r>
          </w:p>
        </w:tc>
        <w:tc>
          <w:tcPr>
            <w:tcW w:w="2985" w:type="dxa"/>
            <w:tcBorders>
              <w:top w:val="nil"/>
              <w:left w:val="nil"/>
              <w:bottom w:val="single" w:sz="4" w:space="0" w:color="auto"/>
              <w:right w:val="single" w:sz="12" w:space="0" w:color="auto"/>
            </w:tcBorders>
            <w:shd w:val="clear" w:color="auto" w:fill="auto"/>
            <w:noWrap/>
            <w:tcPrChange w:id="566" w:author="Pavla Trefilová" w:date="2019-09-05T15:59:00Z">
              <w:tcPr>
                <w:tcW w:w="1701" w:type="dxa"/>
                <w:tcBorders>
                  <w:top w:val="nil"/>
                  <w:left w:val="nil"/>
                  <w:bottom w:val="single" w:sz="4" w:space="0" w:color="auto"/>
                  <w:right w:val="single" w:sz="12" w:space="0" w:color="auto"/>
                </w:tcBorders>
                <w:shd w:val="clear" w:color="auto" w:fill="auto"/>
                <w:noWrap/>
              </w:tcPr>
            </w:tcPrChange>
          </w:tcPr>
          <w:p w:rsidR="00C31379" w:rsidDel="00835FC9" w:rsidRDefault="00835FC9" w:rsidP="00652E33">
            <w:pPr>
              <w:rPr>
                <w:del w:id="567" w:author="Pavla Trefilová" w:date="2019-09-05T15:58:00Z"/>
                <w:rFonts w:asciiTheme="minorHAnsi" w:hAnsiTheme="minorHAnsi" w:cstheme="minorHAnsi"/>
              </w:rPr>
            </w:pPr>
            <w:ins w:id="568" w:author="Pavla Trefilová" w:date="2019-09-05T15:58:00Z">
              <w:r>
                <w:rPr>
                  <w:rFonts w:asciiTheme="minorHAnsi" w:hAnsiTheme="minorHAnsi" w:cstheme="minorHAnsi"/>
                </w:rPr>
                <w:t>prof. Ing. Jaroslav Belás, PhD</w:t>
              </w:r>
              <w:r w:rsidDel="00835FC9">
                <w:rPr>
                  <w:rFonts w:asciiTheme="minorHAnsi" w:hAnsiTheme="minorHAnsi" w:cstheme="minorHAnsi"/>
                </w:rPr>
                <w:t xml:space="preserve"> </w:t>
              </w:r>
            </w:ins>
            <w:del w:id="569" w:author="Pavla Trefilová" w:date="2019-09-05T15:58:00Z">
              <w:r w:rsidR="00C31379" w:rsidDel="00835FC9">
                <w:rPr>
                  <w:rFonts w:asciiTheme="minorHAnsi" w:hAnsiTheme="minorHAnsi" w:cstheme="minorHAnsi"/>
                </w:rPr>
                <w:delText xml:space="preserve">prof. Belás </w:delText>
              </w:r>
            </w:del>
          </w:p>
          <w:p w:rsidR="00C31379" w:rsidRPr="00534849" w:rsidRDefault="00C31379" w:rsidP="00652E33">
            <w:pPr>
              <w:rPr>
                <w:rFonts w:asciiTheme="minorHAnsi" w:hAnsiTheme="minorHAnsi" w:cstheme="minorHAnsi"/>
              </w:rPr>
            </w:pPr>
          </w:p>
        </w:tc>
      </w:tr>
      <w:tr w:rsidR="00C31379" w:rsidRPr="005E7A33" w:rsidTr="00835FC9">
        <w:trPr>
          <w:trHeight w:val="330"/>
          <w:jc w:val="center"/>
          <w:trPrChange w:id="570" w:author="Pavla Trefilová" w:date="2019-09-05T15:59:00Z">
            <w:trPr>
              <w:trHeight w:val="330"/>
              <w:jc w:val="center"/>
            </w:trPr>
          </w:trPrChange>
        </w:trPr>
        <w:tc>
          <w:tcPr>
            <w:tcW w:w="2679" w:type="dxa"/>
            <w:tcBorders>
              <w:top w:val="nil"/>
              <w:left w:val="single" w:sz="12" w:space="0" w:color="auto"/>
              <w:bottom w:val="single" w:sz="4" w:space="0" w:color="auto"/>
              <w:right w:val="single" w:sz="4" w:space="0" w:color="auto"/>
            </w:tcBorders>
            <w:shd w:val="clear" w:color="auto" w:fill="auto"/>
            <w:noWrap/>
            <w:tcPrChange w:id="571" w:author="Pavla Trefilová" w:date="2019-09-05T15:59:00Z">
              <w:tcPr>
                <w:tcW w:w="2832" w:type="dxa"/>
                <w:tcBorders>
                  <w:top w:val="nil"/>
                  <w:left w:val="single" w:sz="12" w:space="0" w:color="auto"/>
                  <w:bottom w:val="single" w:sz="4" w:space="0" w:color="auto"/>
                  <w:right w:val="single" w:sz="4" w:space="0" w:color="auto"/>
                </w:tcBorders>
                <w:shd w:val="clear" w:color="auto" w:fill="auto"/>
                <w:noWrap/>
              </w:tcPr>
            </w:tcPrChange>
          </w:tcPr>
          <w:p w:rsidR="00C31379" w:rsidRPr="00534849" w:rsidRDefault="00C31379" w:rsidP="00652E33">
            <w:pPr>
              <w:rPr>
                <w:rFonts w:asciiTheme="minorHAnsi" w:hAnsiTheme="minorHAnsi" w:cstheme="minorHAnsi"/>
                <w:b/>
              </w:rPr>
            </w:pPr>
            <w:r>
              <w:rPr>
                <w:rFonts w:asciiTheme="minorHAnsi" w:hAnsiTheme="minorHAnsi" w:cstheme="minorHAnsi"/>
                <w:b/>
              </w:rPr>
              <w:t>Harmonizace účetnictví</w:t>
            </w:r>
          </w:p>
        </w:tc>
        <w:tc>
          <w:tcPr>
            <w:tcW w:w="3402" w:type="dxa"/>
            <w:tcBorders>
              <w:top w:val="nil"/>
              <w:left w:val="nil"/>
              <w:bottom w:val="single" w:sz="4" w:space="0" w:color="auto"/>
              <w:right w:val="single" w:sz="4" w:space="0" w:color="auto"/>
            </w:tcBorders>
            <w:shd w:val="clear" w:color="auto" w:fill="auto"/>
            <w:noWrap/>
            <w:tcPrChange w:id="572" w:author="Pavla Trefilová" w:date="2019-09-05T15:59:00Z">
              <w:tcPr>
                <w:tcW w:w="2408" w:type="dxa"/>
                <w:tcBorders>
                  <w:top w:val="nil"/>
                  <w:left w:val="nil"/>
                  <w:bottom w:val="single" w:sz="4" w:space="0" w:color="auto"/>
                  <w:right w:val="single" w:sz="4" w:space="0" w:color="auto"/>
                </w:tcBorders>
                <w:shd w:val="clear" w:color="auto" w:fill="auto"/>
                <w:noWrap/>
              </w:tcPr>
            </w:tcPrChange>
          </w:tcPr>
          <w:p w:rsidR="00C31379" w:rsidRPr="00534849" w:rsidRDefault="00C31379" w:rsidP="00652E33">
            <w:pPr>
              <w:rPr>
                <w:rFonts w:asciiTheme="minorHAnsi" w:hAnsiTheme="minorHAnsi" w:cstheme="minorHAnsi"/>
              </w:rPr>
            </w:pPr>
            <w:r>
              <w:rPr>
                <w:rFonts w:asciiTheme="minorHAnsi" w:hAnsiTheme="minorHAnsi" w:cstheme="minorHAnsi"/>
              </w:rPr>
              <w:t xml:space="preserve">doc. </w:t>
            </w:r>
            <w:ins w:id="573" w:author="Pavla Trefilová" w:date="2019-09-05T15:58:00Z">
              <w:r w:rsidR="00835FC9">
                <w:rPr>
                  <w:rFonts w:asciiTheme="minorHAnsi" w:hAnsiTheme="minorHAnsi" w:cstheme="minorHAnsi"/>
                </w:rPr>
                <w:t xml:space="preserve">Ing. Marie </w:t>
              </w:r>
            </w:ins>
            <w:r>
              <w:rPr>
                <w:rFonts w:asciiTheme="minorHAnsi" w:hAnsiTheme="minorHAnsi" w:cstheme="minorHAnsi"/>
              </w:rPr>
              <w:t>Paseková</w:t>
            </w:r>
            <w:ins w:id="574" w:author="Pavla Trefilová" w:date="2019-09-05T15:59:00Z">
              <w:r w:rsidR="00835FC9">
                <w:rPr>
                  <w:rFonts w:asciiTheme="minorHAnsi" w:hAnsiTheme="minorHAnsi" w:cstheme="minorHAnsi"/>
                </w:rPr>
                <w:t>, Ph.D.</w:t>
              </w:r>
            </w:ins>
            <w:r>
              <w:rPr>
                <w:rFonts w:asciiTheme="minorHAnsi" w:hAnsiTheme="minorHAnsi" w:cstheme="minorHAnsi"/>
              </w:rPr>
              <w:t xml:space="preserve"> (100 %)</w:t>
            </w:r>
          </w:p>
        </w:tc>
        <w:tc>
          <w:tcPr>
            <w:tcW w:w="2985" w:type="dxa"/>
            <w:tcBorders>
              <w:top w:val="nil"/>
              <w:left w:val="nil"/>
              <w:bottom w:val="single" w:sz="4" w:space="0" w:color="auto"/>
              <w:right w:val="single" w:sz="12" w:space="0" w:color="auto"/>
            </w:tcBorders>
            <w:shd w:val="clear" w:color="auto" w:fill="auto"/>
            <w:noWrap/>
            <w:tcPrChange w:id="575" w:author="Pavla Trefilová" w:date="2019-09-05T15:59:00Z">
              <w:tcPr>
                <w:tcW w:w="1701" w:type="dxa"/>
                <w:tcBorders>
                  <w:top w:val="nil"/>
                  <w:left w:val="nil"/>
                  <w:bottom w:val="single" w:sz="4" w:space="0" w:color="auto"/>
                  <w:right w:val="single" w:sz="12" w:space="0" w:color="auto"/>
                </w:tcBorders>
                <w:shd w:val="clear" w:color="auto" w:fill="auto"/>
                <w:noWrap/>
              </w:tcPr>
            </w:tcPrChange>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ins w:id="576" w:author="Pavla Trefilová" w:date="2019-09-05T15:59:00Z">
              <w:r w:rsidR="00835FC9">
                <w:rPr>
                  <w:rFonts w:asciiTheme="minorHAnsi" w:hAnsiTheme="minorHAnsi" w:cstheme="minorHAnsi"/>
                </w:rPr>
                <w:t xml:space="preserve">Ing. Marie </w:t>
              </w:r>
            </w:ins>
            <w:r>
              <w:rPr>
                <w:rFonts w:asciiTheme="minorHAnsi" w:hAnsiTheme="minorHAnsi" w:cstheme="minorHAnsi"/>
              </w:rPr>
              <w:t>Paseková</w:t>
            </w:r>
            <w:ins w:id="577" w:author="Pavla Trefilová" w:date="2019-09-05T15:59:00Z">
              <w:r w:rsidR="00835FC9">
                <w:rPr>
                  <w:rFonts w:asciiTheme="minorHAnsi" w:hAnsiTheme="minorHAnsi" w:cstheme="minorHAnsi"/>
                </w:rPr>
                <w:t>, Ph.D.</w:t>
              </w:r>
            </w:ins>
          </w:p>
        </w:tc>
      </w:tr>
      <w:tr w:rsidR="00C31379" w:rsidRPr="005E7A33" w:rsidTr="00835FC9">
        <w:trPr>
          <w:trHeight w:val="330"/>
          <w:jc w:val="center"/>
          <w:trPrChange w:id="578" w:author="Pavla Trefilová" w:date="2019-09-05T15:59:00Z">
            <w:trPr>
              <w:trHeight w:val="330"/>
              <w:jc w:val="center"/>
            </w:trPr>
          </w:trPrChange>
        </w:trPr>
        <w:tc>
          <w:tcPr>
            <w:tcW w:w="2679" w:type="dxa"/>
            <w:tcBorders>
              <w:top w:val="nil"/>
              <w:left w:val="single" w:sz="12" w:space="0" w:color="auto"/>
              <w:bottom w:val="single" w:sz="12" w:space="0" w:color="auto"/>
              <w:right w:val="single" w:sz="4" w:space="0" w:color="auto"/>
            </w:tcBorders>
            <w:shd w:val="clear" w:color="auto" w:fill="auto"/>
            <w:noWrap/>
            <w:tcPrChange w:id="579" w:author="Pavla Trefilová" w:date="2019-09-05T15:59:00Z">
              <w:tcPr>
                <w:tcW w:w="2832" w:type="dxa"/>
                <w:tcBorders>
                  <w:top w:val="nil"/>
                  <w:left w:val="single" w:sz="12" w:space="0" w:color="auto"/>
                  <w:bottom w:val="single" w:sz="12" w:space="0" w:color="auto"/>
                  <w:right w:val="single" w:sz="4" w:space="0" w:color="auto"/>
                </w:tcBorders>
                <w:shd w:val="clear" w:color="auto" w:fill="auto"/>
                <w:noWrap/>
              </w:tcPr>
            </w:tcPrChange>
          </w:tcPr>
          <w:p w:rsidR="00C31379" w:rsidRPr="00534849" w:rsidRDefault="00C31379" w:rsidP="00652E33">
            <w:pPr>
              <w:rPr>
                <w:rFonts w:asciiTheme="minorHAnsi" w:hAnsiTheme="minorHAnsi" w:cstheme="minorHAnsi"/>
                <w:b/>
              </w:rPr>
            </w:pPr>
            <w:r>
              <w:rPr>
                <w:rFonts w:asciiTheme="minorHAnsi" w:hAnsiTheme="minorHAnsi" w:cstheme="minorHAnsi"/>
                <w:b/>
              </w:rPr>
              <w:t>Daňové systémy</w:t>
            </w:r>
          </w:p>
        </w:tc>
        <w:tc>
          <w:tcPr>
            <w:tcW w:w="3402" w:type="dxa"/>
            <w:tcBorders>
              <w:top w:val="nil"/>
              <w:left w:val="nil"/>
              <w:bottom w:val="single" w:sz="12" w:space="0" w:color="auto"/>
              <w:right w:val="single" w:sz="4" w:space="0" w:color="auto"/>
            </w:tcBorders>
            <w:shd w:val="clear" w:color="auto" w:fill="auto"/>
            <w:noWrap/>
            <w:tcPrChange w:id="580" w:author="Pavla Trefilová" w:date="2019-09-05T15:59:00Z">
              <w:tcPr>
                <w:tcW w:w="2408" w:type="dxa"/>
                <w:tcBorders>
                  <w:top w:val="nil"/>
                  <w:left w:val="nil"/>
                  <w:bottom w:val="single" w:sz="12" w:space="0" w:color="auto"/>
                  <w:right w:val="single" w:sz="4" w:space="0" w:color="auto"/>
                </w:tcBorders>
                <w:shd w:val="clear" w:color="auto" w:fill="auto"/>
                <w:noWrap/>
              </w:tcPr>
            </w:tcPrChange>
          </w:tcPr>
          <w:p w:rsidR="00C31379" w:rsidRPr="00534849" w:rsidRDefault="00C31379" w:rsidP="00652E33">
            <w:pPr>
              <w:rPr>
                <w:rFonts w:asciiTheme="minorHAnsi" w:hAnsiTheme="minorHAnsi" w:cstheme="minorHAnsi"/>
              </w:rPr>
            </w:pPr>
            <w:r>
              <w:rPr>
                <w:rFonts w:asciiTheme="minorHAnsi" w:hAnsiTheme="minorHAnsi" w:cstheme="minorHAnsi"/>
              </w:rPr>
              <w:t>doc.</w:t>
            </w:r>
            <w:ins w:id="581" w:author="Pavla Trefilová" w:date="2019-09-05T15:59:00Z">
              <w:r w:rsidR="00835FC9">
                <w:rPr>
                  <w:rFonts w:asciiTheme="minorHAnsi" w:hAnsiTheme="minorHAnsi" w:cstheme="minorHAnsi"/>
                </w:rPr>
                <w:t xml:space="preserve"> Ing. Jana</w:t>
              </w:r>
            </w:ins>
            <w:r>
              <w:rPr>
                <w:rFonts w:asciiTheme="minorHAnsi" w:hAnsiTheme="minorHAnsi" w:cstheme="minorHAnsi"/>
              </w:rPr>
              <w:t xml:space="preserve"> Janoušková</w:t>
            </w:r>
            <w:ins w:id="582" w:author="Pavla Trefilová" w:date="2019-09-05T15:59:00Z">
              <w:r w:rsidR="00835FC9">
                <w:rPr>
                  <w:rFonts w:asciiTheme="minorHAnsi" w:hAnsiTheme="minorHAnsi" w:cstheme="minorHAnsi"/>
                </w:rPr>
                <w:t>, Ph.D.</w:t>
              </w:r>
            </w:ins>
            <w:r>
              <w:rPr>
                <w:rFonts w:asciiTheme="minorHAnsi" w:hAnsiTheme="minorHAnsi" w:cstheme="minorHAnsi"/>
              </w:rPr>
              <w:t xml:space="preserve"> (100 %)</w:t>
            </w:r>
          </w:p>
        </w:tc>
        <w:tc>
          <w:tcPr>
            <w:tcW w:w="2985" w:type="dxa"/>
            <w:tcBorders>
              <w:top w:val="nil"/>
              <w:left w:val="nil"/>
              <w:bottom w:val="single" w:sz="12" w:space="0" w:color="auto"/>
              <w:right w:val="single" w:sz="12" w:space="0" w:color="auto"/>
            </w:tcBorders>
            <w:shd w:val="clear" w:color="auto" w:fill="auto"/>
            <w:noWrap/>
            <w:tcPrChange w:id="583" w:author="Pavla Trefilová" w:date="2019-09-05T15:59:00Z">
              <w:tcPr>
                <w:tcW w:w="1701" w:type="dxa"/>
                <w:tcBorders>
                  <w:top w:val="nil"/>
                  <w:left w:val="nil"/>
                  <w:bottom w:val="single" w:sz="12" w:space="0" w:color="auto"/>
                  <w:right w:val="single" w:sz="12" w:space="0" w:color="auto"/>
                </w:tcBorders>
                <w:shd w:val="clear" w:color="auto" w:fill="auto"/>
                <w:noWrap/>
              </w:tcPr>
            </w:tcPrChange>
          </w:tcPr>
          <w:p w:rsidR="00C31379" w:rsidRPr="00534849" w:rsidRDefault="00C31379" w:rsidP="00652E33">
            <w:pPr>
              <w:rPr>
                <w:rFonts w:asciiTheme="minorHAnsi" w:hAnsiTheme="minorHAnsi" w:cstheme="minorHAnsi"/>
              </w:rPr>
            </w:pPr>
            <w:r>
              <w:rPr>
                <w:rFonts w:asciiTheme="minorHAnsi" w:hAnsiTheme="minorHAnsi" w:cstheme="minorHAnsi"/>
              </w:rPr>
              <w:t xml:space="preserve">doc. </w:t>
            </w:r>
            <w:ins w:id="584" w:author="Pavla Trefilová" w:date="2019-09-05T15:59:00Z">
              <w:r w:rsidR="00835FC9">
                <w:rPr>
                  <w:rFonts w:asciiTheme="minorHAnsi" w:hAnsiTheme="minorHAnsi" w:cstheme="minorHAnsi"/>
                </w:rPr>
                <w:t xml:space="preserve">Ing. Jana </w:t>
              </w:r>
            </w:ins>
            <w:r>
              <w:rPr>
                <w:rFonts w:asciiTheme="minorHAnsi" w:hAnsiTheme="minorHAnsi" w:cstheme="minorHAnsi"/>
              </w:rPr>
              <w:t>Janoušková</w:t>
            </w:r>
            <w:ins w:id="585" w:author="Pavla Trefilová" w:date="2019-09-05T15:59:00Z">
              <w:r w:rsidR="00835FC9">
                <w:rPr>
                  <w:rFonts w:asciiTheme="minorHAnsi" w:hAnsiTheme="minorHAnsi" w:cstheme="minorHAnsi"/>
                </w:rPr>
                <w:t>, Ph.D.</w:t>
              </w:r>
            </w:ins>
            <w:r>
              <w:rPr>
                <w:rFonts w:asciiTheme="minorHAnsi" w:hAnsiTheme="minorHAnsi" w:cstheme="minorHAnsi"/>
              </w:rPr>
              <w:t xml:space="preserve"> </w:t>
            </w:r>
          </w:p>
        </w:tc>
      </w:tr>
    </w:tbl>
    <w:p w:rsidR="001C1504" w:rsidRDefault="001C1504"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6.11</w:t>
      </w:r>
    </w:p>
    <w:p w:rsidR="007E1B60" w:rsidRPr="00EA3338" w:rsidRDefault="007A77FB" w:rsidP="007E1B60">
      <w:pPr>
        <w:spacing w:before="120" w:after="120"/>
        <w:jc w:val="both"/>
        <w:rPr>
          <w:rFonts w:asciiTheme="minorHAnsi" w:hAnsiTheme="minorHAnsi" w:cstheme="minorHAnsi"/>
          <w:sz w:val="22"/>
        </w:rPr>
      </w:pPr>
      <w:r w:rsidRPr="00EA3338">
        <w:rPr>
          <w:rFonts w:asciiTheme="minorHAnsi" w:hAnsiTheme="minorHAnsi" w:cstheme="minorHAnsi"/>
          <w:sz w:val="22"/>
        </w:rPr>
        <w:t>Návrh školitelů z řad interních</w:t>
      </w:r>
      <w:r w:rsidR="007E1B60" w:rsidRPr="00EA3338">
        <w:rPr>
          <w:rFonts w:asciiTheme="minorHAnsi" w:hAnsiTheme="minorHAnsi" w:cstheme="minorHAnsi"/>
          <w:sz w:val="22"/>
        </w:rPr>
        <w:t xml:space="preserve"> akademických pracovníků Fakulty managementu a ekonomiky a témat v doktorském studijním programu </w:t>
      </w:r>
      <w:r w:rsidR="00207E5E">
        <w:rPr>
          <w:rFonts w:asciiTheme="minorHAnsi" w:hAnsiTheme="minorHAnsi" w:cstheme="minorHAnsi"/>
          <w:sz w:val="22"/>
        </w:rPr>
        <w:t>Finance</w:t>
      </w:r>
      <w:r w:rsidR="007E1B60" w:rsidRPr="00EA3338">
        <w:rPr>
          <w:rFonts w:asciiTheme="minorHAnsi" w:hAnsiTheme="minorHAnsi" w:cstheme="minorHAnsi"/>
          <w:sz w:val="22"/>
        </w:rPr>
        <w:t>:</w:t>
      </w:r>
    </w:p>
    <w:p w:rsidR="00195889" w:rsidRPr="001A7A57" w:rsidRDefault="00195889" w:rsidP="00195889">
      <w:pPr>
        <w:jc w:val="both"/>
        <w:rPr>
          <w:rFonts w:asciiTheme="minorHAnsi" w:hAnsiTheme="minorHAnsi" w:cstheme="minorHAnsi"/>
          <w:b/>
          <w:sz w:val="22"/>
        </w:rPr>
      </w:pPr>
    </w:p>
    <w:tbl>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Change w:id="586" w:author="Drahomíra Pavelková" w:date="2019-09-13T15:48:00Z">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PrChange>
      </w:tblPr>
      <w:tblGrid>
        <w:gridCol w:w="6957"/>
        <w:gridCol w:w="2070"/>
        <w:tblGridChange w:id="587">
          <w:tblGrid>
            <w:gridCol w:w="6957"/>
            <w:gridCol w:w="31"/>
            <w:gridCol w:w="2039"/>
          </w:tblGrid>
        </w:tblGridChange>
      </w:tblGrid>
      <w:tr w:rsidR="008308A6" w:rsidRPr="008308A6" w:rsidTr="00CB3B64">
        <w:tc>
          <w:tcPr>
            <w:tcW w:w="6988" w:type="dxa"/>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Change w:id="588" w:author="Drahomíra Pavelková" w:date="2019-09-13T15:48:00Z">
              <w:tcPr>
                <w:tcW w:w="7000" w:type="dxa"/>
                <w:gridSpan w:val="2"/>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tcPrChange>
          </w:tcPr>
          <w:p w:rsidR="008308A6" w:rsidRPr="008308A6" w:rsidRDefault="008308A6" w:rsidP="008308A6">
            <w:pPr>
              <w:rPr>
                <w:rFonts w:asciiTheme="minorHAnsi" w:hAnsiTheme="minorHAnsi" w:cstheme="minorHAnsi"/>
                <w:b/>
              </w:rPr>
            </w:pPr>
            <w:r w:rsidRPr="000606C6">
              <w:rPr>
                <w:rFonts w:asciiTheme="minorHAnsi" w:hAnsiTheme="minorHAnsi" w:cstheme="minorHAnsi"/>
                <w:b/>
              </w:rPr>
              <w:t>Tématické zaměření disertační práce</w:t>
            </w:r>
          </w:p>
        </w:tc>
        <w:tc>
          <w:tcPr>
            <w:tcW w:w="2039" w:type="dxa"/>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Change w:id="589" w:author="Drahomíra Pavelková" w:date="2019-09-13T15:48:00Z">
              <w:tcPr>
                <w:tcW w:w="2042" w:type="dxa"/>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tcPrChange>
          </w:tcPr>
          <w:p w:rsidR="008308A6" w:rsidRPr="008308A6" w:rsidRDefault="008308A6" w:rsidP="008308A6">
            <w:pPr>
              <w:rPr>
                <w:rFonts w:asciiTheme="minorHAnsi" w:hAnsiTheme="minorHAnsi" w:cstheme="minorHAnsi"/>
                <w:b/>
              </w:rPr>
            </w:pPr>
            <w:r w:rsidRPr="000606C6">
              <w:rPr>
                <w:rFonts w:asciiTheme="minorHAnsi" w:hAnsiTheme="minorHAnsi" w:cstheme="minorHAnsi"/>
                <w:b/>
              </w:rPr>
              <w:t>Školitel</w:t>
            </w:r>
          </w:p>
        </w:tc>
      </w:tr>
      <w:tr w:rsidR="008308A6"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A474E2" w:rsidRDefault="008308A6" w:rsidP="008308A6">
            <w:pPr>
              <w:rPr>
                <w:rFonts w:asciiTheme="minorHAnsi" w:hAnsiTheme="minorHAnsi" w:cstheme="minorHAnsi"/>
              </w:rPr>
            </w:pPr>
            <w:r w:rsidRPr="00A474E2">
              <w:rPr>
                <w:rFonts w:asciiTheme="minorHAnsi" w:hAnsiTheme="minorHAnsi" w:cstheme="minorHAnsi"/>
              </w:rPr>
              <w:t>Finanční rizika malých a středních podniků</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8308A6">
              <w:rPr>
                <w:rFonts w:asciiTheme="minorHAnsi" w:hAnsiTheme="minorHAnsi" w:cstheme="minorHAnsi"/>
                <w:b/>
              </w:rPr>
              <w:t>prof. Ing. Jaroslav Belás, PhD.</w:t>
            </w:r>
          </w:p>
        </w:tc>
      </w:tr>
      <w:tr w:rsidR="00D22030"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90B9F" w:rsidRPr="00A474E2" w:rsidDel="00464097" w:rsidRDefault="00D90B9F" w:rsidP="00D90B9F">
            <w:pPr>
              <w:rPr>
                <w:del w:id="590" w:author="Pavla Trefilová" w:date="2019-09-05T16:02:00Z"/>
                <w:rFonts w:asciiTheme="minorHAnsi" w:hAnsiTheme="minorHAnsi" w:cstheme="minorHAnsi"/>
              </w:rPr>
            </w:pPr>
            <w:r w:rsidRPr="00A474E2">
              <w:rPr>
                <w:rFonts w:asciiTheme="minorHAnsi" w:hAnsiTheme="minorHAnsi" w:cstheme="minorHAnsi"/>
              </w:rPr>
              <w:t>Corporate social responsibility and financial performance</w:t>
            </w:r>
          </w:p>
          <w:p w:rsidR="00D22030" w:rsidRPr="00A474E2" w:rsidRDefault="00D22030" w:rsidP="008308A6">
            <w:pPr>
              <w:rPr>
                <w:rFonts w:asciiTheme="minorHAnsi" w:hAnsiTheme="minorHAnsi" w:cstheme="minorHAnsi"/>
              </w:rPr>
            </w:pP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22030" w:rsidRPr="008308A6" w:rsidRDefault="00A474E2" w:rsidP="008308A6">
            <w:pPr>
              <w:rPr>
                <w:rFonts w:asciiTheme="minorHAnsi" w:hAnsiTheme="minorHAnsi" w:cstheme="minorHAnsi"/>
                <w:b/>
              </w:rPr>
            </w:pPr>
            <w:r>
              <w:rPr>
                <w:rFonts w:asciiTheme="minorHAnsi" w:hAnsiTheme="minorHAnsi" w:cstheme="minorHAnsi"/>
                <w:b/>
              </w:rPr>
              <w:t>doc. Yuriy Bilan, Ph.D.</w:t>
            </w:r>
          </w:p>
        </w:tc>
      </w:tr>
      <w:tr w:rsidR="00A474E2"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A474E2" w:rsidRDefault="007E47C6" w:rsidP="00D90B9F">
            <w:pPr>
              <w:rPr>
                <w:rFonts w:asciiTheme="minorHAnsi" w:hAnsiTheme="minorHAnsi" w:cstheme="minorHAnsi"/>
              </w:rPr>
            </w:pPr>
            <w:r>
              <w:rPr>
                <w:rFonts w:asciiTheme="minorHAnsi" w:hAnsiTheme="minorHAnsi" w:cstheme="minorHAnsi"/>
              </w:rPr>
              <w:t>Risk management and capital structure changes</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Default="00A474E2" w:rsidP="008308A6">
            <w:pPr>
              <w:rPr>
                <w:rFonts w:asciiTheme="minorHAnsi" w:hAnsiTheme="minorHAnsi" w:cstheme="minorHAnsi"/>
                <w:b/>
              </w:rPr>
            </w:pPr>
            <w:r>
              <w:rPr>
                <w:rFonts w:asciiTheme="minorHAnsi" w:hAnsiTheme="minorHAnsi" w:cstheme="minorHAnsi"/>
                <w:b/>
              </w:rPr>
              <w:t>Assoc. prof. Bruce Dehning, Ph.D.</w:t>
            </w:r>
          </w:p>
        </w:tc>
      </w:tr>
      <w:tr w:rsidR="00A474E2" w:rsidRPr="008308A6" w:rsidTr="00464097">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Postkeynesiánství, neokeynesiánství, monetarismus, nová klasická ekonomie, neorakouská škola a jejich dopad na teorii a praxi měnové politiky</w:t>
            </w:r>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Ing. Mojmír Hampl, MSc., Ph.D.</w:t>
            </w:r>
          </w:p>
        </w:tc>
      </w:tr>
      <w:tr w:rsidR="00A474E2" w:rsidRPr="008308A6" w:rsidTr="006848FB">
        <w:tc>
          <w:tcPr>
            <w:tcW w:w="0" w:type="auto"/>
            <w:tcBorders>
              <w:top w:val="single" w:sz="12"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A474E2" w:rsidDel="00464097" w:rsidRDefault="00A474E2" w:rsidP="00A474E2">
            <w:pPr>
              <w:jc w:val="both"/>
              <w:rPr>
                <w:del w:id="591" w:author="Pavla Trefilová" w:date="2019-09-05T16:02:00Z"/>
                <w:rFonts w:asciiTheme="minorHAnsi" w:hAnsiTheme="minorHAnsi" w:cstheme="minorHAnsi"/>
              </w:rPr>
            </w:pPr>
            <w:r w:rsidRPr="00A474E2">
              <w:rPr>
                <w:rFonts w:asciiTheme="minorHAnsi" w:hAnsiTheme="minorHAnsi" w:cstheme="minorHAnsi"/>
              </w:rPr>
              <w:t>Nekonvenční měnová politika v zemích vyspělého světa po roce 2008</w:t>
            </w:r>
          </w:p>
          <w:p w:rsidR="00A474E2" w:rsidRPr="00A474E2" w:rsidRDefault="00A474E2">
            <w:pPr>
              <w:jc w:val="both"/>
              <w:rPr>
                <w:rFonts w:asciiTheme="minorHAnsi" w:hAnsiTheme="minorHAnsi" w:cstheme="minorHAnsi"/>
              </w:rPr>
              <w:pPrChange w:id="592" w:author="Pavla Trefilová" w:date="2019-09-05T16:02:00Z">
                <w:pPr/>
              </w:pPrChange>
            </w:pPr>
          </w:p>
        </w:tc>
        <w:tc>
          <w:tcPr>
            <w:tcW w:w="0" w:type="auto"/>
            <w:vMerge/>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Podstata stávajícího měnového systému elastických peněz a návrhy na jeho reformu</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A474E2" w:rsidDel="00464097" w:rsidRDefault="00A474E2">
            <w:pPr>
              <w:autoSpaceDE w:val="0"/>
              <w:autoSpaceDN w:val="0"/>
              <w:adjustRightInd w:val="0"/>
              <w:jc w:val="both"/>
              <w:rPr>
                <w:del w:id="593" w:author="Pavla Trefilová" w:date="2019-09-05T16:02:00Z"/>
                <w:rFonts w:asciiTheme="minorHAnsi" w:hAnsiTheme="minorHAnsi" w:cstheme="minorHAnsi"/>
              </w:rPr>
            </w:pPr>
            <w:r w:rsidRPr="00A474E2">
              <w:rPr>
                <w:rFonts w:asciiTheme="minorHAnsi" w:hAnsiTheme="minorHAnsi" w:cstheme="minorHAnsi"/>
              </w:rPr>
              <w:t>Cílování inflace v České republice a ve světě</w:t>
            </w:r>
          </w:p>
          <w:p w:rsidR="00A474E2" w:rsidRPr="00A474E2" w:rsidRDefault="00A474E2">
            <w:pPr>
              <w:autoSpaceDE w:val="0"/>
              <w:autoSpaceDN w:val="0"/>
              <w:adjustRightInd w:val="0"/>
              <w:jc w:val="both"/>
              <w:rPr>
                <w:rFonts w:asciiTheme="minorHAnsi" w:hAnsiTheme="minorHAnsi" w:cstheme="minorHAnsi"/>
              </w:rPr>
              <w:pPrChange w:id="594" w:author="Pavla Trefilová" w:date="2019-09-05T16:02:00Z">
                <w:pPr/>
              </w:pPrChange>
            </w:pP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CB3B64" w:rsidRPr="008308A6" w:rsidTr="005830F4">
        <w:trPr>
          <w:ins w:id="595" w:author="Drahomíra Pavelková" w:date="2019-09-13T15:48:00Z"/>
        </w:trPr>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Change w:id="596" w:author="Drahomíra Pavelková" w:date="2019-09-13T15:48:00Z">
              <w:tcPr>
                <w:tcW w:w="0" w:type="auto"/>
                <w:gridSpan w:val="2"/>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tcPrChange>
          </w:tcPr>
          <w:p w:rsidR="00CB3B64" w:rsidRPr="00A474E2" w:rsidRDefault="00CB3B64" w:rsidP="00CB3B64">
            <w:pPr>
              <w:autoSpaceDE w:val="0"/>
              <w:autoSpaceDN w:val="0"/>
              <w:adjustRightInd w:val="0"/>
              <w:jc w:val="both"/>
              <w:rPr>
                <w:ins w:id="597" w:author="Drahomíra Pavelková" w:date="2019-09-13T15:48:00Z"/>
                <w:rFonts w:asciiTheme="minorHAnsi" w:hAnsiTheme="minorHAnsi" w:cstheme="minorHAnsi"/>
              </w:rPr>
            </w:pPr>
            <w:ins w:id="598" w:author="Drahomíra Pavelková" w:date="2019-09-13T15:48:00Z">
              <w:r>
                <w:rPr>
                  <w:rFonts w:asciiTheme="minorHAnsi" w:hAnsiTheme="minorHAnsi" w:cstheme="minorHAnsi"/>
                </w:rPr>
                <w:t>Daňové úlevy v kontextu důchodových daní</w:t>
              </w:r>
            </w:ins>
          </w:p>
        </w:tc>
        <w:tc>
          <w:tcPr>
            <w:tcW w:w="0" w:type="auto"/>
            <w:tcBorders>
              <w:top w:val="outset" w:sz="6" w:space="0" w:color="auto"/>
              <w:left w:val="single" w:sz="18" w:space="0" w:color="auto"/>
              <w:bottom w:val="single" w:sz="18" w:space="0" w:color="auto"/>
              <w:right w:val="single" w:sz="18" w:space="0" w:color="auto"/>
            </w:tcBorders>
            <w:shd w:val="clear" w:color="auto" w:fill="auto"/>
            <w:tcPrChange w:id="599" w:author="Drahomíra Pavelková" w:date="2019-09-13T15:48:00Z">
              <w:tcPr>
                <w:tcW w:w="0" w:type="auto"/>
                <w:tcBorders>
                  <w:top w:val="outset" w:sz="6" w:space="0" w:color="auto"/>
                  <w:left w:val="single" w:sz="18" w:space="0" w:color="auto"/>
                  <w:bottom w:val="single" w:sz="18" w:space="0" w:color="auto"/>
                  <w:right w:val="single" w:sz="18" w:space="0" w:color="auto"/>
                </w:tcBorders>
                <w:shd w:val="clear" w:color="auto" w:fill="auto"/>
                <w:vAlign w:val="center"/>
              </w:tcPr>
            </w:tcPrChange>
          </w:tcPr>
          <w:p w:rsidR="00CB3B64" w:rsidRPr="008308A6" w:rsidRDefault="00CB3B64" w:rsidP="00CB3B64">
            <w:pPr>
              <w:rPr>
                <w:ins w:id="600" w:author="Drahomíra Pavelková" w:date="2019-09-13T15:48:00Z"/>
                <w:rFonts w:asciiTheme="minorHAnsi" w:hAnsiTheme="minorHAnsi" w:cstheme="minorHAnsi"/>
                <w:b/>
              </w:rPr>
            </w:pPr>
            <w:ins w:id="601" w:author="Drahomíra Pavelková" w:date="2019-09-13T15:48:00Z">
              <w:r>
                <w:rPr>
                  <w:rFonts w:asciiTheme="minorHAnsi" w:hAnsiTheme="minorHAnsi" w:cstheme="minorHAnsi"/>
                  <w:b/>
                </w:rPr>
                <w:t>doc. Ing. Jana Janoušková, Ph.D.</w:t>
              </w:r>
            </w:ins>
          </w:p>
        </w:tc>
      </w:tr>
      <w:tr w:rsidR="00CB3B64" w:rsidRPr="008308A6" w:rsidTr="006848FB">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Měření a řízení finanční výkonnosti v SME a v podnikových sítích</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CB3B64" w:rsidRPr="008308A6" w:rsidRDefault="00CB3B64" w:rsidP="00CB3B64">
            <w:pPr>
              <w:rPr>
                <w:rFonts w:asciiTheme="minorHAnsi" w:hAnsiTheme="minorHAnsi" w:cstheme="minorHAnsi"/>
                <w:b/>
              </w:rPr>
            </w:pPr>
            <w:r w:rsidRPr="008308A6">
              <w:rPr>
                <w:rFonts w:asciiTheme="minorHAnsi" w:hAnsiTheme="minorHAnsi" w:cstheme="minorHAnsi"/>
                <w:b/>
              </w:rPr>
              <w:t>doc. Ing. Adriana Knápková, Ph.D.</w:t>
            </w:r>
          </w:p>
        </w:tc>
      </w:tr>
      <w:tr w:rsidR="00CB3B64" w:rsidRPr="008308A6" w:rsidTr="006848FB">
        <w:trPr>
          <w:ins w:id="602" w:author="Drahomíra Pavelková" w:date="2019-09-13T15:05:00Z"/>
        </w:trPr>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Default="00CB3B64" w:rsidP="00CB3B64">
            <w:pPr>
              <w:rPr>
                <w:ins w:id="603" w:author="Drahomíra Pavelková" w:date="2019-09-13T15:05:00Z"/>
                <w:rFonts w:asciiTheme="minorHAnsi" w:hAnsiTheme="minorHAnsi" w:cstheme="minorHAnsi"/>
              </w:rPr>
            </w:pPr>
            <w:ins w:id="604" w:author="Drahomíra Pavelková" w:date="2019-09-13T15:12:00Z">
              <w:r>
                <w:rPr>
                  <w:rFonts w:asciiTheme="minorHAnsi" w:hAnsiTheme="minorHAnsi" w:cstheme="minorHAnsi"/>
                </w:rPr>
                <w:t xml:space="preserve">Moderní trendy </w:t>
              </w:r>
            </w:ins>
            <w:ins w:id="605" w:author="Drahomíra Pavelková" w:date="2019-09-13T15:48:00Z">
              <w:r>
                <w:rPr>
                  <w:rFonts w:asciiTheme="minorHAnsi" w:hAnsiTheme="minorHAnsi" w:cstheme="minorHAnsi"/>
                </w:rPr>
                <w:t>ve finančním controllingu</w:t>
              </w:r>
            </w:ins>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CB3B64" w:rsidRDefault="00CB3B64" w:rsidP="00CB3B64">
            <w:pPr>
              <w:rPr>
                <w:ins w:id="606" w:author="Drahomíra Pavelková" w:date="2019-09-13T15:05:00Z"/>
                <w:rFonts w:asciiTheme="minorHAnsi" w:hAnsiTheme="minorHAnsi" w:cstheme="minorHAnsi"/>
                <w:b/>
              </w:rPr>
            </w:pPr>
            <w:ins w:id="607" w:author="Drahomíra Pavelková" w:date="2019-09-13T15:05:00Z">
              <w:r>
                <w:rPr>
                  <w:rFonts w:asciiTheme="minorHAnsi" w:hAnsiTheme="minorHAnsi" w:cstheme="minorHAnsi"/>
                  <w:b/>
                </w:rPr>
                <w:t>doc. Ing. Petr Novák, Ph.D.</w:t>
              </w:r>
            </w:ins>
          </w:p>
        </w:tc>
      </w:tr>
      <w:tr w:rsidR="00CB3B64" w:rsidRPr="008308A6" w:rsidTr="006848FB">
        <w:trPr>
          <w:trHeight w:val="76"/>
        </w:trPr>
        <w:tc>
          <w:tcPr>
            <w:tcW w:w="0" w:type="auto"/>
            <w:tcBorders>
              <w:top w:val="single" w:sz="18" w:space="0" w:color="auto"/>
              <w:left w:val="single" w:sz="18" w:space="0" w:color="auto"/>
              <w:bottom w:val="single" w:sz="4"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Možnosti a meze použití IFRS</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CB3B64" w:rsidRPr="008308A6" w:rsidRDefault="00CB3B64" w:rsidP="00CB3B64">
            <w:pPr>
              <w:rPr>
                <w:rFonts w:asciiTheme="minorHAnsi" w:hAnsiTheme="minorHAnsi" w:cstheme="minorHAnsi"/>
                <w:b/>
              </w:rPr>
            </w:pPr>
            <w:r w:rsidRPr="008308A6">
              <w:rPr>
                <w:rFonts w:asciiTheme="minorHAnsi" w:hAnsiTheme="minorHAnsi" w:cstheme="minorHAnsi"/>
                <w:b/>
              </w:rPr>
              <w:t>doc. Ing. Marie Paseková, Ph.D.</w:t>
            </w:r>
          </w:p>
        </w:tc>
      </w:tr>
      <w:tr w:rsidR="00CB3B64" w:rsidRPr="008308A6" w:rsidTr="006848FB">
        <w:trPr>
          <w:trHeight w:val="74"/>
        </w:trPr>
        <w:tc>
          <w:tcPr>
            <w:tcW w:w="0" w:type="auto"/>
            <w:tcBorders>
              <w:top w:val="single" w:sz="4" w:space="0" w:color="auto"/>
              <w:left w:val="single" w:sz="18" w:space="0" w:color="auto"/>
              <w:bottom w:val="single" w:sz="2"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Hodnocení kvality účetních informací</w:t>
            </w:r>
          </w:p>
        </w:tc>
        <w:tc>
          <w:tcPr>
            <w:tcW w:w="0" w:type="auto"/>
            <w:vMerge/>
            <w:tcBorders>
              <w:left w:val="single" w:sz="18" w:space="0" w:color="auto"/>
              <w:right w:val="single" w:sz="18" w:space="0" w:color="auto"/>
            </w:tcBorders>
            <w:shd w:val="clear" w:color="auto" w:fill="auto"/>
            <w:tcMar>
              <w:top w:w="45" w:type="dxa"/>
              <w:left w:w="45" w:type="dxa"/>
              <w:bottom w:w="45" w:type="dxa"/>
              <w:right w:w="45" w:type="dxa"/>
            </w:tcMar>
          </w:tcPr>
          <w:p w:rsidR="00CB3B64" w:rsidRPr="008308A6" w:rsidRDefault="00CB3B64" w:rsidP="00CB3B64">
            <w:pPr>
              <w:rPr>
                <w:rFonts w:asciiTheme="minorHAnsi" w:hAnsiTheme="minorHAnsi" w:cstheme="minorHAnsi"/>
                <w:b/>
              </w:rPr>
            </w:pPr>
          </w:p>
        </w:tc>
      </w:tr>
      <w:tr w:rsidR="00CB3B64" w:rsidRPr="008308A6" w:rsidTr="00464097">
        <w:trPr>
          <w:trHeight w:val="74"/>
        </w:trPr>
        <w:tc>
          <w:tcPr>
            <w:tcW w:w="0" w:type="auto"/>
            <w:tcBorders>
              <w:top w:val="single" w:sz="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Insolvenční řízení z pohledu účetnictví a daní</w:t>
            </w:r>
          </w:p>
        </w:tc>
        <w:tc>
          <w:tcPr>
            <w:tcW w:w="0" w:type="auto"/>
            <w:vMerge/>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8308A6" w:rsidRDefault="00CB3B64" w:rsidP="00CB3B64">
            <w:pPr>
              <w:rPr>
                <w:rFonts w:asciiTheme="minorHAnsi" w:hAnsiTheme="minorHAnsi" w:cstheme="minorHAnsi"/>
                <w:b/>
              </w:rPr>
            </w:pPr>
          </w:p>
        </w:tc>
      </w:tr>
      <w:tr w:rsidR="00CB3B64" w:rsidRPr="008308A6" w:rsidTr="00464097">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Nové trendy v měření a řízení finanční výkonnosti podniku</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hideMark/>
          </w:tcPr>
          <w:p w:rsidR="00CB3B64" w:rsidRPr="008308A6" w:rsidRDefault="00CB3B64" w:rsidP="00CB3B64">
            <w:pPr>
              <w:rPr>
                <w:rFonts w:asciiTheme="minorHAnsi" w:hAnsiTheme="minorHAnsi" w:cstheme="minorHAnsi"/>
                <w:b/>
              </w:rPr>
            </w:pPr>
            <w:r w:rsidRPr="008308A6">
              <w:rPr>
                <w:rFonts w:asciiTheme="minorHAnsi" w:hAnsiTheme="minorHAnsi" w:cstheme="minorHAnsi"/>
                <w:b/>
              </w:rPr>
              <w:t>prof. Dr. Ing. Drahomíra Pavelková</w:t>
            </w:r>
          </w:p>
        </w:tc>
      </w:tr>
      <w:tr w:rsidR="00CB3B64"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CB3B64" w:rsidRPr="007E47C6" w:rsidRDefault="00CB3B64" w:rsidP="00CB3B64">
            <w:pPr>
              <w:jc w:val="both"/>
              <w:rPr>
                <w:rFonts w:asciiTheme="minorHAnsi" w:hAnsiTheme="minorHAnsi" w:cstheme="minorHAnsi"/>
              </w:rPr>
            </w:pPr>
            <w:r w:rsidRPr="007E47C6">
              <w:rPr>
                <w:rFonts w:asciiTheme="minorHAnsi" w:hAnsiTheme="minorHAnsi" w:cstheme="minorHAnsi"/>
              </w:rPr>
              <w:t>Riziko a investiční rozhodování v podmínkách Průmyslu 4.0</w:t>
            </w:r>
          </w:p>
        </w:tc>
        <w:tc>
          <w:tcPr>
            <w:tcW w:w="0" w:type="auto"/>
            <w:vMerge/>
            <w:tcBorders>
              <w:left w:val="single" w:sz="18" w:space="0" w:color="auto"/>
              <w:right w:val="single" w:sz="18" w:space="0" w:color="auto"/>
            </w:tcBorders>
            <w:shd w:val="clear" w:color="auto" w:fill="auto"/>
            <w:vAlign w:val="center"/>
            <w:hideMark/>
          </w:tcPr>
          <w:p w:rsidR="00CB3B64" w:rsidRPr="008308A6" w:rsidRDefault="00CB3B64" w:rsidP="00CB3B64">
            <w:pPr>
              <w:rPr>
                <w:rFonts w:asciiTheme="minorHAnsi" w:hAnsiTheme="minorHAnsi" w:cstheme="minorHAnsi"/>
                <w:b/>
              </w:rPr>
            </w:pPr>
          </w:p>
        </w:tc>
      </w:tr>
      <w:tr w:rsidR="00CB3B64" w:rsidRPr="008308A6" w:rsidTr="006848FB">
        <w:tc>
          <w:tcPr>
            <w:tcW w:w="0" w:type="auto"/>
            <w:tcBorders>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Finanční technologie ve řízení firemních financí</w:t>
            </w:r>
          </w:p>
        </w:tc>
        <w:tc>
          <w:tcPr>
            <w:tcW w:w="0" w:type="auto"/>
            <w:vMerge/>
            <w:tcBorders>
              <w:left w:val="single" w:sz="18" w:space="0" w:color="auto"/>
              <w:right w:val="single" w:sz="18" w:space="0" w:color="auto"/>
            </w:tcBorders>
            <w:shd w:val="clear" w:color="auto" w:fill="auto"/>
            <w:vAlign w:val="center"/>
            <w:hideMark/>
          </w:tcPr>
          <w:p w:rsidR="00CB3B64" w:rsidRPr="008308A6" w:rsidRDefault="00CB3B64" w:rsidP="00CB3B64">
            <w:pPr>
              <w:rPr>
                <w:rFonts w:asciiTheme="minorHAnsi" w:hAnsiTheme="minorHAnsi" w:cstheme="minorHAnsi"/>
                <w:b/>
              </w:rPr>
            </w:pPr>
          </w:p>
        </w:tc>
      </w:tr>
      <w:tr w:rsidR="00CB3B64" w:rsidRPr="008308A6" w:rsidTr="00464097">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Inovace a výkonnost finančních institucí v éře finančních technologií</w:t>
            </w:r>
          </w:p>
        </w:tc>
        <w:tc>
          <w:tcPr>
            <w:tcW w:w="0" w:type="auto"/>
            <w:vMerge/>
            <w:tcBorders>
              <w:left w:val="single" w:sz="18" w:space="0" w:color="auto"/>
              <w:bottom w:val="single" w:sz="18" w:space="0" w:color="auto"/>
              <w:right w:val="single" w:sz="18" w:space="0" w:color="auto"/>
            </w:tcBorders>
            <w:shd w:val="clear" w:color="auto" w:fill="auto"/>
            <w:vAlign w:val="center"/>
          </w:tcPr>
          <w:p w:rsidR="00CB3B64" w:rsidRPr="008308A6" w:rsidRDefault="00CB3B64" w:rsidP="00CB3B64">
            <w:pPr>
              <w:rPr>
                <w:rFonts w:asciiTheme="minorHAnsi" w:hAnsiTheme="minorHAnsi" w:cstheme="minorHAnsi"/>
                <w:b/>
              </w:rPr>
            </w:pPr>
          </w:p>
        </w:tc>
      </w:tr>
      <w:tr w:rsidR="00CB3B64" w:rsidRPr="008308A6" w:rsidTr="00464097">
        <w:tc>
          <w:tcPr>
            <w:tcW w:w="0" w:type="auto"/>
            <w:tcBorders>
              <w:top w:val="single" w:sz="18" w:space="0" w:color="auto"/>
              <w:left w:val="single" w:sz="18" w:space="0" w:color="auto"/>
              <w:bottom w:val="outset" w:sz="6" w:space="0" w:color="auto"/>
              <w:right w:val="single" w:sz="18" w:space="0" w:color="auto"/>
            </w:tcBorders>
            <w:shd w:val="clear" w:color="auto" w:fill="auto"/>
            <w:tcMar>
              <w:top w:w="45" w:type="dxa"/>
              <w:left w:w="45" w:type="dxa"/>
              <w:bottom w:w="45" w:type="dxa"/>
              <w:right w:w="45" w:type="dxa"/>
            </w:tcMar>
            <w:hideMark/>
          </w:tcPr>
          <w:p w:rsidR="00CB3B64" w:rsidRPr="00A474E2" w:rsidRDefault="00CB3B64" w:rsidP="00CB3B64">
            <w:pPr>
              <w:rPr>
                <w:rFonts w:asciiTheme="minorHAnsi" w:hAnsiTheme="minorHAnsi" w:cstheme="minorHAnsi"/>
              </w:rPr>
            </w:pPr>
            <w:r w:rsidRPr="00A474E2">
              <w:rPr>
                <w:rFonts w:asciiTheme="minorHAnsi" w:hAnsiTheme="minorHAnsi" w:cstheme="minorHAnsi"/>
              </w:rPr>
              <w:t>Manažerské účetnictví v rozvíjejících se ekonomikách</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hideMark/>
          </w:tcPr>
          <w:p w:rsidR="00CB3B64" w:rsidRPr="008308A6" w:rsidRDefault="00CB3B64" w:rsidP="00CB3B64">
            <w:pPr>
              <w:rPr>
                <w:rFonts w:asciiTheme="minorHAnsi" w:hAnsiTheme="minorHAnsi" w:cstheme="minorHAnsi"/>
                <w:b/>
              </w:rPr>
            </w:pPr>
            <w:del w:id="608" w:author="Pavla Trefilová" w:date="2019-09-05T15:59:00Z">
              <w:r w:rsidRPr="008308A6" w:rsidDel="00835FC9">
                <w:rPr>
                  <w:rFonts w:asciiTheme="minorHAnsi" w:hAnsiTheme="minorHAnsi" w:cstheme="minorHAnsi"/>
                  <w:b/>
                </w:rPr>
                <w:delText>doc</w:delText>
              </w:r>
            </w:del>
            <w:ins w:id="609" w:author="Pavla Trefilová" w:date="2019-09-05T15:59:00Z">
              <w:r>
                <w:rPr>
                  <w:rFonts w:asciiTheme="minorHAnsi" w:hAnsiTheme="minorHAnsi" w:cstheme="minorHAnsi"/>
                  <w:b/>
                </w:rPr>
                <w:t>prof</w:t>
              </w:r>
            </w:ins>
            <w:r w:rsidRPr="008308A6">
              <w:rPr>
                <w:rFonts w:asciiTheme="minorHAnsi" w:hAnsiTheme="minorHAnsi" w:cstheme="minorHAnsi"/>
                <w:b/>
              </w:rPr>
              <w:t>. Ing. Boris Popesko, Ph.D.</w:t>
            </w:r>
          </w:p>
        </w:tc>
      </w:tr>
      <w:tr w:rsidR="00CB3B64" w:rsidRPr="008308A6" w:rsidTr="00464097">
        <w:tc>
          <w:tcPr>
            <w:tcW w:w="0" w:type="auto"/>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CB3B64" w:rsidRPr="00A474E2" w:rsidRDefault="00CB3B64" w:rsidP="00CB3B64">
            <w:pPr>
              <w:rPr>
                <w:rFonts w:asciiTheme="minorHAnsi" w:hAnsiTheme="minorHAnsi" w:cstheme="minorHAnsi"/>
              </w:rPr>
            </w:pPr>
            <w:r w:rsidRPr="00A474E2">
              <w:rPr>
                <w:rFonts w:asciiTheme="minorHAnsi" w:hAnsiTheme="minorHAnsi" w:cstheme="minorHAnsi"/>
              </w:rPr>
              <w:t>Systémy odpovědnostního účetnictví</w:t>
            </w:r>
          </w:p>
        </w:tc>
        <w:tc>
          <w:tcPr>
            <w:tcW w:w="0" w:type="auto"/>
            <w:vMerge/>
            <w:tcBorders>
              <w:left w:val="single" w:sz="18" w:space="0" w:color="auto"/>
              <w:bottom w:val="single" w:sz="18" w:space="0" w:color="auto"/>
              <w:right w:val="single" w:sz="18" w:space="0" w:color="auto"/>
            </w:tcBorders>
            <w:shd w:val="clear" w:color="auto" w:fill="auto"/>
            <w:vAlign w:val="center"/>
            <w:hideMark/>
          </w:tcPr>
          <w:p w:rsidR="00CB3B64" w:rsidRPr="008308A6" w:rsidRDefault="00CB3B64" w:rsidP="00CB3B64">
            <w:pPr>
              <w:rPr>
                <w:rFonts w:asciiTheme="minorHAnsi" w:hAnsiTheme="minorHAnsi" w:cstheme="minorHAnsi"/>
                <w:b/>
              </w:rPr>
            </w:pPr>
          </w:p>
        </w:tc>
      </w:tr>
      <w:tr w:rsidR="00CB3B64"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Del="00464097" w:rsidRDefault="00CB3B64" w:rsidP="00CB3B64">
            <w:pPr>
              <w:jc w:val="both"/>
              <w:rPr>
                <w:del w:id="610" w:author="Pavla Trefilová" w:date="2019-09-05T16:02:00Z"/>
                <w:rFonts w:asciiTheme="minorHAnsi" w:hAnsiTheme="minorHAnsi" w:cstheme="minorHAnsi"/>
              </w:rPr>
            </w:pPr>
            <w:r w:rsidRPr="00A474E2">
              <w:rPr>
                <w:rFonts w:asciiTheme="minorHAnsi" w:hAnsiTheme="minorHAnsi" w:cstheme="minorHAnsi"/>
              </w:rPr>
              <w:t>Současný a budoucí vývoj kryptoměn a jejich vliv na měnovou politiku a medzinárodní platby</w:t>
            </w:r>
          </w:p>
          <w:p w:rsidR="00CB3B64" w:rsidRPr="00A474E2" w:rsidRDefault="00CB3B64">
            <w:pPr>
              <w:jc w:val="both"/>
              <w:rPr>
                <w:rFonts w:asciiTheme="minorHAnsi" w:hAnsiTheme="minorHAnsi" w:cstheme="minorHAnsi"/>
              </w:rPr>
              <w:pPrChange w:id="611" w:author="Pavla Trefilová" w:date="2019-09-05T16:02:00Z">
                <w:pPr/>
              </w:pPrChange>
            </w:pPr>
          </w:p>
        </w:tc>
        <w:tc>
          <w:tcPr>
            <w:tcW w:w="0" w:type="auto"/>
            <w:tcBorders>
              <w:top w:val="single" w:sz="18" w:space="0" w:color="auto"/>
              <w:left w:val="single" w:sz="18" w:space="0" w:color="auto"/>
              <w:bottom w:val="single" w:sz="18" w:space="0" w:color="auto"/>
              <w:right w:val="single" w:sz="18" w:space="0" w:color="auto"/>
            </w:tcBorders>
            <w:shd w:val="clear" w:color="auto" w:fill="auto"/>
            <w:vAlign w:val="center"/>
          </w:tcPr>
          <w:p w:rsidR="00CB3B64" w:rsidRPr="008308A6" w:rsidRDefault="00CB3B64" w:rsidP="00CB3B64">
            <w:pPr>
              <w:rPr>
                <w:rFonts w:asciiTheme="minorHAnsi" w:hAnsiTheme="minorHAnsi" w:cstheme="minorHAnsi"/>
                <w:b/>
              </w:rPr>
            </w:pPr>
            <w:r>
              <w:rPr>
                <w:rFonts w:asciiTheme="minorHAnsi" w:hAnsiTheme="minorHAnsi" w:cstheme="minorHAnsi"/>
                <w:b/>
              </w:rPr>
              <w:t>prof. Ing. Juraj Sipko, Ph</w:t>
            </w:r>
            <w:del w:id="612" w:author="Pavla Trefilová" w:date="2019-09-05T16:01:00Z">
              <w:r w:rsidDel="00464097">
                <w:rPr>
                  <w:rFonts w:asciiTheme="minorHAnsi" w:hAnsiTheme="minorHAnsi" w:cstheme="minorHAnsi"/>
                  <w:b/>
                </w:rPr>
                <w:delText>.</w:delText>
              </w:r>
            </w:del>
            <w:r>
              <w:rPr>
                <w:rFonts w:asciiTheme="minorHAnsi" w:hAnsiTheme="minorHAnsi" w:cstheme="minorHAnsi"/>
                <w:b/>
              </w:rPr>
              <w:t>D.</w:t>
            </w:r>
          </w:p>
        </w:tc>
      </w:tr>
      <w:tr w:rsidR="00CB3B64" w:rsidRPr="008308A6" w:rsidTr="00464097">
        <w:trPr>
          <w:trHeight w:val="503"/>
        </w:trPr>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CB3B64" w:rsidRPr="00A474E2" w:rsidRDefault="00CB3B64" w:rsidP="00CB3B64">
            <w:pPr>
              <w:rPr>
                <w:rFonts w:asciiTheme="minorHAnsi" w:hAnsiTheme="minorHAnsi" w:cstheme="minorHAnsi"/>
              </w:rPr>
            </w:pPr>
            <w:r w:rsidRPr="00A474E2">
              <w:rPr>
                <w:rFonts w:asciiTheme="minorHAnsi" w:hAnsiTheme="minorHAnsi" w:cstheme="minorHAnsi"/>
              </w:rPr>
              <w:t>Využití nástrojů finančního controllingu</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CB3B64" w:rsidRPr="008308A6" w:rsidRDefault="00CB3B64" w:rsidP="00CB3B64">
            <w:pPr>
              <w:rPr>
                <w:rFonts w:asciiTheme="minorHAnsi" w:hAnsiTheme="minorHAnsi" w:cstheme="minorHAnsi"/>
                <w:b/>
              </w:rPr>
            </w:pPr>
            <w:r w:rsidRPr="008308A6">
              <w:rPr>
                <w:rFonts w:asciiTheme="minorHAnsi" w:hAnsiTheme="minorHAnsi" w:cstheme="minorHAnsi"/>
                <w:b/>
              </w:rPr>
              <w:t>doc. Ing. Roman Zámečník, PhD.</w:t>
            </w:r>
          </w:p>
        </w:tc>
      </w:tr>
    </w:tbl>
    <w:p w:rsidR="00195889" w:rsidRDefault="00195889" w:rsidP="00195889">
      <w:pPr>
        <w:jc w:val="both"/>
        <w:rPr>
          <w:bCs/>
          <w:sz w:val="24"/>
          <w:szCs w:val="24"/>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lastRenderedPageBreak/>
        <w:t>Oborová rada doktorského studijního programu</w:t>
      </w:r>
    </w:p>
    <w:p w:rsidR="007E1B60" w:rsidRPr="00EA3338" w:rsidRDefault="007E1B60" w:rsidP="00782FBD">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rsidR="007E1B60" w:rsidRPr="00EA3338" w:rsidRDefault="007E1B60" w:rsidP="007E1B60">
      <w:pPr>
        <w:rPr>
          <w:rFonts w:asciiTheme="minorHAnsi" w:hAnsiTheme="minorHAnsi" w:cstheme="minorHAnsi"/>
          <w:sz w:val="22"/>
        </w:rPr>
      </w:pPr>
      <w:r w:rsidRPr="00EA3338">
        <w:rPr>
          <w:rFonts w:asciiTheme="minorHAnsi" w:hAnsiTheme="minorHAnsi" w:cstheme="minorHAnsi"/>
          <w:sz w:val="22"/>
        </w:rPr>
        <w:t xml:space="preserve">Návrh složení oborové rady doktorského studijního programu </w:t>
      </w:r>
      <w:r w:rsidR="001C1504">
        <w:rPr>
          <w:rFonts w:asciiTheme="minorHAnsi" w:hAnsiTheme="minorHAnsi" w:cstheme="minorHAnsi"/>
          <w:sz w:val="22"/>
        </w:rPr>
        <w:t>Finance</w:t>
      </w:r>
      <w:r w:rsidRPr="00EA3338">
        <w:rPr>
          <w:rFonts w:asciiTheme="minorHAnsi" w:hAnsiTheme="minorHAnsi" w:cstheme="minorHAnsi"/>
          <w:sz w:val="22"/>
        </w:rPr>
        <w:t xml:space="preserve"> má 1</w:t>
      </w:r>
      <w:r w:rsidR="001C1504">
        <w:rPr>
          <w:rFonts w:asciiTheme="minorHAnsi" w:hAnsiTheme="minorHAnsi" w:cstheme="minorHAnsi"/>
          <w:sz w:val="22"/>
        </w:rPr>
        <w:t>1</w:t>
      </w:r>
      <w:r w:rsidRPr="00EA3338">
        <w:rPr>
          <w:rFonts w:asciiTheme="minorHAnsi" w:hAnsiTheme="minorHAnsi" w:cstheme="minorHAnsi"/>
          <w:sz w:val="22"/>
        </w:rPr>
        <w:t xml:space="preserve"> členů (</w:t>
      </w:r>
      <w:r w:rsidR="00E204F6">
        <w:rPr>
          <w:rFonts w:asciiTheme="minorHAnsi" w:hAnsiTheme="minorHAnsi" w:cstheme="minorHAnsi"/>
          <w:sz w:val="22"/>
        </w:rPr>
        <w:t>7</w:t>
      </w:r>
      <w:r w:rsidR="00E204F6" w:rsidRPr="00EA3338">
        <w:rPr>
          <w:rFonts w:asciiTheme="minorHAnsi" w:hAnsiTheme="minorHAnsi" w:cstheme="minorHAnsi"/>
          <w:sz w:val="22"/>
        </w:rPr>
        <w:t xml:space="preserve"> </w:t>
      </w:r>
      <w:r w:rsidRPr="00EA3338">
        <w:rPr>
          <w:rFonts w:asciiTheme="minorHAnsi" w:hAnsiTheme="minorHAnsi" w:cstheme="minorHAnsi"/>
          <w:sz w:val="22"/>
        </w:rPr>
        <w:t xml:space="preserve">interních členů a </w:t>
      </w:r>
      <w:r w:rsidR="001C1504">
        <w:rPr>
          <w:rFonts w:asciiTheme="minorHAnsi" w:hAnsiTheme="minorHAnsi" w:cstheme="minorHAnsi"/>
          <w:sz w:val="22"/>
        </w:rPr>
        <w:t>4</w:t>
      </w:r>
      <w:r w:rsidR="00E204F6" w:rsidRPr="00EA3338">
        <w:rPr>
          <w:rFonts w:asciiTheme="minorHAnsi" w:hAnsiTheme="minorHAnsi" w:cstheme="minorHAnsi"/>
          <w:sz w:val="22"/>
        </w:rPr>
        <w:t xml:space="preserve"> </w:t>
      </w:r>
      <w:r w:rsidRPr="00EA3338">
        <w:rPr>
          <w:rFonts w:asciiTheme="minorHAnsi" w:hAnsiTheme="minorHAnsi" w:cstheme="minorHAnsi"/>
          <w:sz w:val="22"/>
        </w:rPr>
        <w:t>člen</w:t>
      </w:r>
      <w:r w:rsidR="001C1504">
        <w:rPr>
          <w:rFonts w:asciiTheme="minorHAnsi" w:hAnsiTheme="minorHAnsi" w:cstheme="minorHAnsi"/>
          <w:sz w:val="22"/>
        </w:rPr>
        <w:t>y</w:t>
      </w:r>
      <w:r w:rsidRPr="00EA3338">
        <w:rPr>
          <w:rFonts w:asciiTheme="minorHAnsi" w:hAnsiTheme="minorHAnsi" w:cstheme="minorHAnsi"/>
          <w:sz w:val="22"/>
        </w:rPr>
        <w:t xml:space="preserve"> externí):</w:t>
      </w:r>
    </w:p>
    <w:p w:rsidR="00191E13" w:rsidRPr="00EA3338" w:rsidRDefault="00191E13" w:rsidP="007E1B60">
      <w:pPr>
        <w:rPr>
          <w:rFonts w:asciiTheme="minorHAnsi" w:hAnsiTheme="minorHAnsi" w:cstheme="minorHAnsi"/>
          <w:sz w:val="22"/>
        </w:rPr>
      </w:pPr>
    </w:p>
    <w:p w:rsidR="007E1B60" w:rsidRPr="001C1504" w:rsidRDefault="001C1504" w:rsidP="00462B7F">
      <w:pPr>
        <w:ind w:left="3540" w:hanging="3540"/>
        <w:jc w:val="both"/>
        <w:rPr>
          <w:rFonts w:asciiTheme="minorHAnsi" w:hAnsiTheme="minorHAnsi" w:cstheme="minorHAnsi"/>
          <w:sz w:val="22"/>
        </w:rPr>
      </w:pPr>
      <w:r>
        <w:rPr>
          <w:rFonts w:asciiTheme="minorHAnsi" w:hAnsiTheme="minorHAnsi" w:cstheme="minorHAnsi"/>
          <w:b/>
          <w:sz w:val="22"/>
        </w:rPr>
        <w:t xml:space="preserve">prof. Dr. </w:t>
      </w:r>
      <w:r w:rsidR="007E1B60" w:rsidRPr="00EA3338">
        <w:rPr>
          <w:rFonts w:asciiTheme="minorHAnsi" w:hAnsiTheme="minorHAnsi" w:cstheme="minorHAnsi"/>
          <w:b/>
          <w:sz w:val="22"/>
        </w:rPr>
        <w:t>Ing. D</w:t>
      </w:r>
      <w:r>
        <w:rPr>
          <w:rFonts w:asciiTheme="minorHAnsi" w:hAnsiTheme="minorHAnsi" w:cstheme="minorHAnsi"/>
          <w:b/>
          <w:sz w:val="22"/>
        </w:rPr>
        <w:t>rahomíra Pavelková</w:t>
      </w:r>
      <w:r w:rsidR="007E1B60" w:rsidRPr="00EA3338">
        <w:rPr>
          <w:rFonts w:asciiTheme="minorHAnsi" w:hAnsiTheme="minorHAnsi" w:cstheme="minorHAnsi"/>
          <w:b/>
          <w:sz w:val="22"/>
        </w:rPr>
        <w:tab/>
      </w:r>
      <w:r w:rsidR="007E1B60" w:rsidRPr="001C1504">
        <w:rPr>
          <w:rFonts w:asciiTheme="minorHAnsi" w:hAnsiTheme="minorHAnsi" w:cstheme="minorHAnsi"/>
          <w:sz w:val="22"/>
        </w:rPr>
        <w:t>předsed</w:t>
      </w:r>
      <w:r w:rsidRPr="001C1504">
        <w:rPr>
          <w:rFonts w:asciiTheme="minorHAnsi" w:hAnsiTheme="minorHAnsi" w:cstheme="minorHAnsi"/>
          <w:sz w:val="22"/>
        </w:rPr>
        <w:t>kyně</w:t>
      </w:r>
      <w:r w:rsidR="007E1B60" w:rsidRPr="001C1504">
        <w:rPr>
          <w:rFonts w:asciiTheme="minorHAnsi" w:hAnsiTheme="minorHAnsi" w:cstheme="minorHAnsi"/>
          <w:sz w:val="22"/>
        </w:rPr>
        <w:t xml:space="preserve"> oborové rady, garant</w:t>
      </w:r>
      <w:r w:rsidRPr="001C1504">
        <w:rPr>
          <w:rFonts w:asciiTheme="minorHAnsi" w:hAnsiTheme="minorHAnsi" w:cstheme="minorHAnsi"/>
          <w:sz w:val="22"/>
        </w:rPr>
        <w:t>ka</w:t>
      </w:r>
      <w:r w:rsidR="007E1B60" w:rsidRPr="001C1504">
        <w:rPr>
          <w:rFonts w:asciiTheme="minorHAnsi" w:hAnsiTheme="minorHAnsi" w:cstheme="minorHAnsi"/>
          <w:sz w:val="22"/>
        </w:rPr>
        <w:t xml:space="preserve"> doktorského studijního programu</w:t>
      </w:r>
      <w:r w:rsidRPr="001C1504">
        <w:rPr>
          <w:rFonts w:asciiTheme="minorHAnsi" w:hAnsiTheme="minorHAnsi" w:cstheme="minorHAnsi"/>
          <w:sz w:val="22"/>
        </w:rPr>
        <w:t xml:space="preserve"> Finance</w:t>
      </w:r>
      <w:r w:rsidR="007E1B60" w:rsidRPr="001C1504">
        <w:rPr>
          <w:rFonts w:asciiTheme="minorHAnsi" w:hAnsiTheme="minorHAnsi" w:cstheme="minorHAnsi"/>
          <w:sz w:val="22"/>
        </w:rPr>
        <w:t xml:space="preserve">, Univerzita Tomáše Bati ve Zlíně, Fakulta managementu a ekonomiky, Ústav </w:t>
      </w:r>
      <w:r w:rsidRPr="001C1504">
        <w:rPr>
          <w:rFonts w:asciiTheme="minorHAnsi" w:hAnsiTheme="minorHAnsi" w:cstheme="minorHAnsi"/>
          <w:sz w:val="22"/>
        </w:rPr>
        <w:t xml:space="preserve">financí a účetnictví </w:t>
      </w:r>
    </w:p>
    <w:p w:rsidR="007E1B60" w:rsidRPr="00EA3338" w:rsidRDefault="00AE53DD" w:rsidP="00462B7F">
      <w:pPr>
        <w:ind w:left="3540" w:hanging="3540"/>
        <w:jc w:val="both"/>
        <w:rPr>
          <w:rFonts w:asciiTheme="minorHAnsi" w:hAnsiTheme="minorHAnsi" w:cstheme="minorHAnsi"/>
          <w:sz w:val="22"/>
        </w:rPr>
      </w:pPr>
      <w:r>
        <w:rPr>
          <w:rFonts w:asciiTheme="minorHAnsi" w:hAnsiTheme="minorHAnsi" w:cstheme="minorHAnsi"/>
          <w:b/>
          <w:sz w:val="22"/>
        </w:rPr>
        <w:t>prof</w:t>
      </w:r>
      <w:r w:rsidR="007E1B60" w:rsidRPr="00EA3338">
        <w:rPr>
          <w:rFonts w:asciiTheme="minorHAnsi" w:hAnsiTheme="minorHAnsi" w:cstheme="minorHAnsi"/>
          <w:b/>
          <w:sz w:val="22"/>
        </w:rPr>
        <w:t>.</w:t>
      </w:r>
      <w:r w:rsidR="007E1B60" w:rsidRPr="00EA3338">
        <w:rPr>
          <w:rFonts w:asciiTheme="minorHAnsi" w:hAnsiTheme="minorHAnsi" w:cstheme="minorHAnsi"/>
          <w:sz w:val="22"/>
        </w:rPr>
        <w:t xml:space="preserve"> </w:t>
      </w:r>
      <w:r w:rsidR="007E1B60" w:rsidRPr="00EA3338">
        <w:rPr>
          <w:rFonts w:asciiTheme="minorHAnsi" w:hAnsiTheme="minorHAnsi" w:cstheme="minorHAnsi"/>
          <w:b/>
          <w:sz w:val="22"/>
        </w:rPr>
        <w:t xml:space="preserve">Ing. </w:t>
      </w:r>
      <w:r>
        <w:rPr>
          <w:rFonts w:asciiTheme="minorHAnsi" w:hAnsiTheme="minorHAnsi" w:cstheme="minorHAnsi"/>
          <w:b/>
          <w:sz w:val="22"/>
        </w:rPr>
        <w:t>Jaroslav Belás</w:t>
      </w:r>
      <w:r w:rsidR="007E1B60" w:rsidRPr="00EA3338">
        <w:rPr>
          <w:rFonts w:asciiTheme="minorHAnsi" w:hAnsiTheme="minorHAnsi" w:cstheme="minorHAnsi"/>
          <w:b/>
          <w:sz w:val="22"/>
        </w:rPr>
        <w:t>, PhD.</w:t>
      </w:r>
      <w:r w:rsidR="007E1B60" w:rsidRPr="00EA3338">
        <w:rPr>
          <w:rFonts w:asciiTheme="minorHAnsi" w:hAnsiTheme="minorHAnsi" w:cstheme="minorHAnsi"/>
          <w:sz w:val="22"/>
        </w:rPr>
        <w:tab/>
        <w:t>člen oborové rady, Univerzita Tomáše Bati ve Zlíně, Fakulta managementu a ekonomiky, Ústav podnikové ekonomiky</w:t>
      </w:r>
    </w:p>
    <w:p w:rsidR="00AE53DD" w:rsidRPr="00EA3338" w:rsidRDefault="00AE53DD" w:rsidP="00462B7F">
      <w:pPr>
        <w:ind w:left="3540" w:hanging="3540"/>
        <w:jc w:val="both"/>
        <w:rPr>
          <w:rFonts w:asciiTheme="minorHAnsi" w:hAnsiTheme="minorHAnsi" w:cstheme="minorHAnsi"/>
          <w:sz w:val="22"/>
        </w:rPr>
      </w:pPr>
      <w:r w:rsidRPr="008308A6">
        <w:rPr>
          <w:rFonts w:asciiTheme="minorHAnsi" w:hAnsiTheme="minorHAnsi" w:cstheme="minorHAnsi"/>
          <w:b/>
          <w:sz w:val="22"/>
        </w:rPr>
        <w:t>Ing. Mojmír Hampl, MSc., Ph.D.</w:t>
      </w:r>
      <w:r w:rsidRPr="00EA3338">
        <w:rPr>
          <w:rFonts w:asciiTheme="minorHAnsi" w:hAnsiTheme="minorHAnsi" w:cstheme="minorHAnsi"/>
          <w:sz w:val="22"/>
        </w:rPr>
        <w:tab/>
        <w:t xml:space="preserve">člen oborové rady, Univerzita Tomáše Bati ve Zlíně, Fakulta managementu a ekonomiky, Ústav </w:t>
      </w:r>
      <w:r w:rsidR="00844EB4">
        <w:rPr>
          <w:rFonts w:asciiTheme="minorHAnsi" w:hAnsiTheme="minorHAnsi" w:cstheme="minorHAnsi"/>
          <w:sz w:val="22"/>
        </w:rPr>
        <w:t>financí a účetnictví</w:t>
      </w:r>
    </w:p>
    <w:p w:rsidR="00191E13" w:rsidRDefault="00AE53DD" w:rsidP="00462B7F">
      <w:pPr>
        <w:ind w:left="3540" w:hanging="3540"/>
        <w:jc w:val="both"/>
      </w:pPr>
      <w:r w:rsidRPr="00AE53DD">
        <w:rPr>
          <w:rFonts w:asciiTheme="minorHAnsi" w:hAnsiTheme="minorHAnsi" w:cstheme="minorHAnsi"/>
          <w:b/>
          <w:sz w:val="22"/>
        </w:rPr>
        <w:t>doc. Ing. Václav Janeček, CSc.</w:t>
      </w:r>
      <w:r>
        <w:rPr>
          <w:rFonts w:asciiTheme="minorHAnsi" w:hAnsiTheme="minorHAnsi" w:cstheme="minorHAnsi"/>
          <w:sz w:val="22"/>
        </w:rPr>
        <w:tab/>
      </w:r>
      <w:r w:rsidRPr="00EA3338">
        <w:rPr>
          <w:rFonts w:asciiTheme="minorHAnsi" w:hAnsiTheme="minorHAnsi" w:cstheme="minorHAnsi"/>
          <w:sz w:val="22"/>
        </w:rPr>
        <w:t>člen oborové rady,</w:t>
      </w:r>
      <w:r>
        <w:rPr>
          <w:rFonts w:asciiTheme="minorHAnsi" w:hAnsiTheme="minorHAnsi" w:cstheme="minorHAnsi"/>
          <w:sz w:val="22"/>
        </w:rPr>
        <w:t xml:space="preserve"> </w:t>
      </w:r>
      <w:r w:rsidRPr="00AE53DD">
        <w:rPr>
          <w:rFonts w:asciiTheme="minorHAnsi" w:hAnsiTheme="minorHAnsi" w:cstheme="minorHAnsi"/>
          <w:sz w:val="22"/>
        </w:rPr>
        <w:t>Univerzita Hradec Králové, Fakulta informatiky a managementu</w:t>
      </w:r>
      <w:r w:rsidRPr="00EC184E">
        <w:t xml:space="preserve">  </w:t>
      </w:r>
    </w:p>
    <w:p w:rsidR="00844EB4" w:rsidRDefault="00844EB4" w:rsidP="00462B7F">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Adriana Knápková,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501DF1" w:rsidRDefault="00501DF1" w:rsidP="00462B7F">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w:t>
      </w:r>
      <w:r>
        <w:rPr>
          <w:rFonts w:asciiTheme="minorHAnsi" w:hAnsiTheme="minorHAnsi" w:cstheme="minorHAnsi"/>
          <w:b/>
          <w:sz w:val="22"/>
        </w:rPr>
        <w:t>Marie Paseková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AE53DD" w:rsidRDefault="00AE53DD" w:rsidP="00462B7F">
      <w:pPr>
        <w:ind w:left="3540" w:hanging="3540"/>
        <w:jc w:val="both"/>
        <w:rPr>
          <w:rFonts w:asciiTheme="minorHAnsi" w:hAnsiTheme="minorHAnsi" w:cstheme="minorHAnsi"/>
          <w:sz w:val="22"/>
        </w:rPr>
      </w:pPr>
      <w:del w:id="613" w:author="Pavla Trefilová" w:date="2019-09-05T16:00:00Z">
        <w:r w:rsidRPr="00EA3338" w:rsidDel="00835FC9">
          <w:rPr>
            <w:rFonts w:asciiTheme="minorHAnsi" w:hAnsiTheme="minorHAnsi" w:cstheme="minorHAnsi"/>
            <w:b/>
            <w:sz w:val="22"/>
          </w:rPr>
          <w:delText>doc</w:delText>
        </w:r>
      </w:del>
      <w:ins w:id="614" w:author="Pavla Trefilová" w:date="2019-09-05T16:00:00Z">
        <w:r w:rsidR="00835FC9">
          <w:rPr>
            <w:rFonts w:asciiTheme="minorHAnsi" w:hAnsiTheme="minorHAnsi" w:cstheme="minorHAnsi"/>
            <w:b/>
            <w:sz w:val="22"/>
          </w:rPr>
          <w:t>prof</w:t>
        </w:r>
      </w:ins>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sidRPr="00501DF1">
        <w:rPr>
          <w:rFonts w:asciiTheme="minorHAnsi" w:hAnsiTheme="minorHAnsi" w:cstheme="minorHAnsi"/>
          <w:b/>
          <w:sz w:val="22"/>
        </w:rPr>
        <w:t>Boris Popesko</w:t>
      </w:r>
      <w:r w:rsidRPr="00501DF1">
        <w:rPr>
          <w:rFonts w:asciiTheme="minorHAnsi" w:hAnsiTheme="minorHAnsi" w:cstheme="minorHAnsi"/>
          <w:sz w:val="22"/>
        </w:rPr>
        <w:t>,</w:t>
      </w:r>
      <w:r w:rsidRPr="00EA3338">
        <w:rPr>
          <w:rFonts w:asciiTheme="minorHAnsi" w:hAnsiTheme="minorHAnsi" w:cstheme="minorHAnsi"/>
          <w:b/>
          <w:sz w:val="22"/>
        </w:rPr>
        <w:t xml:space="preserve"> Ph.D.</w:t>
      </w:r>
      <w:r w:rsidRPr="00EA3338">
        <w:rPr>
          <w:rFonts w:asciiTheme="minorHAnsi" w:hAnsiTheme="minorHAnsi" w:cstheme="minorHAnsi"/>
          <w:sz w:val="22"/>
        </w:rPr>
        <w:tab/>
        <w:t>člen oborové rady, Univerzita Tomáše Bati ve Zlíně, Fakulta managementu a ekonomiky, Ústav podnikové ekonomiky</w:t>
      </w:r>
    </w:p>
    <w:p w:rsidR="00501DF1" w:rsidRDefault="00501DF1"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501DF1">
        <w:rPr>
          <w:rFonts w:asciiTheme="minorHAnsi" w:hAnsiTheme="minorHAnsi" w:cstheme="minorHAnsi"/>
          <w:b/>
          <w:sz w:val="22"/>
        </w:rPr>
        <w:t xml:space="preserve"> Ing. </w:t>
      </w:r>
      <w:r>
        <w:rPr>
          <w:rFonts w:asciiTheme="minorHAnsi" w:hAnsiTheme="minorHAnsi" w:cstheme="minorHAnsi"/>
          <w:b/>
          <w:sz w:val="22"/>
        </w:rPr>
        <w:t>Mária Režňáková, CSc</w:t>
      </w:r>
      <w:r w:rsidRPr="00501DF1">
        <w:rPr>
          <w:rFonts w:asciiTheme="minorHAnsi" w:hAnsiTheme="minorHAnsi" w:cstheme="minorHAnsi"/>
          <w:b/>
          <w:sz w:val="22"/>
        </w:rPr>
        <w:t>.</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VUT v Brně, Fakulta podnikatelská</w:t>
      </w:r>
    </w:p>
    <w:p w:rsidR="00501DF1" w:rsidRPr="0003498C" w:rsidRDefault="00501DF1" w:rsidP="00462B7F">
      <w:pPr>
        <w:ind w:left="3540" w:hanging="3540"/>
        <w:jc w:val="both"/>
      </w:pPr>
      <w:r w:rsidRPr="00501DF1">
        <w:rPr>
          <w:rFonts w:asciiTheme="minorHAnsi" w:hAnsiTheme="minorHAnsi" w:cstheme="minorHAnsi"/>
          <w:b/>
          <w:sz w:val="22"/>
        </w:rPr>
        <w:t>doc. RNDr. Ing.</w:t>
      </w:r>
      <w:r w:rsidRPr="00372D7C">
        <w:t xml:space="preserve"> </w:t>
      </w:r>
      <w:r>
        <w:rPr>
          <w:rFonts w:asciiTheme="minorHAnsi" w:hAnsiTheme="minorHAnsi" w:cstheme="minorHAnsi"/>
          <w:b/>
          <w:sz w:val="22"/>
        </w:rPr>
        <w:t>Hana Scholleová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ČVUT v Praze, Masarykův ústav vyšších studií</w:t>
      </w:r>
      <w:r>
        <w:t xml:space="preserve"> </w:t>
      </w:r>
    </w:p>
    <w:p w:rsidR="000606C6" w:rsidRPr="00EA3338" w:rsidRDefault="000606C6"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Juraj Sipko</w:t>
      </w:r>
      <w:r w:rsidRPr="00EA3338">
        <w:rPr>
          <w:rFonts w:asciiTheme="minorHAnsi" w:hAnsiTheme="minorHAnsi" w:cstheme="minorHAnsi"/>
          <w:b/>
          <w:sz w:val="22"/>
        </w:rPr>
        <w:t>, Ph</w:t>
      </w:r>
      <w:del w:id="615" w:author="Pavla Trefilová" w:date="2019-09-05T16:02:00Z">
        <w:r w:rsidRPr="00EA3338" w:rsidDel="00464097">
          <w:rPr>
            <w:rFonts w:asciiTheme="minorHAnsi" w:hAnsiTheme="minorHAnsi" w:cstheme="minorHAnsi"/>
            <w:b/>
            <w:sz w:val="22"/>
          </w:rPr>
          <w:delText>.</w:delText>
        </w:r>
      </w:del>
      <w:r w:rsidRPr="00EA3338">
        <w:rPr>
          <w:rFonts w:asciiTheme="minorHAnsi" w:hAnsiTheme="minorHAnsi" w:cstheme="minorHAnsi"/>
          <w:b/>
          <w:sz w:val="22"/>
        </w:rPr>
        <w:t>D.</w:t>
      </w:r>
      <w:r w:rsidRPr="00EA3338">
        <w:rPr>
          <w:rFonts w:asciiTheme="minorHAnsi" w:hAnsiTheme="minorHAnsi" w:cstheme="minorHAnsi"/>
          <w:sz w:val="22"/>
        </w:rPr>
        <w:tab/>
        <w:t xml:space="preserve">člen oborové rady, </w:t>
      </w:r>
      <w:r>
        <w:rPr>
          <w:rFonts w:asciiTheme="minorHAnsi" w:hAnsiTheme="minorHAnsi" w:cstheme="minorHAnsi"/>
          <w:sz w:val="22"/>
        </w:rPr>
        <w:t xml:space="preserve">Slovenská akademie věd, </w:t>
      </w:r>
      <w:r w:rsidRPr="000606C6">
        <w:rPr>
          <w:rFonts w:asciiTheme="minorHAnsi" w:hAnsiTheme="minorHAnsi" w:cstheme="minorHAnsi"/>
          <w:sz w:val="22"/>
        </w:rPr>
        <w:t>Ekonomický ústav</w:t>
      </w:r>
      <w:r>
        <w:t xml:space="preserve"> </w:t>
      </w:r>
    </w:p>
    <w:p w:rsidR="000606C6" w:rsidRPr="00EA3338" w:rsidRDefault="000606C6"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Daniel Stavárek</w:t>
      </w:r>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sidRPr="000606C6">
        <w:rPr>
          <w:rFonts w:asciiTheme="minorHAnsi" w:hAnsiTheme="minorHAnsi" w:cstheme="minorHAnsi"/>
          <w:sz w:val="22"/>
        </w:rPr>
        <w:t>Slezská univerzita v Opavě, Obchodně podnikatelská fakulta v Karviné</w:t>
      </w:r>
    </w:p>
    <w:p w:rsidR="00501DF1" w:rsidRPr="00EA3338" w:rsidRDefault="00501DF1" w:rsidP="00AE53DD">
      <w:pPr>
        <w:ind w:left="3540" w:hanging="3540"/>
        <w:jc w:val="both"/>
        <w:rPr>
          <w:rFonts w:asciiTheme="minorHAnsi" w:hAnsiTheme="minorHAnsi" w:cstheme="minorHAnsi"/>
          <w:sz w:val="22"/>
        </w:rPr>
      </w:pPr>
    </w:p>
    <w:p w:rsidR="007E1B60" w:rsidRPr="00EA3338" w:rsidRDefault="007E1B60" w:rsidP="00782FBD">
      <w:pPr>
        <w:spacing w:after="600"/>
        <w:jc w:val="both"/>
        <w:rPr>
          <w:rFonts w:asciiTheme="minorHAnsi" w:hAnsiTheme="minorHAnsi" w:cstheme="minorHAnsi"/>
          <w:i/>
          <w:sz w:val="22"/>
        </w:rPr>
      </w:pPr>
      <w:r w:rsidRPr="00EA3338">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A3338">
        <w:rPr>
          <w:rFonts w:asciiTheme="minorHAnsi" w:hAnsiTheme="minorHAnsi" w:cstheme="minorHAnsi"/>
          <w:i/>
          <w:sz w:val="22"/>
        </w:rPr>
        <w:t xml:space="preserve">CI – Personální zabezpečení studijního programu. </w:t>
      </w:r>
    </w:p>
    <w:p w:rsidR="007E1B60" w:rsidRPr="00191E13" w:rsidRDefault="007E1B60" w:rsidP="00191E1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rsidR="007E1B60" w:rsidRPr="00191E13"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rsidR="007E1B60"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rsidR="0040781E" w:rsidRDefault="0040781E" w:rsidP="0040781E"/>
    <w:p w:rsidR="007C0014" w:rsidRPr="00EA3338" w:rsidRDefault="007C0014" w:rsidP="007C0014">
      <w:pPr>
        <w:jc w:val="both"/>
        <w:rPr>
          <w:rFonts w:asciiTheme="minorHAnsi" w:hAnsiTheme="minorHAnsi" w:cstheme="minorHAnsi"/>
          <w:sz w:val="22"/>
          <w:szCs w:val="22"/>
        </w:rPr>
      </w:pPr>
      <w:r w:rsidRPr="00EA3338">
        <w:rPr>
          <w:rFonts w:asciiTheme="minorHAnsi" w:hAnsiTheme="minorHAnsi" w:cstheme="minorHAnsi"/>
          <w:sz w:val="22"/>
          <w:szCs w:val="22"/>
        </w:rPr>
        <w:t xml:space="preserve">FaME již dlouhodobě uskutečňuje všechny své akreditované </w:t>
      </w:r>
      <w:r w:rsidR="003A1A1F" w:rsidRPr="00EA3338">
        <w:rPr>
          <w:rFonts w:asciiTheme="minorHAnsi" w:hAnsiTheme="minorHAnsi" w:cstheme="minorHAnsi"/>
          <w:sz w:val="22"/>
          <w:szCs w:val="22"/>
        </w:rPr>
        <w:t xml:space="preserve">doktorské </w:t>
      </w:r>
      <w:r w:rsidRPr="00EA3338">
        <w:rPr>
          <w:rFonts w:asciiTheme="minorHAnsi" w:hAnsiTheme="minorHAnsi" w:cstheme="minorHAnsi"/>
          <w:sz w:val="22"/>
          <w:szCs w:val="22"/>
        </w:rPr>
        <w:t>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rsidR="0040781E" w:rsidRPr="0040781E" w:rsidRDefault="0040781E" w:rsidP="0040781E"/>
    <w:p w:rsidR="007E1B60" w:rsidRDefault="007E1B60" w:rsidP="007E1B60"/>
    <w:sectPr w:rsidR="007E1B60" w:rsidSect="00835FC9">
      <w:headerReference w:type="default" r:id="rId9"/>
      <w:footerReference w:type="default" r:id="rId10"/>
      <w:pgSz w:w="11906" w:h="16838"/>
      <w:pgMar w:top="1417" w:right="1416" w:bottom="1417" w:left="1417" w:header="708" w:footer="708" w:gutter="0"/>
      <w:cols w:space="708"/>
      <w:rtlGutter/>
      <w:docGrid w:linePitch="360"/>
      <w:sectPrChange w:id="616" w:author="Pavla Trefilová" w:date="2019-09-05T15:56:00Z">
        <w:sectPr w:rsidR="007E1B60" w:rsidSect="00835FC9">
          <w:pgMar w:top="1417" w:right="1417" w:bottom="1417" w:left="1417" w:header="708" w:footer="708" w:gutter="0"/>
        </w:sectPr>
      </w:sectPrChang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AC5" w:rsidRDefault="00150AC5">
      <w:r>
        <w:separator/>
      </w:r>
    </w:p>
  </w:endnote>
  <w:endnote w:type="continuationSeparator" w:id="0">
    <w:p w:rsidR="00150AC5" w:rsidRDefault="00150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00"/>
    <w:family w:val="auto"/>
    <w:pitch w:val="variable"/>
    <w:sig w:usb0="E00002FF" w:usb1="5000785B" w:usb2="00000000" w:usb3="00000000" w:csb0="0000019F" w:csb1="00000000"/>
  </w:font>
  <w:font w:name="Source Sans Pro">
    <w:altName w:val="Times New Roman"/>
    <w:charset w:val="00"/>
    <w:family w:val="swiss"/>
    <w:pitch w:val="variable"/>
    <w:sig w:usb0="600002F7" w:usb1="02000001"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MingLiU">
    <w:altName w:val="Microsoft JhengHei"/>
    <w:panose1 w:val="02010609000101010101"/>
    <w:charset w:val="88"/>
    <w:family w:val="modern"/>
    <w:pitch w:val="fixed"/>
    <w:sig w:usb0="A00002FF" w:usb1="28CFFCFA" w:usb2="00000016" w:usb3="00000000" w:csb0="00100001" w:csb1="00000000"/>
  </w:font>
  <w:font w:name="TimesNewRomanPSMT">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rsidR="007D6933" w:rsidRPr="00EF07D2" w:rsidRDefault="007D6933">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AA5F6F">
          <w:rPr>
            <w:rFonts w:asciiTheme="minorHAnsi" w:hAnsiTheme="minorHAnsi" w:cstheme="minorHAnsi"/>
            <w:noProof/>
          </w:rPr>
          <w:t>38</w:t>
        </w:r>
        <w:r w:rsidRPr="00EF07D2">
          <w:rPr>
            <w:rFonts w:asciiTheme="minorHAnsi" w:hAnsiTheme="minorHAnsi" w:cstheme="minorHAnsi"/>
          </w:rPr>
          <w:fldChar w:fldCharType="end"/>
        </w:r>
      </w:p>
    </w:sdtContent>
  </w:sdt>
  <w:p w:rsidR="007D6933" w:rsidRPr="00F356C7" w:rsidRDefault="007D6933"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AC5" w:rsidRDefault="00150AC5">
      <w:r>
        <w:separator/>
      </w:r>
    </w:p>
  </w:footnote>
  <w:footnote w:type="continuationSeparator" w:id="0">
    <w:p w:rsidR="00150AC5" w:rsidRDefault="00150AC5">
      <w:r>
        <w:continuationSeparator/>
      </w:r>
    </w:p>
  </w:footnote>
  <w:footnote w:id="1">
    <w:p w:rsidR="007D6933" w:rsidRPr="003B141A" w:rsidRDefault="007D6933"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7D6933" w:rsidRPr="003B141A" w:rsidRDefault="007D6933"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7D6933" w:rsidRPr="003B141A" w:rsidRDefault="007D6933" w:rsidP="007E1B6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933" w:rsidRPr="00EF07D2" w:rsidRDefault="007D6933" w:rsidP="00453D97">
    <w:pPr>
      <w:pStyle w:val="Zhlav"/>
      <w:jc w:val="center"/>
      <w:rPr>
        <w:rFonts w:asciiTheme="minorHAnsi" w:hAnsiTheme="minorHAnsi" w:cstheme="minorHAnsi"/>
      </w:rPr>
    </w:pPr>
    <w:r w:rsidRPr="00EF07D2">
      <w:rPr>
        <w:rFonts w:asciiTheme="minorHAnsi" w:hAnsiTheme="minorHAnsi" w:cstheme="minorHAnsi"/>
      </w:rPr>
      <w:t xml:space="preserve">DSP </w:t>
    </w:r>
    <w:r>
      <w:rPr>
        <w:rFonts w:asciiTheme="minorHAnsi" w:hAnsiTheme="minorHAnsi" w:cstheme="minorHAnsi"/>
      </w:rPr>
      <w:t>Finance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0159F1"/>
    <w:multiLevelType w:val="hybridMultilevel"/>
    <w:tmpl w:val="7F7AD93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630AF3"/>
    <w:multiLevelType w:val="hybridMultilevel"/>
    <w:tmpl w:val="78C492C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246158"/>
    <w:multiLevelType w:val="multilevel"/>
    <w:tmpl w:val="6F6A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10097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1C594BF8"/>
    <w:multiLevelType w:val="hybridMultilevel"/>
    <w:tmpl w:val="479CA2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CF068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5"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2F14E6"/>
    <w:multiLevelType w:val="hybridMultilevel"/>
    <w:tmpl w:val="C2862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03D4115"/>
    <w:multiLevelType w:val="hybridMultilevel"/>
    <w:tmpl w:val="2880F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367E2F04"/>
    <w:multiLevelType w:val="hybridMultilevel"/>
    <w:tmpl w:val="436E5C30"/>
    <w:lvl w:ilvl="0" w:tplc="3DD693BE">
      <w:start w:val="1"/>
      <w:numFmt w:val="bullet"/>
      <w:lvlText w:val=""/>
      <w:lvlJc w:val="left"/>
      <w:pPr>
        <w:tabs>
          <w:tab w:val="num" w:pos="360"/>
        </w:tabs>
        <w:ind w:left="357" w:hanging="357"/>
      </w:pPr>
      <w:rPr>
        <w:rFonts w:ascii="Symbol" w:hAnsi="Symbol"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246644"/>
    <w:multiLevelType w:val="hybridMultilevel"/>
    <w:tmpl w:val="176CD0DA"/>
    <w:lvl w:ilvl="0" w:tplc="17988646">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B036C60"/>
    <w:multiLevelType w:val="hybridMultilevel"/>
    <w:tmpl w:val="F8EE49E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28"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D9D0B9D"/>
    <w:multiLevelType w:val="hybridMultilevel"/>
    <w:tmpl w:val="8C3E92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047BE9"/>
    <w:multiLevelType w:val="hybridMultilevel"/>
    <w:tmpl w:val="E17854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F0B018C"/>
    <w:multiLevelType w:val="hybridMultilevel"/>
    <w:tmpl w:val="2E085BD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0140238"/>
    <w:multiLevelType w:val="hybridMultilevel"/>
    <w:tmpl w:val="8E6E83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F83AEE"/>
    <w:multiLevelType w:val="hybridMultilevel"/>
    <w:tmpl w:val="D5CEEF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2AE5CE2"/>
    <w:multiLevelType w:val="hybridMultilevel"/>
    <w:tmpl w:val="189EBB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43"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45" w15:restartNumberingAfterBreak="0">
    <w:nsid w:val="7EAA10FD"/>
    <w:multiLevelType w:val="hybridMultilevel"/>
    <w:tmpl w:val="E3D4E848"/>
    <w:lvl w:ilvl="0" w:tplc="B81A3478">
      <w:start w:val="1"/>
      <w:numFmt w:val="bullet"/>
      <w:lvlText w:val=""/>
      <w:lvlJc w:val="left"/>
      <w:pPr>
        <w:tabs>
          <w:tab w:val="num" w:pos="900"/>
        </w:tabs>
        <w:ind w:left="900" w:hanging="360"/>
      </w:pPr>
      <w:rPr>
        <w:rFonts w:ascii="Symbol" w:hAnsi="Symbol" w:cs="Times New Roman" w:hint="default"/>
      </w:rPr>
    </w:lvl>
    <w:lvl w:ilvl="1" w:tplc="CBC871A2">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3"/>
  </w:num>
  <w:num w:numId="3">
    <w:abstractNumId w:val="37"/>
  </w:num>
  <w:num w:numId="4">
    <w:abstractNumId w:val="31"/>
  </w:num>
  <w:num w:numId="5">
    <w:abstractNumId w:val="40"/>
  </w:num>
  <w:num w:numId="6">
    <w:abstractNumId w:val="3"/>
  </w:num>
  <w:num w:numId="7">
    <w:abstractNumId w:val="42"/>
  </w:num>
  <w:num w:numId="8">
    <w:abstractNumId w:val="7"/>
  </w:num>
  <w:num w:numId="9">
    <w:abstractNumId w:val="43"/>
  </w:num>
  <w:num w:numId="10">
    <w:abstractNumId w:val="15"/>
  </w:num>
  <w:num w:numId="11">
    <w:abstractNumId w:val="4"/>
  </w:num>
  <w:num w:numId="12">
    <w:abstractNumId w:val="32"/>
  </w:num>
  <w:num w:numId="13">
    <w:abstractNumId w:val="20"/>
  </w:num>
  <w:num w:numId="14">
    <w:abstractNumId w:val="28"/>
  </w:num>
  <w:num w:numId="15">
    <w:abstractNumId w:val="0"/>
  </w:num>
  <w:num w:numId="16">
    <w:abstractNumId w:val="44"/>
  </w:num>
  <w:num w:numId="17">
    <w:abstractNumId w:val="5"/>
  </w:num>
  <w:num w:numId="18">
    <w:abstractNumId w:val="8"/>
  </w:num>
  <w:num w:numId="19">
    <w:abstractNumId w:val="41"/>
  </w:num>
  <w:num w:numId="20">
    <w:abstractNumId w:val="25"/>
  </w:num>
  <w:num w:numId="21">
    <w:abstractNumId w:val="2"/>
  </w:num>
  <w:num w:numId="22">
    <w:abstractNumId w:val="13"/>
  </w:num>
  <w:num w:numId="23">
    <w:abstractNumId w:val="30"/>
  </w:num>
  <w:num w:numId="24">
    <w:abstractNumId w:val="16"/>
  </w:num>
  <w:num w:numId="25">
    <w:abstractNumId w:val="22"/>
  </w:num>
  <w:num w:numId="26">
    <w:abstractNumId w:val="39"/>
  </w:num>
  <w:num w:numId="27">
    <w:abstractNumId w:val="17"/>
  </w:num>
  <w:num w:numId="28">
    <w:abstractNumId w:val="18"/>
  </w:num>
  <w:num w:numId="29">
    <w:abstractNumId w:val="6"/>
  </w:num>
  <w:num w:numId="30">
    <w:abstractNumId w:val="27"/>
  </w:num>
  <w:num w:numId="31">
    <w:abstractNumId w:val="29"/>
  </w:num>
  <w:num w:numId="32">
    <w:abstractNumId w:val="12"/>
  </w:num>
  <w:num w:numId="33">
    <w:abstractNumId w:val="33"/>
  </w:num>
  <w:num w:numId="34">
    <w:abstractNumId w:val="1"/>
  </w:num>
  <w:num w:numId="35">
    <w:abstractNumId w:val="34"/>
  </w:num>
  <w:num w:numId="36">
    <w:abstractNumId w:val="38"/>
  </w:num>
  <w:num w:numId="37">
    <w:abstractNumId w:val="35"/>
  </w:num>
  <w:num w:numId="38">
    <w:abstractNumId w:val="26"/>
  </w:num>
  <w:num w:numId="39">
    <w:abstractNumId w:val="10"/>
  </w:num>
  <w:num w:numId="40">
    <w:abstractNumId w:val="14"/>
  </w:num>
  <w:num w:numId="41">
    <w:abstractNumId w:val="24"/>
  </w:num>
  <w:num w:numId="42">
    <w:abstractNumId w:val="11"/>
  </w:num>
  <w:num w:numId="43">
    <w:abstractNumId w:val="9"/>
  </w:num>
  <w:num w:numId="44">
    <w:abstractNumId w:val="21"/>
  </w:num>
  <w:num w:numId="45">
    <w:abstractNumId w:val="45"/>
  </w:num>
  <w:num w:numId="46">
    <w:abstractNumId w:val="19"/>
  </w:num>
  <w:numIdMacAtCleanup w:val="3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l Pilík">
    <w15:presenceInfo w15:providerId="AD" w15:userId="S-1-5-21-770070720-3945125243-2690725130-18779"/>
  </w15:person>
  <w15:person w15:author="Drahomíra Pavelková">
    <w15:presenceInfo w15:providerId="AD" w15:userId="S::pavelkova@utb.cz::87e650d1-86ac-4d54-ba66-9a7e297677f6"/>
  </w15:person>
  <w15:person w15:author="Pavla Trefilová">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4E74"/>
    <w:rsid w:val="000055B9"/>
    <w:rsid w:val="0000723E"/>
    <w:rsid w:val="00011151"/>
    <w:rsid w:val="000115B2"/>
    <w:rsid w:val="00012142"/>
    <w:rsid w:val="00013CCA"/>
    <w:rsid w:val="000252EE"/>
    <w:rsid w:val="00025FAD"/>
    <w:rsid w:val="000265B0"/>
    <w:rsid w:val="0002692D"/>
    <w:rsid w:val="00032CEB"/>
    <w:rsid w:val="00032EE1"/>
    <w:rsid w:val="00035E20"/>
    <w:rsid w:val="00043733"/>
    <w:rsid w:val="0004452C"/>
    <w:rsid w:val="000507BD"/>
    <w:rsid w:val="00053D16"/>
    <w:rsid w:val="000606C6"/>
    <w:rsid w:val="00060C67"/>
    <w:rsid w:val="00060FB2"/>
    <w:rsid w:val="00064D2E"/>
    <w:rsid w:val="000672EC"/>
    <w:rsid w:val="00074981"/>
    <w:rsid w:val="00085716"/>
    <w:rsid w:val="000859B6"/>
    <w:rsid w:val="00086A4B"/>
    <w:rsid w:val="00091B8F"/>
    <w:rsid w:val="00094C44"/>
    <w:rsid w:val="00095A58"/>
    <w:rsid w:val="000A0DB5"/>
    <w:rsid w:val="000A1871"/>
    <w:rsid w:val="000A1D5A"/>
    <w:rsid w:val="000A1F16"/>
    <w:rsid w:val="000A46D4"/>
    <w:rsid w:val="000A4C93"/>
    <w:rsid w:val="000A54EA"/>
    <w:rsid w:val="000A7B2A"/>
    <w:rsid w:val="000B009E"/>
    <w:rsid w:val="000B423E"/>
    <w:rsid w:val="000B5574"/>
    <w:rsid w:val="000C0D78"/>
    <w:rsid w:val="000D4B5E"/>
    <w:rsid w:val="000E7486"/>
    <w:rsid w:val="000F04A4"/>
    <w:rsid w:val="000F202B"/>
    <w:rsid w:val="000F2AF1"/>
    <w:rsid w:val="000F3FD7"/>
    <w:rsid w:val="000F4108"/>
    <w:rsid w:val="000F4699"/>
    <w:rsid w:val="001019C3"/>
    <w:rsid w:val="00102F33"/>
    <w:rsid w:val="00103CF2"/>
    <w:rsid w:val="00103EE4"/>
    <w:rsid w:val="00111421"/>
    <w:rsid w:val="00112759"/>
    <w:rsid w:val="00114032"/>
    <w:rsid w:val="00115AA0"/>
    <w:rsid w:val="00116AD1"/>
    <w:rsid w:val="001170F9"/>
    <w:rsid w:val="00117F34"/>
    <w:rsid w:val="00120858"/>
    <w:rsid w:val="00120A0C"/>
    <w:rsid w:val="00121ACA"/>
    <w:rsid w:val="00123225"/>
    <w:rsid w:val="00124581"/>
    <w:rsid w:val="001246AF"/>
    <w:rsid w:val="00125E33"/>
    <w:rsid w:val="00133633"/>
    <w:rsid w:val="00133D22"/>
    <w:rsid w:val="00135D43"/>
    <w:rsid w:val="00137AEF"/>
    <w:rsid w:val="00145C40"/>
    <w:rsid w:val="00150AC5"/>
    <w:rsid w:val="001514F3"/>
    <w:rsid w:val="00152108"/>
    <w:rsid w:val="00156A07"/>
    <w:rsid w:val="0016041F"/>
    <w:rsid w:val="0016090B"/>
    <w:rsid w:val="00166116"/>
    <w:rsid w:val="0016632B"/>
    <w:rsid w:val="00167DC2"/>
    <w:rsid w:val="001713EF"/>
    <w:rsid w:val="00171BE8"/>
    <w:rsid w:val="001727B7"/>
    <w:rsid w:val="00174A08"/>
    <w:rsid w:val="001872A0"/>
    <w:rsid w:val="0018775E"/>
    <w:rsid w:val="00191A85"/>
    <w:rsid w:val="00191E13"/>
    <w:rsid w:val="0019370D"/>
    <w:rsid w:val="00195889"/>
    <w:rsid w:val="001968A7"/>
    <w:rsid w:val="001972A8"/>
    <w:rsid w:val="001A247A"/>
    <w:rsid w:val="001A6E6A"/>
    <w:rsid w:val="001A7A57"/>
    <w:rsid w:val="001B365E"/>
    <w:rsid w:val="001B4C52"/>
    <w:rsid w:val="001C0C89"/>
    <w:rsid w:val="001C1504"/>
    <w:rsid w:val="001C1D3E"/>
    <w:rsid w:val="001C39F0"/>
    <w:rsid w:val="001C70A5"/>
    <w:rsid w:val="001C7EB7"/>
    <w:rsid w:val="001D0568"/>
    <w:rsid w:val="001D07D7"/>
    <w:rsid w:val="001D3BA9"/>
    <w:rsid w:val="001D49AF"/>
    <w:rsid w:val="001D7F56"/>
    <w:rsid w:val="001D7FB5"/>
    <w:rsid w:val="001E0F4E"/>
    <w:rsid w:val="001E1DD4"/>
    <w:rsid w:val="001E448A"/>
    <w:rsid w:val="001E52AE"/>
    <w:rsid w:val="001F53EB"/>
    <w:rsid w:val="0020150B"/>
    <w:rsid w:val="002037E5"/>
    <w:rsid w:val="00203D8F"/>
    <w:rsid w:val="0020597E"/>
    <w:rsid w:val="00207D81"/>
    <w:rsid w:val="00207E5E"/>
    <w:rsid w:val="0021143D"/>
    <w:rsid w:val="00214AE8"/>
    <w:rsid w:val="002207E8"/>
    <w:rsid w:val="002211A4"/>
    <w:rsid w:val="00222703"/>
    <w:rsid w:val="002267E1"/>
    <w:rsid w:val="00227784"/>
    <w:rsid w:val="00227CF1"/>
    <w:rsid w:val="00232B3C"/>
    <w:rsid w:val="00232E9A"/>
    <w:rsid w:val="00241B18"/>
    <w:rsid w:val="002470D0"/>
    <w:rsid w:val="00251192"/>
    <w:rsid w:val="00252656"/>
    <w:rsid w:val="0026059A"/>
    <w:rsid w:val="002668F7"/>
    <w:rsid w:val="0027025A"/>
    <w:rsid w:val="00270443"/>
    <w:rsid w:val="00271DB3"/>
    <w:rsid w:val="00272210"/>
    <w:rsid w:val="002808FF"/>
    <w:rsid w:val="00282973"/>
    <w:rsid w:val="002829D5"/>
    <w:rsid w:val="0029754E"/>
    <w:rsid w:val="002A0DB1"/>
    <w:rsid w:val="002A72F0"/>
    <w:rsid w:val="002B0A33"/>
    <w:rsid w:val="002C470F"/>
    <w:rsid w:val="002D4AD5"/>
    <w:rsid w:val="002D5BE0"/>
    <w:rsid w:val="002E77D1"/>
    <w:rsid w:val="002F0F45"/>
    <w:rsid w:val="002F2746"/>
    <w:rsid w:val="00306AE0"/>
    <w:rsid w:val="0030761C"/>
    <w:rsid w:val="003079BC"/>
    <w:rsid w:val="00307E8F"/>
    <w:rsid w:val="003101A5"/>
    <w:rsid w:val="00310B96"/>
    <w:rsid w:val="003136F0"/>
    <w:rsid w:val="00316FD3"/>
    <w:rsid w:val="003174E9"/>
    <w:rsid w:val="00324232"/>
    <w:rsid w:val="00330456"/>
    <w:rsid w:val="00334E97"/>
    <w:rsid w:val="003353FF"/>
    <w:rsid w:val="003368B3"/>
    <w:rsid w:val="00341024"/>
    <w:rsid w:val="0034361F"/>
    <w:rsid w:val="00344678"/>
    <w:rsid w:val="003454F6"/>
    <w:rsid w:val="00350549"/>
    <w:rsid w:val="00350646"/>
    <w:rsid w:val="00352826"/>
    <w:rsid w:val="00355A01"/>
    <w:rsid w:val="003669ED"/>
    <w:rsid w:val="003739D7"/>
    <w:rsid w:val="00373FE2"/>
    <w:rsid w:val="0037524D"/>
    <w:rsid w:val="00377B23"/>
    <w:rsid w:val="00383315"/>
    <w:rsid w:val="00383F38"/>
    <w:rsid w:val="0039025E"/>
    <w:rsid w:val="00390403"/>
    <w:rsid w:val="00392827"/>
    <w:rsid w:val="00392B6E"/>
    <w:rsid w:val="00392E86"/>
    <w:rsid w:val="003942AB"/>
    <w:rsid w:val="00397B68"/>
    <w:rsid w:val="003A1A1F"/>
    <w:rsid w:val="003A24F3"/>
    <w:rsid w:val="003A2865"/>
    <w:rsid w:val="003A5160"/>
    <w:rsid w:val="003B559B"/>
    <w:rsid w:val="003B601C"/>
    <w:rsid w:val="003B620A"/>
    <w:rsid w:val="003B7DFC"/>
    <w:rsid w:val="003C242F"/>
    <w:rsid w:val="003C285C"/>
    <w:rsid w:val="003C79C7"/>
    <w:rsid w:val="003D0392"/>
    <w:rsid w:val="003D1545"/>
    <w:rsid w:val="003D2501"/>
    <w:rsid w:val="003D7C6C"/>
    <w:rsid w:val="003E12CC"/>
    <w:rsid w:val="003E47C9"/>
    <w:rsid w:val="00404923"/>
    <w:rsid w:val="0040781E"/>
    <w:rsid w:val="00411360"/>
    <w:rsid w:val="0041298B"/>
    <w:rsid w:val="00412B9C"/>
    <w:rsid w:val="00415D14"/>
    <w:rsid w:val="00422F29"/>
    <w:rsid w:val="0042670D"/>
    <w:rsid w:val="0042685C"/>
    <w:rsid w:val="004325FF"/>
    <w:rsid w:val="00432B68"/>
    <w:rsid w:val="0043386F"/>
    <w:rsid w:val="004455F8"/>
    <w:rsid w:val="00453D97"/>
    <w:rsid w:val="00456614"/>
    <w:rsid w:val="004568A1"/>
    <w:rsid w:val="00461FA7"/>
    <w:rsid w:val="00462B7F"/>
    <w:rsid w:val="00464097"/>
    <w:rsid w:val="00467396"/>
    <w:rsid w:val="00486D9E"/>
    <w:rsid w:val="00486E27"/>
    <w:rsid w:val="0049139D"/>
    <w:rsid w:val="0049204B"/>
    <w:rsid w:val="004958AE"/>
    <w:rsid w:val="004A4F2F"/>
    <w:rsid w:val="004A634E"/>
    <w:rsid w:val="004B1E4D"/>
    <w:rsid w:val="004C269C"/>
    <w:rsid w:val="004C3845"/>
    <w:rsid w:val="004C42A2"/>
    <w:rsid w:val="004C5454"/>
    <w:rsid w:val="004C5CDC"/>
    <w:rsid w:val="004C7415"/>
    <w:rsid w:val="004D3398"/>
    <w:rsid w:val="004D655C"/>
    <w:rsid w:val="004D78D7"/>
    <w:rsid w:val="004E0475"/>
    <w:rsid w:val="004E1594"/>
    <w:rsid w:val="004E39B3"/>
    <w:rsid w:val="004E4280"/>
    <w:rsid w:val="004E4F74"/>
    <w:rsid w:val="004E5166"/>
    <w:rsid w:val="004E5D59"/>
    <w:rsid w:val="004F5B61"/>
    <w:rsid w:val="004F7968"/>
    <w:rsid w:val="00501DF1"/>
    <w:rsid w:val="005022E4"/>
    <w:rsid w:val="00503C3C"/>
    <w:rsid w:val="00505F81"/>
    <w:rsid w:val="005153E5"/>
    <w:rsid w:val="00521306"/>
    <w:rsid w:val="00531CEC"/>
    <w:rsid w:val="00540599"/>
    <w:rsid w:val="00547B65"/>
    <w:rsid w:val="0055112D"/>
    <w:rsid w:val="005523FB"/>
    <w:rsid w:val="00555B65"/>
    <w:rsid w:val="00557578"/>
    <w:rsid w:val="0056468E"/>
    <w:rsid w:val="00572D76"/>
    <w:rsid w:val="00573E62"/>
    <w:rsid w:val="00574514"/>
    <w:rsid w:val="0057488A"/>
    <w:rsid w:val="00581F9E"/>
    <w:rsid w:val="00585932"/>
    <w:rsid w:val="005878FA"/>
    <w:rsid w:val="00592A51"/>
    <w:rsid w:val="005953B7"/>
    <w:rsid w:val="005976DF"/>
    <w:rsid w:val="005A0078"/>
    <w:rsid w:val="005A02E7"/>
    <w:rsid w:val="005A2BAB"/>
    <w:rsid w:val="005A44DB"/>
    <w:rsid w:val="005A5309"/>
    <w:rsid w:val="005B246A"/>
    <w:rsid w:val="005B49BA"/>
    <w:rsid w:val="005B6E19"/>
    <w:rsid w:val="005C0780"/>
    <w:rsid w:val="005C2489"/>
    <w:rsid w:val="005D0966"/>
    <w:rsid w:val="005D0BA6"/>
    <w:rsid w:val="005D0CDD"/>
    <w:rsid w:val="005D6D4F"/>
    <w:rsid w:val="005E6D5A"/>
    <w:rsid w:val="005E7098"/>
    <w:rsid w:val="005F2FAB"/>
    <w:rsid w:val="005F3549"/>
    <w:rsid w:val="005F39F0"/>
    <w:rsid w:val="005F5723"/>
    <w:rsid w:val="005F7D27"/>
    <w:rsid w:val="0060298D"/>
    <w:rsid w:val="00606D79"/>
    <w:rsid w:val="006105E6"/>
    <w:rsid w:val="00610861"/>
    <w:rsid w:val="00610F4F"/>
    <w:rsid w:val="00611C85"/>
    <w:rsid w:val="00614B7C"/>
    <w:rsid w:val="0061719B"/>
    <w:rsid w:val="00621E1A"/>
    <w:rsid w:val="00623FCF"/>
    <w:rsid w:val="00624A46"/>
    <w:rsid w:val="0063105C"/>
    <w:rsid w:val="00631421"/>
    <w:rsid w:val="00634ABF"/>
    <w:rsid w:val="006360FB"/>
    <w:rsid w:val="00640FE5"/>
    <w:rsid w:val="006414CE"/>
    <w:rsid w:val="00641FDB"/>
    <w:rsid w:val="00642120"/>
    <w:rsid w:val="0064388C"/>
    <w:rsid w:val="0064480E"/>
    <w:rsid w:val="006507E4"/>
    <w:rsid w:val="00652E33"/>
    <w:rsid w:val="00661C3B"/>
    <w:rsid w:val="00663E25"/>
    <w:rsid w:val="00667606"/>
    <w:rsid w:val="00676F04"/>
    <w:rsid w:val="006808BF"/>
    <w:rsid w:val="00681313"/>
    <w:rsid w:val="006848FB"/>
    <w:rsid w:val="00685821"/>
    <w:rsid w:val="0068757A"/>
    <w:rsid w:val="00690A74"/>
    <w:rsid w:val="006A1283"/>
    <w:rsid w:val="006A406E"/>
    <w:rsid w:val="006A6E9A"/>
    <w:rsid w:val="006B1A31"/>
    <w:rsid w:val="006B79B0"/>
    <w:rsid w:val="006C4603"/>
    <w:rsid w:val="006C473B"/>
    <w:rsid w:val="006C61E2"/>
    <w:rsid w:val="006C7506"/>
    <w:rsid w:val="006D1526"/>
    <w:rsid w:val="006D20A6"/>
    <w:rsid w:val="006D602A"/>
    <w:rsid w:val="006D79BB"/>
    <w:rsid w:val="006E3C10"/>
    <w:rsid w:val="006E3DCD"/>
    <w:rsid w:val="006E4C30"/>
    <w:rsid w:val="006E514C"/>
    <w:rsid w:val="006E61F9"/>
    <w:rsid w:val="006F3F4F"/>
    <w:rsid w:val="006F6FE1"/>
    <w:rsid w:val="0070112E"/>
    <w:rsid w:val="00703140"/>
    <w:rsid w:val="00704EEC"/>
    <w:rsid w:val="00704F50"/>
    <w:rsid w:val="0070680C"/>
    <w:rsid w:val="007100D9"/>
    <w:rsid w:val="0071110B"/>
    <w:rsid w:val="00713278"/>
    <w:rsid w:val="00713A9A"/>
    <w:rsid w:val="007141A1"/>
    <w:rsid w:val="007200BA"/>
    <w:rsid w:val="00721128"/>
    <w:rsid w:val="007236B7"/>
    <w:rsid w:val="0072480E"/>
    <w:rsid w:val="0072578B"/>
    <w:rsid w:val="007335FF"/>
    <w:rsid w:val="00733E70"/>
    <w:rsid w:val="00734559"/>
    <w:rsid w:val="00734837"/>
    <w:rsid w:val="00734A8D"/>
    <w:rsid w:val="00734B8F"/>
    <w:rsid w:val="007363A1"/>
    <w:rsid w:val="007370D7"/>
    <w:rsid w:val="00740A8B"/>
    <w:rsid w:val="007470EE"/>
    <w:rsid w:val="00750E7D"/>
    <w:rsid w:val="00751CBE"/>
    <w:rsid w:val="00752578"/>
    <w:rsid w:val="00753222"/>
    <w:rsid w:val="0075427B"/>
    <w:rsid w:val="007602C2"/>
    <w:rsid w:val="00760497"/>
    <w:rsid w:val="00761C42"/>
    <w:rsid w:val="007621BA"/>
    <w:rsid w:val="00763D79"/>
    <w:rsid w:val="007707E1"/>
    <w:rsid w:val="00772EA0"/>
    <w:rsid w:val="0077746F"/>
    <w:rsid w:val="0078137F"/>
    <w:rsid w:val="00782FBD"/>
    <w:rsid w:val="00784A85"/>
    <w:rsid w:val="00785258"/>
    <w:rsid w:val="00787430"/>
    <w:rsid w:val="007910D9"/>
    <w:rsid w:val="00795096"/>
    <w:rsid w:val="00795858"/>
    <w:rsid w:val="00795B1D"/>
    <w:rsid w:val="007A2036"/>
    <w:rsid w:val="007A7751"/>
    <w:rsid w:val="007A77FB"/>
    <w:rsid w:val="007B0E99"/>
    <w:rsid w:val="007B15DD"/>
    <w:rsid w:val="007B648C"/>
    <w:rsid w:val="007C0014"/>
    <w:rsid w:val="007C0D33"/>
    <w:rsid w:val="007C1780"/>
    <w:rsid w:val="007C1960"/>
    <w:rsid w:val="007D6933"/>
    <w:rsid w:val="007E0951"/>
    <w:rsid w:val="007E1B60"/>
    <w:rsid w:val="007E47C6"/>
    <w:rsid w:val="007E564C"/>
    <w:rsid w:val="007E70C4"/>
    <w:rsid w:val="007E71B0"/>
    <w:rsid w:val="007F4ACE"/>
    <w:rsid w:val="007F5438"/>
    <w:rsid w:val="008012A4"/>
    <w:rsid w:val="00801A24"/>
    <w:rsid w:val="00804BE7"/>
    <w:rsid w:val="00806057"/>
    <w:rsid w:val="00811CE4"/>
    <w:rsid w:val="008125E6"/>
    <w:rsid w:val="008242AA"/>
    <w:rsid w:val="00825AB5"/>
    <w:rsid w:val="008308A6"/>
    <w:rsid w:val="00831911"/>
    <w:rsid w:val="008346DB"/>
    <w:rsid w:val="00835FC9"/>
    <w:rsid w:val="00837A90"/>
    <w:rsid w:val="008425F0"/>
    <w:rsid w:val="00844EB4"/>
    <w:rsid w:val="00847F2B"/>
    <w:rsid w:val="00852E3C"/>
    <w:rsid w:val="00857C0D"/>
    <w:rsid w:val="008610FE"/>
    <w:rsid w:val="00865B79"/>
    <w:rsid w:val="00873759"/>
    <w:rsid w:val="00874267"/>
    <w:rsid w:val="008760D2"/>
    <w:rsid w:val="0088199C"/>
    <w:rsid w:val="008826B5"/>
    <w:rsid w:val="00893B79"/>
    <w:rsid w:val="0089407F"/>
    <w:rsid w:val="008A2909"/>
    <w:rsid w:val="008A303C"/>
    <w:rsid w:val="008A425D"/>
    <w:rsid w:val="008B0399"/>
    <w:rsid w:val="008B1B92"/>
    <w:rsid w:val="008B1EBA"/>
    <w:rsid w:val="008B302A"/>
    <w:rsid w:val="008B3994"/>
    <w:rsid w:val="008B3C90"/>
    <w:rsid w:val="008B5263"/>
    <w:rsid w:val="008B7D92"/>
    <w:rsid w:val="008C2684"/>
    <w:rsid w:val="008C3255"/>
    <w:rsid w:val="008C3769"/>
    <w:rsid w:val="008C5841"/>
    <w:rsid w:val="008C63F0"/>
    <w:rsid w:val="008C654B"/>
    <w:rsid w:val="008D386A"/>
    <w:rsid w:val="008D3B7C"/>
    <w:rsid w:val="008D44C4"/>
    <w:rsid w:val="008E0218"/>
    <w:rsid w:val="008E0EAC"/>
    <w:rsid w:val="008E1E41"/>
    <w:rsid w:val="008E76B5"/>
    <w:rsid w:val="008F099C"/>
    <w:rsid w:val="008F0D00"/>
    <w:rsid w:val="008F369F"/>
    <w:rsid w:val="008F5E55"/>
    <w:rsid w:val="009160C6"/>
    <w:rsid w:val="00917493"/>
    <w:rsid w:val="00917728"/>
    <w:rsid w:val="009230CE"/>
    <w:rsid w:val="009276D6"/>
    <w:rsid w:val="009316B3"/>
    <w:rsid w:val="009352AF"/>
    <w:rsid w:val="00935E63"/>
    <w:rsid w:val="00936B0A"/>
    <w:rsid w:val="0093793A"/>
    <w:rsid w:val="00940858"/>
    <w:rsid w:val="00940E90"/>
    <w:rsid w:val="00950F40"/>
    <w:rsid w:val="00953280"/>
    <w:rsid w:val="00955192"/>
    <w:rsid w:val="009606E0"/>
    <w:rsid w:val="009640D1"/>
    <w:rsid w:val="00971036"/>
    <w:rsid w:val="009747D2"/>
    <w:rsid w:val="009757A6"/>
    <w:rsid w:val="00980ED2"/>
    <w:rsid w:val="0098375D"/>
    <w:rsid w:val="00984A1D"/>
    <w:rsid w:val="00986B0B"/>
    <w:rsid w:val="009914B4"/>
    <w:rsid w:val="009940CC"/>
    <w:rsid w:val="00994418"/>
    <w:rsid w:val="0099607E"/>
    <w:rsid w:val="00997DD8"/>
    <w:rsid w:val="009A0DE6"/>
    <w:rsid w:val="009A1ED3"/>
    <w:rsid w:val="009A266D"/>
    <w:rsid w:val="009B3769"/>
    <w:rsid w:val="009B37EE"/>
    <w:rsid w:val="009B693B"/>
    <w:rsid w:val="009C705E"/>
    <w:rsid w:val="009D0248"/>
    <w:rsid w:val="009D58ED"/>
    <w:rsid w:val="009D79BD"/>
    <w:rsid w:val="009E02DD"/>
    <w:rsid w:val="009E64B7"/>
    <w:rsid w:val="009E770C"/>
    <w:rsid w:val="009F201B"/>
    <w:rsid w:val="009F5553"/>
    <w:rsid w:val="009F6296"/>
    <w:rsid w:val="009F6773"/>
    <w:rsid w:val="009F6E36"/>
    <w:rsid w:val="00A00B8E"/>
    <w:rsid w:val="00A029F5"/>
    <w:rsid w:val="00A047ED"/>
    <w:rsid w:val="00A065DB"/>
    <w:rsid w:val="00A06DD2"/>
    <w:rsid w:val="00A20AAE"/>
    <w:rsid w:val="00A24787"/>
    <w:rsid w:val="00A25456"/>
    <w:rsid w:val="00A259FA"/>
    <w:rsid w:val="00A333A1"/>
    <w:rsid w:val="00A341CF"/>
    <w:rsid w:val="00A36320"/>
    <w:rsid w:val="00A36C44"/>
    <w:rsid w:val="00A4701F"/>
    <w:rsid w:val="00A474E2"/>
    <w:rsid w:val="00A52D96"/>
    <w:rsid w:val="00A556C1"/>
    <w:rsid w:val="00A60340"/>
    <w:rsid w:val="00A61229"/>
    <w:rsid w:val="00A66250"/>
    <w:rsid w:val="00A815C2"/>
    <w:rsid w:val="00A83C1E"/>
    <w:rsid w:val="00A85D24"/>
    <w:rsid w:val="00A8646D"/>
    <w:rsid w:val="00A86981"/>
    <w:rsid w:val="00A91A0A"/>
    <w:rsid w:val="00A924A6"/>
    <w:rsid w:val="00A94756"/>
    <w:rsid w:val="00AA366B"/>
    <w:rsid w:val="00AA5F6F"/>
    <w:rsid w:val="00AA5FB5"/>
    <w:rsid w:val="00AA6AF1"/>
    <w:rsid w:val="00AB2250"/>
    <w:rsid w:val="00AB25C9"/>
    <w:rsid w:val="00AB38E3"/>
    <w:rsid w:val="00AB4000"/>
    <w:rsid w:val="00AB41BC"/>
    <w:rsid w:val="00AB741C"/>
    <w:rsid w:val="00AB7FC4"/>
    <w:rsid w:val="00AC09A5"/>
    <w:rsid w:val="00AC33EF"/>
    <w:rsid w:val="00AC4E30"/>
    <w:rsid w:val="00AD39EA"/>
    <w:rsid w:val="00AD44D5"/>
    <w:rsid w:val="00AE0477"/>
    <w:rsid w:val="00AE35DA"/>
    <w:rsid w:val="00AE53DD"/>
    <w:rsid w:val="00AE5924"/>
    <w:rsid w:val="00AF218D"/>
    <w:rsid w:val="00AF2DFC"/>
    <w:rsid w:val="00AF3FBB"/>
    <w:rsid w:val="00AF79B1"/>
    <w:rsid w:val="00B0570C"/>
    <w:rsid w:val="00B05C17"/>
    <w:rsid w:val="00B0601A"/>
    <w:rsid w:val="00B1066E"/>
    <w:rsid w:val="00B146EF"/>
    <w:rsid w:val="00B20DF8"/>
    <w:rsid w:val="00B21536"/>
    <w:rsid w:val="00B21B23"/>
    <w:rsid w:val="00B2621F"/>
    <w:rsid w:val="00B3174C"/>
    <w:rsid w:val="00B31B38"/>
    <w:rsid w:val="00B4090A"/>
    <w:rsid w:val="00B4114C"/>
    <w:rsid w:val="00B41DF0"/>
    <w:rsid w:val="00B5625D"/>
    <w:rsid w:val="00B62BE7"/>
    <w:rsid w:val="00B63E6C"/>
    <w:rsid w:val="00B7136C"/>
    <w:rsid w:val="00B72059"/>
    <w:rsid w:val="00B75617"/>
    <w:rsid w:val="00B75922"/>
    <w:rsid w:val="00B82FB7"/>
    <w:rsid w:val="00B9199C"/>
    <w:rsid w:val="00BA234B"/>
    <w:rsid w:val="00BA32BF"/>
    <w:rsid w:val="00BA633E"/>
    <w:rsid w:val="00BB0129"/>
    <w:rsid w:val="00BB0D0B"/>
    <w:rsid w:val="00BB589D"/>
    <w:rsid w:val="00BC0BAE"/>
    <w:rsid w:val="00BC1766"/>
    <w:rsid w:val="00BD2093"/>
    <w:rsid w:val="00BD457F"/>
    <w:rsid w:val="00BD5164"/>
    <w:rsid w:val="00BE219D"/>
    <w:rsid w:val="00BE3707"/>
    <w:rsid w:val="00BE4BEA"/>
    <w:rsid w:val="00BF16AD"/>
    <w:rsid w:val="00C109A7"/>
    <w:rsid w:val="00C11847"/>
    <w:rsid w:val="00C124B0"/>
    <w:rsid w:val="00C12CAB"/>
    <w:rsid w:val="00C16174"/>
    <w:rsid w:val="00C162FE"/>
    <w:rsid w:val="00C2420C"/>
    <w:rsid w:val="00C27F0F"/>
    <w:rsid w:val="00C3022C"/>
    <w:rsid w:val="00C31379"/>
    <w:rsid w:val="00C34D44"/>
    <w:rsid w:val="00C35CA9"/>
    <w:rsid w:val="00C466F0"/>
    <w:rsid w:val="00C4718B"/>
    <w:rsid w:val="00C50458"/>
    <w:rsid w:val="00C51AD5"/>
    <w:rsid w:val="00C55D43"/>
    <w:rsid w:val="00C55ED7"/>
    <w:rsid w:val="00C57955"/>
    <w:rsid w:val="00C632DC"/>
    <w:rsid w:val="00C64E96"/>
    <w:rsid w:val="00C663A5"/>
    <w:rsid w:val="00C67317"/>
    <w:rsid w:val="00C74FA3"/>
    <w:rsid w:val="00C85E77"/>
    <w:rsid w:val="00C8755C"/>
    <w:rsid w:val="00C91E40"/>
    <w:rsid w:val="00C920E0"/>
    <w:rsid w:val="00C9339B"/>
    <w:rsid w:val="00C9588E"/>
    <w:rsid w:val="00CA0695"/>
    <w:rsid w:val="00CA0F95"/>
    <w:rsid w:val="00CA24D4"/>
    <w:rsid w:val="00CA3D25"/>
    <w:rsid w:val="00CA511C"/>
    <w:rsid w:val="00CA737F"/>
    <w:rsid w:val="00CB3B64"/>
    <w:rsid w:val="00CB41FC"/>
    <w:rsid w:val="00CB4357"/>
    <w:rsid w:val="00CC3198"/>
    <w:rsid w:val="00CD0066"/>
    <w:rsid w:val="00CD2639"/>
    <w:rsid w:val="00CD271E"/>
    <w:rsid w:val="00CD5A6D"/>
    <w:rsid w:val="00CD739C"/>
    <w:rsid w:val="00CD7C94"/>
    <w:rsid w:val="00CE21AD"/>
    <w:rsid w:val="00CE2E83"/>
    <w:rsid w:val="00CE3B07"/>
    <w:rsid w:val="00CE4817"/>
    <w:rsid w:val="00CE4CE1"/>
    <w:rsid w:val="00CF03F9"/>
    <w:rsid w:val="00CF205D"/>
    <w:rsid w:val="00CF41D1"/>
    <w:rsid w:val="00CF7D4A"/>
    <w:rsid w:val="00CF7F27"/>
    <w:rsid w:val="00D062CF"/>
    <w:rsid w:val="00D103C2"/>
    <w:rsid w:val="00D113BC"/>
    <w:rsid w:val="00D14A8B"/>
    <w:rsid w:val="00D169A6"/>
    <w:rsid w:val="00D22030"/>
    <w:rsid w:val="00D23723"/>
    <w:rsid w:val="00D25BF1"/>
    <w:rsid w:val="00D33AF2"/>
    <w:rsid w:val="00D358AE"/>
    <w:rsid w:val="00D4014F"/>
    <w:rsid w:val="00D43319"/>
    <w:rsid w:val="00D436A3"/>
    <w:rsid w:val="00D44032"/>
    <w:rsid w:val="00D44C73"/>
    <w:rsid w:val="00D45995"/>
    <w:rsid w:val="00D47C33"/>
    <w:rsid w:val="00D54BD3"/>
    <w:rsid w:val="00D5518F"/>
    <w:rsid w:val="00D65AD3"/>
    <w:rsid w:val="00D71498"/>
    <w:rsid w:val="00D72FA4"/>
    <w:rsid w:val="00D76C5E"/>
    <w:rsid w:val="00D77FDB"/>
    <w:rsid w:val="00D830DC"/>
    <w:rsid w:val="00D851EA"/>
    <w:rsid w:val="00D90B9F"/>
    <w:rsid w:val="00D920F3"/>
    <w:rsid w:val="00D96943"/>
    <w:rsid w:val="00DA266B"/>
    <w:rsid w:val="00DA4A42"/>
    <w:rsid w:val="00DB1B37"/>
    <w:rsid w:val="00DB28AB"/>
    <w:rsid w:val="00DB74ED"/>
    <w:rsid w:val="00DB7500"/>
    <w:rsid w:val="00DB7FD5"/>
    <w:rsid w:val="00DC3FE3"/>
    <w:rsid w:val="00DC4396"/>
    <w:rsid w:val="00DC52F6"/>
    <w:rsid w:val="00DC5AE9"/>
    <w:rsid w:val="00DD16A4"/>
    <w:rsid w:val="00DD25EA"/>
    <w:rsid w:val="00DD5908"/>
    <w:rsid w:val="00DD5A0E"/>
    <w:rsid w:val="00DD7126"/>
    <w:rsid w:val="00DE4D8A"/>
    <w:rsid w:val="00DE7812"/>
    <w:rsid w:val="00DF1CBB"/>
    <w:rsid w:val="00DF49E1"/>
    <w:rsid w:val="00DF4DA0"/>
    <w:rsid w:val="00DF699E"/>
    <w:rsid w:val="00E0118D"/>
    <w:rsid w:val="00E05251"/>
    <w:rsid w:val="00E114AB"/>
    <w:rsid w:val="00E1493B"/>
    <w:rsid w:val="00E204F6"/>
    <w:rsid w:val="00E313C0"/>
    <w:rsid w:val="00E3280D"/>
    <w:rsid w:val="00E32EA7"/>
    <w:rsid w:val="00E37588"/>
    <w:rsid w:val="00E37D14"/>
    <w:rsid w:val="00E43BA0"/>
    <w:rsid w:val="00E445A1"/>
    <w:rsid w:val="00E4538D"/>
    <w:rsid w:val="00E455F9"/>
    <w:rsid w:val="00E558F9"/>
    <w:rsid w:val="00E56623"/>
    <w:rsid w:val="00E63C81"/>
    <w:rsid w:val="00E64406"/>
    <w:rsid w:val="00E65203"/>
    <w:rsid w:val="00E65F65"/>
    <w:rsid w:val="00E6784B"/>
    <w:rsid w:val="00E678D0"/>
    <w:rsid w:val="00E7576A"/>
    <w:rsid w:val="00E90390"/>
    <w:rsid w:val="00E977E4"/>
    <w:rsid w:val="00EA3338"/>
    <w:rsid w:val="00EA36CD"/>
    <w:rsid w:val="00EA51A1"/>
    <w:rsid w:val="00EB444F"/>
    <w:rsid w:val="00EB4B06"/>
    <w:rsid w:val="00EC6458"/>
    <w:rsid w:val="00EC70F4"/>
    <w:rsid w:val="00ED5C41"/>
    <w:rsid w:val="00EE4DA5"/>
    <w:rsid w:val="00EF07D2"/>
    <w:rsid w:val="00EF2AA9"/>
    <w:rsid w:val="00EF4B69"/>
    <w:rsid w:val="00EF5D0E"/>
    <w:rsid w:val="00F001D9"/>
    <w:rsid w:val="00F020A0"/>
    <w:rsid w:val="00F07634"/>
    <w:rsid w:val="00F12950"/>
    <w:rsid w:val="00F16A64"/>
    <w:rsid w:val="00F250B8"/>
    <w:rsid w:val="00F26CBF"/>
    <w:rsid w:val="00F27FE5"/>
    <w:rsid w:val="00F356C7"/>
    <w:rsid w:val="00F3756F"/>
    <w:rsid w:val="00F472B2"/>
    <w:rsid w:val="00F477FC"/>
    <w:rsid w:val="00F53F84"/>
    <w:rsid w:val="00F55B98"/>
    <w:rsid w:val="00F60C68"/>
    <w:rsid w:val="00F64B20"/>
    <w:rsid w:val="00F65D3E"/>
    <w:rsid w:val="00F72280"/>
    <w:rsid w:val="00F81605"/>
    <w:rsid w:val="00F81672"/>
    <w:rsid w:val="00F81A66"/>
    <w:rsid w:val="00F82FA8"/>
    <w:rsid w:val="00F85041"/>
    <w:rsid w:val="00F86911"/>
    <w:rsid w:val="00F86E12"/>
    <w:rsid w:val="00F91E5A"/>
    <w:rsid w:val="00F93862"/>
    <w:rsid w:val="00F95BFB"/>
    <w:rsid w:val="00FA2C7D"/>
    <w:rsid w:val="00FA3FE5"/>
    <w:rsid w:val="00FA53D3"/>
    <w:rsid w:val="00FA6729"/>
    <w:rsid w:val="00FB0B67"/>
    <w:rsid w:val="00FB189C"/>
    <w:rsid w:val="00FB1CB6"/>
    <w:rsid w:val="00FB2E13"/>
    <w:rsid w:val="00FB7D61"/>
    <w:rsid w:val="00FC12EF"/>
    <w:rsid w:val="00FC5555"/>
    <w:rsid w:val="00FD314B"/>
    <w:rsid w:val="00FE24DD"/>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F57576"/>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uiPriority w:val="10"/>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3"/>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uiPriority w:val="9"/>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paragraph" w:styleId="Zkladntextodsazen2">
    <w:name w:val="Body Text Indent 2"/>
    <w:basedOn w:val="Normln"/>
    <w:link w:val="Zkladntextodsazen2Char"/>
    <w:uiPriority w:val="99"/>
    <w:semiHidden/>
    <w:unhideWhenUsed/>
    <w:rsid w:val="003B559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B559B"/>
    <w:rPr>
      <w:rFonts w:ascii="Times New Roman" w:eastAsia="Times New Roman" w:hAnsi="Times New Roman" w:cs="Times New Roman"/>
      <w:sz w:val="20"/>
      <w:szCs w:val="20"/>
    </w:rPr>
  </w:style>
  <w:style w:type="paragraph" w:styleId="Zkladntext2">
    <w:name w:val="Body Text 2"/>
    <w:basedOn w:val="Normln"/>
    <w:link w:val="Zkladntext2Char"/>
    <w:uiPriority w:val="99"/>
    <w:semiHidden/>
    <w:unhideWhenUsed/>
    <w:rsid w:val="003B559B"/>
    <w:pPr>
      <w:spacing w:after="120" w:line="480" w:lineRule="auto"/>
    </w:pPr>
  </w:style>
  <w:style w:type="character" w:customStyle="1" w:styleId="Zkladntext2Char">
    <w:name w:val="Základní text 2 Char"/>
    <w:basedOn w:val="Standardnpsmoodstavce"/>
    <w:link w:val="Zkladntext2"/>
    <w:uiPriority w:val="99"/>
    <w:semiHidden/>
    <w:rsid w:val="003B559B"/>
    <w:rPr>
      <w:rFonts w:ascii="Times New Roman" w:eastAsia="Times New Roman" w:hAnsi="Times New Roman" w:cs="Times New Roman"/>
      <w:sz w:val="20"/>
      <w:szCs w:val="20"/>
    </w:rPr>
  </w:style>
  <w:style w:type="character" w:customStyle="1" w:styleId="apple-converted-space">
    <w:name w:val="apple-converted-space"/>
    <w:basedOn w:val="Standardnpsmoodstavce"/>
    <w:rsid w:val="00CA24D4"/>
  </w:style>
  <w:style w:type="character" w:customStyle="1" w:styleId="FontStyle15">
    <w:name w:val="Font Style15"/>
    <w:basedOn w:val="Standardnpsmoodstavce"/>
    <w:uiPriority w:val="99"/>
    <w:rsid w:val="00CA24D4"/>
    <w:rPr>
      <w:rFonts w:ascii="Times New Roman" w:hAnsi="Times New Roman" w:cs="Times New Roman"/>
      <w:color w:val="000000"/>
      <w:sz w:val="18"/>
      <w:szCs w:val="18"/>
    </w:rPr>
  </w:style>
  <w:style w:type="paragraph" w:customStyle="1" w:styleId="Style2">
    <w:name w:val="Style2"/>
    <w:basedOn w:val="Normln"/>
    <w:uiPriority w:val="99"/>
    <w:rsid w:val="00CA24D4"/>
    <w:pPr>
      <w:widowControl w:val="0"/>
      <w:autoSpaceDE w:val="0"/>
      <w:autoSpaceDN w:val="0"/>
      <w:adjustRightInd w:val="0"/>
      <w:spacing w:line="257" w:lineRule="exact"/>
    </w:pPr>
    <w:rPr>
      <w:sz w:val="24"/>
      <w:szCs w:val="24"/>
    </w:rPr>
  </w:style>
  <w:style w:type="paragraph" w:customStyle="1" w:styleId="Normlnobsahkurzu">
    <w:name w:val="Normální_obsah kurzu"/>
    <w:basedOn w:val="Zkladntextodsazen"/>
    <w:rsid w:val="00CA24D4"/>
    <w:pPr>
      <w:spacing w:after="0"/>
      <w:ind w:left="360"/>
      <w:jc w:val="both"/>
    </w:pPr>
    <w:rPr>
      <w:rFonts w:ascii="Verdana" w:hAnsi="Verdana"/>
    </w:rPr>
  </w:style>
  <w:style w:type="paragraph" w:customStyle="1" w:styleId="Style5">
    <w:name w:val="Style5"/>
    <w:basedOn w:val="Normln"/>
    <w:uiPriority w:val="99"/>
    <w:rsid w:val="00CA24D4"/>
    <w:pPr>
      <w:widowControl w:val="0"/>
      <w:autoSpaceDE w:val="0"/>
      <w:autoSpaceDN w:val="0"/>
      <w:adjustRightInd w:val="0"/>
      <w:spacing w:line="230" w:lineRule="exact"/>
    </w:pPr>
    <w:rPr>
      <w:sz w:val="24"/>
      <w:szCs w:val="24"/>
    </w:rPr>
  </w:style>
  <w:style w:type="paragraph" w:styleId="Zkladntextodsazen">
    <w:name w:val="Body Text Indent"/>
    <w:basedOn w:val="Normln"/>
    <w:link w:val="ZkladntextodsazenChar"/>
    <w:uiPriority w:val="99"/>
    <w:semiHidden/>
    <w:unhideWhenUsed/>
    <w:rsid w:val="00CA24D4"/>
    <w:pPr>
      <w:spacing w:after="120"/>
      <w:ind w:left="283"/>
    </w:pPr>
  </w:style>
  <w:style w:type="character" w:customStyle="1" w:styleId="ZkladntextodsazenChar">
    <w:name w:val="Základní text odsazený Char"/>
    <w:basedOn w:val="Standardnpsmoodstavce"/>
    <w:link w:val="Zkladntextodsazen"/>
    <w:uiPriority w:val="99"/>
    <w:semiHidden/>
    <w:rsid w:val="00CA24D4"/>
    <w:rPr>
      <w:rFonts w:ascii="Times New Roman" w:eastAsia="Times New Roman" w:hAnsi="Times New Roman" w:cs="Times New Roman"/>
      <w:sz w:val="20"/>
      <w:szCs w:val="20"/>
    </w:rPr>
  </w:style>
  <w:style w:type="character" w:customStyle="1" w:styleId="infolabel">
    <w:name w:val="info_label"/>
    <w:basedOn w:val="Standardnpsmoodstavce"/>
    <w:rsid w:val="00CA24D4"/>
  </w:style>
  <w:style w:type="character" w:customStyle="1" w:styleId="infovalue">
    <w:name w:val="info_value"/>
    <w:basedOn w:val="Standardnpsmoodstavce"/>
    <w:rsid w:val="00CA24D4"/>
  </w:style>
  <w:style w:type="paragraph" w:customStyle="1" w:styleId="Dosaenvzdln">
    <w:name w:val="Dosažené vzdělání"/>
    <w:basedOn w:val="Zkladntext"/>
    <w:semiHidden/>
    <w:rsid w:val="00CA24D4"/>
    <w:pPr>
      <w:numPr>
        <w:numId w:val="30"/>
      </w:numPr>
      <w:tabs>
        <w:tab w:val="num" w:pos="360"/>
      </w:tabs>
      <w:spacing w:beforeAutospacing="1" w:after="60" w:afterAutospacing="1" w:line="240" w:lineRule="atLeast"/>
      <w:ind w:left="360" w:hanging="360"/>
      <w:jc w:val="both"/>
    </w:pPr>
    <w:rPr>
      <w:rFonts w:ascii="Garamond" w:hAnsi="Garamond"/>
      <w:sz w:val="22"/>
    </w:rPr>
  </w:style>
  <w:style w:type="character" w:customStyle="1" w:styleId="obdpole90">
    <w:name w:val="obd_pole_90"/>
    <w:basedOn w:val="Standardnpsmoodstavce"/>
    <w:rsid w:val="000672EC"/>
  </w:style>
  <w:style w:type="character" w:customStyle="1" w:styleId="obdpole16">
    <w:name w:val="obd_pole_16"/>
    <w:basedOn w:val="Standardnpsmoodstavce"/>
    <w:rsid w:val="000672EC"/>
  </w:style>
  <w:style w:type="character" w:customStyle="1" w:styleId="obdpole7">
    <w:name w:val="obd_pole_7"/>
    <w:basedOn w:val="Standardnpsmoodstavce"/>
    <w:rsid w:val="000672EC"/>
  </w:style>
  <w:style w:type="character" w:customStyle="1" w:styleId="Nevyeenzmnka1">
    <w:name w:val="Nevyřešená zmínka1"/>
    <w:basedOn w:val="Standardnpsmoodstavce"/>
    <w:uiPriority w:val="99"/>
    <w:semiHidden/>
    <w:unhideWhenUsed/>
    <w:rsid w:val="003D7C6C"/>
    <w:rPr>
      <w:color w:val="605E5C"/>
      <w:shd w:val="clear" w:color="auto" w:fill="E1DFDD"/>
    </w:rPr>
  </w:style>
  <w:style w:type="paragraph" w:customStyle="1" w:styleId="bibliographic-informationitem">
    <w:name w:val="bibliographic-information__item"/>
    <w:basedOn w:val="Normln"/>
    <w:rsid w:val="00174A08"/>
    <w:pPr>
      <w:spacing w:before="100" w:beforeAutospacing="1" w:after="100" w:afterAutospacing="1"/>
    </w:pPr>
    <w:rPr>
      <w:sz w:val="24"/>
      <w:szCs w:val="24"/>
    </w:rPr>
  </w:style>
  <w:style w:type="character" w:customStyle="1" w:styleId="bibliographic-informationtitle">
    <w:name w:val="bibliographic-information__title"/>
    <w:basedOn w:val="Standardnpsmoodstavce"/>
    <w:rsid w:val="00174A08"/>
  </w:style>
  <w:style w:type="character" w:customStyle="1" w:styleId="bibliographic-informationvalue">
    <w:name w:val="bibliographic-information__value"/>
    <w:basedOn w:val="Standardnpsmoodstavce"/>
    <w:rsid w:val="0017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34937646">
      <w:bodyDiv w:val="1"/>
      <w:marLeft w:val="0"/>
      <w:marRight w:val="0"/>
      <w:marTop w:val="0"/>
      <w:marBottom w:val="0"/>
      <w:divBdr>
        <w:top w:val="none" w:sz="0" w:space="0" w:color="auto"/>
        <w:left w:val="none" w:sz="0" w:space="0" w:color="auto"/>
        <w:bottom w:val="none" w:sz="0" w:space="0" w:color="auto"/>
        <w:right w:val="none" w:sz="0" w:space="0" w:color="auto"/>
      </w:divBdr>
      <w:divsChild>
        <w:div w:id="355741689">
          <w:marLeft w:val="0"/>
          <w:marRight w:val="0"/>
          <w:marTop w:val="0"/>
          <w:marBottom w:val="0"/>
          <w:divBdr>
            <w:top w:val="none" w:sz="0" w:space="0" w:color="auto"/>
            <w:left w:val="none" w:sz="0" w:space="0" w:color="auto"/>
            <w:bottom w:val="none" w:sz="0" w:space="0" w:color="auto"/>
            <w:right w:val="none" w:sz="0" w:space="0" w:color="auto"/>
          </w:divBdr>
          <w:divsChild>
            <w:div w:id="170485381">
              <w:marLeft w:val="0"/>
              <w:marRight w:val="0"/>
              <w:marTop w:val="0"/>
              <w:marBottom w:val="0"/>
              <w:divBdr>
                <w:top w:val="none" w:sz="0" w:space="0" w:color="auto"/>
                <w:left w:val="none" w:sz="0" w:space="0" w:color="auto"/>
                <w:bottom w:val="none" w:sz="0" w:space="0" w:color="auto"/>
                <w:right w:val="none" w:sz="0" w:space="0" w:color="auto"/>
              </w:divBdr>
              <w:divsChild>
                <w:div w:id="2123528554">
                  <w:marLeft w:val="0"/>
                  <w:marRight w:val="0"/>
                  <w:marTop w:val="0"/>
                  <w:marBottom w:val="0"/>
                  <w:divBdr>
                    <w:top w:val="none" w:sz="0" w:space="0" w:color="auto"/>
                    <w:left w:val="none" w:sz="0" w:space="0" w:color="auto"/>
                    <w:bottom w:val="none" w:sz="0" w:space="0" w:color="auto"/>
                    <w:right w:val="none" w:sz="0" w:space="0" w:color="auto"/>
                  </w:divBdr>
                  <w:divsChild>
                    <w:div w:id="114963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333337341">
      <w:bodyDiv w:val="1"/>
      <w:marLeft w:val="0"/>
      <w:marRight w:val="0"/>
      <w:marTop w:val="0"/>
      <w:marBottom w:val="0"/>
      <w:divBdr>
        <w:top w:val="none" w:sz="0" w:space="0" w:color="auto"/>
        <w:left w:val="none" w:sz="0" w:space="0" w:color="auto"/>
        <w:bottom w:val="none" w:sz="0" w:space="0" w:color="auto"/>
        <w:right w:val="none" w:sz="0" w:space="0" w:color="auto"/>
      </w:divBdr>
      <w:divsChild>
        <w:div w:id="30738723">
          <w:marLeft w:val="0"/>
          <w:marRight w:val="0"/>
          <w:marTop w:val="0"/>
          <w:marBottom w:val="0"/>
          <w:divBdr>
            <w:top w:val="none" w:sz="0" w:space="0" w:color="auto"/>
            <w:left w:val="none" w:sz="0" w:space="0" w:color="auto"/>
            <w:bottom w:val="none" w:sz="0" w:space="0" w:color="auto"/>
            <w:right w:val="none" w:sz="0" w:space="0" w:color="auto"/>
          </w:divBdr>
          <w:divsChild>
            <w:div w:id="291862410">
              <w:marLeft w:val="0"/>
              <w:marRight w:val="0"/>
              <w:marTop w:val="0"/>
              <w:marBottom w:val="0"/>
              <w:divBdr>
                <w:top w:val="none" w:sz="0" w:space="0" w:color="auto"/>
                <w:left w:val="none" w:sz="0" w:space="0" w:color="auto"/>
                <w:bottom w:val="none" w:sz="0" w:space="0" w:color="auto"/>
                <w:right w:val="none" w:sz="0" w:space="0" w:color="auto"/>
              </w:divBdr>
              <w:divsChild>
                <w:div w:id="246233633">
                  <w:marLeft w:val="0"/>
                  <w:marRight w:val="0"/>
                  <w:marTop w:val="0"/>
                  <w:marBottom w:val="0"/>
                  <w:divBdr>
                    <w:top w:val="none" w:sz="0" w:space="0" w:color="auto"/>
                    <w:left w:val="none" w:sz="0" w:space="0" w:color="auto"/>
                    <w:bottom w:val="none" w:sz="0" w:space="0" w:color="auto"/>
                    <w:right w:val="none" w:sz="0" w:space="0" w:color="auto"/>
                  </w:divBdr>
                  <w:divsChild>
                    <w:div w:id="1965577105">
                      <w:marLeft w:val="0"/>
                      <w:marRight w:val="0"/>
                      <w:marTop w:val="495"/>
                      <w:marBottom w:val="0"/>
                      <w:divBdr>
                        <w:top w:val="none" w:sz="0" w:space="0" w:color="auto"/>
                        <w:left w:val="none" w:sz="0" w:space="0" w:color="auto"/>
                        <w:bottom w:val="none" w:sz="0" w:space="0" w:color="auto"/>
                        <w:right w:val="none" w:sz="0" w:space="0" w:color="auto"/>
                      </w:divBdr>
                      <w:divsChild>
                        <w:div w:id="352801264">
                          <w:marLeft w:val="-225"/>
                          <w:marRight w:val="-225"/>
                          <w:marTop w:val="0"/>
                          <w:marBottom w:val="0"/>
                          <w:divBdr>
                            <w:top w:val="none" w:sz="0" w:space="0" w:color="auto"/>
                            <w:left w:val="none" w:sz="0" w:space="0" w:color="auto"/>
                            <w:bottom w:val="none" w:sz="0" w:space="0" w:color="auto"/>
                            <w:right w:val="none" w:sz="0" w:space="0" w:color="auto"/>
                          </w:divBdr>
                          <w:divsChild>
                            <w:div w:id="1448767726">
                              <w:marLeft w:val="0"/>
                              <w:marRight w:val="0"/>
                              <w:marTop w:val="0"/>
                              <w:marBottom w:val="0"/>
                              <w:divBdr>
                                <w:top w:val="none" w:sz="0" w:space="0" w:color="auto"/>
                                <w:left w:val="none" w:sz="0" w:space="0" w:color="auto"/>
                                <w:bottom w:val="none" w:sz="0" w:space="0" w:color="auto"/>
                                <w:right w:val="none" w:sz="0" w:space="0" w:color="auto"/>
                              </w:divBdr>
                              <w:divsChild>
                                <w:div w:id="5043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1277859">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4687091">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915356992">
      <w:bodyDiv w:val="1"/>
      <w:marLeft w:val="0"/>
      <w:marRight w:val="0"/>
      <w:marTop w:val="0"/>
      <w:marBottom w:val="0"/>
      <w:divBdr>
        <w:top w:val="none" w:sz="0" w:space="0" w:color="auto"/>
        <w:left w:val="none" w:sz="0" w:space="0" w:color="auto"/>
        <w:bottom w:val="none" w:sz="0" w:space="0" w:color="auto"/>
        <w:right w:val="none" w:sz="0" w:space="0" w:color="auto"/>
      </w:divBdr>
    </w:div>
    <w:div w:id="1044333760">
      <w:bodyDiv w:val="1"/>
      <w:marLeft w:val="0"/>
      <w:marRight w:val="0"/>
      <w:marTop w:val="0"/>
      <w:marBottom w:val="0"/>
      <w:divBdr>
        <w:top w:val="none" w:sz="0" w:space="0" w:color="auto"/>
        <w:left w:val="none" w:sz="0" w:space="0" w:color="auto"/>
        <w:bottom w:val="none" w:sz="0" w:space="0" w:color="auto"/>
        <w:right w:val="none" w:sz="0" w:space="0" w:color="auto"/>
      </w:divBdr>
    </w:div>
    <w:div w:id="1051535909">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50026202">
      <w:bodyDiv w:val="1"/>
      <w:marLeft w:val="0"/>
      <w:marRight w:val="0"/>
      <w:marTop w:val="0"/>
      <w:marBottom w:val="0"/>
      <w:divBdr>
        <w:top w:val="none" w:sz="0" w:space="0" w:color="auto"/>
        <w:left w:val="none" w:sz="0" w:space="0" w:color="auto"/>
        <w:bottom w:val="none" w:sz="0" w:space="0" w:color="auto"/>
        <w:right w:val="none" w:sz="0" w:space="0" w:color="auto"/>
      </w:divBdr>
      <w:divsChild>
        <w:div w:id="113213330">
          <w:marLeft w:val="0"/>
          <w:marRight w:val="0"/>
          <w:marTop w:val="0"/>
          <w:marBottom w:val="0"/>
          <w:divBdr>
            <w:top w:val="none" w:sz="0" w:space="0" w:color="auto"/>
            <w:left w:val="none" w:sz="0" w:space="0" w:color="auto"/>
            <w:bottom w:val="none" w:sz="0" w:space="0" w:color="auto"/>
            <w:right w:val="none" w:sz="0" w:space="0" w:color="auto"/>
          </w:divBdr>
          <w:divsChild>
            <w:div w:id="1775707656">
              <w:marLeft w:val="0"/>
              <w:marRight w:val="0"/>
              <w:marTop w:val="0"/>
              <w:marBottom w:val="0"/>
              <w:divBdr>
                <w:top w:val="none" w:sz="0" w:space="0" w:color="auto"/>
                <w:left w:val="none" w:sz="0" w:space="0" w:color="auto"/>
                <w:bottom w:val="none" w:sz="0" w:space="0" w:color="auto"/>
                <w:right w:val="none" w:sz="0" w:space="0" w:color="auto"/>
              </w:divBdr>
              <w:divsChild>
                <w:div w:id="168173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829129">
      <w:bodyDiv w:val="1"/>
      <w:marLeft w:val="0"/>
      <w:marRight w:val="0"/>
      <w:marTop w:val="0"/>
      <w:marBottom w:val="0"/>
      <w:divBdr>
        <w:top w:val="none" w:sz="0" w:space="0" w:color="auto"/>
        <w:left w:val="none" w:sz="0" w:space="0" w:color="auto"/>
        <w:bottom w:val="none" w:sz="0" w:space="0" w:color="auto"/>
        <w:right w:val="none" w:sz="0" w:space="0" w:color="auto"/>
      </w:divBdr>
    </w:div>
    <w:div w:id="1197231348">
      <w:bodyDiv w:val="1"/>
      <w:marLeft w:val="0"/>
      <w:marRight w:val="0"/>
      <w:marTop w:val="0"/>
      <w:marBottom w:val="0"/>
      <w:divBdr>
        <w:top w:val="none" w:sz="0" w:space="0" w:color="auto"/>
        <w:left w:val="none" w:sz="0" w:space="0" w:color="auto"/>
        <w:bottom w:val="none" w:sz="0" w:space="0" w:color="auto"/>
        <w:right w:val="none" w:sz="0" w:space="0" w:color="auto"/>
      </w:divBdr>
      <w:divsChild>
        <w:div w:id="1964118076">
          <w:marLeft w:val="0"/>
          <w:marRight w:val="0"/>
          <w:marTop w:val="0"/>
          <w:marBottom w:val="0"/>
          <w:divBdr>
            <w:top w:val="none" w:sz="0" w:space="0" w:color="auto"/>
            <w:left w:val="none" w:sz="0" w:space="0" w:color="auto"/>
            <w:bottom w:val="none" w:sz="0" w:space="0" w:color="auto"/>
            <w:right w:val="none" w:sz="0" w:space="0" w:color="auto"/>
          </w:divBdr>
          <w:divsChild>
            <w:div w:id="12535099">
              <w:marLeft w:val="0"/>
              <w:marRight w:val="0"/>
              <w:marTop w:val="0"/>
              <w:marBottom w:val="0"/>
              <w:divBdr>
                <w:top w:val="none" w:sz="0" w:space="0" w:color="auto"/>
                <w:left w:val="none" w:sz="0" w:space="0" w:color="auto"/>
                <w:bottom w:val="none" w:sz="0" w:space="0" w:color="auto"/>
                <w:right w:val="none" w:sz="0" w:space="0" w:color="auto"/>
              </w:divBdr>
              <w:divsChild>
                <w:div w:id="105893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5606">
      <w:bodyDiv w:val="1"/>
      <w:marLeft w:val="0"/>
      <w:marRight w:val="0"/>
      <w:marTop w:val="0"/>
      <w:marBottom w:val="0"/>
      <w:divBdr>
        <w:top w:val="none" w:sz="0" w:space="0" w:color="auto"/>
        <w:left w:val="none" w:sz="0" w:space="0" w:color="auto"/>
        <w:bottom w:val="none" w:sz="0" w:space="0" w:color="auto"/>
        <w:right w:val="none" w:sz="0" w:space="0" w:color="auto"/>
      </w:divBdr>
      <w:divsChild>
        <w:div w:id="390272330">
          <w:marLeft w:val="0"/>
          <w:marRight w:val="0"/>
          <w:marTop w:val="0"/>
          <w:marBottom w:val="0"/>
          <w:divBdr>
            <w:top w:val="none" w:sz="0" w:space="0" w:color="auto"/>
            <w:left w:val="none" w:sz="0" w:space="0" w:color="auto"/>
            <w:bottom w:val="none" w:sz="0" w:space="0" w:color="auto"/>
            <w:right w:val="none" w:sz="0" w:space="0" w:color="auto"/>
          </w:divBdr>
          <w:divsChild>
            <w:div w:id="1880047241">
              <w:marLeft w:val="0"/>
              <w:marRight w:val="0"/>
              <w:marTop w:val="0"/>
              <w:marBottom w:val="0"/>
              <w:divBdr>
                <w:top w:val="none" w:sz="0" w:space="0" w:color="auto"/>
                <w:left w:val="none" w:sz="0" w:space="0" w:color="auto"/>
                <w:bottom w:val="none" w:sz="0" w:space="0" w:color="auto"/>
                <w:right w:val="none" w:sz="0" w:space="0" w:color="auto"/>
              </w:divBdr>
              <w:divsChild>
                <w:div w:id="171881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559825039">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27475742">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32565709">
      <w:bodyDiv w:val="1"/>
      <w:marLeft w:val="0"/>
      <w:marRight w:val="0"/>
      <w:marTop w:val="0"/>
      <w:marBottom w:val="0"/>
      <w:divBdr>
        <w:top w:val="none" w:sz="0" w:space="0" w:color="auto"/>
        <w:left w:val="none" w:sz="0" w:space="0" w:color="auto"/>
        <w:bottom w:val="none" w:sz="0" w:space="0" w:color="auto"/>
        <w:right w:val="none" w:sz="0" w:space="0" w:color="auto"/>
      </w:divBdr>
      <w:divsChild>
        <w:div w:id="1193571649">
          <w:marLeft w:val="0"/>
          <w:marRight w:val="0"/>
          <w:marTop w:val="0"/>
          <w:marBottom w:val="0"/>
          <w:divBdr>
            <w:top w:val="none" w:sz="0" w:space="0" w:color="auto"/>
            <w:left w:val="none" w:sz="0" w:space="0" w:color="auto"/>
            <w:bottom w:val="none" w:sz="0" w:space="0" w:color="auto"/>
            <w:right w:val="none" w:sz="0" w:space="0" w:color="auto"/>
          </w:divBdr>
          <w:divsChild>
            <w:div w:id="772164768">
              <w:marLeft w:val="0"/>
              <w:marRight w:val="0"/>
              <w:marTop w:val="0"/>
              <w:marBottom w:val="0"/>
              <w:divBdr>
                <w:top w:val="none" w:sz="0" w:space="0" w:color="auto"/>
                <w:left w:val="none" w:sz="0" w:space="0" w:color="auto"/>
                <w:bottom w:val="none" w:sz="0" w:space="0" w:color="auto"/>
                <w:right w:val="none" w:sz="0" w:space="0" w:color="auto"/>
              </w:divBdr>
              <w:divsChild>
                <w:div w:id="157576387">
                  <w:marLeft w:val="0"/>
                  <w:marRight w:val="0"/>
                  <w:marTop w:val="0"/>
                  <w:marBottom w:val="0"/>
                  <w:divBdr>
                    <w:top w:val="none" w:sz="0" w:space="0" w:color="auto"/>
                    <w:left w:val="none" w:sz="0" w:space="0" w:color="auto"/>
                    <w:bottom w:val="none" w:sz="0" w:space="0" w:color="auto"/>
                    <w:right w:val="none" w:sz="0" w:space="0" w:color="auto"/>
                  </w:divBdr>
                  <w:divsChild>
                    <w:div w:id="15291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16619-9D1B-43C2-A7EB-224A951EF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95</Pages>
  <Words>38060</Words>
  <Characters>224560</Characters>
  <Application>Microsoft Office Word</Application>
  <DocSecurity>0</DocSecurity>
  <Lines>1871</Lines>
  <Paragraphs>524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Michal Pilík</cp:lastModifiedBy>
  <cp:revision>23</cp:revision>
  <cp:lastPrinted>2019-04-26T05:57:00Z</cp:lastPrinted>
  <dcterms:created xsi:type="dcterms:W3CDTF">2019-09-13T08:50:00Z</dcterms:created>
  <dcterms:modified xsi:type="dcterms:W3CDTF">2019-09-16T07:07:00Z</dcterms:modified>
</cp:coreProperties>
</file>