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242D5" w14:textId="77777777" w:rsidR="00231626" w:rsidRPr="00231626" w:rsidRDefault="00231626" w:rsidP="00593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626">
        <w:rPr>
          <w:rFonts w:ascii="Times New Roman" w:hAnsi="Times New Roman" w:cs="Times New Roman"/>
          <w:sz w:val="28"/>
          <w:szCs w:val="28"/>
        </w:rPr>
        <w:t>Návrh vnitřní normy UTB</w:t>
      </w:r>
    </w:p>
    <w:p w14:paraId="2A3AA3B9" w14:textId="77777777" w:rsidR="00231626" w:rsidRDefault="00231626" w:rsidP="002316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A7A87B" w14:textId="77777777" w:rsidR="00231626" w:rsidRPr="0059396A" w:rsidRDefault="00231626" w:rsidP="00C5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6A">
        <w:rPr>
          <w:rFonts w:ascii="Times New Roman" w:hAnsi="Times New Roman" w:cs="Times New Roman"/>
          <w:b/>
          <w:sz w:val="28"/>
          <w:szCs w:val="28"/>
        </w:rPr>
        <w:t xml:space="preserve">Pravidla projednávání návrhů studijních programů </w:t>
      </w:r>
      <w:r w:rsidR="00C50B81">
        <w:rPr>
          <w:rFonts w:ascii="Times New Roman" w:hAnsi="Times New Roman" w:cs="Times New Roman"/>
          <w:b/>
          <w:sz w:val="28"/>
          <w:szCs w:val="28"/>
        </w:rPr>
        <w:br/>
      </w:r>
      <w:r w:rsidRPr="0059396A">
        <w:rPr>
          <w:rFonts w:ascii="Times New Roman" w:hAnsi="Times New Roman" w:cs="Times New Roman"/>
          <w:b/>
          <w:sz w:val="28"/>
          <w:szCs w:val="28"/>
        </w:rPr>
        <w:t xml:space="preserve">Radou pro vnitřní hodnocení UTB </w:t>
      </w:r>
      <w:r w:rsidR="0059396A" w:rsidRPr="0059396A">
        <w:rPr>
          <w:rFonts w:ascii="Times New Roman" w:hAnsi="Times New Roman" w:cs="Times New Roman"/>
          <w:b/>
          <w:sz w:val="28"/>
          <w:szCs w:val="28"/>
        </w:rPr>
        <w:br/>
      </w:r>
    </w:p>
    <w:p w14:paraId="08F739F9" w14:textId="77777777" w:rsidR="0059396A" w:rsidRPr="0059396A" w:rsidRDefault="0059396A" w:rsidP="0059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6A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0F77BD48" w14:textId="77777777" w:rsidR="0059396A" w:rsidRDefault="00593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96A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7FA532FE" w14:textId="77777777" w:rsidR="004B59E7" w:rsidRDefault="00F57423" w:rsidP="00F5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Tato vnitřní norma UTB </w:t>
      </w:r>
      <w:r w:rsidR="004B59E7">
        <w:rPr>
          <w:rFonts w:ascii="Times New Roman" w:hAnsi="Times New Roman" w:cs="Times New Roman"/>
          <w:sz w:val="24"/>
          <w:szCs w:val="24"/>
        </w:rPr>
        <w:t>se vydává</w:t>
      </w:r>
      <w:r>
        <w:rPr>
          <w:rFonts w:ascii="Times New Roman" w:hAnsi="Times New Roman" w:cs="Times New Roman"/>
          <w:sz w:val="24"/>
          <w:szCs w:val="24"/>
        </w:rPr>
        <w:t xml:space="preserve"> podle čl. 22 odst. 2 vnitřního předpisu UTB Řád pro tvorbu, schvalování, uskutečňování a změny studijních programů UTB</w:t>
      </w:r>
      <w:r w:rsidR="006A0C8B">
        <w:rPr>
          <w:rFonts w:ascii="Times New Roman" w:hAnsi="Times New Roman" w:cs="Times New Roman"/>
          <w:sz w:val="24"/>
          <w:szCs w:val="24"/>
        </w:rPr>
        <w:t xml:space="preserve"> (dále jen „Řád SP“)</w:t>
      </w:r>
      <w:r w:rsidR="004B59E7">
        <w:rPr>
          <w:rFonts w:ascii="Times New Roman" w:hAnsi="Times New Roman" w:cs="Times New Roman"/>
          <w:sz w:val="24"/>
          <w:szCs w:val="24"/>
        </w:rPr>
        <w:t xml:space="preserve"> </w:t>
      </w:r>
      <w:r w:rsidR="006A0C8B">
        <w:rPr>
          <w:rFonts w:ascii="Times New Roman" w:hAnsi="Times New Roman" w:cs="Times New Roman"/>
          <w:sz w:val="24"/>
          <w:szCs w:val="24"/>
        </w:rPr>
        <w:br/>
      </w:r>
      <w:r w:rsidR="004B59E7">
        <w:rPr>
          <w:rFonts w:ascii="Times New Roman" w:hAnsi="Times New Roman" w:cs="Times New Roman"/>
          <w:sz w:val="24"/>
          <w:szCs w:val="24"/>
        </w:rPr>
        <w:t>a vyjadřuje se k ní Rada pro vnitřní hodnocení UTB (dále jen „Rada UTB“).</w:t>
      </w:r>
    </w:p>
    <w:p w14:paraId="7FA2312E" w14:textId="77777777" w:rsidR="00F57423" w:rsidRDefault="004B59E7" w:rsidP="00F5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Tato vnitřní norma UTB</w:t>
      </w:r>
      <w:r w:rsidR="00F57423">
        <w:rPr>
          <w:rFonts w:ascii="Times New Roman" w:hAnsi="Times New Roman" w:cs="Times New Roman"/>
          <w:sz w:val="24"/>
          <w:szCs w:val="24"/>
        </w:rPr>
        <w:t xml:space="preserve"> upravuje podrobnosti </w:t>
      </w:r>
      <w:r w:rsidR="002F3019">
        <w:rPr>
          <w:rFonts w:ascii="Times New Roman" w:hAnsi="Times New Roman" w:cs="Times New Roman"/>
          <w:sz w:val="24"/>
          <w:szCs w:val="24"/>
        </w:rPr>
        <w:t xml:space="preserve">projednávání </w:t>
      </w:r>
      <w:r w:rsidR="00F57423" w:rsidRPr="00F57423">
        <w:rPr>
          <w:rFonts w:ascii="Times New Roman" w:hAnsi="Times New Roman" w:cs="Times New Roman"/>
          <w:sz w:val="24"/>
          <w:szCs w:val="24"/>
        </w:rPr>
        <w:t>návrhů studijních programů pro udělení oprávnění uskutečňovat studijní program Radou UTB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423" w:rsidRPr="00F57423">
        <w:rPr>
          <w:rFonts w:ascii="Times New Roman" w:hAnsi="Times New Roman" w:cs="Times New Roman"/>
          <w:sz w:val="24"/>
          <w:szCs w:val="24"/>
        </w:rPr>
        <w:t>v rámci institucionální akreditace</w:t>
      </w:r>
      <w:r w:rsidR="00F57423">
        <w:rPr>
          <w:rFonts w:ascii="Times New Roman" w:hAnsi="Times New Roman" w:cs="Times New Roman"/>
          <w:sz w:val="24"/>
          <w:szCs w:val="24"/>
        </w:rPr>
        <w:t xml:space="preserve"> (dále jen „vnitřní akreditace“</w:t>
      </w:r>
      <w:r w:rsidR="002F3019">
        <w:rPr>
          <w:rFonts w:ascii="Times New Roman" w:hAnsi="Times New Roman" w:cs="Times New Roman"/>
          <w:sz w:val="24"/>
          <w:szCs w:val="24"/>
        </w:rPr>
        <w:t>).</w:t>
      </w:r>
    </w:p>
    <w:p w14:paraId="0C45BC1B" w14:textId="2446017D" w:rsidR="002F3019" w:rsidRPr="00CF12D8" w:rsidRDefault="002F3019" w:rsidP="00F5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85610">
        <w:rPr>
          <w:rFonts w:ascii="Times New Roman" w:hAnsi="Times New Roman" w:cs="Times New Roman"/>
          <w:sz w:val="24"/>
          <w:szCs w:val="24"/>
        </w:rPr>
        <w:t xml:space="preserve">Ustanovení této vnitřní normy UTB </w:t>
      </w:r>
      <w:r w:rsidR="00CF12D8">
        <w:rPr>
          <w:rFonts w:ascii="Times New Roman" w:hAnsi="Times New Roman" w:cs="Times New Roman"/>
          <w:sz w:val="24"/>
          <w:szCs w:val="24"/>
        </w:rPr>
        <w:t xml:space="preserve">se vztahují </w:t>
      </w:r>
      <w:bookmarkStart w:id="0" w:name="_GoBack"/>
      <w:bookmarkEnd w:id="0"/>
      <w:r w:rsidR="00D85610">
        <w:rPr>
          <w:rFonts w:ascii="Times New Roman" w:hAnsi="Times New Roman" w:cs="Times New Roman"/>
          <w:sz w:val="24"/>
          <w:szCs w:val="24"/>
        </w:rPr>
        <w:t xml:space="preserve">také </w:t>
      </w:r>
      <w:r w:rsidR="00CF12D8">
        <w:rPr>
          <w:rFonts w:ascii="Times New Roman" w:hAnsi="Times New Roman" w:cs="Times New Roman"/>
          <w:sz w:val="24"/>
          <w:szCs w:val="24"/>
        </w:rPr>
        <w:t xml:space="preserve">k </w:t>
      </w:r>
      <w:r w:rsidR="00D85610">
        <w:rPr>
          <w:rFonts w:ascii="Times New Roman" w:hAnsi="Times New Roman" w:cs="Times New Roman"/>
          <w:sz w:val="24"/>
          <w:szCs w:val="24"/>
        </w:rPr>
        <w:t xml:space="preserve">postupu Rady UTB při projednávání záměru předložit žádost o akreditaci </w:t>
      </w:r>
      <w:r w:rsidR="00CF12D8">
        <w:rPr>
          <w:rFonts w:ascii="Times New Roman" w:hAnsi="Times New Roman" w:cs="Times New Roman"/>
          <w:sz w:val="24"/>
          <w:szCs w:val="24"/>
        </w:rPr>
        <w:t xml:space="preserve">nového </w:t>
      </w:r>
      <w:r w:rsidR="00D85610">
        <w:rPr>
          <w:rFonts w:ascii="Times New Roman" w:hAnsi="Times New Roman" w:cs="Times New Roman"/>
          <w:sz w:val="24"/>
          <w:szCs w:val="24"/>
        </w:rPr>
        <w:t>studijního programu</w:t>
      </w:r>
      <w:r w:rsidR="00CF12D8">
        <w:rPr>
          <w:rFonts w:ascii="Times New Roman" w:hAnsi="Times New Roman" w:cs="Times New Roman"/>
          <w:sz w:val="24"/>
          <w:szCs w:val="24"/>
        </w:rPr>
        <w:t xml:space="preserve"> nebo jeho rozšíření </w:t>
      </w:r>
      <w:r w:rsidR="00CF12D8" w:rsidRPr="00CF12D8">
        <w:rPr>
          <w:rFonts w:ascii="Times New Roman" w:hAnsi="Times New Roman" w:cs="Times New Roman"/>
          <w:color w:val="000000" w:themeColor="text1"/>
          <w:spacing w:val="10"/>
        </w:rPr>
        <w:t xml:space="preserve">o typ studijního programu, případně profil nebo specializaci, či prodloužení doby platnosti </w:t>
      </w:r>
      <w:r w:rsidR="00CF12D8" w:rsidRPr="00CF12D8">
        <w:rPr>
          <w:rFonts w:ascii="Times New Roman" w:hAnsi="Times New Roman" w:cs="Times New Roman"/>
          <w:color w:val="000000" w:themeColor="text1"/>
          <w:spacing w:val="2"/>
        </w:rPr>
        <w:t>akreditace</w:t>
      </w:r>
      <w:r w:rsidR="00CF12D8" w:rsidRPr="00CF12D8">
        <w:rPr>
          <w:rFonts w:ascii="Times New Roman" w:hAnsi="Times New Roman" w:cs="Times New Roman"/>
          <w:sz w:val="24"/>
          <w:szCs w:val="24"/>
        </w:rPr>
        <w:t xml:space="preserve"> </w:t>
      </w:r>
      <w:r w:rsidR="00D85610" w:rsidRPr="00CF12D8">
        <w:rPr>
          <w:rFonts w:ascii="Times New Roman" w:hAnsi="Times New Roman" w:cs="Times New Roman"/>
          <w:sz w:val="24"/>
          <w:szCs w:val="24"/>
        </w:rPr>
        <w:t>Národnímu akreditačnímu úřadu pro vysoké školství</w:t>
      </w:r>
      <w:r w:rsidR="00587612" w:rsidRPr="00CF12D8">
        <w:rPr>
          <w:rFonts w:ascii="Times New Roman" w:hAnsi="Times New Roman" w:cs="Times New Roman"/>
          <w:sz w:val="24"/>
          <w:szCs w:val="24"/>
        </w:rPr>
        <w:t xml:space="preserve"> (dále jen „Akreditační úřad“)</w:t>
      </w:r>
      <w:r w:rsidR="00D85610" w:rsidRPr="00CF12D8">
        <w:rPr>
          <w:rFonts w:ascii="Times New Roman" w:hAnsi="Times New Roman" w:cs="Times New Roman"/>
          <w:sz w:val="24"/>
          <w:szCs w:val="24"/>
        </w:rPr>
        <w:t>.</w:t>
      </w:r>
    </w:p>
    <w:p w14:paraId="6A4E1E2A" w14:textId="77777777" w:rsidR="00F57423" w:rsidRDefault="004B59E7" w:rsidP="00F57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742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Ustanovení této vnitřní normy jsou v souladu s Jednacím řádem Rady </w:t>
      </w:r>
      <w:r w:rsidR="00D85610">
        <w:rPr>
          <w:rFonts w:ascii="Times New Roman" w:hAnsi="Times New Roman" w:cs="Times New Roman"/>
          <w:sz w:val="24"/>
          <w:szCs w:val="24"/>
        </w:rPr>
        <w:t>UTB, který je vnitřní normou UTB.</w:t>
      </w:r>
    </w:p>
    <w:p w14:paraId="51E8209A" w14:textId="77777777" w:rsidR="004B59E7" w:rsidRDefault="004B59E7" w:rsidP="00F574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Standardy studijních programů UTB jsou</w:t>
      </w:r>
      <w:r w:rsidR="00791869">
        <w:rPr>
          <w:rFonts w:ascii="Times New Roman" w:hAnsi="Times New Roman" w:cs="Times New Roman"/>
          <w:sz w:val="24"/>
          <w:szCs w:val="24"/>
        </w:rPr>
        <w:t xml:space="preserve"> vymezeny ve vnitřní normě UTB </w:t>
      </w:r>
      <w:r>
        <w:rPr>
          <w:rFonts w:ascii="Times New Roman" w:hAnsi="Times New Roman" w:cs="Times New Roman"/>
          <w:sz w:val="24"/>
          <w:szCs w:val="24"/>
        </w:rPr>
        <w:t>Sta</w:t>
      </w:r>
      <w:r w:rsidR="00791869">
        <w:rPr>
          <w:rFonts w:ascii="Times New Roman" w:hAnsi="Times New Roman" w:cs="Times New Roman"/>
          <w:sz w:val="24"/>
          <w:szCs w:val="24"/>
        </w:rPr>
        <w:t>ndardy studijních programů UTB,</w:t>
      </w:r>
      <w:r w:rsidR="00C50B81">
        <w:rPr>
          <w:rFonts w:ascii="Times New Roman" w:hAnsi="Times New Roman" w:cs="Times New Roman"/>
          <w:sz w:val="24"/>
          <w:szCs w:val="24"/>
        </w:rPr>
        <w:t xml:space="preserve"> ke které se vyjadřuje Rada UTB.</w:t>
      </w:r>
    </w:p>
    <w:p w14:paraId="51378AA3" w14:textId="77777777" w:rsidR="004B59E7" w:rsidRPr="00FF6239" w:rsidRDefault="004B59E7" w:rsidP="00F57423">
      <w:pPr>
        <w:spacing w:after="120"/>
        <w:jc w:val="both"/>
        <w:rPr>
          <w:color w:val="000000" w:themeColor="text1"/>
          <w:spacing w:val="8"/>
        </w:rPr>
      </w:pPr>
    </w:p>
    <w:p w14:paraId="5ACE6F1F" w14:textId="77777777" w:rsidR="004B59E7" w:rsidRPr="0059396A" w:rsidRDefault="004B59E7" w:rsidP="004B5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3C89E548" w14:textId="77777777" w:rsidR="004B59E7" w:rsidRDefault="00D85610" w:rsidP="004B5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Náležitosti návrhů</w:t>
      </w:r>
    </w:p>
    <w:p w14:paraId="112DE003" w14:textId="77777777" w:rsidR="00D85610" w:rsidRDefault="00D85610" w:rsidP="00D85610">
      <w:pPr>
        <w:jc w:val="both"/>
        <w:rPr>
          <w:rFonts w:ascii="Times New Roman" w:hAnsi="Times New Roman" w:cs="Times New Roman"/>
          <w:sz w:val="24"/>
          <w:szCs w:val="24"/>
        </w:rPr>
      </w:pPr>
      <w:r w:rsidRPr="00D85610">
        <w:rPr>
          <w:rFonts w:ascii="Times New Roman" w:hAnsi="Times New Roman" w:cs="Times New Roman"/>
          <w:sz w:val="24"/>
          <w:szCs w:val="24"/>
        </w:rPr>
        <w:t xml:space="preserve">1) </w:t>
      </w:r>
      <w:r w:rsidR="00DB31CD">
        <w:rPr>
          <w:rFonts w:ascii="Times New Roman" w:hAnsi="Times New Roman" w:cs="Times New Roman"/>
          <w:sz w:val="24"/>
          <w:szCs w:val="24"/>
        </w:rPr>
        <w:t xml:space="preserve">Náležitosti návrhů podle čl. 1 odst. 2 a 3 jsou vymezeny v čl. </w:t>
      </w:r>
      <w:r w:rsidR="00B1244E">
        <w:rPr>
          <w:rFonts w:ascii="Times New Roman" w:hAnsi="Times New Roman" w:cs="Times New Roman"/>
          <w:sz w:val="24"/>
          <w:szCs w:val="24"/>
        </w:rPr>
        <w:t xml:space="preserve">22 a 32 Řádu </w:t>
      </w:r>
      <w:r w:rsidR="006A0C8B">
        <w:rPr>
          <w:rFonts w:ascii="Times New Roman" w:hAnsi="Times New Roman" w:cs="Times New Roman"/>
          <w:sz w:val="24"/>
          <w:szCs w:val="24"/>
        </w:rPr>
        <w:t>SP.</w:t>
      </w:r>
    </w:p>
    <w:p w14:paraId="27F7994D" w14:textId="77777777" w:rsidR="00B1244E" w:rsidRPr="00D85610" w:rsidRDefault="00B1244E" w:rsidP="00D8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Není-li návrh úplný nebo vykazuje jiné nedostatky, vyzve Rada </w:t>
      </w:r>
      <w:r w:rsidR="00791869">
        <w:rPr>
          <w:rFonts w:ascii="Times New Roman" w:hAnsi="Times New Roman" w:cs="Times New Roman"/>
          <w:sz w:val="24"/>
          <w:szCs w:val="24"/>
        </w:rPr>
        <w:t xml:space="preserve">UTB </w:t>
      </w:r>
      <w:r>
        <w:rPr>
          <w:rFonts w:ascii="Times New Roman" w:hAnsi="Times New Roman" w:cs="Times New Roman"/>
          <w:sz w:val="24"/>
          <w:szCs w:val="24"/>
        </w:rPr>
        <w:t>předkladatele k doplnění a odstranění závad, k čemuž mu stanoví lhůtu.</w:t>
      </w:r>
    </w:p>
    <w:p w14:paraId="60C0DA04" w14:textId="77777777" w:rsidR="00215E9C" w:rsidRPr="00FF6239" w:rsidRDefault="00215E9C" w:rsidP="00215E9C">
      <w:pPr>
        <w:spacing w:after="120"/>
        <w:jc w:val="both"/>
        <w:rPr>
          <w:color w:val="000000" w:themeColor="text1"/>
          <w:spacing w:val="8"/>
        </w:rPr>
      </w:pPr>
    </w:p>
    <w:p w14:paraId="6178AA63" w14:textId="77777777" w:rsidR="00215E9C" w:rsidRPr="0059396A" w:rsidRDefault="00215E9C" w:rsidP="00215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6D2D771F" w14:textId="77777777" w:rsidR="00215E9C" w:rsidRDefault="00215E9C" w:rsidP="00215E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Externí hodnotitelé</w:t>
      </w:r>
    </w:p>
    <w:p w14:paraId="043FD454" w14:textId="77777777" w:rsidR="004B59E7" w:rsidRDefault="00141933" w:rsidP="00F5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Pro účely posuzování projednávaných návrhů podle čl. 1 odst. 2 a</w:t>
      </w:r>
      <w:r w:rsidR="00634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jmenuje rektor na návrh Rady UTB externí hodnotitele.</w:t>
      </w:r>
    </w:p>
    <w:p w14:paraId="1FC15BEE" w14:textId="77777777" w:rsidR="00141933" w:rsidRDefault="00141933" w:rsidP="00F5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Externí hodnotitelé jsou osoby, které nemají pracovněprávní vztah k UTB a mají statut konzultanta ve smyslu čl. 7 Jednacího řádu </w:t>
      </w:r>
      <w:r w:rsidR="00587612">
        <w:rPr>
          <w:rFonts w:ascii="Times New Roman" w:hAnsi="Times New Roman" w:cs="Times New Roman"/>
          <w:sz w:val="24"/>
          <w:szCs w:val="24"/>
        </w:rPr>
        <w:t>Rady UTB.</w:t>
      </w:r>
    </w:p>
    <w:p w14:paraId="57F082E4" w14:textId="77777777" w:rsidR="00587612" w:rsidRDefault="00587612" w:rsidP="00F5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Externím hodnotitelem může být akademický pracovník jiné vysoké školy v téže nebo příbuzné oblasti vzdělávání včetně zahraniční, odborník z praxe, který je uznávanou odbornou autoritou nebo odborník z řad hodnotitelů Akreditačního úřadu.</w:t>
      </w:r>
    </w:p>
    <w:p w14:paraId="40DA3EF8" w14:textId="77777777" w:rsidR="00587612" w:rsidRDefault="00587612" w:rsidP="00F5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Externí hodnotitel vypracovává písemný posudek. Součástí žádosti o posudek je formulář s otázkami, ke kterým se má hodnotitel vyjádřit.</w:t>
      </w:r>
    </w:p>
    <w:p w14:paraId="0FAE7747" w14:textId="77777777" w:rsidR="00587612" w:rsidRDefault="00587612" w:rsidP="00F574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2A7B3" w14:textId="77777777" w:rsidR="00587612" w:rsidRPr="0059396A" w:rsidRDefault="00587612" w:rsidP="005876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53884DC0" w14:textId="77777777" w:rsidR="00587612" w:rsidRDefault="00587612" w:rsidP="0058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Projednávání návrhů studijních programů pro vnitřní akreditaci</w:t>
      </w:r>
    </w:p>
    <w:p w14:paraId="2F1BA2C8" w14:textId="77777777" w:rsidR="00587612" w:rsidRDefault="00587612" w:rsidP="00587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Pro posouzení návrhu studijního programu navrhne </w:t>
      </w:r>
      <w:r w:rsidR="00A403E6">
        <w:rPr>
          <w:rFonts w:ascii="Times New Roman" w:hAnsi="Times New Roman" w:cs="Times New Roman"/>
          <w:sz w:val="24"/>
          <w:szCs w:val="24"/>
        </w:rPr>
        <w:t xml:space="preserve">Radě UTB </w:t>
      </w:r>
      <w:r>
        <w:rPr>
          <w:rFonts w:ascii="Times New Roman" w:hAnsi="Times New Roman" w:cs="Times New Roman"/>
          <w:sz w:val="24"/>
          <w:szCs w:val="24"/>
        </w:rPr>
        <w:t>předkladatel návrhu</w:t>
      </w:r>
      <w:r w:rsidR="00A403E6">
        <w:rPr>
          <w:rFonts w:ascii="Times New Roman" w:hAnsi="Times New Roman" w:cs="Times New Roman"/>
          <w:sz w:val="24"/>
          <w:szCs w:val="24"/>
        </w:rPr>
        <w:t xml:space="preserve"> dva externí posuzovatele podle čl. 3. U návrhu profesně zaměřeného bakalářského nebo magisterského studijního programu musí být jedním z hodnotitelů odborník z praxe. Předkladatel zajistí potřebný souhlas navrhovaných hodnotitelů se zpracováním posudku.</w:t>
      </w:r>
    </w:p>
    <w:p w14:paraId="524098F0" w14:textId="77777777" w:rsidR="00A403E6" w:rsidRDefault="00A403E6" w:rsidP="00587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Rada UTB posoudí, zda lze od navržených hodnotitelů očekávat kvalifikované posouzení návrhu, případně požádá předkladatele o jiný návrh externích hodnotitelů, nebo navrhne hodnotitele z vlastního podnětu.</w:t>
      </w:r>
    </w:p>
    <w:p w14:paraId="13381791" w14:textId="0D43508D" w:rsidR="00A403E6" w:rsidRDefault="00A403E6" w:rsidP="00587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26FAD">
        <w:rPr>
          <w:rFonts w:ascii="Times New Roman" w:hAnsi="Times New Roman" w:cs="Times New Roman"/>
          <w:sz w:val="24"/>
          <w:szCs w:val="24"/>
        </w:rPr>
        <w:t>Pro posouzení návrhu studijního programu může předseda Rady UTB navrhnout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FAD">
        <w:rPr>
          <w:rFonts w:ascii="Times New Roman" w:hAnsi="Times New Roman" w:cs="Times New Roman"/>
          <w:sz w:val="24"/>
          <w:szCs w:val="24"/>
        </w:rPr>
        <w:t xml:space="preserve">podle čl. </w:t>
      </w:r>
      <w:r w:rsidR="00826FAD">
        <w:rPr>
          <w:rFonts w:ascii="Times New Roman" w:hAnsi="Times New Roman" w:cs="Times New Roman"/>
          <w:sz w:val="24"/>
          <w:szCs w:val="24"/>
        </w:rPr>
        <w:t xml:space="preserve">6 Jednacího řádu Rady UTB </w:t>
      </w:r>
      <w:r>
        <w:rPr>
          <w:rFonts w:ascii="Times New Roman" w:hAnsi="Times New Roman" w:cs="Times New Roman"/>
          <w:sz w:val="24"/>
          <w:szCs w:val="24"/>
        </w:rPr>
        <w:t>zpravidla pětičlennou pracovní skupinu.</w:t>
      </w:r>
      <w:r w:rsidR="00B651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CA813" w14:textId="4E832B3F" w:rsidR="00CC2D56" w:rsidRDefault="00826FAD" w:rsidP="005876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D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Rada UTB </w:t>
      </w:r>
      <w:r w:rsidR="00CC2D56">
        <w:rPr>
          <w:rFonts w:ascii="Times New Roman" w:hAnsi="Times New Roman" w:cs="Times New Roman"/>
          <w:sz w:val="24"/>
          <w:szCs w:val="24"/>
        </w:rPr>
        <w:t>návrh projedná, přičemž posoudí zejména:</w:t>
      </w:r>
    </w:p>
    <w:p w14:paraId="2EF8B400" w14:textId="77777777" w:rsidR="00CC2D56" w:rsidRDefault="00AB13E0" w:rsidP="00CC2D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C2D56">
        <w:rPr>
          <w:rFonts w:ascii="Times New Roman" w:hAnsi="Times New Roman" w:cs="Times New Roman"/>
          <w:sz w:val="24"/>
          <w:szCs w:val="24"/>
        </w:rPr>
        <w:t>da je návrh v souladu se strategickým záměrem vzdělávací a tvůrčí činnosti UTB</w:t>
      </w:r>
      <w:r w:rsidR="006003F2">
        <w:rPr>
          <w:rFonts w:ascii="Times New Roman" w:hAnsi="Times New Roman" w:cs="Times New Roman"/>
          <w:sz w:val="24"/>
          <w:szCs w:val="24"/>
        </w:rPr>
        <w:t xml:space="preserve"> (dále jen „strategický záměr UTB“)</w:t>
      </w:r>
      <w:r w:rsidR="00CC2D56">
        <w:rPr>
          <w:rFonts w:ascii="Times New Roman" w:hAnsi="Times New Roman" w:cs="Times New Roman"/>
          <w:sz w:val="24"/>
          <w:szCs w:val="24"/>
        </w:rPr>
        <w:t>,</w:t>
      </w:r>
    </w:p>
    <w:p w14:paraId="161E2856" w14:textId="77777777" w:rsidR="00CC2D56" w:rsidRDefault="00AB13E0" w:rsidP="00CC2D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 návrh splňuje požadavky vyplývající </w:t>
      </w:r>
      <w:r w:rsidR="00314C53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vnitřní normy UTB Standardy studijních programů UTB,</w:t>
      </w:r>
    </w:p>
    <w:p w14:paraId="1DFE37E5" w14:textId="577B174C" w:rsidR="00AB13E0" w:rsidRDefault="00826FAD" w:rsidP="00CC2D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posudky externích hodnotitelů,</w:t>
      </w:r>
    </w:p>
    <w:p w14:paraId="59B6DE4D" w14:textId="46B9C55F" w:rsidR="00826FAD" w:rsidRPr="00826FAD" w:rsidRDefault="00826FAD" w:rsidP="00826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stanovisko p</w:t>
      </w:r>
      <w:r>
        <w:rPr>
          <w:rFonts w:ascii="Times New Roman" w:hAnsi="Times New Roman" w:cs="Times New Roman"/>
          <w:sz w:val="24"/>
          <w:szCs w:val="24"/>
        </w:rPr>
        <w:t>racovní skupiny podle odstavce 3</w:t>
      </w:r>
      <w:r>
        <w:rPr>
          <w:rFonts w:ascii="Times New Roman" w:hAnsi="Times New Roman" w:cs="Times New Roman"/>
          <w:sz w:val="24"/>
          <w:szCs w:val="24"/>
        </w:rPr>
        <w:t xml:space="preserve">, pokud </w:t>
      </w:r>
      <w:r w:rsidR="00B6515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zřízena.</w:t>
      </w:r>
    </w:p>
    <w:p w14:paraId="3EBB7E9B" w14:textId="144AE685" w:rsidR="00AB13E0" w:rsidRDefault="00826FAD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1683">
        <w:rPr>
          <w:rFonts w:ascii="Times New Roman" w:hAnsi="Times New Roman" w:cs="Times New Roman"/>
          <w:sz w:val="24"/>
          <w:szCs w:val="24"/>
        </w:rPr>
        <w:t>)</w:t>
      </w:r>
      <w:r w:rsidR="00AB13E0" w:rsidRPr="006216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683">
        <w:rPr>
          <w:rFonts w:ascii="Times New Roman" w:hAnsi="Times New Roman" w:cs="Times New Roman"/>
          <w:sz w:val="24"/>
          <w:szCs w:val="24"/>
        </w:rPr>
        <w:t xml:space="preserve">Rada UTB může v odůvodněných případech podle čl. 24 Řádu </w:t>
      </w:r>
      <w:r w:rsidR="006A0C8B">
        <w:rPr>
          <w:rFonts w:ascii="Times New Roman" w:hAnsi="Times New Roman" w:cs="Times New Roman"/>
          <w:sz w:val="24"/>
          <w:szCs w:val="24"/>
        </w:rPr>
        <w:t xml:space="preserve">SP </w:t>
      </w:r>
      <w:r w:rsidR="00621683">
        <w:rPr>
          <w:rFonts w:ascii="Times New Roman" w:hAnsi="Times New Roman" w:cs="Times New Roman"/>
          <w:sz w:val="24"/>
          <w:szCs w:val="24"/>
        </w:rPr>
        <w:t>projednávání návrhu přerušit a požádat předkladatele o jeho doplnění, případně úpravu, k čemuž stanoví předkladateli lhůtu.</w:t>
      </w:r>
    </w:p>
    <w:p w14:paraId="39F4D953" w14:textId="305F33D1" w:rsidR="006D5814" w:rsidRDefault="00FA364C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1683">
        <w:rPr>
          <w:rFonts w:ascii="Times New Roman" w:hAnsi="Times New Roman" w:cs="Times New Roman"/>
          <w:sz w:val="24"/>
          <w:szCs w:val="24"/>
        </w:rPr>
        <w:t>) Po projednání návrhu se Rada UTB usnese, zda udělí studijní</w:t>
      </w:r>
      <w:r w:rsidR="006D5814">
        <w:rPr>
          <w:rFonts w:ascii="Times New Roman" w:hAnsi="Times New Roman" w:cs="Times New Roman"/>
          <w:sz w:val="24"/>
          <w:szCs w:val="24"/>
        </w:rPr>
        <w:t>mu</w:t>
      </w:r>
      <w:r w:rsidR="00621683">
        <w:rPr>
          <w:rFonts w:ascii="Times New Roman" w:hAnsi="Times New Roman" w:cs="Times New Roman"/>
          <w:sz w:val="24"/>
          <w:szCs w:val="24"/>
        </w:rPr>
        <w:t xml:space="preserve"> program</w:t>
      </w:r>
      <w:r w:rsidR="006D5814">
        <w:rPr>
          <w:rFonts w:ascii="Times New Roman" w:hAnsi="Times New Roman" w:cs="Times New Roman"/>
          <w:sz w:val="24"/>
          <w:szCs w:val="24"/>
        </w:rPr>
        <w:t>u vnitřní akreditaci, nebo návrh zamítne.</w:t>
      </w:r>
    </w:p>
    <w:p w14:paraId="014216E7" w14:textId="32363D52" w:rsidR="00621683" w:rsidRDefault="00FA364C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5814">
        <w:rPr>
          <w:rFonts w:ascii="Times New Roman" w:hAnsi="Times New Roman" w:cs="Times New Roman"/>
          <w:sz w:val="24"/>
          <w:szCs w:val="24"/>
        </w:rPr>
        <w:t>) Usnesení vydá Rada UTB do 90 dnů od obdržení návrhu. Do této lhůty se nezapočítává doba, po kterou byly odstraňovány závady podle čl. 2 a doba přeruše</w:t>
      </w:r>
      <w:r>
        <w:rPr>
          <w:rFonts w:ascii="Times New Roman" w:hAnsi="Times New Roman" w:cs="Times New Roman"/>
          <w:sz w:val="24"/>
          <w:szCs w:val="24"/>
        </w:rPr>
        <w:t>ní projednávání podle odstavce 5</w:t>
      </w:r>
      <w:r w:rsidR="006D5814">
        <w:rPr>
          <w:rFonts w:ascii="Times New Roman" w:hAnsi="Times New Roman" w:cs="Times New Roman"/>
          <w:sz w:val="24"/>
          <w:szCs w:val="24"/>
        </w:rPr>
        <w:t>.</w:t>
      </w:r>
    </w:p>
    <w:p w14:paraId="5F7555E9" w14:textId="65DB4821" w:rsidR="006D5814" w:rsidRDefault="00FA364C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58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14">
        <w:rPr>
          <w:rFonts w:ascii="Times New Roman" w:hAnsi="Times New Roman" w:cs="Times New Roman"/>
          <w:sz w:val="24"/>
          <w:szCs w:val="24"/>
        </w:rPr>
        <w:t xml:space="preserve">V souladu s čl. 26 Řádu </w:t>
      </w:r>
      <w:r w:rsidR="006A0C8B">
        <w:rPr>
          <w:rFonts w:ascii="Times New Roman" w:hAnsi="Times New Roman" w:cs="Times New Roman"/>
          <w:sz w:val="24"/>
          <w:szCs w:val="24"/>
        </w:rPr>
        <w:t>SP Rada UTB neudělí vnitřní akreditaci, jestliže návrh:</w:t>
      </w:r>
    </w:p>
    <w:p w14:paraId="336DBC1D" w14:textId="77777777" w:rsidR="006A0C8B" w:rsidRDefault="006A0C8B" w:rsidP="006A0C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v souladu s právními předpisy a vnitřními předpisy UTB,</w:t>
      </w:r>
    </w:p>
    <w:p w14:paraId="13D67C21" w14:textId="77777777" w:rsidR="006A0C8B" w:rsidRDefault="006A0C8B" w:rsidP="006A0C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nesplňuje standardy studijních programů UTB</w:t>
      </w:r>
      <w:r w:rsidR="006003F2">
        <w:rPr>
          <w:rFonts w:ascii="Times New Roman" w:hAnsi="Times New Roman" w:cs="Times New Roman"/>
          <w:sz w:val="24"/>
          <w:szCs w:val="24"/>
        </w:rPr>
        <w:t xml:space="preserve"> uvedené ve vnitřní normě UTB Standardy studijních programů UTB,</w:t>
      </w:r>
    </w:p>
    <w:p w14:paraId="2664BE6E" w14:textId="77777777" w:rsidR="006003F2" w:rsidRDefault="006003F2" w:rsidP="006A0C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v souladu se strategickým záměrem UTB,</w:t>
      </w:r>
    </w:p>
    <w:p w14:paraId="01EA3D88" w14:textId="77777777" w:rsidR="006003F2" w:rsidRDefault="006003F2" w:rsidP="006A0C8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neobsahuje všechny náležitosti rozhodné pro jeho schválení a závady nebyly v předepsané lhůtě odstraněny.</w:t>
      </w:r>
    </w:p>
    <w:p w14:paraId="12474D65" w14:textId="4F5AFCC2" w:rsidR="0057441E" w:rsidRDefault="00FA364C" w:rsidP="005744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003F2">
        <w:rPr>
          <w:rFonts w:ascii="Times New Roman" w:hAnsi="Times New Roman" w:cs="Times New Roman"/>
          <w:sz w:val="24"/>
          <w:szCs w:val="24"/>
        </w:rPr>
        <w:t>) Náležitosti udělení vnitřní akreditace jsou vymezeny v čl. 24 a 25 Řádu SP.</w:t>
      </w:r>
    </w:p>
    <w:p w14:paraId="5470DE01" w14:textId="77777777" w:rsidR="0057441E" w:rsidRDefault="0057441E" w:rsidP="005744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1B3B1" w14:textId="77777777" w:rsidR="0057441E" w:rsidRPr="0059396A" w:rsidRDefault="0057441E" w:rsidP="00574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21575349" w14:textId="77777777" w:rsidR="0057441E" w:rsidRDefault="0057441E" w:rsidP="0057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Rozšíření vnitřní akreditace a změny ve studijním programu</w:t>
      </w:r>
    </w:p>
    <w:p w14:paraId="2E22E406" w14:textId="77777777" w:rsidR="007638E0" w:rsidRPr="006E6E4D" w:rsidRDefault="0057441E" w:rsidP="007638E0">
      <w:pPr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E6E4D">
        <w:rPr>
          <w:rFonts w:ascii="Times New Roman" w:hAnsi="Times New Roman" w:cs="Times New Roman"/>
          <w:sz w:val="24"/>
          <w:szCs w:val="24"/>
        </w:rPr>
        <w:t xml:space="preserve">) </w:t>
      </w:r>
      <w:r w:rsidR="007638E0" w:rsidRPr="006E6E4D">
        <w:rPr>
          <w:rFonts w:ascii="Times New Roman" w:hAnsi="Times New Roman" w:cs="Times New Roman"/>
          <w:color w:val="000000"/>
          <w:sz w:val="24"/>
          <w:szCs w:val="24"/>
        </w:rPr>
        <w:t>Během uskutečňování studijního programu může nositel vnitřní akreditace požádat o:</w:t>
      </w:r>
    </w:p>
    <w:p w14:paraId="0B927F1E" w14:textId="77777777" w:rsidR="007638E0" w:rsidRPr="006E6E4D" w:rsidRDefault="007638E0" w:rsidP="006E6E4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rozšíření o jinou formu studia, </w:t>
      </w:r>
    </w:p>
    <w:p w14:paraId="0E235993" w14:textId="77777777" w:rsidR="007638E0" w:rsidRPr="006E6E4D" w:rsidRDefault="007638E0" w:rsidP="006E6E4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rozšíření studijního programu o další studijní plán, </w:t>
      </w:r>
    </w:p>
    <w:p w14:paraId="7D300E4D" w14:textId="77777777" w:rsidR="006E6E4D" w:rsidRPr="006E6E4D" w:rsidRDefault="007638E0" w:rsidP="006E6E4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pacing w:val="2"/>
          <w:sz w:val="24"/>
          <w:szCs w:val="24"/>
        </w:rPr>
        <w:t>rozšíř</w:t>
      </w:r>
      <w:r w:rsidR="006E6E4D">
        <w:rPr>
          <w:rFonts w:ascii="Times New Roman" w:hAnsi="Times New Roman" w:cs="Times New Roman"/>
          <w:color w:val="000000"/>
          <w:spacing w:val="2"/>
          <w:sz w:val="24"/>
          <w:szCs w:val="24"/>
        </w:rPr>
        <w:t>ení o spolupráci s pracovištěm A</w:t>
      </w:r>
      <w:r w:rsidRPr="006E6E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kademie věd České republiky, </w:t>
      </w:r>
    </w:p>
    <w:p w14:paraId="37A19F20" w14:textId="77777777" w:rsidR="007638E0" w:rsidRPr="006E6E4D" w:rsidRDefault="007638E0" w:rsidP="006E6E4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pacing w:val="2"/>
          <w:sz w:val="24"/>
          <w:szCs w:val="24"/>
        </w:rPr>
        <w:t>rozšíření o oprávnění konat státní rigorózní zkoušku,</w:t>
      </w:r>
      <w:r w:rsidRPr="006E6E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6271E8" w14:textId="77777777" w:rsidR="006E6E4D" w:rsidRDefault="007638E0" w:rsidP="006E6E4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z w:val="24"/>
          <w:szCs w:val="24"/>
        </w:rPr>
        <w:t>udělení vnitřní akreditace také v dalším jazyce výuky,</w:t>
      </w:r>
    </w:p>
    <w:p w14:paraId="31B89E9C" w14:textId="77777777" w:rsidR="006E6E4D" w:rsidRDefault="007638E0" w:rsidP="006E6E4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z w:val="24"/>
          <w:szCs w:val="24"/>
        </w:rPr>
        <w:t>povolení závažné změny ve studijním programu v průběhu jeho uskutečňování,</w:t>
      </w:r>
    </w:p>
    <w:p w14:paraId="12A98B89" w14:textId="77777777" w:rsidR="007638E0" w:rsidRPr="006E6E4D" w:rsidRDefault="007638E0" w:rsidP="006E6E4D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z w:val="24"/>
          <w:szCs w:val="24"/>
        </w:rPr>
        <w:t>prodloužení vnitřní akreditace.</w:t>
      </w:r>
    </w:p>
    <w:p w14:paraId="0D5AB77A" w14:textId="77777777" w:rsidR="007638E0" w:rsidRDefault="007638E0" w:rsidP="007638E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6E4D">
        <w:rPr>
          <w:rFonts w:ascii="Times New Roman" w:hAnsi="Times New Roman" w:cs="Times New Roman"/>
          <w:color w:val="000000"/>
          <w:sz w:val="24"/>
          <w:szCs w:val="24"/>
        </w:rPr>
        <w:t>2) V případech podle odstavce 1 jsou součástí návrhu rovněž dokumenty z vnitřních hodnocení studijního programu za posledních 5 let podle čl. 45</w:t>
      </w:r>
      <w:r w:rsidR="006E6E4D">
        <w:rPr>
          <w:rFonts w:ascii="Times New Roman" w:hAnsi="Times New Roman" w:cs="Times New Roman"/>
          <w:color w:val="000000"/>
          <w:sz w:val="24"/>
          <w:szCs w:val="24"/>
        </w:rPr>
        <w:t xml:space="preserve"> Řádu SP.</w:t>
      </w:r>
    </w:p>
    <w:p w14:paraId="6C3D7957" w14:textId="77777777" w:rsidR="007638E0" w:rsidRPr="006E6E4D" w:rsidRDefault="006E6E4D" w:rsidP="007638E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Při projednávání návrhu se postupuje podle čl. 4 přiměřeně.</w:t>
      </w:r>
    </w:p>
    <w:p w14:paraId="0D64FD63" w14:textId="77777777" w:rsidR="0057441E" w:rsidRPr="0057441E" w:rsidRDefault="0057441E" w:rsidP="005744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97F53" w14:textId="77777777" w:rsidR="003D69E7" w:rsidRPr="0059396A" w:rsidRDefault="00314C53" w:rsidP="003D6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6276947A" w14:textId="77777777" w:rsidR="003D69E7" w:rsidRDefault="003D69E7" w:rsidP="003D6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Projednání záměru předložit žádost o akreditaci studijního programu </w:t>
      </w:r>
      <w:r>
        <w:rPr>
          <w:rFonts w:ascii="Times New Roman" w:hAnsi="Times New Roman" w:cs="Times New Roman"/>
          <w:b/>
          <w:sz w:val="24"/>
          <w:szCs w:val="24"/>
        </w:rPr>
        <w:br/>
        <w:t>Akreditačnímu úřadu</w:t>
      </w:r>
    </w:p>
    <w:p w14:paraId="7A2AF9F0" w14:textId="77777777" w:rsidR="00817ADC" w:rsidRDefault="0063405B" w:rsidP="0081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17ADC">
        <w:rPr>
          <w:rFonts w:ascii="Times New Roman" w:hAnsi="Times New Roman" w:cs="Times New Roman"/>
          <w:sz w:val="24"/>
          <w:szCs w:val="24"/>
        </w:rPr>
        <w:t>Pro projednávání návrhu studijního programu jmenuje rektor na návrh Rady UTB zpravidla jednoho externího hodnotitele.</w:t>
      </w:r>
    </w:p>
    <w:p w14:paraId="5DC3626C" w14:textId="77777777" w:rsidR="00817ADC" w:rsidRDefault="00817ADC" w:rsidP="0081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Předseda Rady UTB může navrhnout pro posouzení návrhu studijního programu pracovní skupinu podle čl. 4.</w:t>
      </w:r>
    </w:p>
    <w:p w14:paraId="2BA3BB5A" w14:textId="77777777" w:rsidR="00817ADC" w:rsidRDefault="00817ADC" w:rsidP="0081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Rada UTB návrh projedná, přičemž posuzuje zejména:</w:t>
      </w:r>
    </w:p>
    <w:p w14:paraId="435737AC" w14:textId="77777777" w:rsidR="00817ADC" w:rsidRDefault="00817ADC" w:rsidP="00817AD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je návrh v souladu se strategickým záměrem UTB,</w:t>
      </w:r>
    </w:p>
    <w:p w14:paraId="03FFA25F" w14:textId="1F526462" w:rsidR="00817ADC" w:rsidRDefault="00817ADC" w:rsidP="00817AD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</w:t>
      </w:r>
      <w:r w:rsidR="00A25332">
        <w:rPr>
          <w:rFonts w:ascii="Times New Roman" w:hAnsi="Times New Roman" w:cs="Times New Roman"/>
          <w:sz w:val="24"/>
          <w:szCs w:val="24"/>
        </w:rPr>
        <w:t xml:space="preserve"> návrh splňuje požadavky vyplývající z</w:t>
      </w:r>
      <w:r w:rsidR="00C66B43">
        <w:rPr>
          <w:rFonts w:ascii="Times New Roman" w:hAnsi="Times New Roman" w:cs="Times New Roman"/>
          <w:sz w:val="24"/>
          <w:szCs w:val="24"/>
        </w:rPr>
        <w:t xml:space="preserve"> vnitřních předpisů a </w:t>
      </w:r>
      <w:r w:rsidR="00A25332">
        <w:rPr>
          <w:rFonts w:ascii="Times New Roman" w:hAnsi="Times New Roman" w:cs="Times New Roman"/>
          <w:sz w:val="24"/>
          <w:szCs w:val="24"/>
        </w:rPr>
        <w:t>vnitřní</w:t>
      </w:r>
      <w:r w:rsidR="00C66B43">
        <w:rPr>
          <w:rFonts w:ascii="Times New Roman" w:hAnsi="Times New Roman" w:cs="Times New Roman"/>
          <w:sz w:val="24"/>
          <w:szCs w:val="24"/>
        </w:rPr>
        <w:t>ch</w:t>
      </w:r>
      <w:r w:rsidR="00A25332">
        <w:rPr>
          <w:rFonts w:ascii="Times New Roman" w:hAnsi="Times New Roman" w:cs="Times New Roman"/>
          <w:sz w:val="24"/>
          <w:szCs w:val="24"/>
        </w:rPr>
        <w:t xml:space="preserve"> </w:t>
      </w:r>
      <w:r w:rsidR="00C66B43">
        <w:rPr>
          <w:rFonts w:ascii="Times New Roman" w:hAnsi="Times New Roman" w:cs="Times New Roman"/>
          <w:sz w:val="24"/>
          <w:szCs w:val="24"/>
        </w:rPr>
        <w:br/>
        <w:t xml:space="preserve">norem </w:t>
      </w:r>
      <w:r w:rsidR="00D904B3">
        <w:rPr>
          <w:rFonts w:ascii="Times New Roman" w:hAnsi="Times New Roman" w:cs="Times New Roman"/>
          <w:sz w:val="24"/>
          <w:szCs w:val="24"/>
        </w:rPr>
        <w:t>UTB</w:t>
      </w:r>
      <w:r w:rsidR="00A25332">
        <w:rPr>
          <w:rFonts w:ascii="Times New Roman" w:hAnsi="Times New Roman" w:cs="Times New Roman"/>
          <w:sz w:val="24"/>
          <w:szCs w:val="24"/>
        </w:rPr>
        <w:t>,</w:t>
      </w:r>
    </w:p>
    <w:p w14:paraId="0104C4AC" w14:textId="77777777" w:rsidR="00A25332" w:rsidRDefault="00A25332" w:rsidP="00817AD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posudky externích hodnotitelů,</w:t>
      </w:r>
    </w:p>
    <w:p w14:paraId="2EF9A9C4" w14:textId="27E597AD" w:rsidR="00A25332" w:rsidRDefault="00A25332" w:rsidP="00817ADC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stanovisko pracovní skupiny podle odstavce 2, pokud </w:t>
      </w:r>
      <w:r w:rsidR="00B6515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zřízena.</w:t>
      </w:r>
    </w:p>
    <w:p w14:paraId="3AF28F48" w14:textId="77777777" w:rsidR="00A25332" w:rsidRDefault="00A25332" w:rsidP="00A2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Rada UTB může v odůvodněných případech přerušit projednávání návrhu a požádat předkladatele o jeho doplnění, případně úpravu, k čemuž stanoví předkladateli lhůtu.</w:t>
      </w:r>
    </w:p>
    <w:p w14:paraId="066FA2A7" w14:textId="77777777" w:rsidR="00A25332" w:rsidRDefault="00A25332" w:rsidP="00A2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Rada UTB se usnese, zda </w:t>
      </w:r>
      <w:r w:rsidR="00365CA9">
        <w:rPr>
          <w:rFonts w:ascii="Times New Roman" w:hAnsi="Times New Roman" w:cs="Times New Roman"/>
          <w:sz w:val="24"/>
          <w:szCs w:val="24"/>
        </w:rPr>
        <w:t>postoupí záměr předložit žádost o akreditaci studijního programu rektorovi k podání žádosti o akreditaci studijního programu Akreditačnímu úřadu.</w:t>
      </w:r>
    </w:p>
    <w:p w14:paraId="03BF823D" w14:textId="36E1B594" w:rsidR="00365CA9" w:rsidRDefault="00365CA9" w:rsidP="00A2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Usnesení vydá </w:t>
      </w:r>
      <w:r w:rsidR="00C66B43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 xml:space="preserve">UTB </w:t>
      </w:r>
      <w:r>
        <w:rPr>
          <w:rFonts w:ascii="Times New Roman" w:hAnsi="Times New Roman" w:cs="Times New Roman"/>
          <w:sz w:val="24"/>
          <w:szCs w:val="24"/>
        </w:rPr>
        <w:t>do 60 dnů od obdržení návrhu předkladatele. Do této lhůty se nezapočítává doba, po kterou byly odstraňovány závady podle odstavce 4.</w:t>
      </w:r>
    </w:p>
    <w:p w14:paraId="64F42005" w14:textId="77777777" w:rsidR="00365CA9" w:rsidRPr="00A25332" w:rsidRDefault="00365CA9" w:rsidP="00A25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 případě, že Rada UTB neschválí záměr předložit žádost o akreditaci studijního programu, vrátí jej s odůvodněním k novému projednání předkladateli. Předkladatel podle okolností na předloženém návrhu setrvá, doplní jej v souladu s odůvodněním Rady UTB, anebo jej vezme zpět. Setrvání na původním záměru je třeba samostatně odůvodnit.</w:t>
      </w:r>
    </w:p>
    <w:p w14:paraId="047D530F" w14:textId="77777777" w:rsidR="00817ADC" w:rsidRDefault="00817ADC" w:rsidP="00817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827DC" w14:textId="77777777" w:rsidR="00A36761" w:rsidRPr="0059396A" w:rsidRDefault="00314C53" w:rsidP="00A36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3BB28F06" w14:textId="161C9398" w:rsidR="00817ADC" w:rsidRPr="00D904B3" w:rsidRDefault="00936685" w:rsidP="00D904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Rozšíření a prodloužení akreditace</w:t>
      </w:r>
      <w:r w:rsidR="00D904B3">
        <w:rPr>
          <w:rFonts w:ascii="Times New Roman" w:hAnsi="Times New Roman" w:cs="Times New Roman"/>
          <w:b/>
          <w:sz w:val="24"/>
          <w:szCs w:val="24"/>
        </w:rPr>
        <w:t xml:space="preserve"> studijního programu </w:t>
      </w:r>
      <w:r w:rsidR="00C66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0B048" w14:textId="777EB830" w:rsidR="00314C53" w:rsidRDefault="00C66B43" w:rsidP="0081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4C53">
        <w:rPr>
          <w:rFonts w:ascii="Times New Roman" w:hAnsi="Times New Roman" w:cs="Times New Roman"/>
          <w:sz w:val="24"/>
          <w:szCs w:val="24"/>
        </w:rPr>
        <w:t xml:space="preserve"> Rada UTB postupuje při </w:t>
      </w:r>
      <w:r w:rsidR="00D904B3">
        <w:rPr>
          <w:rFonts w:ascii="Times New Roman" w:hAnsi="Times New Roman" w:cs="Times New Roman"/>
          <w:sz w:val="24"/>
          <w:szCs w:val="24"/>
        </w:rPr>
        <w:t>projednávání návrhu podle čl. 6</w:t>
      </w:r>
      <w:r>
        <w:rPr>
          <w:rFonts w:ascii="Times New Roman" w:hAnsi="Times New Roman" w:cs="Times New Roman"/>
          <w:sz w:val="24"/>
          <w:szCs w:val="24"/>
        </w:rPr>
        <w:t xml:space="preserve"> obdobně</w:t>
      </w:r>
      <w:r w:rsidR="00791869">
        <w:rPr>
          <w:rFonts w:ascii="Times New Roman" w:hAnsi="Times New Roman" w:cs="Times New Roman"/>
          <w:sz w:val="24"/>
          <w:szCs w:val="24"/>
        </w:rPr>
        <w:t>.</w:t>
      </w:r>
      <w:r w:rsidR="00314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9EC2B" w14:textId="77777777" w:rsidR="00D904B3" w:rsidRDefault="00D904B3" w:rsidP="00817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943DC" w14:textId="77777777" w:rsidR="008A1E4B" w:rsidRPr="0059396A" w:rsidRDefault="008A1E4B" w:rsidP="008A1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75CD20AA" w14:textId="2ACB02FA" w:rsidR="008A1E4B" w:rsidRDefault="008A1E4B" w:rsidP="008A1E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při změně akreditovaných studijních programů</w:t>
      </w:r>
    </w:p>
    <w:p w14:paraId="69B2C6A4" w14:textId="77777777" w:rsidR="008A1E4B" w:rsidRDefault="008A1E4B" w:rsidP="0081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Rada UTB projedná na žádost předloženou rektorem změny studijního programu závažnějšího charakteru ovlivňující profil absolventa a obsah státní zkoušky.</w:t>
      </w:r>
    </w:p>
    <w:p w14:paraId="7F4CC7C8" w14:textId="68E79CEA" w:rsidR="008A1E4B" w:rsidRDefault="008A1E4B" w:rsidP="00817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 projednání v Radě UTB a jejím schválení je žádost postoupena rektorovi k podpisu </w:t>
      </w:r>
      <w:r w:rsidR="00D904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následně zaslána Akreditačnímu úřadu.  </w:t>
      </w:r>
    </w:p>
    <w:p w14:paraId="704087AD" w14:textId="77777777" w:rsidR="008A1E4B" w:rsidRDefault="008A1E4B" w:rsidP="00817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7B0EB" w14:textId="22CB966A" w:rsidR="00314C53" w:rsidRPr="0059396A" w:rsidRDefault="00314C53" w:rsidP="00314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A1E4B">
        <w:rPr>
          <w:rFonts w:ascii="Times New Roman" w:hAnsi="Times New Roman" w:cs="Times New Roman"/>
          <w:b/>
          <w:sz w:val="24"/>
          <w:szCs w:val="24"/>
        </w:rPr>
        <w:t>9</w:t>
      </w:r>
    </w:p>
    <w:p w14:paraId="310AFD64" w14:textId="77777777" w:rsidR="00817ADC" w:rsidRDefault="00314C53" w:rsidP="00314C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Nápravná opatření při závažných nedostatcích uskutečňování studijního programu </w:t>
      </w:r>
    </w:p>
    <w:p w14:paraId="0DA7ACE3" w14:textId="77777777" w:rsidR="00314C53" w:rsidRDefault="00314C53" w:rsidP="00314C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 závažný nedostatek se považuje, pokud:</w:t>
      </w:r>
    </w:p>
    <w:p w14:paraId="74A045D8" w14:textId="77777777" w:rsidR="00314C53" w:rsidRDefault="00314C53" w:rsidP="00314C5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studijní program uskutečňován v rozporu s udělenou akreditací,</w:t>
      </w:r>
    </w:p>
    <w:p w14:paraId="43A47750" w14:textId="77777777" w:rsidR="00314C53" w:rsidRDefault="00314C53" w:rsidP="00314C5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studijní program uskutečňován v rozporu s udělenou vnitřní akreditací,</w:t>
      </w:r>
    </w:p>
    <w:p w14:paraId="17821E0B" w14:textId="77777777" w:rsidR="00960C38" w:rsidRDefault="00314C53" w:rsidP="00960C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studijní program uskutečňován v rozporu </w:t>
      </w:r>
      <w:r w:rsidR="00960C38">
        <w:rPr>
          <w:rFonts w:ascii="Times New Roman" w:hAnsi="Times New Roman" w:cs="Times New Roman"/>
          <w:sz w:val="24"/>
          <w:szCs w:val="24"/>
        </w:rPr>
        <w:t>s požadavky vyplývajícími z vnitřní normy UTB Standardy studijních programů UTB,</w:t>
      </w:r>
    </w:p>
    <w:p w14:paraId="75C747A3" w14:textId="77777777" w:rsidR="00314C53" w:rsidRDefault="00314C53" w:rsidP="00314C5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C38">
        <w:rPr>
          <w:rFonts w:ascii="Times New Roman" w:hAnsi="Times New Roman" w:cs="Times New Roman"/>
          <w:sz w:val="24"/>
          <w:szCs w:val="24"/>
        </w:rPr>
        <w:t>není prováděno vnitřní hodnocení studijního programu podle čl. 45 Řádu UTB.</w:t>
      </w:r>
    </w:p>
    <w:p w14:paraId="36EDCC77" w14:textId="36BAABA1" w:rsidR="00D776BE" w:rsidRDefault="00960C38" w:rsidP="00960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Při projednávání závažných nedostatků se u studijních programů uskutečňovaných </w:t>
      </w:r>
      <w:r w:rsidR="007918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základě vnitřní akreditace postupuje podle čl. 29 Řádu SP, u studijních programů akreditovaných Akreditačním úřadem se postupuje podle čl. 41 Řádu SP.</w:t>
      </w:r>
    </w:p>
    <w:p w14:paraId="5BC9CAEB" w14:textId="77777777" w:rsidR="00D776BE" w:rsidRPr="00960C38" w:rsidRDefault="00D776BE" w:rsidP="00960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A8378" w14:textId="47178119" w:rsidR="00D776BE" w:rsidRPr="0059396A" w:rsidRDefault="00D776BE" w:rsidP="00D77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0623B">
        <w:rPr>
          <w:rFonts w:ascii="Times New Roman" w:hAnsi="Times New Roman" w:cs="Times New Roman"/>
          <w:b/>
          <w:sz w:val="24"/>
          <w:szCs w:val="24"/>
        </w:rPr>
        <w:t>10</w:t>
      </w:r>
    </w:p>
    <w:p w14:paraId="62127439" w14:textId="77777777" w:rsidR="00D776BE" w:rsidRPr="00D776BE" w:rsidRDefault="00D776BE" w:rsidP="00D77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Projednávání kontrolních zpráv</w:t>
      </w:r>
    </w:p>
    <w:p w14:paraId="7901A28B" w14:textId="77777777" w:rsidR="006D5814" w:rsidRDefault="00D776BE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Ustanovení tohoto článku se týkají případných kontrolních zpráv vyžádaných Akreditačním úřadem v době platnosti akreditace studijního programu.</w:t>
      </w:r>
    </w:p>
    <w:p w14:paraId="4EC5A7A8" w14:textId="77777777" w:rsidR="00D776BE" w:rsidRDefault="00D776BE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Návrh kontrolní zprávy zpracuje nositel oprávnění uskutečňovat studijní program.</w:t>
      </w:r>
    </w:p>
    <w:p w14:paraId="0FBDA6EF" w14:textId="77777777" w:rsidR="00D776BE" w:rsidRDefault="00D776BE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Prorektor pro pedagogickou činnost rozhodne, zda kontrolní zpráva vyžaduje projednání Radou UTB </w:t>
      </w:r>
      <w:r w:rsidR="006464D1">
        <w:rPr>
          <w:rFonts w:ascii="Times New Roman" w:hAnsi="Times New Roman" w:cs="Times New Roman"/>
          <w:sz w:val="24"/>
          <w:szCs w:val="24"/>
        </w:rPr>
        <w:t>nebo zda může být zaslána Akreditačnímu úřadu.</w:t>
      </w:r>
    </w:p>
    <w:p w14:paraId="79B9DC90" w14:textId="77777777" w:rsidR="006464D1" w:rsidRDefault="006464D1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Při případném projednání Radou UTB se postupuje přiměřeně podle čl. 6.</w:t>
      </w:r>
    </w:p>
    <w:p w14:paraId="6A4F73ED" w14:textId="77777777" w:rsidR="006464D1" w:rsidRDefault="006464D1" w:rsidP="00AB1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Rektor může požádat nositele oprávnění uskutečňovat studijní program o doplnění, případně přepracování kontrolní zprávy.</w:t>
      </w:r>
    </w:p>
    <w:p w14:paraId="051F2F6E" w14:textId="77777777" w:rsidR="006464D1" w:rsidRDefault="006464D1" w:rsidP="00AB1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C367D" w14:textId="77777777" w:rsidR="00B6515E" w:rsidRPr="00621683" w:rsidRDefault="00B6515E" w:rsidP="00AB1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B4AC2" w14:textId="51815004" w:rsidR="006464D1" w:rsidRPr="0059396A" w:rsidRDefault="006464D1" w:rsidP="006464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0623B">
        <w:rPr>
          <w:rFonts w:ascii="Times New Roman" w:hAnsi="Times New Roman" w:cs="Times New Roman"/>
          <w:b/>
          <w:sz w:val="24"/>
          <w:szCs w:val="24"/>
        </w:rPr>
        <w:t>11</w:t>
      </w:r>
    </w:p>
    <w:p w14:paraId="671FA601" w14:textId="77777777" w:rsidR="006464D1" w:rsidRDefault="006464D1" w:rsidP="00646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443050AD" w14:textId="77777777" w:rsidR="006464D1" w:rsidRDefault="006464D1" w:rsidP="00646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Rada pro vnitřní hodnocení UTB se k této vnitřní normě vyjádřila dne …..</w:t>
      </w:r>
    </w:p>
    <w:p w14:paraId="0C93CE4C" w14:textId="77777777" w:rsidR="006464D1" w:rsidRPr="00022202" w:rsidRDefault="006464D1" w:rsidP="00646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Tato vnitřní norma nabývá účinnosti dnem ……</w:t>
      </w:r>
    </w:p>
    <w:p w14:paraId="1D5DFE19" w14:textId="77777777" w:rsidR="006464D1" w:rsidRPr="006464D1" w:rsidRDefault="006464D1" w:rsidP="006464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9B94F" w14:textId="77777777" w:rsidR="00587612" w:rsidRPr="006464D1" w:rsidRDefault="00587612" w:rsidP="00F574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7612" w:rsidRPr="006464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3B6CB" w14:textId="77777777" w:rsidR="008C3A2D" w:rsidRDefault="008C3A2D" w:rsidP="00EC4A55">
      <w:pPr>
        <w:spacing w:after="0" w:line="240" w:lineRule="auto"/>
      </w:pPr>
      <w:r>
        <w:separator/>
      </w:r>
    </w:p>
  </w:endnote>
  <w:endnote w:type="continuationSeparator" w:id="0">
    <w:p w14:paraId="2A4F981E" w14:textId="77777777" w:rsidR="008C3A2D" w:rsidRDefault="008C3A2D" w:rsidP="00EC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447489"/>
      <w:docPartObj>
        <w:docPartGallery w:val="Page Numbers (Bottom of Page)"/>
        <w:docPartUnique/>
      </w:docPartObj>
    </w:sdtPr>
    <w:sdtEndPr/>
    <w:sdtContent>
      <w:p w14:paraId="6E3A4ACE" w14:textId="441495B2" w:rsidR="00EC4A55" w:rsidRDefault="00EC4A5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15E">
          <w:rPr>
            <w:noProof/>
          </w:rPr>
          <w:t>4</w:t>
        </w:r>
        <w:r>
          <w:fldChar w:fldCharType="end"/>
        </w:r>
      </w:p>
    </w:sdtContent>
  </w:sdt>
  <w:p w14:paraId="39817F8D" w14:textId="77777777" w:rsidR="00EC4A55" w:rsidRDefault="00EC4A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5A916" w14:textId="77777777" w:rsidR="008C3A2D" w:rsidRDefault="008C3A2D" w:rsidP="00EC4A55">
      <w:pPr>
        <w:spacing w:after="0" w:line="240" w:lineRule="auto"/>
      </w:pPr>
      <w:r>
        <w:separator/>
      </w:r>
    </w:p>
  </w:footnote>
  <w:footnote w:type="continuationSeparator" w:id="0">
    <w:p w14:paraId="46710861" w14:textId="77777777" w:rsidR="008C3A2D" w:rsidRDefault="008C3A2D" w:rsidP="00EC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4D3E"/>
    <w:multiLevelType w:val="hybridMultilevel"/>
    <w:tmpl w:val="1BBAF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454"/>
    <w:multiLevelType w:val="hybridMultilevel"/>
    <w:tmpl w:val="608AE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51739"/>
    <w:multiLevelType w:val="hybridMultilevel"/>
    <w:tmpl w:val="2D3CC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1307"/>
    <w:multiLevelType w:val="hybridMultilevel"/>
    <w:tmpl w:val="2B7E0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52E0A"/>
    <w:multiLevelType w:val="hybridMultilevel"/>
    <w:tmpl w:val="608AE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D35B4"/>
    <w:multiLevelType w:val="hybridMultilevel"/>
    <w:tmpl w:val="2D3CC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867D5"/>
    <w:multiLevelType w:val="hybridMultilevel"/>
    <w:tmpl w:val="57F00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94443"/>
    <w:multiLevelType w:val="hybridMultilevel"/>
    <w:tmpl w:val="DD768424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64166321"/>
    <w:multiLevelType w:val="hybridMultilevel"/>
    <w:tmpl w:val="61AC81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D0"/>
    <w:rsid w:val="00141933"/>
    <w:rsid w:val="00215E9C"/>
    <w:rsid w:val="00231626"/>
    <w:rsid w:val="00281F44"/>
    <w:rsid w:val="002F3019"/>
    <w:rsid w:val="00314C53"/>
    <w:rsid w:val="00365CA9"/>
    <w:rsid w:val="003D69E7"/>
    <w:rsid w:val="004B59E7"/>
    <w:rsid w:val="0057441E"/>
    <w:rsid w:val="00587612"/>
    <w:rsid w:val="0059396A"/>
    <w:rsid w:val="005A0380"/>
    <w:rsid w:val="006003F2"/>
    <w:rsid w:val="00621683"/>
    <w:rsid w:val="0063405B"/>
    <w:rsid w:val="006464D1"/>
    <w:rsid w:val="006A0C8B"/>
    <w:rsid w:val="006D5814"/>
    <w:rsid w:val="006E6E4D"/>
    <w:rsid w:val="007638E0"/>
    <w:rsid w:val="007834D0"/>
    <w:rsid w:val="007862E9"/>
    <w:rsid w:val="00791869"/>
    <w:rsid w:val="00817ADC"/>
    <w:rsid w:val="00826FAD"/>
    <w:rsid w:val="008A1E4B"/>
    <w:rsid w:val="008C1EAB"/>
    <w:rsid w:val="008C3A2D"/>
    <w:rsid w:val="00936685"/>
    <w:rsid w:val="00960C38"/>
    <w:rsid w:val="00A25332"/>
    <w:rsid w:val="00A36761"/>
    <w:rsid w:val="00A403E6"/>
    <w:rsid w:val="00AB13E0"/>
    <w:rsid w:val="00AC7CA2"/>
    <w:rsid w:val="00B1244E"/>
    <w:rsid w:val="00B6515E"/>
    <w:rsid w:val="00BB4C41"/>
    <w:rsid w:val="00C50B81"/>
    <w:rsid w:val="00C66B43"/>
    <w:rsid w:val="00CC2D56"/>
    <w:rsid w:val="00CF12D8"/>
    <w:rsid w:val="00D776BE"/>
    <w:rsid w:val="00D85610"/>
    <w:rsid w:val="00D904B3"/>
    <w:rsid w:val="00DB31CD"/>
    <w:rsid w:val="00E97D39"/>
    <w:rsid w:val="00EC4A55"/>
    <w:rsid w:val="00F0623B"/>
    <w:rsid w:val="00F57423"/>
    <w:rsid w:val="00F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807"/>
  <w15:chartTrackingRefBased/>
  <w15:docId w15:val="{F1F3F366-0678-4A9D-9C39-22E2DDAB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unhideWhenUsed/>
    <w:rsid w:val="00F574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574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57423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42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C2D5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86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869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A55"/>
  </w:style>
  <w:style w:type="paragraph" w:styleId="Zpat">
    <w:name w:val="footer"/>
    <w:basedOn w:val="Normln"/>
    <w:link w:val="ZpatChar"/>
    <w:uiPriority w:val="99"/>
    <w:unhideWhenUsed/>
    <w:rsid w:val="00EC4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A55"/>
  </w:style>
  <w:style w:type="paragraph" w:styleId="Revize">
    <w:name w:val="Revision"/>
    <w:hidden/>
    <w:uiPriority w:val="99"/>
    <w:semiHidden/>
    <w:rsid w:val="00D90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D69D-4423-4D8B-9533-096B9525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machackova</cp:lastModifiedBy>
  <cp:revision>3</cp:revision>
  <dcterms:created xsi:type="dcterms:W3CDTF">2018-03-07T09:05:00Z</dcterms:created>
  <dcterms:modified xsi:type="dcterms:W3CDTF">2018-03-07T09:14:00Z</dcterms:modified>
</cp:coreProperties>
</file>