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413B7" w14:textId="77777777" w:rsidR="00523028" w:rsidRDefault="00523028" w:rsidP="0052302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2B536FD" w14:textId="77777777" w:rsidR="00523028" w:rsidRDefault="00523028" w:rsidP="00523028">
      <w:pPr>
        <w:rPr>
          <w:b/>
          <w:sz w:val="28"/>
        </w:rPr>
      </w:pPr>
    </w:p>
    <w:p w14:paraId="7D0B43C6" w14:textId="77777777" w:rsidR="000C31E8" w:rsidRDefault="000C31E8" w:rsidP="00523028">
      <w:pPr>
        <w:spacing w:after="240"/>
        <w:rPr>
          <w:b/>
          <w:sz w:val="28"/>
        </w:rPr>
      </w:pPr>
    </w:p>
    <w:p w14:paraId="34340828" w14:textId="6C888294" w:rsidR="00523028" w:rsidRDefault="00523028" w:rsidP="00523028">
      <w:pPr>
        <w:spacing w:after="240"/>
        <w:rPr>
          <w:b/>
          <w:sz w:val="28"/>
        </w:rPr>
      </w:pPr>
      <w:r>
        <w:rPr>
          <w:b/>
          <w:sz w:val="28"/>
        </w:rPr>
        <w:t>Název vysoké školy: Univerzita Tomáše Bati ve Zlíně</w:t>
      </w:r>
    </w:p>
    <w:p w14:paraId="4B29AF70" w14:textId="77777777" w:rsidR="00523028" w:rsidRDefault="00523028" w:rsidP="00523028">
      <w:pPr>
        <w:spacing w:after="240"/>
        <w:ind w:left="3686" w:hanging="3686"/>
        <w:rPr>
          <w:b/>
          <w:sz w:val="28"/>
        </w:rPr>
      </w:pPr>
    </w:p>
    <w:p w14:paraId="193C2B6A" w14:textId="77777777" w:rsidR="00523028" w:rsidRDefault="00523028" w:rsidP="00523028">
      <w:pPr>
        <w:spacing w:after="240"/>
        <w:rPr>
          <w:b/>
          <w:sz w:val="28"/>
        </w:rPr>
      </w:pPr>
      <w:r>
        <w:rPr>
          <w:b/>
          <w:sz w:val="28"/>
        </w:rPr>
        <w:t>Název součásti vysoké školy: Fakulta technologická</w:t>
      </w:r>
    </w:p>
    <w:p w14:paraId="345A3F2D" w14:textId="77777777" w:rsidR="00523028" w:rsidRDefault="00523028" w:rsidP="00523028">
      <w:pPr>
        <w:spacing w:after="240"/>
        <w:ind w:left="3544" w:hanging="3544"/>
        <w:rPr>
          <w:b/>
          <w:sz w:val="28"/>
        </w:rPr>
      </w:pPr>
    </w:p>
    <w:p w14:paraId="053667A2" w14:textId="77777777" w:rsidR="00523028" w:rsidRDefault="00B94686" w:rsidP="00B94686">
      <w:pPr>
        <w:tabs>
          <w:tab w:val="left" w:pos="3828"/>
        </w:tabs>
        <w:rPr>
          <w:b/>
          <w:sz w:val="28"/>
        </w:rPr>
      </w:pPr>
      <w:r>
        <w:rPr>
          <w:b/>
          <w:sz w:val="28"/>
        </w:rPr>
        <w:t>Název spolupracující instituce:</w:t>
      </w:r>
      <w:r>
        <w:rPr>
          <w:b/>
          <w:sz w:val="28"/>
        </w:rPr>
        <w:tab/>
      </w:r>
      <w:r w:rsidR="00523028" w:rsidRPr="008305A3">
        <w:rPr>
          <w:b/>
          <w:sz w:val="28"/>
        </w:rPr>
        <w:t>Slovensk</w:t>
      </w:r>
      <w:r w:rsidR="00523028">
        <w:rPr>
          <w:b/>
          <w:sz w:val="28"/>
        </w:rPr>
        <w:t>á</w:t>
      </w:r>
      <w:r w:rsidR="00523028" w:rsidRPr="008305A3">
        <w:rPr>
          <w:b/>
          <w:sz w:val="28"/>
        </w:rPr>
        <w:t xml:space="preserve"> technick</w:t>
      </w:r>
      <w:r w:rsidR="00523028">
        <w:rPr>
          <w:b/>
          <w:sz w:val="28"/>
        </w:rPr>
        <w:t>á</w:t>
      </w:r>
      <w:r w:rsidR="00523028" w:rsidRPr="008305A3">
        <w:rPr>
          <w:b/>
          <w:sz w:val="28"/>
        </w:rPr>
        <w:t xml:space="preserve"> univerzit</w:t>
      </w:r>
      <w:r w:rsidR="00523028">
        <w:rPr>
          <w:b/>
          <w:sz w:val="28"/>
        </w:rPr>
        <w:t>a</w:t>
      </w:r>
      <w:r w:rsidR="00523028" w:rsidRPr="008305A3">
        <w:rPr>
          <w:b/>
          <w:sz w:val="28"/>
        </w:rPr>
        <w:t xml:space="preserve"> v</w:t>
      </w:r>
      <w:r>
        <w:rPr>
          <w:b/>
          <w:sz w:val="28"/>
        </w:rPr>
        <w:t> </w:t>
      </w:r>
      <w:r w:rsidR="00523028" w:rsidRPr="008305A3">
        <w:rPr>
          <w:b/>
          <w:sz w:val="28"/>
        </w:rPr>
        <w:t>Bratislave</w:t>
      </w:r>
    </w:p>
    <w:p w14:paraId="133273DE" w14:textId="77777777" w:rsidR="00B94686" w:rsidRPr="00B94686" w:rsidRDefault="00B94686" w:rsidP="00B94686">
      <w:pPr>
        <w:tabs>
          <w:tab w:val="left" w:pos="3828"/>
        </w:tabs>
        <w:rPr>
          <w:b/>
          <w:sz w:val="26"/>
          <w:szCs w:val="26"/>
        </w:rPr>
      </w:pPr>
      <w:r>
        <w:rPr>
          <w:b/>
          <w:sz w:val="28"/>
        </w:rPr>
        <w:tab/>
      </w:r>
      <w:r w:rsidRPr="00B94686">
        <w:rPr>
          <w:b/>
          <w:sz w:val="26"/>
          <w:szCs w:val="26"/>
        </w:rPr>
        <w:t>Fakulta chemickej a potravinarskej technolog</w:t>
      </w:r>
      <w:r>
        <w:rPr>
          <w:b/>
          <w:sz w:val="26"/>
          <w:szCs w:val="26"/>
        </w:rPr>
        <w:t>ie</w:t>
      </w:r>
    </w:p>
    <w:p w14:paraId="1193C01A" w14:textId="77777777" w:rsidR="00523028" w:rsidRDefault="00523028" w:rsidP="00523028">
      <w:pPr>
        <w:spacing w:after="240"/>
        <w:rPr>
          <w:b/>
          <w:sz w:val="28"/>
        </w:rPr>
      </w:pPr>
    </w:p>
    <w:p w14:paraId="6C3D5E9D" w14:textId="77777777" w:rsidR="00523028" w:rsidRDefault="00523028" w:rsidP="00523028">
      <w:pPr>
        <w:spacing w:after="240"/>
        <w:rPr>
          <w:b/>
          <w:sz w:val="28"/>
        </w:rPr>
      </w:pPr>
      <w:r>
        <w:rPr>
          <w:b/>
          <w:sz w:val="28"/>
        </w:rPr>
        <w:t>Název studijního programu: Procesní inženýrství</w:t>
      </w:r>
    </w:p>
    <w:p w14:paraId="09639D95" w14:textId="77777777" w:rsidR="00523028" w:rsidRDefault="00523028" w:rsidP="00523028">
      <w:pPr>
        <w:spacing w:after="240"/>
        <w:rPr>
          <w:b/>
          <w:sz w:val="28"/>
        </w:rPr>
      </w:pPr>
    </w:p>
    <w:p w14:paraId="4DA10A03" w14:textId="77777777" w:rsidR="00523028" w:rsidRDefault="00523028" w:rsidP="00B94686">
      <w:pPr>
        <w:tabs>
          <w:tab w:val="left" w:pos="3119"/>
        </w:tabs>
        <w:spacing w:before="2" w:line="292" w:lineRule="exact"/>
        <w:ind w:left="3119" w:hanging="3119"/>
        <w:rPr>
          <w:sz w:val="28"/>
        </w:rPr>
      </w:pPr>
      <w:r w:rsidRPr="00785CEB">
        <w:rPr>
          <w:b/>
          <w:sz w:val="28"/>
        </w:rPr>
        <w:t>Typ žádosti o akreditaci:</w:t>
      </w:r>
      <w:r w:rsidRPr="00785CEB">
        <w:rPr>
          <w:sz w:val="28"/>
        </w:rPr>
        <w:tab/>
      </w:r>
      <w:r w:rsidRPr="005E2630">
        <w:rPr>
          <w:b/>
          <w:sz w:val="28"/>
          <w:szCs w:val="28"/>
        </w:rPr>
        <w:t>rozšíření akreditace</w:t>
      </w:r>
      <w:r w:rsidR="00785CEB" w:rsidRPr="005E2630">
        <w:rPr>
          <w:b/>
          <w:sz w:val="28"/>
          <w:szCs w:val="28"/>
        </w:rPr>
        <w:t xml:space="preserve"> - spole</w:t>
      </w:r>
      <w:r w:rsidR="005E2630" w:rsidRPr="005E2630">
        <w:rPr>
          <w:b/>
          <w:sz w:val="28"/>
          <w:szCs w:val="28"/>
        </w:rPr>
        <w:t xml:space="preserve">čné </w:t>
      </w:r>
      <w:r w:rsidR="00785CEB" w:rsidRPr="005E2630">
        <w:rPr>
          <w:b/>
          <w:sz w:val="28"/>
          <w:szCs w:val="28"/>
        </w:rPr>
        <w:t xml:space="preserve">uskutečňování studijního </w:t>
      </w:r>
      <w:r w:rsidR="00B94686" w:rsidRPr="005E2630">
        <w:rPr>
          <w:b/>
          <w:sz w:val="28"/>
          <w:szCs w:val="28"/>
        </w:rPr>
        <w:t xml:space="preserve">programu </w:t>
      </w:r>
      <w:r w:rsidR="00785CEB" w:rsidRPr="005E2630">
        <w:rPr>
          <w:b/>
          <w:sz w:val="28"/>
          <w:szCs w:val="28"/>
        </w:rPr>
        <w:t>s</w:t>
      </w:r>
      <w:r w:rsidR="00B94686" w:rsidRPr="005E2630">
        <w:rPr>
          <w:b/>
          <w:sz w:val="28"/>
          <w:szCs w:val="28"/>
        </w:rPr>
        <w:t>e zahraniční vysokou školou</w:t>
      </w:r>
      <w:r w:rsidR="00785CEB" w:rsidRPr="005E2630">
        <w:rPr>
          <w:b/>
          <w:spacing w:val="23"/>
          <w:sz w:val="28"/>
          <w:szCs w:val="28"/>
        </w:rPr>
        <w:t xml:space="preserve"> </w:t>
      </w:r>
      <w:r w:rsidR="00785CEB" w:rsidRPr="005E2630">
        <w:rPr>
          <w:b/>
          <w:sz w:val="28"/>
          <w:szCs w:val="28"/>
        </w:rPr>
        <w:t>podle</w:t>
      </w:r>
      <w:r w:rsidR="000C31E8">
        <w:rPr>
          <w:b/>
          <w:sz w:val="28"/>
          <w:szCs w:val="28"/>
        </w:rPr>
        <w:t xml:space="preserve"> </w:t>
      </w:r>
      <w:r w:rsidR="00785CEB" w:rsidRPr="005E2630">
        <w:rPr>
          <w:b/>
          <w:sz w:val="28"/>
          <w:szCs w:val="28"/>
        </w:rPr>
        <w:t>§ 47a zákona o vysokých školách</w:t>
      </w:r>
    </w:p>
    <w:p w14:paraId="3609E75D" w14:textId="77777777" w:rsidR="00523028" w:rsidRDefault="00523028" w:rsidP="00523028">
      <w:pPr>
        <w:spacing w:after="240"/>
        <w:rPr>
          <w:b/>
          <w:sz w:val="28"/>
        </w:rPr>
      </w:pPr>
    </w:p>
    <w:p w14:paraId="34FD9F32" w14:textId="77777777" w:rsidR="00523028" w:rsidRDefault="00523028" w:rsidP="00523028">
      <w:pPr>
        <w:spacing w:after="240"/>
        <w:rPr>
          <w:b/>
          <w:sz w:val="28"/>
        </w:rPr>
      </w:pPr>
      <w:r>
        <w:rPr>
          <w:b/>
          <w:sz w:val="28"/>
        </w:rPr>
        <w:t>Schvalující orgán:</w:t>
      </w:r>
      <w:r w:rsidR="007B6B84">
        <w:rPr>
          <w:b/>
          <w:sz w:val="28"/>
        </w:rPr>
        <w:t xml:space="preserve"> Rada pro vnitřní hodnocení</w:t>
      </w:r>
      <w:r w:rsidR="00785CEB">
        <w:rPr>
          <w:b/>
          <w:sz w:val="28"/>
        </w:rPr>
        <w:t xml:space="preserve"> </w:t>
      </w:r>
    </w:p>
    <w:p w14:paraId="00D114CA" w14:textId="77777777" w:rsidR="00523028" w:rsidRDefault="00523028" w:rsidP="00523028">
      <w:pPr>
        <w:spacing w:after="240"/>
        <w:rPr>
          <w:b/>
          <w:sz w:val="28"/>
        </w:rPr>
      </w:pPr>
    </w:p>
    <w:p w14:paraId="701731C4" w14:textId="77777777" w:rsidR="00523028" w:rsidRDefault="00523028" w:rsidP="00523028">
      <w:pPr>
        <w:spacing w:after="240"/>
        <w:rPr>
          <w:b/>
          <w:sz w:val="28"/>
        </w:rPr>
      </w:pPr>
      <w:r>
        <w:rPr>
          <w:b/>
          <w:sz w:val="28"/>
        </w:rPr>
        <w:t>Datum schválení žádosti:</w:t>
      </w:r>
    </w:p>
    <w:p w14:paraId="44DD28BC" w14:textId="77777777" w:rsidR="00523028" w:rsidRDefault="00523028" w:rsidP="00523028">
      <w:pPr>
        <w:spacing w:after="240"/>
        <w:rPr>
          <w:b/>
          <w:sz w:val="28"/>
        </w:rPr>
      </w:pPr>
    </w:p>
    <w:p w14:paraId="73709554" w14:textId="77777777" w:rsidR="00523028" w:rsidRDefault="00523028" w:rsidP="00523028">
      <w:pPr>
        <w:spacing w:after="240"/>
        <w:rPr>
          <w:b/>
          <w:sz w:val="28"/>
        </w:rPr>
      </w:pPr>
      <w:r>
        <w:rPr>
          <w:b/>
          <w:sz w:val="28"/>
        </w:rPr>
        <w:t>Odkaz na elektronickou podobu žádosti:</w:t>
      </w:r>
    </w:p>
    <w:p w14:paraId="411D99F9" w14:textId="77777777" w:rsidR="00523028" w:rsidRDefault="00523028" w:rsidP="008007BC">
      <w:pPr>
        <w:tabs>
          <w:tab w:val="left" w:pos="4962"/>
        </w:tabs>
        <w:spacing w:after="240"/>
        <w:ind w:left="4962" w:hanging="4962"/>
        <w:rPr>
          <w:b/>
          <w:sz w:val="28"/>
        </w:rPr>
      </w:pPr>
    </w:p>
    <w:p w14:paraId="27A8B302" w14:textId="445D4D6E" w:rsidR="00523028" w:rsidRDefault="00523028" w:rsidP="008007BC">
      <w:pPr>
        <w:tabs>
          <w:tab w:val="left" w:pos="4820"/>
        </w:tabs>
        <w:spacing w:after="240"/>
        <w:ind w:left="4820" w:right="-141" w:hanging="4820"/>
        <w:rPr>
          <w:b/>
          <w:sz w:val="28"/>
        </w:rPr>
      </w:pPr>
      <w:r>
        <w:rPr>
          <w:b/>
          <w:sz w:val="28"/>
        </w:rPr>
        <w:t>Odkazy na relevantní vnitřní předpisy:</w:t>
      </w:r>
      <w:r w:rsidR="008007BC">
        <w:rPr>
          <w:b/>
          <w:sz w:val="28"/>
        </w:rPr>
        <w:t xml:space="preserve"> </w:t>
      </w:r>
      <w:r w:rsidR="008007BC">
        <w:rPr>
          <w:b/>
          <w:sz w:val="28"/>
        </w:rPr>
        <w:tab/>
        <w:t>h</w:t>
      </w:r>
      <w:r w:rsidR="008007BC" w:rsidRPr="008007BC">
        <w:rPr>
          <w:b/>
          <w:sz w:val="28"/>
        </w:rPr>
        <w:t>ttps://www.utb.cz/univerzita/uredni-deska/vnitrni-normy-a-predpisy/vnitrni-predpisy/</w:t>
      </w:r>
    </w:p>
    <w:p w14:paraId="4C0654B6" w14:textId="77777777" w:rsidR="00D20326" w:rsidRDefault="00D20326" w:rsidP="00523028">
      <w:pPr>
        <w:spacing w:after="240"/>
        <w:rPr>
          <w:b/>
          <w:sz w:val="28"/>
        </w:rPr>
      </w:pPr>
    </w:p>
    <w:p w14:paraId="0DE82D7E" w14:textId="2EEFC033" w:rsidR="00523028" w:rsidRDefault="00523028" w:rsidP="00A6496B">
      <w:pPr>
        <w:tabs>
          <w:tab w:val="left" w:pos="1418"/>
        </w:tabs>
        <w:spacing w:after="240"/>
        <w:rPr>
          <w:b/>
          <w:sz w:val="28"/>
        </w:rPr>
      </w:pPr>
      <w:r>
        <w:rPr>
          <w:b/>
          <w:sz w:val="28"/>
        </w:rPr>
        <w:t>ISCED F:</w:t>
      </w:r>
      <w:r w:rsidR="005603BD">
        <w:rPr>
          <w:b/>
          <w:sz w:val="28"/>
        </w:rPr>
        <w:t xml:space="preserve"> </w:t>
      </w:r>
      <w:r w:rsidR="00A6496B">
        <w:rPr>
          <w:b/>
          <w:sz w:val="28"/>
        </w:rPr>
        <w:tab/>
      </w:r>
      <w:r w:rsidR="005603BD">
        <w:rPr>
          <w:b/>
          <w:sz w:val="28"/>
        </w:rPr>
        <w:t>071</w:t>
      </w:r>
      <w:r w:rsidR="00A6496B">
        <w:rPr>
          <w:b/>
          <w:sz w:val="28"/>
        </w:rPr>
        <w:t>0</w:t>
      </w:r>
      <w:r w:rsidR="005603BD">
        <w:rPr>
          <w:b/>
          <w:sz w:val="28"/>
        </w:rPr>
        <w:t xml:space="preserve"> – Inženýrství a strojírenství</w:t>
      </w:r>
    </w:p>
    <w:p w14:paraId="1C206569" w14:textId="084DE250" w:rsidR="00A6496B" w:rsidRDefault="00A6496B" w:rsidP="00A6496B">
      <w:pPr>
        <w:tabs>
          <w:tab w:val="left" w:pos="1418"/>
        </w:tabs>
        <w:spacing w:after="240"/>
        <w:rPr>
          <w:b/>
          <w:sz w:val="28"/>
        </w:rPr>
      </w:pPr>
      <w:r>
        <w:rPr>
          <w:b/>
          <w:sz w:val="28"/>
        </w:rPr>
        <w:tab/>
        <w:t>0531 - Chemie</w:t>
      </w:r>
    </w:p>
    <w:p w14:paraId="1F26057B" w14:textId="0CF8793C" w:rsidR="00523028" w:rsidRDefault="00A6496B" w:rsidP="008007BC">
      <w:pPr>
        <w:spacing w:after="240"/>
      </w:pPr>
      <w:r>
        <w:rPr>
          <w:b/>
          <w:sz w:val="28"/>
        </w:rPr>
        <w:tab/>
      </w:r>
      <w:r w:rsidR="00523028">
        <w:br w:type="page"/>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20"/>
        <w:gridCol w:w="33"/>
        <w:gridCol w:w="49"/>
        <w:gridCol w:w="342"/>
        <w:gridCol w:w="143"/>
        <w:gridCol w:w="850"/>
        <w:gridCol w:w="208"/>
        <w:gridCol w:w="76"/>
        <w:gridCol w:w="566"/>
        <w:gridCol w:w="323"/>
        <w:gridCol w:w="386"/>
        <w:gridCol w:w="34"/>
        <w:gridCol w:w="1450"/>
        <w:gridCol w:w="642"/>
        <w:gridCol w:w="567"/>
        <w:gridCol w:w="709"/>
      </w:tblGrid>
      <w:tr w:rsidR="00523028" w14:paraId="5686173A" w14:textId="77777777" w:rsidTr="0010667E">
        <w:tc>
          <w:tcPr>
            <w:tcW w:w="9498" w:type="dxa"/>
            <w:gridSpan w:val="16"/>
            <w:tcBorders>
              <w:bottom w:val="double" w:sz="4" w:space="0" w:color="auto"/>
            </w:tcBorders>
            <w:shd w:val="clear" w:color="auto" w:fill="BDD6EE"/>
          </w:tcPr>
          <w:p w14:paraId="10ACF6D6" w14:textId="77777777" w:rsidR="00523028" w:rsidRDefault="00523028" w:rsidP="0010667E">
            <w:pPr>
              <w:jc w:val="both"/>
              <w:rPr>
                <w:b/>
                <w:sz w:val="28"/>
              </w:rPr>
            </w:pPr>
            <w:r>
              <w:rPr>
                <w:b/>
                <w:sz w:val="28"/>
              </w:rPr>
              <w:lastRenderedPageBreak/>
              <w:t xml:space="preserve">B-I – </w:t>
            </w:r>
            <w:r>
              <w:rPr>
                <w:b/>
                <w:sz w:val="26"/>
                <w:szCs w:val="26"/>
              </w:rPr>
              <w:t>Charakteristika studijního programu</w:t>
            </w:r>
          </w:p>
        </w:tc>
      </w:tr>
      <w:tr w:rsidR="00523028" w14:paraId="69C58B53" w14:textId="77777777" w:rsidTr="0010667E">
        <w:tc>
          <w:tcPr>
            <w:tcW w:w="3202" w:type="dxa"/>
            <w:gridSpan w:val="3"/>
            <w:tcBorders>
              <w:bottom w:val="single" w:sz="2" w:space="0" w:color="auto"/>
            </w:tcBorders>
            <w:shd w:val="clear" w:color="auto" w:fill="F7CAAC"/>
          </w:tcPr>
          <w:p w14:paraId="713601B4" w14:textId="77777777" w:rsidR="00523028" w:rsidRDefault="00523028" w:rsidP="0010667E">
            <w:pPr>
              <w:jc w:val="both"/>
              <w:rPr>
                <w:b/>
              </w:rPr>
            </w:pPr>
            <w:r>
              <w:rPr>
                <w:b/>
              </w:rPr>
              <w:t>Název studijního programu</w:t>
            </w:r>
          </w:p>
        </w:tc>
        <w:tc>
          <w:tcPr>
            <w:tcW w:w="6296" w:type="dxa"/>
            <w:gridSpan w:val="13"/>
            <w:tcBorders>
              <w:bottom w:val="single" w:sz="2" w:space="0" w:color="auto"/>
            </w:tcBorders>
          </w:tcPr>
          <w:p w14:paraId="3FEC5D56" w14:textId="77777777" w:rsidR="00523028" w:rsidRPr="000C31E8" w:rsidRDefault="00523028" w:rsidP="0010667E">
            <w:pPr>
              <w:rPr>
                <w:b/>
              </w:rPr>
            </w:pPr>
            <w:r w:rsidRPr="000C31E8">
              <w:rPr>
                <w:b/>
              </w:rPr>
              <w:t>Procesní inženýrství</w:t>
            </w:r>
          </w:p>
        </w:tc>
      </w:tr>
      <w:tr w:rsidR="00523028" w14:paraId="1DF63035" w14:textId="77777777" w:rsidTr="0010667E">
        <w:tc>
          <w:tcPr>
            <w:tcW w:w="3202" w:type="dxa"/>
            <w:gridSpan w:val="3"/>
            <w:tcBorders>
              <w:bottom w:val="single" w:sz="2" w:space="0" w:color="auto"/>
            </w:tcBorders>
            <w:shd w:val="clear" w:color="auto" w:fill="F7CAAC"/>
          </w:tcPr>
          <w:p w14:paraId="5A7EDC3F" w14:textId="77777777" w:rsidR="00523028" w:rsidRDefault="00523028" w:rsidP="0010667E">
            <w:pPr>
              <w:jc w:val="both"/>
              <w:rPr>
                <w:b/>
              </w:rPr>
            </w:pPr>
            <w:r>
              <w:rPr>
                <w:b/>
              </w:rPr>
              <w:t>Typ studijního programu</w:t>
            </w:r>
          </w:p>
        </w:tc>
        <w:tc>
          <w:tcPr>
            <w:tcW w:w="6296" w:type="dxa"/>
            <w:gridSpan w:val="13"/>
            <w:tcBorders>
              <w:bottom w:val="single" w:sz="2" w:space="0" w:color="auto"/>
            </w:tcBorders>
          </w:tcPr>
          <w:p w14:paraId="4FD448B5" w14:textId="77777777" w:rsidR="00523028" w:rsidRPr="000C31E8" w:rsidRDefault="00523028" w:rsidP="0010667E">
            <w:r w:rsidRPr="000C31E8">
              <w:t xml:space="preserve">doktorský </w:t>
            </w:r>
          </w:p>
        </w:tc>
      </w:tr>
      <w:tr w:rsidR="00523028" w14:paraId="09A3BB1D" w14:textId="77777777" w:rsidTr="0010667E">
        <w:tc>
          <w:tcPr>
            <w:tcW w:w="3202" w:type="dxa"/>
            <w:gridSpan w:val="3"/>
            <w:tcBorders>
              <w:bottom w:val="single" w:sz="2" w:space="0" w:color="auto"/>
            </w:tcBorders>
            <w:shd w:val="clear" w:color="auto" w:fill="F7CAAC"/>
          </w:tcPr>
          <w:p w14:paraId="08A41CAD" w14:textId="77777777" w:rsidR="00523028" w:rsidRDefault="00523028" w:rsidP="0010667E">
            <w:pPr>
              <w:jc w:val="both"/>
              <w:rPr>
                <w:b/>
              </w:rPr>
            </w:pPr>
            <w:r>
              <w:rPr>
                <w:b/>
              </w:rPr>
              <w:t>Profil studijního programu</w:t>
            </w:r>
          </w:p>
        </w:tc>
        <w:tc>
          <w:tcPr>
            <w:tcW w:w="6296" w:type="dxa"/>
            <w:gridSpan w:val="13"/>
            <w:tcBorders>
              <w:bottom w:val="single" w:sz="2" w:space="0" w:color="auto"/>
            </w:tcBorders>
          </w:tcPr>
          <w:p w14:paraId="1AECCDE6" w14:textId="77777777" w:rsidR="00523028" w:rsidRPr="000C31E8" w:rsidRDefault="00523028" w:rsidP="00B5457A"/>
        </w:tc>
      </w:tr>
      <w:tr w:rsidR="00523028" w14:paraId="68EE2E35" w14:textId="77777777" w:rsidTr="0010667E">
        <w:tc>
          <w:tcPr>
            <w:tcW w:w="3202" w:type="dxa"/>
            <w:gridSpan w:val="3"/>
            <w:tcBorders>
              <w:bottom w:val="single" w:sz="2" w:space="0" w:color="auto"/>
            </w:tcBorders>
            <w:shd w:val="clear" w:color="auto" w:fill="F7CAAC"/>
          </w:tcPr>
          <w:p w14:paraId="694DF0BE" w14:textId="77777777" w:rsidR="00523028" w:rsidRDefault="00523028" w:rsidP="0010667E">
            <w:pPr>
              <w:jc w:val="both"/>
              <w:rPr>
                <w:b/>
              </w:rPr>
            </w:pPr>
            <w:r>
              <w:rPr>
                <w:b/>
              </w:rPr>
              <w:t>Forma studia</w:t>
            </w:r>
          </w:p>
        </w:tc>
        <w:tc>
          <w:tcPr>
            <w:tcW w:w="6296" w:type="dxa"/>
            <w:gridSpan w:val="13"/>
            <w:tcBorders>
              <w:bottom w:val="single" w:sz="2" w:space="0" w:color="auto"/>
            </w:tcBorders>
          </w:tcPr>
          <w:p w14:paraId="6E19A57A" w14:textId="77777777" w:rsidR="00523028" w:rsidRPr="000C31E8" w:rsidRDefault="00121CD1" w:rsidP="0010667E">
            <w:r>
              <w:t>p</w:t>
            </w:r>
            <w:r w:rsidR="00B5457A" w:rsidRPr="000C31E8">
              <w:t>rezenční</w:t>
            </w:r>
          </w:p>
        </w:tc>
      </w:tr>
      <w:tr w:rsidR="00523028" w14:paraId="3F33BC9A" w14:textId="77777777" w:rsidTr="0010667E">
        <w:tc>
          <w:tcPr>
            <w:tcW w:w="3202" w:type="dxa"/>
            <w:gridSpan w:val="3"/>
            <w:tcBorders>
              <w:bottom w:val="single" w:sz="2" w:space="0" w:color="auto"/>
            </w:tcBorders>
            <w:shd w:val="clear" w:color="auto" w:fill="F7CAAC"/>
          </w:tcPr>
          <w:p w14:paraId="146F8EE2" w14:textId="77777777" w:rsidR="00523028" w:rsidRDefault="00523028" w:rsidP="0010667E">
            <w:pPr>
              <w:jc w:val="both"/>
              <w:rPr>
                <w:b/>
              </w:rPr>
            </w:pPr>
            <w:r>
              <w:rPr>
                <w:b/>
              </w:rPr>
              <w:t>Standardní doba studia</w:t>
            </w:r>
          </w:p>
        </w:tc>
        <w:tc>
          <w:tcPr>
            <w:tcW w:w="6296" w:type="dxa"/>
            <w:gridSpan w:val="13"/>
            <w:tcBorders>
              <w:bottom w:val="single" w:sz="2" w:space="0" w:color="auto"/>
            </w:tcBorders>
          </w:tcPr>
          <w:p w14:paraId="16C92F99" w14:textId="77777777" w:rsidR="00523028" w:rsidRPr="000C31E8" w:rsidRDefault="00523028" w:rsidP="0010667E">
            <w:r w:rsidRPr="000C31E8">
              <w:t>4</w:t>
            </w:r>
            <w:r w:rsidR="00121CD1">
              <w:t xml:space="preserve"> roky</w:t>
            </w:r>
          </w:p>
        </w:tc>
      </w:tr>
      <w:tr w:rsidR="00523028" w14:paraId="0B342F03" w14:textId="77777777" w:rsidTr="0010667E">
        <w:tc>
          <w:tcPr>
            <w:tcW w:w="3202" w:type="dxa"/>
            <w:gridSpan w:val="3"/>
            <w:tcBorders>
              <w:bottom w:val="single" w:sz="2" w:space="0" w:color="auto"/>
            </w:tcBorders>
            <w:shd w:val="clear" w:color="auto" w:fill="F7CAAC"/>
          </w:tcPr>
          <w:p w14:paraId="3ED72661" w14:textId="77777777" w:rsidR="00523028" w:rsidRDefault="00523028" w:rsidP="0010667E">
            <w:pPr>
              <w:jc w:val="both"/>
              <w:rPr>
                <w:b/>
              </w:rPr>
            </w:pPr>
            <w:r>
              <w:rPr>
                <w:b/>
              </w:rPr>
              <w:t>Jazyk studia</w:t>
            </w:r>
          </w:p>
        </w:tc>
        <w:tc>
          <w:tcPr>
            <w:tcW w:w="6296" w:type="dxa"/>
            <w:gridSpan w:val="13"/>
            <w:tcBorders>
              <w:bottom w:val="single" w:sz="2" w:space="0" w:color="auto"/>
            </w:tcBorders>
          </w:tcPr>
          <w:p w14:paraId="5EE8272F" w14:textId="77777777" w:rsidR="00523028" w:rsidRPr="000C31E8" w:rsidRDefault="00A564DD" w:rsidP="00933D9C">
            <w:r>
              <w:t>č</w:t>
            </w:r>
            <w:r w:rsidR="00785CEB" w:rsidRPr="000C31E8">
              <w:t>e</w:t>
            </w:r>
            <w:r>
              <w:t>ský</w:t>
            </w:r>
          </w:p>
        </w:tc>
      </w:tr>
      <w:tr w:rsidR="00523028" w14:paraId="29345F52" w14:textId="77777777" w:rsidTr="0010667E">
        <w:tc>
          <w:tcPr>
            <w:tcW w:w="3202" w:type="dxa"/>
            <w:gridSpan w:val="3"/>
            <w:tcBorders>
              <w:bottom w:val="single" w:sz="2" w:space="0" w:color="auto"/>
            </w:tcBorders>
            <w:shd w:val="clear" w:color="auto" w:fill="F7CAAC"/>
          </w:tcPr>
          <w:p w14:paraId="6BFC4002" w14:textId="77777777" w:rsidR="00523028" w:rsidRDefault="00523028" w:rsidP="0010667E">
            <w:pPr>
              <w:jc w:val="both"/>
              <w:rPr>
                <w:b/>
              </w:rPr>
            </w:pPr>
            <w:r>
              <w:rPr>
                <w:b/>
              </w:rPr>
              <w:t>Udělovaný akademický titul</w:t>
            </w:r>
          </w:p>
        </w:tc>
        <w:tc>
          <w:tcPr>
            <w:tcW w:w="6296" w:type="dxa"/>
            <w:gridSpan w:val="13"/>
            <w:tcBorders>
              <w:bottom w:val="single" w:sz="2" w:space="0" w:color="auto"/>
            </w:tcBorders>
          </w:tcPr>
          <w:p w14:paraId="4730763A" w14:textId="77777777" w:rsidR="00523028" w:rsidRPr="000C31E8" w:rsidRDefault="00121CD1" w:rsidP="00121CD1">
            <w:r>
              <w:t>doktor (</w:t>
            </w:r>
            <w:r w:rsidR="00523028" w:rsidRPr="000C31E8">
              <w:t>Ph.D.</w:t>
            </w:r>
            <w:r>
              <w:t>)</w:t>
            </w:r>
            <w:r w:rsidR="00CA4A2B" w:rsidRPr="000C31E8">
              <w:t xml:space="preserve"> </w:t>
            </w:r>
          </w:p>
        </w:tc>
      </w:tr>
      <w:tr w:rsidR="00523028" w14:paraId="4428BCB0" w14:textId="77777777" w:rsidTr="0010667E">
        <w:tc>
          <w:tcPr>
            <w:tcW w:w="3202" w:type="dxa"/>
            <w:gridSpan w:val="3"/>
            <w:tcBorders>
              <w:bottom w:val="single" w:sz="2" w:space="0" w:color="auto"/>
            </w:tcBorders>
            <w:shd w:val="clear" w:color="auto" w:fill="F7CAAC"/>
          </w:tcPr>
          <w:p w14:paraId="593994DE" w14:textId="77777777" w:rsidR="00523028" w:rsidRDefault="00523028" w:rsidP="0010667E">
            <w:pPr>
              <w:jc w:val="both"/>
              <w:rPr>
                <w:b/>
              </w:rPr>
            </w:pPr>
            <w:r>
              <w:rPr>
                <w:b/>
              </w:rPr>
              <w:t>Rigorózní řízení</w:t>
            </w:r>
          </w:p>
        </w:tc>
        <w:tc>
          <w:tcPr>
            <w:tcW w:w="1543" w:type="dxa"/>
            <w:gridSpan w:val="4"/>
            <w:tcBorders>
              <w:bottom w:val="single" w:sz="2" w:space="0" w:color="auto"/>
            </w:tcBorders>
          </w:tcPr>
          <w:p w14:paraId="1110FED0" w14:textId="77777777" w:rsidR="00523028" w:rsidRPr="000C31E8" w:rsidRDefault="00523028" w:rsidP="0010667E">
            <w:r w:rsidRPr="000C31E8">
              <w:t>ne</w:t>
            </w:r>
          </w:p>
        </w:tc>
        <w:tc>
          <w:tcPr>
            <w:tcW w:w="2835" w:type="dxa"/>
            <w:gridSpan w:val="6"/>
            <w:tcBorders>
              <w:bottom w:val="single" w:sz="2" w:space="0" w:color="auto"/>
            </w:tcBorders>
            <w:shd w:val="clear" w:color="auto" w:fill="F7CAAC"/>
          </w:tcPr>
          <w:p w14:paraId="540C3632" w14:textId="77777777" w:rsidR="00523028" w:rsidRPr="000C31E8" w:rsidRDefault="00523028" w:rsidP="0010667E">
            <w:pPr>
              <w:rPr>
                <w:b/>
                <w:bCs/>
              </w:rPr>
            </w:pPr>
            <w:r w:rsidRPr="000C31E8">
              <w:rPr>
                <w:b/>
                <w:bCs/>
              </w:rPr>
              <w:t>Udělovaný akademický titul</w:t>
            </w:r>
          </w:p>
        </w:tc>
        <w:tc>
          <w:tcPr>
            <w:tcW w:w="1918" w:type="dxa"/>
            <w:gridSpan w:val="3"/>
            <w:tcBorders>
              <w:bottom w:val="single" w:sz="2" w:space="0" w:color="auto"/>
            </w:tcBorders>
          </w:tcPr>
          <w:p w14:paraId="738804B0" w14:textId="77777777" w:rsidR="00523028" w:rsidRPr="000C31E8" w:rsidRDefault="00933D9C" w:rsidP="0010667E">
            <w:r>
              <w:t>---</w:t>
            </w:r>
          </w:p>
        </w:tc>
      </w:tr>
      <w:tr w:rsidR="00523028" w14:paraId="6EA0449E" w14:textId="77777777" w:rsidTr="0010667E">
        <w:tc>
          <w:tcPr>
            <w:tcW w:w="3202" w:type="dxa"/>
            <w:gridSpan w:val="3"/>
            <w:tcBorders>
              <w:bottom w:val="single" w:sz="2" w:space="0" w:color="auto"/>
            </w:tcBorders>
            <w:shd w:val="clear" w:color="auto" w:fill="F7CAAC"/>
          </w:tcPr>
          <w:p w14:paraId="69DB8360" w14:textId="77777777" w:rsidR="00523028" w:rsidRDefault="00523028" w:rsidP="0010667E">
            <w:pPr>
              <w:jc w:val="both"/>
              <w:rPr>
                <w:b/>
              </w:rPr>
            </w:pPr>
            <w:r>
              <w:rPr>
                <w:b/>
              </w:rPr>
              <w:t>Garant studijního programu</w:t>
            </w:r>
          </w:p>
        </w:tc>
        <w:tc>
          <w:tcPr>
            <w:tcW w:w="6296" w:type="dxa"/>
            <w:gridSpan w:val="13"/>
            <w:tcBorders>
              <w:bottom w:val="single" w:sz="2" w:space="0" w:color="auto"/>
            </w:tcBorders>
          </w:tcPr>
          <w:p w14:paraId="254BF91B" w14:textId="70FCFEDF" w:rsidR="00523028" w:rsidRPr="000C31E8" w:rsidRDefault="00A6496B" w:rsidP="0010667E">
            <w:r>
              <w:t>prof. Ing. Berenika Hausnerová, Ph.D.</w:t>
            </w:r>
          </w:p>
        </w:tc>
      </w:tr>
      <w:tr w:rsidR="00523028" w14:paraId="7B4E953A" w14:textId="77777777" w:rsidTr="0010667E">
        <w:tc>
          <w:tcPr>
            <w:tcW w:w="3202" w:type="dxa"/>
            <w:gridSpan w:val="3"/>
            <w:tcBorders>
              <w:top w:val="single" w:sz="2" w:space="0" w:color="auto"/>
              <w:left w:val="single" w:sz="2" w:space="0" w:color="auto"/>
              <w:bottom w:val="single" w:sz="2" w:space="0" w:color="auto"/>
              <w:right w:val="single" w:sz="2" w:space="0" w:color="auto"/>
            </w:tcBorders>
            <w:shd w:val="clear" w:color="auto" w:fill="F7CAAC"/>
          </w:tcPr>
          <w:p w14:paraId="15754A00" w14:textId="77777777" w:rsidR="00523028" w:rsidRDefault="00523028" w:rsidP="0010667E">
            <w:pPr>
              <w:jc w:val="both"/>
              <w:rPr>
                <w:b/>
              </w:rPr>
            </w:pPr>
            <w:r>
              <w:rPr>
                <w:b/>
              </w:rPr>
              <w:t>Zaměření na přípravu k výkonu regulovaného povolání</w:t>
            </w:r>
          </w:p>
        </w:tc>
        <w:tc>
          <w:tcPr>
            <w:tcW w:w="6296" w:type="dxa"/>
            <w:gridSpan w:val="13"/>
            <w:tcBorders>
              <w:top w:val="single" w:sz="2" w:space="0" w:color="auto"/>
              <w:left w:val="single" w:sz="2" w:space="0" w:color="auto"/>
              <w:bottom w:val="single" w:sz="2" w:space="0" w:color="auto"/>
              <w:right w:val="single" w:sz="2" w:space="0" w:color="auto"/>
            </w:tcBorders>
          </w:tcPr>
          <w:p w14:paraId="4FA4AB5B" w14:textId="77777777" w:rsidR="00523028" w:rsidRPr="000C31E8" w:rsidRDefault="00523028" w:rsidP="0010667E">
            <w:r w:rsidRPr="000C31E8">
              <w:t>ne</w:t>
            </w:r>
          </w:p>
        </w:tc>
      </w:tr>
      <w:tr w:rsidR="00523028" w14:paraId="498EF4EB" w14:textId="77777777" w:rsidTr="0010667E">
        <w:tc>
          <w:tcPr>
            <w:tcW w:w="3202" w:type="dxa"/>
            <w:gridSpan w:val="3"/>
            <w:tcBorders>
              <w:top w:val="single" w:sz="2" w:space="0" w:color="auto"/>
              <w:left w:val="single" w:sz="2" w:space="0" w:color="auto"/>
              <w:bottom w:val="single" w:sz="2" w:space="0" w:color="auto"/>
              <w:right w:val="single" w:sz="2" w:space="0" w:color="auto"/>
            </w:tcBorders>
            <w:shd w:val="clear" w:color="auto" w:fill="F7CAAC"/>
          </w:tcPr>
          <w:p w14:paraId="10BFC3BD" w14:textId="77777777" w:rsidR="00523028" w:rsidRDefault="00523028" w:rsidP="0010667E">
            <w:pPr>
              <w:jc w:val="both"/>
              <w:rPr>
                <w:b/>
              </w:rPr>
            </w:pPr>
            <w:r>
              <w:rPr>
                <w:b/>
              </w:rPr>
              <w:t xml:space="preserve">Zaměření na přípravu odborníků z oblasti bezpečnosti České republiky </w:t>
            </w:r>
          </w:p>
        </w:tc>
        <w:tc>
          <w:tcPr>
            <w:tcW w:w="6296" w:type="dxa"/>
            <w:gridSpan w:val="13"/>
            <w:tcBorders>
              <w:top w:val="single" w:sz="2" w:space="0" w:color="auto"/>
              <w:left w:val="single" w:sz="2" w:space="0" w:color="auto"/>
              <w:bottom w:val="single" w:sz="2" w:space="0" w:color="auto"/>
              <w:right w:val="single" w:sz="2" w:space="0" w:color="auto"/>
            </w:tcBorders>
          </w:tcPr>
          <w:p w14:paraId="27C4F244" w14:textId="77777777" w:rsidR="00523028" w:rsidRPr="000C31E8" w:rsidRDefault="00523028" w:rsidP="0010667E">
            <w:r w:rsidRPr="000C31E8">
              <w:t>ne</w:t>
            </w:r>
          </w:p>
        </w:tc>
      </w:tr>
      <w:tr w:rsidR="00523028" w14:paraId="18132B55" w14:textId="77777777" w:rsidTr="0010667E">
        <w:trPr>
          <w:trHeight w:val="438"/>
        </w:trPr>
        <w:tc>
          <w:tcPr>
            <w:tcW w:w="3202" w:type="dxa"/>
            <w:gridSpan w:val="3"/>
            <w:tcBorders>
              <w:top w:val="single" w:sz="2" w:space="0" w:color="auto"/>
              <w:left w:val="single" w:sz="2" w:space="0" w:color="auto"/>
              <w:bottom w:val="single" w:sz="2" w:space="0" w:color="auto"/>
              <w:right w:val="single" w:sz="2" w:space="0" w:color="auto"/>
            </w:tcBorders>
            <w:shd w:val="clear" w:color="auto" w:fill="F7CAAC"/>
          </w:tcPr>
          <w:p w14:paraId="0C56A986" w14:textId="77777777" w:rsidR="00523028" w:rsidRDefault="00523028" w:rsidP="0010667E">
            <w:pPr>
              <w:jc w:val="both"/>
              <w:rPr>
                <w:b/>
              </w:rPr>
            </w:pPr>
            <w:r>
              <w:rPr>
                <w:b/>
              </w:rPr>
              <w:t>Uznávací orgán</w:t>
            </w:r>
          </w:p>
        </w:tc>
        <w:tc>
          <w:tcPr>
            <w:tcW w:w="6296" w:type="dxa"/>
            <w:gridSpan w:val="13"/>
            <w:tcBorders>
              <w:top w:val="single" w:sz="2" w:space="0" w:color="auto"/>
              <w:left w:val="single" w:sz="2" w:space="0" w:color="auto"/>
              <w:bottom w:val="single" w:sz="2" w:space="0" w:color="auto"/>
              <w:right w:val="single" w:sz="2" w:space="0" w:color="auto"/>
            </w:tcBorders>
          </w:tcPr>
          <w:p w14:paraId="73B23E76" w14:textId="77777777" w:rsidR="00523028" w:rsidRDefault="00933D9C" w:rsidP="00226FD0">
            <w:r>
              <w:t>ne</w:t>
            </w:r>
          </w:p>
        </w:tc>
      </w:tr>
      <w:tr w:rsidR="00523028" w14:paraId="5DC69C17" w14:textId="77777777" w:rsidTr="0010667E">
        <w:tc>
          <w:tcPr>
            <w:tcW w:w="9498" w:type="dxa"/>
            <w:gridSpan w:val="16"/>
            <w:tcBorders>
              <w:top w:val="single" w:sz="2" w:space="0" w:color="auto"/>
            </w:tcBorders>
            <w:shd w:val="clear" w:color="auto" w:fill="F7CAAC"/>
          </w:tcPr>
          <w:p w14:paraId="32721619" w14:textId="77777777" w:rsidR="00523028" w:rsidRDefault="00523028" w:rsidP="0010667E">
            <w:pPr>
              <w:jc w:val="both"/>
            </w:pPr>
            <w:proofErr w:type="gramStart"/>
            <w:r>
              <w:rPr>
                <w:b/>
              </w:rPr>
              <w:t>Oblast(i) vzdělávání</w:t>
            </w:r>
            <w:proofErr w:type="gramEnd"/>
            <w:r>
              <w:rPr>
                <w:b/>
              </w:rPr>
              <w:t xml:space="preserve"> a u kombinovaného studijního programu podíl jednotlivých oblastí vzdělávání v %</w:t>
            </w:r>
          </w:p>
        </w:tc>
      </w:tr>
      <w:tr w:rsidR="00523028" w14:paraId="033BD2A1" w14:textId="77777777" w:rsidTr="0010667E">
        <w:trPr>
          <w:trHeight w:val="262"/>
        </w:trPr>
        <w:tc>
          <w:tcPr>
            <w:tcW w:w="9498" w:type="dxa"/>
            <w:gridSpan w:val="16"/>
            <w:shd w:val="clear" w:color="auto" w:fill="FFFFFF"/>
          </w:tcPr>
          <w:p w14:paraId="275F047C" w14:textId="01EA8553" w:rsidR="00523028" w:rsidRDefault="00933D9C" w:rsidP="00D41E27">
            <w:pPr>
              <w:spacing w:before="120" w:after="120"/>
            </w:pPr>
            <w:r>
              <w:t>Strojírenství, technologie a materiály 50% (zajišťováno UTB), Chemie 50% (zajišťováno STUBA)</w:t>
            </w:r>
          </w:p>
        </w:tc>
      </w:tr>
      <w:tr w:rsidR="00523028" w14:paraId="530885D5" w14:textId="77777777" w:rsidTr="0010667E">
        <w:trPr>
          <w:trHeight w:val="70"/>
        </w:trPr>
        <w:tc>
          <w:tcPr>
            <w:tcW w:w="9498" w:type="dxa"/>
            <w:gridSpan w:val="16"/>
            <w:shd w:val="clear" w:color="auto" w:fill="F7CAAC"/>
          </w:tcPr>
          <w:p w14:paraId="290C2C34" w14:textId="77777777" w:rsidR="00523028" w:rsidRDefault="00523028" w:rsidP="0010667E">
            <w:r>
              <w:rPr>
                <w:b/>
              </w:rPr>
              <w:t>Cíle studia ve studijním programu</w:t>
            </w:r>
          </w:p>
        </w:tc>
      </w:tr>
      <w:tr w:rsidR="00523028" w14:paraId="577DC83F" w14:textId="77777777" w:rsidTr="0010667E">
        <w:trPr>
          <w:trHeight w:val="454"/>
        </w:trPr>
        <w:tc>
          <w:tcPr>
            <w:tcW w:w="9498" w:type="dxa"/>
            <w:gridSpan w:val="16"/>
            <w:shd w:val="clear" w:color="auto" w:fill="FFFFFF"/>
          </w:tcPr>
          <w:p w14:paraId="486E05B0" w14:textId="77777777" w:rsidR="007E5CDA" w:rsidRDefault="00523028" w:rsidP="00354A6C">
            <w:pPr>
              <w:jc w:val="both"/>
            </w:pPr>
            <w:r w:rsidRPr="00354A6C">
              <w:t>Cílem doktorského studia je zajistit doktorandovi vědecký rozvoj poznatků ve studovaném oboru, rozvoj talentu k tvůrčí praxi a rozvoj vědecké či inženýrské osobnosti.</w:t>
            </w:r>
            <w:r w:rsidR="00DB4C10" w:rsidRPr="00354A6C">
              <w:t xml:space="preserve"> </w:t>
            </w:r>
          </w:p>
          <w:p w14:paraId="09031D0A" w14:textId="3FDD198A" w:rsidR="00523028" w:rsidRPr="00354A6C" w:rsidRDefault="00DB4C10" w:rsidP="00354A6C">
            <w:pPr>
              <w:jc w:val="both"/>
            </w:pPr>
            <w:r w:rsidRPr="00354A6C">
              <w:rPr>
                <w:highlight w:val="yellow"/>
              </w:rPr>
              <w:t>Ovládnutí a využití specifických aplikací výpočetních metod</w:t>
            </w:r>
            <w:r w:rsidR="00354A6C">
              <w:rPr>
                <w:highlight w:val="yellow"/>
              </w:rPr>
              <w:t xml:space="preserve"> a znalost materiálových vlastností i technologických postupů</w:t>
            </w:r>
            <w:r w:rsidRPr="00354A6C">
              <w:rPr>
                <w:highlight w:val="yellow"/>
              </w:rPr>
              <w:t xml:space="preserve"> povede k podpoře navrhování polymerních výrobků z pokročilých materiálů a nástrojů na jejich zpracování včetně simulací a </w:t>
            </w:r>
            <w:r w:rsidR="00354A6C">
              <w:rPr>
                <w:highlight w:val="yellow"/>
              </w:rPr>
              <w:t xml:space="preserve">vývoje </w:t>
            </w:r>
            <w:r w:rsidRPr="00354A6C">
              <w:rPr>
                <w:highlight w:val="yellow"/>
              </w:rPr>
              <w:t xml:space="preserve">modelů. Doktorské studium je zaměřeno především na fundamentální výzkum souvislostí mezi strukturou, konstrukčními a technologickými vlastnostmi funkčních materiálů na bázi polymerů, kompozitů, kovů a keramiky. Vzhledem k silnému aplikačnímu potenciálu se </w:t>
            </w:r>
            <w:r w:rsidR="00354A6C">
              <w:rPr>
                <w:highlight w:val="yellow"/>
              </w:rPr>
              <w:t xml:space="preserve">však </w:t>
            </w:r>
            <w:r w:rsidRPr="00354A6C">
              <w:rPr>
                <w:highlight w:val="yellow"/>
              </w:rPr>
              <w:t>předpokládá i rozvin</w:t>
            </w:r>
            <w:r w:rsidR="00354A6C">
              <w:rPr>
                <w:highlight w:val="yellow"/>
              </w:rPr>
              <w:t xml:space="preserve">utí získaných znalostí v řešení </w:t>
            </w:r>
            <w:r w:rsidRPr="00354A6C">
              <w:rPr>
                <w:highlight w:val="yellow"/>
              </w:rPr>
              <w:t>společných témat s průmyslovou sférou, kde je zvýšená pozornost věnována počítačové podpoře, automatizaci, robotizaci a ekonomické efektivnosti výrobních procesů, nástrojů a metodám hodnocení parametrů určujících jakost produkce.</w:t>
            </w:r>
          </w:p>
        </w:tc>
      </w:tr>
      <w:tr w:rsidR="00523028" w14:paraId="08E0ED26" w14:textId="77777777" w:rsidTr="0010667E">
        <w:trPr>
          <w:trHeight w:val="187"/>
        </w:trPr>
        <w:tc>
          <w:tcPr>
            <w:tcW w:w="9498" w:type="dxa"/>
            <w:gridSpan w:val="16"/>
            <w:shd w:val="clear" w:color="auto" w:fill="F7CAAC"/>
          </w:tcPr>
          <w:p w14:paraId="0F77FAE5" w14:textId="77777777" w:rsidR="00523028" w:rsidRDefault="00523028" w:rsidP="0010667E">
            <w:pPr>
              <w:jc w:val="both"/>
            </w:pPr>
            <w:r>
              <w:rPr>
                <w:b/>
              </w:rPr>
              <w:t>Profil absolventa studijního programu</w:t>
            </w:r>
          </w:p>
        </w:tc>
      </w:tr>
      <w:tr w:rsidR="00523028" w14:paraId="7AA601C4" w14:textId="77777777" w:rsidTr="0010667E">
        <w:trPr>
          <w:trHeight w:val="1914"/>
        </w:trPr>
        <w:tc>
          <w:tcPr>
            <w:tcW w:w="9498" w:type="dxa"/>
            <w:gridSpan w:val="16"/>
            <w:shd w:val="clear" w:color="auto" w:fill="FFFFFF"/>
          </w:tcPr>
          <w:p w14:paraId="37F688FF" w14:textId="77777777" w:rsidR="00523028" w:rsidRPr="00121CD1" w:rsidRDefault="00523028" w:rsidP="007E5CDA">
            <w:pPr>
              <w:pStyle w:val="TableParagraph"/>
              <w:ind w:left="0"/>
              <w:jc w:val="both"/>
              <w:rPr>
                <w:sz w:val="20"/>
                <w:szCs w:val="20"/>
                <w:lang w:val="cs-CZ"/>
              </w:rPr>
            </w:pPr>
            <w:r w:rsidRPr="00121CD1">
              <w:rPr>
                <w:sz w:val="20"/>
                <w:szCs w:val="20"/>
                <w:lang w:val="cs-CZ"/>
              </w:rPr>
              <w:t>Absolventem doktorského studijního programu Procesní inženýrství oboru Technologie zpracování a nástroje na zpracování polymerních materiálů bude procesně orientovaný odborník schopný exaktních popisů zpracovatelských procesů, návrhů velmi složitých výrobků z polymerů i kompozitů, nástrojů pro jejich výrobu, modelování mechanického chování výrobků a matematických simulací zpracovatelských procesů.</w:t>
            </w:r>
          </w:p>
          <w:p w14:paraId="699D37B7" w14:textId="77777777" w:rsidR="00523028" w:rsidRDefault="00523028" w:rsidP="007E5CDA">
            <w:pPr>
              <w:pStyle w:val="TableParagraph"/>
              <w:ind w:left="0"/>
              <w:jc w:val="both"/>
              <w:rPr>
                <w:sz w:val="20"/>
                <w:szCs w:val="20"/>
                <w:lang w:val="cs-CZ"/>
              </w:rPr>
            </w:pPr>
            <w:r w:rsidRPr="00121CD1">
              <w:rPr>
                <w:sz w:val="20"/>
                <w:szCs w:val="20"/>
                <w:lang w:val="cs-CZ"/>
              </w:rPr>
              <w:t>Absolventi budou vybaveni širokými znalostmi o vlastnostech a chování konstrukčních polymerů, kompozitů a kovových materiálů a procesech při zpracování na finální výrobky a nástroje a to na úrovni teoretické, ale i</w:t>
            </w:r>
            <w:r w:rsidRPr="00121CD1">
              <w:rPr>
                <w:spacing w:val="-7"/>
                <w:sz w:val="20"/>
                <w:szCs w:val="20"/>
                <w:lang w:val="cs-CZ"/>
              </w:rPr>
              <w:t xml:space="preserve"> </w:t>
            </w:r>
            <w:r w:rsidRPr="00121CD1">
              <w:rPr>
                <w:sz w:val="20"/>
                <w:szCs w:val="20"/>
                <w:lang w:val="cs-CZ"/>
              </w:rPr>
              <w:t>praktické.</w:t>
            </w:r>
          </w:p>
          <w:p w14:paraId="0B0F823D" w14:textId="4D138A7F" w:rsidR="001D2F2F" w:rsidRPr="007E5CDA" w:rsidRDefault="001D2F2F" w:rsidP="007E5CDA">
            <w:pPr>
              <w:jc w:val="both"/>
              <w:rPr>
                <w:highlight w:val="yellow"/>
              </w:rPr>
            </w:pPr>
            <w:r w:rsidRPr="001D2F2F">
              <w:rPr>
                <w:highlight w:val="yellow"/>
              </w:rPr>
              <w:t xml:space="preserve">U absolventů se předpokládá uplatnitelnost na </w:t>
            </w:r>
            <w:r>
              <w:rPr>
                <w:highlight w:val="yellow"/>
              </w:rPr>
              <w:t xml:space="preserve">vedoucích </w:t>
            </w:r>
            <w:r w:rsidRPr="001D2F2F">
              <w:rPr>
                <w:highlight w:val="yellow"/>
              </w:rPr>
              <w:t>pozicích spojených s technickou a technologickou přípravou výroby, kde budou na základě studiem získaných znalostí schopni rozvíjet výrobní</w:t>
            </w:r>
            <w:r>
              <w:rPr>
                <w:highlight w:val="yellow"/>
              </w:rPr>
              <w:t xml:space="preserve"> procesy a jejich navrhování</w:t>
            </w:r>
            <w:r w:rsidRPr="001D2F2F">
              <w:rPr>
                <w:highlight w:val="yellow"/>
              </w:rPr>
              <w:t xml:space="preserve">. Díky </w:t>
            </w:r>
            <w:r>
              <w:rPr>
                <w:highlight w:val="yellow"/>
              </w:rPr>
              <w:t>mezioborovému charakteru programu</w:t>
            </w:r>
            <w:r w:rsidRPr="001D2F2F">
              <w:rPr>
                <w:highlight w:val="yellow"/>
              </w:rPr>
              <w:t xml:space="preserve"> jsou absolventi vysoce žádaní především v automobilovém a leteckém </w:t>
            </w:r>
            <w:r>
              <w:rPr>
                <w:highlight w:val="yellow"/>
              </w:rPr>
              <w:t xml:space="preserve">průmyslu s </w:t>
            </w:r>
            <w:r w:rsidRPr="001D2F2F">
              <w:rPr>
                <w:highlight w:val="yellow"/>
              </w:rPr>
              <w:t>uplatnění</w:t>
            </w:r>
            <w:r>
              <w:rPr>
                <w:highlight w:val="yellow"/>
              </w:rPr>
              <w:t>m</w:t>
            </w:r>
            <w:r w:rsidRPr="001D2F2F">
              <w:rPr>
                <w:highlight w:val="yellow"/>
              </w:rPr>
              <w:t xml:space="preserve"> ve výrobě zpracovatelských nástrojů, ve strojírenských podnicích s CNC technikou (např. nástrojárny), a v provozech zabývajících se plastikářskou a gumárenskou výrobou, včetně </w:t>
            </w:r>
            <w:r w:rsidRPr="007E5CDA">
              <w:rPr>
                <w:highlight w:val="yellow"/>
              </w:rPr>
              <w:t xml:space="preserve">nástrojáren zaměřených na výrobu vstřikovacích forem a vytlačovacích hlav. </w:t>
            </w:r>
          </w:p>
          <w:p w14:paraId="07F26F57" w14:textId="3DB44955" w:rsidR="001D2F2F" w:rsidRPr="00CB652E" w:rsidRDefault="001D2F2F" w:rsidP="007E5CDA">
            <w:pPr>
              <w:jc w:val="both"/>
            </w:pPr>
            <w:r w:rsidRPr="007E5CDA">
              <w:rPr>
                <w:highlight w:val="yellow"/>
              </w:rPr>
              <w:t xml:space="preserve">Část absolventů se též uplatní jako výzkumní a vývojoví pracovníci v centrech aplikovaného výzkumu, a po navazující vědecko-pedagogické </w:t>
            </w:r>
            <w:r w:rsidR="007E5CDA" w:rsidRPr="007E5CDA">
              <w:rPr>
                <w:highlight w:val="yellow"/>
              </w:rPr>
              <w:t xml:space="preserve">a zahraniční </w:t>
            </w:r>
            <w:r w:rsidRPr="007E5CDA">
              <w:rPr>
                <w:highlight w:val="yellow"/>
              </w:rPr>
              <w:t xml:space="preserve">praxi i jako akademičtí pracovníci </w:t>
            </w:r>
            <w:r w:rsidR="007E5CDA" w:rsidRPr="007E5CDA">
              <w:rPr>
                <w:highlight w:val="yellow"/>
              </w:rPr>
              <w:t>univerzit.</w:t>
            </w:r>
          </w:p>
        </w:tc>
      </w:tr>
      <w:tr w:rsidR="00523028" w14:paraId="5E38AD52" w14:textId="77777777" w:rsidTr="0010667E">
        <w:trPr>
          <w:trHeight w:val="185"/>
        </w:trPr>
        <w:tc>
          <w:tcPr>
            <w:tcW w:w="9498" w:type="dxa"/>
            <w:gridSpan w:val="16"/>
            <w:shd w:val="clear" w:color="auto" w:fill="F7CAAC"/>
          </w:tcPr>
          <w:p w14:paraId="4D9EC000" w14:textId="77777777" w:rsidR="00523028" w:rsidRPr="00ED322D" w:rsidRDefault="00523028" w:rsidP="0010667E">
            <w:r w:rsidRPr="00ED322D">
              <w:rPr>
                <w:b/>
              </w:rPr>
              <w:t>Pravidla a podmínky pro tvorbu studijních plánů</w:t>
            </w:r>
          </w:p>
        </w:tc>
      </w:tr>
      <w:tr w:rsidR="00523028" w14:paraId="13C59D42" w14:textId="77777777" w:rsidTr="0010667E">
        <w:trPr>
          <w:trHeight w:val="1248"/>
        </w:trPr>
        <w:tc>
          <w:tcPr>
            <w:tcW w:w="9498" w:type="dxa"/>
            <w:gridSpan w:val="16"/>
            <w:shd w:val="clear" w:color="auto" w:fill="FFFFFF"/>
          </w:tcPr>
          <w:p w14:paraId="3F5DFD27" w14:textId="77777777" w:rsidR="00523028" w:rsidRPr="00121CD1" w:rsidRDefault="00CB652E" w:rsidP="00121CD1">
            <w:pPr>
              <w:spacing w:before="120" w:after="120"/>
              <w:jc w:val="both"/>
            </w:pPr>
            <w:r w:rsidRPr="00121CD1">
              <w:t>Student si volí minimálně 7 předmětů, z toho 2 předměty povinné a 3 předměty povinně volitelné. Počet dalších zvolených předmětů student vybírá v závislosti na kategorii předmětu. Každý další zvolený předmět z povinně volitelných nahrazuje dva předměty volitelné. Nad rámec povinných předmětů je v každém ročníku součástí studia i povinná Vědecká práce a Disertační projekt. Student absolvuje všechny stanovené zkoušky z předmětů do poloviny studia.</w:t>
            </w:r>
          </w:p>
        </w:tc>
      </w:tr>
      <w:tr w:rsidR="00523028" w14:paraId="5C2A242A" w14:textId="77777777" w:rsidTr="0010667E">
        <w:trPr>
          <w:trHeight w:val="258"/>
        </w:trPr>
        <w:tc>
          <w:tcPr>
            <w:tcW w:w="9498" w:type="dxa"/>
            <w:gridSpan w:val="16"/>
            <w:shd w:val="clear" w:color="auto" w:fill="F7CAAC"/>
          </w:tcPr>
          <w:p w14:paraId="1F2EA985" w14:textId="77777777" w:rsidR="00523028" w:rsidRDefault="00523028" w:rsidP="0010667E">
            <w:r>
              <w:rPr>
                <w:b/>
              </w:rPr>
              <w:t xml:space="preserve"> Podmínky k přijetí ke studiu</w:t>
            </w:r>
          </w:p>
        </w:tc>
      </w:tr>
      <w:tr w:rsidR="00523028" w14:paraId="1E1EE667" w14:textId="77777777" w:rsidTr="0010667E">
        <w:trPr>
          <w:trHeight w:val="69"/>
        </w:trPr>
        <w:tc>
          <w:tcPr>
            <w:tcW w:w="9498" w:type="dxa"/>
            <w:gridSpan w:val="16"/>
            <w:shd w:val="clear" w:color="auto" w:fill="FFFFFF"/>
          </w:tcPr>
          <w:p w14:paraId="57BA38B9" w14:textId="71D005B1" w:rsidR="00EA3F82" w:rsidRPr="00982954" w:rsidRDefault="00523028" w:rsidP="00982954">
            <w:pPr>
              <w:spacing w:before="120" w:after="120"/>
              <w:rPr>
                <w:lang w:val="sk-SK"/>
              </w:rPr>
            </w:pPr>
            <w:r w:rsidRPr="00121CD1">
              <w:t>Do doktorské formy studia mohou být přijati absolventi vysokoškolského studia magisterského studijního programu zakončeného státní závěrečnou zkouškou a obhajobou diplomové práce, kteří splnili podmínky přijímacího řízení. Jejich vzdělání musí být prostupné se studijním programem Procesní inženýrství.</w:t>
            </w:r>
            <w:r w:rsidR="00982954">
              <w:t xml:space="preserve"> </w:t>
            </w:r>
            <w:r w:rsidR="00982954" w:rsidRPr="00982954">
              <w:rPr>
                <w:highlight w:val="yellow"/>
              </w:rPr>
              <w:t xml:space="preserve">Podmínky k přijetí se řídí vnitřní </w:t>
            </w:r>
            <w:r w:rsidR="00982954" w:rsidRPr="00982954">
              <w:rPr>
                <w:highlight w:val="yellow"/>
              </w:rPr>
              <w:lastRenderedPageBreak/>
              <w:t xml:space="preserve">normou Fakulty technologické „Pravidla a podmínky k veřejně vyhlášenému přijímacímu řízení pro akreditované doktorské studijní programy uskutečňované v českém jazyce“ a jsou specifikovány v dokumentu </w:t>
            </w:r>
            <w:r w:rsidR="00982954" w:rsidRPr="00982954">
              <w:rPr>
                <w:highlight w:val="yellow"/>
                <w:lang w:val="sk-SK"/>
              </w:rPr>
              <w:t>Dohoda</w:t>
            </w:r>
            <w:r w:rsidR="00982954">
              <w:rPr>
                <w:highlight w:val="yellow"/>
                <w:lang w:val="sk-SK"/>
              </w:rPr>
              <w:t xml:space="preserve"> </w:t>
            </w:r>
            <w:r w:rsidR="00982954" w:rsidRPr="00982954">
              <w:rPr>
                <w:highlight w:val="yellow"/>
                <w:lang w:val="sk-SK"/>
              </w:rPr>
              <w:t>o spolupráci pri zabezpečovaní spoločného doktorandského študijného programu „technológie spracovania a nástroje na spracovanie polymérnych materiálov“.</w:t>
            </w:r>
          </w:p>
        </w:tc>
      </w:tr>
      <w:tr w:rsidR="00523028" w14:paraId="34895013" w14:textId="77777777" w:rsidTr="0010667E">
        <w:trPr>
          <w:trHeight w:val="268"/>
        </w:trPr>
        <w:tc>
          <w:tcPr>
            <w:tcW w:w="9498" w:type="dxa"/>
            <w:gridSpan w:val="16"/>
            <w:shd w:val="clear" w:color="auto" w:fill="F7CAAC"/>
          </w:tcPr>
          <w:p w14:paraId="2279C50D" w14:textId="77777777" w:rsidR="00523028" w:rsidRDefault="00523028" w:rsidP="0010667E">
            <w:pPr>
              <w:rPr>
                <w:b/>
              </w:rPr>
            </w:pPr>
            <w:r>
              <w:rPr>
                <w:b/>
              </w:rPr>
              <w:t>Návaznost na další typy studijních programů</w:t>
            </w:r>
          </w:p>
        </w:tc>
      </w:tr>
      <w:tr w:rsidR="00523028" w14:paraId="6965F295" w14:textId="77777777" w:rsidTr="0010667E">
        <w:trPr>
          <w:trHeight w:val="2651"/>
        </w:trPr>
        <w:tc>
          <w:tcPr>
            <w:tcW w:w="9498" w:type="dxa"/>
            <w:gridSpan w:val="16"/>
            <w:shd w:val="clear" w:color="auto" w:fill="FFFFFF"/>
          </w:tcPr>
          <w:p w14:paraId="12D1C644"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Studijní program Procesní inženýrství patří k akreditovaným studijním programům Fakulty technologické UTB ve Zlíně</w:t>
            </w:r>
            <w:r w:rsidR="00EB3458">
              <w:rPr>
                <w:sz w:val="20"/>
                <w:szCs w:val="20"/>
                <w:lang w:val="cs-CZ"/>
              </w:rPr>
              <w:t>, který je na sebe tripartitně navazuje – viz níže</w:t>
            </w:r>
            <w:r w:rsidRPr="00121CD1">
              <w:rPr>
                <w:sz w:val="20"/>
                <w:szCs w:val="20"/>
                <w:lang w:val="cs-CZ"/>
              </w:rPr>
              <w:t>.</w:t>
            </w:r>
          </w:p>
          <w:p w14:paraId="14AFDE9F"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Bakalářské studium je nabízeno v jednom studijním oboru Technologická zařízení a je shodným východiskem pro všechny obory navazujícího magisterského studia. V jeho průběhu je studentům poskytován vyvážený základ inženýrských disciplín doplněných o laboratorní výuku s maximálně možným využitím nejmodernější přístrojové techniky.</w:t>
            </w:r>
          </w:p>
          <w:p w14:paraId="39FC2AEA"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Mimořádná pozornost je věnována využití výpočetní techniky, a to konkrétně v oblastech CAD (Computer Aided Design), CAM (Computer Aided Manufacturing), CAE (Computer Aided Engineering) a FEM (Finite Elements Method) aplikací apod. Tímto jsou absolventi bakalářského studia velmi dobře připraveni pro navazující magisterské studium i pro uplatnění v praxi.</w:t>
            </w:r>
          </w:p>
          <w:p w14:paraId="1A0732D8"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V navazujícím magisterském studiu nabízeném ve třech studijních oborech dochází k doplnění teoretických znalostí a především je kladen důraz na profesní odbornou úroveň, efektivnost a návaznost disciplín s ohledem na uplatnění absolventů v praxi.</w:t>
            </w:r>
          </w:p>
          <w:p w14:paraId="21364829"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Výrazným znakem magisterského studia je opět významné využití výpočetní techniky a nejmodernějších přístrojů používaných při analýze procesů při zpracování výrobků z polymerů a dále řešení konstrukce nástrojů pro zpracování polymerů. Toto vše v logické návaznosti na aplikované matematicko-statistické metody, či metody řízení jakosti.</w:t>
            </w:r>
          </w:p>
          <w:p w14:paraId="46ED85D7" w14:textId="601705CD" w:rsidR="000C31E8" w:rsidRPr="00EA3F82" w:rsidRDefault="00523028" w:rsidP="00EA3F82">
            <w:pPr>
              <w:spacing w:before="120" w:after="120"/>
              <w:jc w:val="both"/>
            </w:pPr>
            <w:r w:rsidRPr="00121CD1">
              <w:t>Doktorské studium je určeno pro absolventy vysokoškolského studia magisterských studijních programů prostupných s programem Procesní inženýrství. Absolvent doktorského studia ovládá a využívá specifické aplikace výpočetních metod určených k podpoře navrhování polymerních výrobků a nástrojů včetně složitých simulací a modelů. Taktéž ovládá a hodnotí souvislosti mezi strukturou, chemickými a technologickými vlastnostmi konstrukčních materiálů, kompozitů, kovů a keramiky. Velká pozornost je věnována počítačové podpoře, automatizaci, a ekonomické efektivnosti výrobních procesů, nástrojů a matematicko-statistickým metodám hodnocení parametrů určujících jakost</w:t>
            </w:r>
            <w:r w:rsidRPr="00121CD1">
              <w:rPr>
                <w:spacing w:val="-18"/>
              </w:rPr>
              <w:t xml:space="preserve"> </w:t>
            </w:r>
            <w:r w:rsidR="00EA3F82">
              <w:t>produkce.</w:t>
            </w:r>
          </w:p>
          <w:p w14:paraId="459D7241" w14:textId="77777777" w:rsidR="000C31E8" w:rsidRDefault="000C31E8" w:rsidP="00EA3F82">
            <w:pPr>
              <w:jc w:val="both"/>
            </w:pPr>
          </w:p>
          <w:p w14:paraId="411DE9F5" w14:textId="77777777" w:rsidR="00B31F62" w:rsidRDefault="00B31F62" w:rsidP="00EA3F82">
            <w:pPr>
              <w:jc w:val="both"/>
            </w:pPr>
          </w:p>
          <w:p w14:paraId="65C17D9C" w14:textId="77777777" w:rsidR="00B31F62" w:rsidRDefault="00B31F62" w:rsidP="00EA3F82">
            <w:pPr>
              <w:jc w:val="both"/>
            </w:pPr>
          </w:p>
          <w:p w14:paraId="5D83576F" w14:textId="77777777" w:rsidR="00B31F62" w:rsidRDefault="00B31F62" w:rsidP="00EA3F82">
            <w:pPr>
              <w:jc w:val="both"/>
            </w:pPr>
          </w:p>
          <w:p w14:paraId="25FAE4D9" w14:textId="77777777" w:rsidR="00B31F62" w:rsidRDefault="00B31F62" w:rsidP="00EA3F82">
            <w:pPr>
              <w:jc w:val="both"/>
            </w:pPr>
          </w:p>
          <w:p w14:paraId="5C5A3F83" w14:textId="77777777" w:rsidR="00B31F62" w:rsidRDefault="00B31F62" w:rsidP="00EA3F82">
            <w:pPr>
              <w:jc w:val="both"/>
            </w:pPr>
          </w:p>
          <w:p w14:paraId="6EAF7AEE" w14:textId="77777777" w:rsidR="00B31F62" w:rsidRDefault="00B31F62" w:rsidP="00EA3F82">
            <w:pPr>
              <w:jc w:val="both"/>
            </w:pPr>
          </w:p>
          <w:p w14:paraId="2CDDDA7A" w14:textId="77777777" w:rsidR="00B31F62" w:rsidRDefault="00B31F62" w:rsidP="00EA3F82">
            <w:pPr>
              <w:jc w:val="both"/>
            </w:pPr>
          </w:p>
          <w:p w14:paraId="3F2313F9" w14:textId="77777777" w:rsidR="00B31F62" w:rsidRDefault="00B31F62" w:rsidP="00EA3F82">
            <w:pPr>
              <w:jc w:val="both"/>
            </w:pPr>
          </w:p>
          <w:p w14:paraId="104CE2BF" w14:textId="77777777" w:rsidR="00B31F62" w:rsidRDefault="00B31F62" w:rsidP="00EA3F82">
            <w:pPr>
              <w:jc w:val="both"/>
            </w:pPr>
          </w:p>
          <w:p w14:paraId="484C4F31" w14:textId="77777777" w:rsidR="00B31F62" w:rsidRDefault="00B31F62" w:rsidP="00EA3F82">
            <w:pPr>
              <w:jc w:val="both"/>
            </w:pPr>
          </w:p>
          <w:p w14:paraId="7A210EB7" w14:textId="77777777" w:rsidR="00B31F62" w:rsidRDefault="00B31F62" w:rsidP="00EA3F82">
            <w:pPr>
              <w:jc w:val="both"/>
            </w:pPr>
          </w:p>
          <w:p w14:paraId="351FD138" w14:textId="77777777" w:rsidR="00B31F62" w:rsidRDefault="00B31F62" w:rsidP="00EA3F82">
            <w:pPr>
              <w:jc w:val="both"/>
            </w:pPr>
          </w:p>
          <w:p w14:paraId="3B951841" w14:textId="77777777" w:rsidR="00B31F62" w:rsidRDefault="00B31F62" w:rsidP="00EA3F82">
            <w:pPr>
              <w:jc w:val="both"/>
            </w:pPr>
          </w:p>
          <w:p w14:paraId="100640FF" w14:textId="77777777" w:rsidR="00B31F62" w:rsidRDefault="00B31F62" w:rsidP="00EA3F82">
            <w:pPr>
              <w:jc w:val="both"/>
            </w:pPr>
          </w:p>
          <w:p w14:paraId="7E5781FD" w14:textId="77777777" w:rsidR="00B31F62" w:rsidRDefault="00B31F62" w:rsidP="00EA3F82">
            <w:pPr>
              <w:jc w:val="both"/>
            </w:pPr>
          </w:p>
          <w:p w14:paraId="14607630" w14:textId="77777777" w:rsidR="00B31F62" w:rsidRDefault="00B31F62" w:rsidP="00EA3F82">
            <w:pPr>
              <w:jc w:val="both"/>
            </w:pPr>
          </w:p>
          <w:p w14:paraId="284FC355" w14:textId="77777777" w:rsidR="00B31F62" w:rsidRDefault="00B31F62" w:rsidP="00EA3F82">
            <w:pPr>
              <w:jc w:val="both"/>
            </w:pPr>
          </w:p>
          <w:p w14:paraId="45ED41EA" w14:textId="77777777" w:rsidR="00B31F62" w:rsidRDefault="00B31F62" w:rsidP="00EA3F82">
            <w:pPr>
              <w:jc w:val="both"/>
            </w:pPr>
          </w:p>
          <w:p w14:paraId="2585794D" w14:textId="77777777" w:rsidR="00B31F62" w:rsidRDefault="00B31F62" w:rsidP="00EA3F82">
            <w:pPr>
              <w:jc w:val="both"/>
            </w:pPr>
          </w:p>
          <w:p w14:paraId="5770C587" w14:textId="77777777" w:rsidR="00B31F62" w:rsidRDefault="00B31F62" w:rsidP="00EA3F82">
            <w:pPr>
              <w:jc w:val="both"/>
            </w:pPr>
          </w:p>
          <w:p w14:paraId="4628FE1D" w14:textId="77777777" w:rsidR="00B31F62" w:rsidRDefault="00B31F62" w:rsidP="00EA3F82">
            <w:pPr>
              <w:jc w:val="both"/>
            </w:pPr>
          </w:p>
          <w:p w14:paraId="5AA0FF5B" w14:textId="77777777" w:rsidR="00B31F62" w:rsidRDefault="00B31F62" w:rsidP="00EA3F82">
            <w:pPr>
              <w:jc w:val="both"/>
            </w:pPr>
          </w:p>
          <w:p w14:paraId="280F8A29" w14:textId="77777777" w:rsidR="00B31F62" w:rsidRDefault="00B31F62" w:rsidP="00EA3F82">
            <w:pPr>
              <w:jc w:val="both"/>
            </w:pPr>
          </w:p>
          <w:p w14:paraId="21AB4E15" w14:textId="77777777" w:rsidR="00B31F62" w:rsidRDefault="00B31F62" w:rsidP="00EA3F82">
            <w:pPr>
              <w:jc w:val="both"/>
            </w:pPr>
          </w:p>
          <w:p w14:paraId="7ABAC008" w14:textId="773404DB" w:rsidR="00B31F62" w:rsidRDefault="00B31F62" w:rsidP="00EA3F82">
            <w:pPr>
              <w:jc w:val="both"/>
            </w:pPr>
          </w:p>
        </w:tc>
      </w:tr>
      <w:tr w:rsidR="00523028" w14:paraId="455334A0" w14:textId="77777777" w:rsidTr="0010667E">
        <w:tc>
          <w:tcPr>
            <w:tcW w:w="9498" w:type="dxa"/>
            <w:gridSpan w:val="16"/>
            <w:tcBorders>
              <w:bottom w:val="double" w:sz="4" w:space="0" w:color="auto"/>
            </w:tcBorders>
            <w:shd w:val="clear" w:color="auto" w:fill="BDD6EE"/>
          </w:tcPr>
          <w:p w14:paraId="07182BC1" w14:textId="77777777" w:rsidR="00523028" w:rsidRDefault="00523028" w:rsidP="0010667E">
            <w:pPr>
              <w:jc w:val="both"/>
              <w:rPr>
                <w:b/>
                <w:sz w:val="28"/>
              </w:rPr>
            </w:pPr>
            <w:r>
              <w:rPr>
                <w:b/>
                <w:sz w:val="28"/>
              </w:rPr>
              <w:lastRenderedPageBreak/>
              <w:t>B-IIb – Studijní plány a návrh témat prací (doktorské studijní programy)</w:t>
            </w:r>
          </w:p>
        </w:tc>
      </w:tr>
      <w:tr w:rsidR="00523028" w14:paraId="2D82C195" w14:textId="77777777" w:rsidTr="0010667E">
        <w:tc>
          <w:tcPr>
            <w:tcW w:w="3544" w:type="dxa"/>
            <w:gridSpan w:val="4"/>
            <w:shd w:val="clear" w:color="auto" w:fill="F7CAAC"/>
          </w:tcPr>
          <w:p w14:paraId="2416A9BB" w14:textId="77777777" w:rsidR="00523028" w:rsidRDefault="00523028" w:rsidP="0010667E">
            <w:pPr>
              <w:jc w:val="both"/>
              <w:rPr>
                <w:b/>
              </w:rPr>
            </w:pPr>
            <w:r>
              <w:rPr>
                <w:b/>
              </w:rPr>
              <w:t>Studijní povinnosti</w:t>
            </w:r>
          </w:p>
        </w:tc>
        <w:tc>
          <w:tcPr>
            <w:tcW w:w="5954" w:type="dxa"/>
            <w:gridSpan w:val="12"/>
            <w:tcBorders>
              <w:bottom w:val="nil"/>
            </w:tcBorders>
          </w:tcPr>
          <w:p w14:paraId="147A28FA" w14:textId="77777777" w:rsidR="00523028" w:rsidRDefault="00523028" w:rsidP="0010667E">
            <w:pPr>
              <w:jc w:val="both"/>
            </w:pPr>
          </w:p>
        </w:tc>
      </w:tr>
      <w:tr w:rsidR="00523028" w14:paraId="70637725" w14:textId="77777777" w:rsidTr="0010667E">
        <w:trPr>
          <w:trHeight w:val="1950"/>
        </w:trPr>
        <w:tc>
          <w:tcPr>
            <w:tcW w:w="9498" w:type="dxa"/>
            <w:gridSpan w:val="16"/>
            <w:tcBorders>
              <w:top w:val="nil"/>
            </w:tcBorders>
          </w:tcPr>
          <w:p w14:paraId="0C4944E7" w14:textId="77777777" w:rsidR="00523028" w:rsidRPr="00121CD1" w:rsidRDefault="00523028" w:rsidP="00D20326">
            <w:pPr>
              <w:pStyle w:val="TableParagraph"/>
              <w:spacing w:before="120"/>
              <w:ind w:left="0"/>
              <w:jc w:val="both"/>
              <w:rPr>
                <w:sz w:val="20"/>
                <w:szCs w:val="20"/>
                <w:lang w:val="cs-CZ"/>
              </w:rPr>
            </w:pPr>
            <w:r w:rsidRPr="00121CD1">
              <w:rPr>
                <w:sz w:val="20"/>
                <w:szCs w:val="20"/>
                <w:lang w:val="cs-CZ"/>
              </w:rPr>
              <w:t>Student si volí minimálně 7 předmětů, z toho 2 předměty povinné a 3 předměty povinně volitelné. Počet dalších zvolených předmětů student vybírá v závislosti na kategorii předmětu. Každý další zvolený předmět z povinně volitelných nahrazuje dva předměty volitelné. Nad rámec povinných předmětů je v každém ročníku součástí studia i povinná Vědecká práce a Disertační projekt. Student absolvuje všechny stanovené zkoušky z předmětů do poloviny studia.</w:t>
            </w:r>
          </w:p>
          <w:p w14:paraId="71E5083D" w14:textId="77777777" w:rsidR="00523028" w:rsidRPr="00121CD1" w:rsidRDefault="00523028" w:rsidP="0010667E">
            <w:pPr>
              <w:pStyle w:val="TableParagraph"/>
              <w:ind w:left="0"/>
              <w:rPr>
                <w:sz w:val="20"/>
                <w:szCs w:val="20"/>
                <w:lang w:val="cs-CZ"/>
              </w:rPr>
            </w:pPr>
          </w:p>
          <w:p w14:paraId="7A7A0072" w14:textId="77777777" w:rsidR="00523028" w:rsidRPr="00121CD1" w:rsidRDefault="00523028" w:rsidP="0010667E">
            <w:pPr>
              <w:pStyle w:val="TableParagraph"/>
              <w:ind w:left="0"/>
              <w:rPr>
                <w:b/>
                <w:sz w:val="20"/>
                <w:szCs w:val="20"/>
                <w:lang w:val="cs-CZ"/>
              </w:rPr>
            </w:pPr>
            <w:r w:rsidRPr="00121CD1">
              <w:rPr>
                <w:b/>
                <w:sz w:val="20"/>
                <w:szCs w:val="20"/>
                <w:u w:val="single"/>
                <w:lang w:val="cs-CZ"/>
              </w:rPr>
              <w:t>Povinné předměty</w:t>
            </w:r>
          </w:p>
          <w:p w14:paraId="35701205" w14:textId="77777777" w:rsidR="00523028" w:rsidRPr="00121CD1" w:rsidRDefault="008007BC" w:rsidP="0010667E">
            <w:pPr>
              <w:pStyle w:val="TableParagraph"/>
              <w:ind w:left="0"/>
              <w:jc w:val="both"/>
              <w:rPr>
                <w:sz w:val="20"/>
                <w:szCs w:val="20"/>
                <w:lang w:val="cs-CZ"/>
              </w:rPr>
            </w:pPr>
            <w:hyperlink w:anchor="Fyz_pol" w:history="1">
              <w:r w:rsidR="00523028" w:rsidRPr="00484E9B">
                <w:rPr>
                  <w:rStyle w:val="Hypertextovodkaz"/>
                  <w:sz w:val="20"/>
                  <w:szCs w:val="20"/>
                  <w:lang w:val="cs-CZ"/>
                </w:rPr>
                <w:t>Fyzika polymerů</w:t>
              </w:r>
            </w:hyperlink>
            <w:r w:rsidR="00484E9B">
              <w:rPr>
                <w:sz w:val="20"/>
                <w:szCs w:val="20"/>
                <w:lang w:val="cs-CZ"/>
              </w:rPr>
              <w:t xml:space="preserve"> </w:t>
            </w:r>
            <w:r w:rsidR="00523028" w:rsidRPr="00121CD1">
              <w:rPr>
                <w:i/>
                <w:sz w:val="20"/>
                <w:szCs w:val="20"/>
                <w:lang w:val="cs-CZ"/>
              </w:rPr>
              <w:t>(</w:t>
            </w:r>
            <w:hyperlink w:anchor="Hausnerová" w:history="1">
              <w:r w:rsidR="00894B32" w:rsidRPr="00894B32">
                <w:rPr>
                  <w:rStyle w:val="Hypertextovodkaz"/>
                  <w:i/>
                  <w:sz w:val="20"/>
                  <w:szCs w:val="20"/>
                  <w:lang w:val="cs-CZ"/>
                </w:rPr>
                <w:t>prof. Ing. Berenika Hausnerová, Ph.D.</w:t>
              </w:r>
            </w:hyperlink>
            <w:r w:rsidR="00523028" w:rsidRPr="00121CD1">
              <w:rPr>
                <w:i/>
                <w:sz w:val="20"/>
                <w:szCs w:val="20"/>
                <w:lang w:val="cs-CZ"/>
              </w:rPr>
              <w:t>)</w:t>
            </w:r>
            <w:r w:rsidR="00523028" w:rsidRPr="00121CD1">
              <w:rPr>
                <w:sz w:val="20"/>
                <w:szCs w:val="20"/>
                <w:lang w:val="cs-CZ"/>
              </w:rPr>
              <w:t>/Vybrané kapitoly z fyziky polymerů (STUBA)</w:t>
            </w:r>
          </w:p>
          <w:p w14:paraId="2770265B" w14:textId="77777777" w:rsidR="00523028" w:rsidRPr="00121CD1" w:rsidRDefault="008007BC" w:rsidP="0010667E">
            <w:pPr>
              <w:pStyle w:val="TableParagraph"/>
              <w:ind w:left="0"/>
              <w:jc w:val="both"/>
              <w:rPr>
                <w:sz w:val="20"/>
                <w:szCs w:val="20"/>
                <w:lang w:val="cs-CZ"/>
              </w:rPr>
            </w:pPr>
            <w:hyperlink w:anchor="English" w:history="1">
              <w:r w:rsidR="00523028" w:rsidRPr="002011C0">
                <w:rPr>
                  <w:rStyle w:val="Hypertextovodkaz"/>
                  <w:sz w:val="20"/>
                  <w:szCs w:val="20"/>
                  <w:lang w:val="cs-CZ"/>
                </w:rPr>
                <w:t>Odborná komunikace a prezentace v angličtině</w:t>
              </w:r>
            </w:hyperlink>
            <w:r w:rsidR="00523028" w:rsidRPr="00484E9B">
              <w:rPr>
                <w:sz w:val="20"/>
                <w:szCs w:val="20"/>
                <w:lang w:val="cs-CZ"/>
              </w:rPr>
              <w:t xml:space="preserve"> </w:t>
            </w:r>
            <w:r w:rsidR="00523028" w:rsidRPr="00121CD1">
              <w:rPr>
                <w:i/>
                <w:sz w:val="20"/>
                <w:szCs w:val="20"/>
                <w:lang w:val="cs-CZ"/>
              </w:rPr>
              <w:t>(</w:t>
            </w:r>
            <w:hyperlink w:anchor="Lengálová" w:history="1">
              <w:r w:rsidR="00055040" w:rsidRPr="00055040">
                <w:rPr>
                  <w:rStyle w:val="Hypertextovodkaz"/>
                  <w:i/>
                  <w:sz w:val="20"/>
                  <w:szCs w:val="20"/>
                  <w:lang w:val="cs-CZ"/>
                </w:rPr>
                <w:t>doc. Ing. Anežka Lengálová, Ph.D.</w:t>
              </w:r>
            </w:hyperlink>
            <w:r w:rsidR="00523028" w:rsidRPr="00121CD1">
              <w:rPr>
                <w:i/>
                <w:sz w:val="20"/>
                <w:szCs w:val="20"/>
                <w:lang w:val="cs-CZ"/>
              </w:rPr>
              <w:t>)</w:t>
            </w:r>
            <w:r w:rsidR="00523028" w:rsidRPr="00121CD1">
              <w:rPr>
                <w:sz w:val="20"/>
                <w:szCs w:val="20"/>
                <w:lang w:val="cs-CZ"/>
              </w:rPr>
              <w:t xml:space="preserve">/Anglický jazyk (STUBA) </w:t>
            </w:r>
          </w:p>
          <w:p w14:paraId="147C310D" w14:textId="77777777" w:rsidR="00523028" w:rsidRPr="00121CD1" w:rsidRDefault="00523028" w:rsidP="0010667E">
            <w:pPr>
              <w:pStyle w:val="TableParagraph"/>
              <w:ind w:left="0"/>
              <w:rPr>
                <w:sz w:val="20"/>
                <w:szCs w:val="20"/>
                <w:lang w:val="cs-CZ"/>
              </w:rPr>
            </w:pPr>
          </w:p>
          <w:p w14:paraId="7B7277D7" w14:textId="77777777" w:rsidR="00523028" w:rsidRPr="00121CD1" w:rsidRDefault="00523028" w:rsidP="0010667E">
            <w:pPr>
              <w:pStyle w:val="TableParagraph"/>
              <w:spacing w:before="1"/>
              <w:ind w:left="0"/>
              <w:rPr>
                <w:sz w:val="20"/>
                <w:szCs w:val="20"/>
                <w:lang w:val="cs-CZ"/>
              </w:rPr>
            </w:pPr>
            <w:r w:rsidRPr="00121CD1">
              <w:rPr>
                <w:b/>
                <w:sz w:val="20"/>
                <w:szCs w:val="20"/>
                <w:u w:val="single"/>
                <w:lang w:val="cs-CZ"/>
              </w:rPr>
              <w:t>Povinně volitelné předměty</w:t>
            </w:r>
            <w:r w:rsidRPr="00121CD1">
              <w:rPr>
                <w:sz w:val="20"/>
                <w:szCs w:val="20"/>
                <w:u w:val="single"/>
                <w:lang w:val="cs-CZ"/>
              </w:rPr>
              <w:t xml:space="preserve"> </w:t>
            </w:r>
            <w:r w:rsidRPr="00121CD1">
              <w:rPr>
                <w:sz w:val="20"/>
                <w:szCs w:val="20"/>
                <w:lang w:val="cs-CZ"/>
              </w:rPr>
              <w:t>(student volí min. 3 předměty)</w:t>
            </w:r>
          </w:p>
          <w:p w14:paraId="716C752E" w14:textId="77777777" w:rsidR="00523028" w:rsidRPr="00121CD1" w:rsidRDefault="00523028" w:rsidP="0010667E">
            <w:pPr>
              <w:pStyle w:val="TableParagraph"/>
              <w:spacing w:before="7"/>
              <w:ind w:left="0"/>
              <w:rPr>
                <w:sz w:val="20"/>
                <w:szCs w:val="20"/>
                <w:lang w:val="cs-CZ"/>
              </w:rPr>
            </w:pPr>
            <w:r w:rsidRPr="00121CD1">
              <w:rPr>
                <w:sz w:val="20"/>
                <w:szCs w:val="20"/>
                <w:lang w:val="cs-CZ"/>
              </w:rPr>
              <w:t xml:space="preserve">Biotechnologické polymery a biopolymery (STUBA) </w:t>
            </w:r>
          </w:p>
          <w:p w14:paraId="68D84C23" w14:textId="77777777" w:rsidR="00523028" w:rsidRPr="00121CD1" w:rsidRDefault="00523028" w:rsidP="0010667E">
            <w:pPr>
              <w:pStyle w:val="TableParagraph"/>
              <w:spacing w:before="7"/>
              <w:ind w:left="0"/>
              <w:rPr>
                <w:sz w:val="20"/>
                <w:szCs w:val="20"/>
                <w:lang w:val="cs-CZ"/>
              </w:rPr>
            </w:pPr>
            <w:r w:rsidRPr="00121CD1">
              <w:rPr>
                <w:sz w:val="20"/>
                <w:szCs w:val="20"/>
                <w:lang w:val="cs-CZ"/>
              </w:rPr>
              <w:t>Mechanizmy degradace polymerních materiálů (STUBA)</w:t>
            </w:r>
          </w:p>
          <w:p w14:paraId="4CEDC03E" w14:textId="77777777" w:rsidR="00523028" w:rsidRPr="00121CD1" w:rsidRDefault="008007BC" w:rsidP="0010667E">
            <w:pPr>
              <w:pStyle w:val="TableParagraph"/>
              <w:ind w:left="0"/>
              <w:jc w:val="both"/>
              <w:rPr>
                <w:i/>
                <w:sz w:val="20"/>
                <w:szCs w:val="20"/>
                <w:lang w:val="cs-CZ"/>
              </w:rPr>
            </w:pPr>
            <w:hyperlink w:anchor="Nástr_pro_zprac_pol" w:history="1">
              <w:r w:rsidR="00523028" w:rsidRPr="00484E9B">
                <w:rPr>
                  <w:rStyle w:val="Hypertextovodkaz"/>
                  <w:sz w:val="20"/>
                  <w:szCs w:val="20"/>
                  <w:lang w:val="cs-CZ"/>
                </w:rPr>
                <w:t>Nástroje pro zpracování polymerů</w:t>
              </w:r>
            </w:hyperlink>
            <w:r w:rsidR="00523028" w:rsidRPr="00484E9B">
              <w:rPr>
                <w:sz w:val="20"/>
                <w:szCs w:val="20"/>
                <w:lang w:val="cs-CZ"/>
              </w:rPr>
              <w:t xml:space="preserve"> </w:t>
            </w:r>
            <w:r w:rsidR="00523028" w:rsidRPr="00121CD1">
              <w:rPr>
                <w:i/>
                <w:sz w:val="20"/>
                <w:szCs w:val="20"/>
                <w:lang w:val="cs-CZ"/>
              </w:rPr>
              <w:t>(</w:t>
            </w:r>
            <w:hyperlink w:anchor="Staněk" w:history="1">
              <w:r w:rsidR="000121FA" w:rsidRPr="000121FA">
                <w:rPr>
                  <w:rStyle w:val="Hypertextovodkaz"/>
                  <w:i/>
                  <w:sz w:val="20"/>
                  <w:szCs w:val="20"/>
                  <w:lang w:val="cs-CZ"/>
                </w:rPr>
                <w:t>doc. Ing. Michal Staněk, Ph.D.</w:t>
              </w:r>
            </w:hyperlink>
            <w:r w:rsidR="00523028" w:rsidRPr="00121CD1">
              <w:rPr>
                <w:i/>
                <w:sz w:val="20"/>
                <w:szCs w:val="20"/>
                <w:lang w:val="cs-CZ"/>
              </w:rPr>
              <w:t xml:space="preserve">) </w:t>
            </w:r>
          </w:p>
          <w:p w14:paraId="57F4E915" w14:textId="77777777" w:rsidR="00523028" w:rsidRPr="00121CD1" w:rsidRDefault="00523028" w:rsidP="0010667E">
            <w:pPr>
              <w:pStyle w:val="TableParagraph"/>
              <w:ind w:left="0"/>
              <w:jc w:val="both"/>
              <w:rPr>
                <w:sz w:val="20"/>
                <w:szCs w:val="20"/>
                <w:lang w:val="cs-CZ"/>
              </w:rPr>
            </w:pPr>
            <w:r w:rsidRPr="00121CD1">
              <w:rPr>
                <w:sz w:val="20"/>
                <w:szCs w:val="20"/>
                <w:lang w:val="cs-CZ"/>
              </w:rPr>
              <w:t xml:space="preserve">Polymerní konstrukční materiály (STUBA) </w:t>
            </w:r>
          </w:p>
          <w:p w14:paraId="699EAD4F" w14:textId="77777777" w:rsidR="00523028" w:rsidRPr="00121CD1" w:rsidRDefault="008007BC" w:rsidP="0010667E">
            <w:pPr>
              <w:pStyle w:val="TableParagraph"/>
              <w:ind w:left="0"/>
              <w:jc w:val="both"/>
              <w:rPr>
                <w:i/>
                <w:sz w:val="20"/>
                <w:szCs w:val="20"/>
                <w:lang w:val="cs-CZ"/>
              </w:rPr>
            </w:pPr>
            <w:hyperlink w:anchor="Stoj_technol" w:history="1">
              <w:r w:rsidR="00523028" w:rsidRPr="00484E9B">
                <w:rPr>
                  <w:rStyle w:val="Hypertextovodkaz"/>
                  <w:sz w:val="20"/>
                  <w:szCs w:val="20"/>
                  <w:lang w:val="cs-CZ"/>
                </w:rPr>
                <w:t>Strojírenská technologie</w:t>
              </w:r>
            </w:hyperlink>
            <w:r w:rsidR="00523028" w:rsidRPr="00484E9B">
              <w:rPr>
                <w:sz w:val="20"/>
                <w:szCs w:val="20"/>
                <w:lang w:val="cs-CZ"/>
              </w:rPr>
              <w:t xml:space="preserve"> </w:t>
            </w:r>
            <w:r w:rsidR="00523028" w:rsidRPr="00121CD1">
              <w:rPr>
                <w:i/>
                <w:sz w:val="20"/>
                <w:szCs w:val="20"/>
                <w:lang w:val="cs-CZ"/>
              </w:rPr>
              <w:t>(</w:t>
            </w:r>
            <w:hyperlink w:anchor="Kocman" w:history="1">
              <w:r w:rsidR="00055040" w:rsidRPr="00055040">
                <w:rPr>
                  <w:rStyle w:val="Hypertextovodkaz"/>
                  <w:i/>
                  <w:sz w:val="20"/>
                  <w:szCs w:val="20"/>
                  <w:lang w:val="cs-CZ"/>
                </w:rPr>
                <w:t>prof. Ing. Karel Kocman, DrSc.</w:t>
              </w:r>
            </w:hyperlink>
            <w:hyperlink w:anchor="Kocman" w:history="1"/>
            <w:r w:rsidR="00523028" w:rsidRPr="00121CD1">
              <w:rPr>
                <w:i/>
                <w:sz w:val="20"/>
                <w:szCs w:val="20"/>
                <w:lang w:val="cs-CZ"/>
              </w:rPr>
              <w:t xml:space="preserve">) </w:t>
            </w:r>
          </w:p>
          <w:p w14:paraId="076B9202" w14:textId="77777777" w:rsidR="00523028" w:rsidRPr="00121CD1" w:rsidRDefault="008007BC" w:rsidP="0010667E">
            <w:pPr>
              <w:pStyle w:val="TableParagraph"/>
              <w:ind w:left="0"/>
              <w:jc w:val="both"/>
              <w:rPr>
                <w:i/>
                <w:sz w:val="20"/>
                <w:szCs w:val="20"/>
                <w:lang w:val="cs-CZ"/>
              </w:rPr>
            </w:pPr>
            <w:hyperlink w:anchor="VSZ" w:history="1">
              <w:r w:rsidR="00523028" w:rsidRPr="00484E9B">
                <w:rPr>
                  <w:rStyle w:val="Hypertextovodkaz"/>
                  <w:sz w:val="20"/>
                  <w:szCs w:val="20"/>
                  <w:lang w:val="cs-CZ"/>
                </w:rPr>
                <w:t>Výrobní stroje a zařízení</w:t>
              </w:r>
            </w:hyperlink>
            <w:r w:rsidR="00523028" w:rsidRPr="00484E9B">
              <w:rPr>
                <w:sz w:val="20"/>
                <w:szCs w:val="20"/>
                <w:lang w:val="cs-CZ"/>
              </w:rPr>
              <w:t xml:space="preserve"> </w:t>
            </w:r>
            <w:r w:rsidR="00523028" w:rsidRPr="00121CD1">
              <w:rPr>
                <w:i/>
                <w:sz w:val="20"/>
                <w:szCs w:val="20"/>
                <w:lang w:val="cs-CZ"/>
              </w:rPr>
              <w:t>(</w:t>
            </w:r>
            <w:hyperlink w:anchor="Staněk" w:history="1">
              <w:r w:rsidR="000121FA" w:rsidRPr="000121FA">
                <w:rPr>
                  <w:rStyle w:val="Hypertextovodkaz"/>
                  <w:i/>
                  <w:sz w:val="20"/>
                  <w:szCs w:val="20"/>
                  <w:lang w:val="cs-CZ"/>
                </w:rPr>
                <w:t>doc. Ing. Michal Staněk, Ph.D.</w:t>
              </w:r>
            </w:hyperlink>
            <w:r w:rsidR="00523028" w:rsidRPr="00121CD1">
              <w:rPr>
                <w:i/>
                <w:sz w:val="20"/>
                <w:szCs w:val="20"/>
                <w:lang w:val="cs-CZ"/>
              </w:rPr>
              <w:t>)</w:t>
            </w:r>
          </w:p>
          <w:p w14:paraId="44CD1631" w14:textId="77777777" w:rsidR="00523028" w:rsidRPr="00121CD1" w:rsidRDefault="00523028" w:rsidP="0010667E">
            <w:pPr>
              <w:pStyle w:val="TableParagraph"/>
              <w:ind w:left="0"/>
              <w:rPr>
                <w:sz w:val="20"/>
                <w:szCs w:val="20"/>
                <w:lang w:val="cs-CZ"/>
              </w:rPr>
            </w:pPr>
          </w:p>
          <w:p w14:paraId="0AD929E0" w14:textId="77777777" w:rsidR="00523028" w:rsidRPr="00121CD1" w:rsidRDefault="00523028" w:rsidP="0010667E">
            <w:pPr>
              <w:pStyle w:val="TableParagraph"/>
              <w:ind w:left="0"/>
              <w:rPr>
                <w:b/>
                <w:sz w:val="20"/>
                <w:szCs w:val="20"/>
                <w:lang w:val="cs-CZ"/>
              </w:rPr>
            </w:pPr>
            <w:r w:rsidRPr="00121CD1">
              <w:rPr>
                <w:b/>
                <w:sz w:val="20"/>
                <w:szCs w:val="20"/>
                <w:u w:val="single"/>
                <w:lang w:val="cs-CZ"/>
              </w:rPr>
              <w:t>Volitelné předměty</w:t>
            </w:r>
          </w:p>
          <w:p w14:paraId="48282235" w14:textId="77777777" w:rsidR="0090170E" w:rsidRDefault="008007BC" w:rsidP="0010667E">
            <w:pPr>
              <w:pStyle w:val="TableParagraph"/>
              <w:ind w:left="0"/>
              <w:rPr>
                <w:sz w:val="20"/>
                <w:szCs w:val="20"/>
                <w:lang w:val="cs-CZ"/>
              </w:rPr>
            </w:pPr>
            <w:hyperlink w:anchor="Apl_reol" w:history="1">
              <w:r w:rsidR="00523028" w:rsidRPr="00484E9B">
                <w:rPr>
                  <w:rStyle w:val="Hypertextovodkaz"/>
                  <w:sz w:val="20"/>
                  <w:szCs w:val="20"/>
                  <w:lang w:val="cs-CZ"/>
                </w:rPr>
                <w:t>Aplikovaná reologie</w:t>
              </w:r>
            </w:hyperlink>
            <w:r w:rsidR="00484E9B" w:rsidRPr="00484E9B">
              <w:rPr>
                <w:sz w:val="20"/>
                <w:szCs w:val="20"/>
                <w:lang w:val="cs-CZ"/>
              </w:rPr>
              <w:t xml:space="preserve"> </w:t>
            </w:r>
            <w:r w:rsidR="00523028" w:rsidRPr="00121CD1">
              <w:rPr>
                <w:i/>
                <w:sz w:val="20"/>
                <w:szCs w:val="20"/>
                <w:lang w:val="cs-CZ"/>
              </w:rPr>
              <w:t>(</w:t>
            </w:r>
            <w:hyperlink w:anchor="Zatloukal" w:history="1">
              <w:r w:rsidR="00055040" w:rsidRPr="00055040">
                <w:rPr>
                  <w:rStyle w:val="Hypertextovodkaz"/>
                  <w:i/>
                  <w:sz w:val="20"/>
                  <w:szCs w:val="20"/>
                  <w:lang w:val="cs-CZ"/>
                </w:rPr>
                <w:t>prof. Ing. Martin Zatlouka</w:t>
              </w:r>
              <w:r w:rsidR="00F72F4C">
                <w:rPr>
                  <w:rStyle w:val="Hypertextovodkaz"/>
                  <w:i/>
                  <w:sz w:val="20"/>
                  <w:szCs w:val="20"/>
                  <w:lang w:val="cs-CZ"/>
                </w:rPr>
                <w:t xml:space="preserve">l, Ph.D. </w:t>
              </w:r>
              <w:r w:rsidR="00055040" w:rsidRPr="00055040">
                <w:rPr>
                  <w:rStyle w:val="Hypertextovodkaz"/>
                  <w:i/>
                  <w:sz w:val="20"/>
                  <w:szCs w:val="20"/>
                  <w:lang w:val="cs-CZ"/>
                </w:rPr>
                <w:t>DSc.</w:t>
              </w:r>
            </w:hyperlink>
            <w:r w:rsidR="00523028" w:rsidRPr="00121CD1">
              <w:rPr>
                <w:i/>
                <w:sz w:val="20"/>
                <w:szCs w:val="20"/>
                <w:lang w:val="cs-CZ"/>
              </w:rPr>
              <w:t>)/</w:t>
            </w:r>
            <w:r w:rsidR="00523028" w:rsidRPr="00121CD1">
              <w:rPr>
                <w:sz w:val="20"/>
                <w:szCs w:val="20"/>
                <w:lang w:val="cs-CZ"/>
              </w:rPr>
              <w:t>Reologie polymerů (STUBA)</w:t>
            </w:r>
          </w:p>
          <w:p w14:paraId="46B52F0F" w14:textId="77777777" w:rsidR="0090170E" w:rsidRDefault="008007BC" w:rsidP="0010667E">
            <w:pPr>
              <w:pStyle w:val="TableParagraph"/>
              <w:ind w:left="0"/>
              <w:rPr>
                <w:i/>
                <w:sz w:val="20"/>
                <w:szCs w:val="20"/>
                <w:lang w:val="cs-CZ"/>
              </w:rPr>
            </w:pPr>
            <w:hyperlink w:anchor="Instr_met_v_anal_a_test_pol" w:history="1">
              <w:r w:rsidR="00523028" w:rsidRPr="00484E9B">
                <w:rPr>
                  <w:rStyle w:val="Hypertextovodkaz"/>
                  <w:sz w:val="20"/>
                  <w:szCs w:val="20"/>
                  <w:lang w:val="cs-CZ"/>
                </w:rPr>
                <w:t>Instrumentální metody v analýze a testování polymerů</w:t>
              </w:r>
            </w:hyperlink>
            <w:r w:rsidR="00523028" w:rsidRPr="00484E9B">
              <w:rPr>
                <w:sz w:val="20"/>
                <w:szCs w:val="20"/>
                <w:lang w:val="cs-CZ"/>
              </w:rPr>
              <w:t xml:space="preserve"> </w:t>
            </w:r>
            <w:r w:rsidR="00523028" w:rsidRPr="00121CD1">
              <w:rPr>
                <w:i/>
                <w:sz w:val="20"/>
                <w:szCs w:val="20"/>
                <w:lang w:val="cs-CZ"/>
              </w:rPr>
              <w:t>(</w:t>
            </w:r>
            <w:hyperlink w:anchor="Kuřitka" w:history="1">
              <w:r w:rsidR="00055040" w:rsidRPr="00055040">
                <w:rPr>
                  <w:rStyle w:val="Hypertextovodkaz"/>
                  <w:i/>
                  <w:sz w:val="20"/>
                  <w:szCs w:val="20"/>
                  <w:lang w:val="cs-CZ"/>
                </w:rPr>
                <w:t>doc. Ing. et Ing. Ivo Kuřitka, Ph.D. et Ph.D.</w:t>
              </w:r>
            </w:hyperlink>
            <w:r w:rsidR="00523028" w:rsidRPr="00121CD1">
              <w:rPr>
                <w:i/>
                <w:sz w:val="20"/>
                <w:szCs w:val="20"/>
                <w:lang w:val="cs-CZ"/>
              </w:rPr>
              <w:t xml:space="preserve">) </w:t>
            </w:r>
          </w:p>
          <w:p w14:paraId="2FDB2A31" w14:textId="77777777" w:rsidR="00523028" w:rsidRPr="00121CD1" w:rsidRDefault="008007BC" w:rsidP="0010667E">
            <w:pPr>
              <w:pStyle w:val="TableParagraph"/>
              <w:ind w:left="0"/>
              <w:rPr>
                <w:i/>
                <w:sz w:val="20"/>
                <w:szCs w:val="20"/>
                <w:lang w:val="cs-CZ"/>
              </w:rPr>
            </w:pPr>
            <w:hyperlink w:anchor="DNV" w:history="1">
              <w:r w:rsidR="00523028" w:rsidRPr="00484E9B">
                <w:rPr>
                  <w:rStyle w:val="Hypertextovodkaz"/>
                  <w:sz w:val="20"/>
                  <w:szCs w:val="20"/>
                  <w:lang w:val="cs-CZ"/>
                </w:rPr>
                <w:t>Dimenzování a navrhování výrobků</w:t>
              </w:r>
            </w:hyperlink>
            <w:r w:rsidR="00523028" w:rsidRPr="00484E9B">
              <w:rPr>
                <w:sz w:val="20"/>
                <w:szCs w:val="20"/>
                <w:lang w:val="cs-CZ"/>
              </w:rPr>
              <w:t xml:space="preserve"> </w:t>
            </w:r>
            <w:r w:rsidR="00523028" w:rsidRPr="00121CD1">
              <w:rPr>
                <w:i/>
                <w:sz w:val="20"/>
                <w:szCs w:val="20"/>
                <w:lang w:val="cs-CZ"/>
              </w:rPr>
              <w:t>(</w:t>
            </w:r>
            <w:hyperlink w:anchor="Šuba" w:history="1">
              <w:r w:rsidR="00055040" w:rsidRPr="00055040">
                <w:rPr>
                  <w:rStyle w:val="Hypertextovodkaz"/>
                  <w:i/>
                  <w:sz w:val="20"/>
                  <w:szCs w:val="20"/>
                  <w:lang w:val="cs-CZ"/>
                </w:rPr>
                <w:t>doc. Ing. Oldřich Šuba, CSc.</w:t>
              </w:r>
            </w:hyperlink>
            <w:r w:rsidR="00523028" w:rsidRPr="00121CD1">
              <w:rPr>
                <w:i/>
                <w:sz w:val="20"/>
                <w:szCs w:val="20"/>
                <w:lang w:val="cs-CZ"/>
              </w:rPr>
              <w:t xml:space="preserve">) </w:t>
            </w:r>
          </w:p>
          <w:p w14:paraId="05EE682E" w14:textId="77777777" w:rsidR="00523028" w:rsidRPr="00121CD1" w:rsidRDefault="008007BC" w:rsidP="0010667E">
            <w:pPr>
              <w:pStyle w:val="TableParagraph"/>
              <w:ind w:left="0"/>
              <w:rPr>
                <w:i/>
                <w:sz w:val="20"/>
                <w:szCs w:val="20"/>
                <w:lang w:val="cs-CZ"/>
              </w:rPr>
            </w:pPr>
            <w:hyperlink w:anchor="Mod_met_bezkont_metrol" w:history="1">
              <w:r w:rsidR="00523028" w:rsidRPr="00484E9B">
                <w:rPr>
                  <w:rStyle w:val="Hypertextovodkaz"/>
                  <w:sz w:val="20"/>
                  <w:szCs w:val="20"/>
                  <w:lang w:val="cs-CZ"/>
                </w:rPr>
                <w:t>Moderní metody bezkontaktní metrologie</w:t>
              </w:r>
            </w:hyperlink>
            <w:r w:rsidR="00523028" w:rsidRPr="00484E9B">
              <w:rPr>
                <w:sz w:val="20"/>
                <w:szCs w:val="20"/>
                <w:lang w:val="cs-CZ"/>
              </w:rPr>
              <w:t xml:space="preserve"> </w:t>
            </w:r>
            <w:r w:rsidR="00523028" w:rsidRPr="00121CD1">
              <w:rPr>
                <w:i/>
                <w:sz w:val="20"/>
                <w:szCs w:val="20"/>
                <w:lang w:val="cs-CZ"/>
              </w:rPr>
              <w:t>(</w:t>
            </w:r>
            <w:hyperlink w:anchor="Pata" w:history="1">
              <w:r w:rsidR="00055040" w:rsidRPr="00055040">
                <w:rPr>
                  <w:rStyle w:val="Hypertextovodkaz"/>
                  <w:i/>
                  <w:sz w:val="20"/>
                  <w:szCs w:val="20"/>
                  <w:lang w:val="cs-CZ"/>
                </w:rPr>
                <w:t>doc. Dr. Ing. Vladimír Pata</w:t>
              </w:r>
            </w:hyperlink>
            <w:hyperlink w:anchor="Pata" w:history="1"/>
            <w:r w:rsidR="00523028" w:rsidRPr="00121CD1">
              <w:rPr>
                <w:i/>
                <w:sz w:val="20"/>
                <w:szCs w:val="20"/>
                <w:lang w:val="cs-CZ"/>
              </w:rPr>
              <w:t xml:space="preserve">)  </w:t>
            </w:r>
          </w:p>
          <w:p w14:paraId="261F600A" w14:textId="77777777" w:rsidR="0090170E" w:rsidRDefault="008007BC" w:rsidP="0010667E">
            <w:pPr>
              <w:pStyle w:val="TableParagraph"/>
              <w:ind w:left="0"/>
              <w:rPr>
                <w:sz w:val="20"/>
                <w:szCs w:val="20"/>
                <w:lang w:val="cs-CZ"/>
              </w:rPr>
            </w:pPr>
            <w:hyperlink w:anchor="Vlastn_komp_mat" w:history="1">
              <w:r w:rsidR="00523028" w:rsidRPr="00484E9B">
                <w:rPr>
                  <w:rStyle w:val="Hypertextovodkaz"/>
                  <w:sz w:val="20"/>
                  <w:szCs w:val="20"/>
                  <w:lang w:val="cs-CZ"/>
                </w:rPr>
                <w:t>Vlastnosti kompozitních materiálů</w:t>
              </w:r>
            </w:hyperlink>
            <w:r w:rsidR="00523028" w:rsidRPr="00484E9B">
              <w:rPr>
                <w:sz w:val="20"/>
                <w:szCs w:val="20"/>
                <w:lang w:val="cs-CZ"/>
              </w:rPr>
              <w:t xml:space="preserve"> </w:t>
            </w:r>
            <w:r w:rsidR="00523028" w:rsidRPr="00121CD1">
              <w:rPr>
                <w:i/>
                <w:sz w:val="20"/>
                <w:szCs w:val="20"/>
                <w:lang w:val="cs-CZ"/>
              </w:rPr>
              <w:t>(</w:t>
            </w:r>
            <w:hyperlink w:anchor="Rusnáková" w:history="1">
              <w:r w:rsidR="00055040" w:rsidRPr="00055040">
                <w:rPr>
                  <w:rStyle w:val="Hypertextovodkaz"/>
                  <w:i/>
                  <w:sz w:val="20"/>
                  <w:szCs w:val="20"/>
                  <w:lang w:val="cs-CZ"/>
                </w:rPr>
                <w:t>doc. Ing. Soňa Rusnáková, Ph.D.</w:t>
              </w:r>
            </w:hyperlink>
            <w:r w:rsidR="00523028" w:rsidRPr="00121CD1">
              <w:rPr>
                <w:i/>
                <w:sz w:val="20"/>
                <w:szCs w:val="20"/>
                <w:lang w:val="cs-CZ"/>
              </w:rPr>
              <w:t>)/</w:t>
            </w:r>
            <w:r w:rsidR="00523028" w:rsidRPr="00121CD1">
              <w:rPr>
                <w:sz w:val="20"/>
                <w:szCs w:val="20"/>
                <w:lang w:val="cs-CZ"/>
              </w:rPr>
              <w:t xml:space="preserve">Kompozitní materiály (STUBA) </w:t>
            </w:r>
          </w:p>
          <w:p w14:paraId="1CB4235F" w14:textId="77777777" w:rsidR="00523028" w:rsidRPr="00121CD1" w:rsidRDefault="00523028" w:rsidP="0010667E">
            <w:pPr>
              <w:pStyle w:val="TableParagraph"/>
              <w:ind w:left="0"/>
              <w:rPr>
                <w:sz w:val="20"/>
                <w:szCs w:val="20"/>
                <w:lang w:val="cs-CZ"/>
              </w:rPr>
            </w:pPr>
            <w:r w:rsidRPr="00121CD1">
              <w:rPr>
                <w:sz w:val="20"/>
                <w:szCs w:val="20"/>
                <w:lang w:val="cs-CZ"/>
              </w:rPr>
              <w:t>Vybrané kapitoly z povrchů a koloidních soustav</w:t>
            </w:r>
            <w:r w:rsidRPr="00121CD1">
              <w:rPr>
                <w:spacing w:val="-16"/>
                <w:sz w:val="20"/>
                <w:szCs w:val="20"/>
                <w:lang w:val="cs-CZ"/>
              </w:rPr>
              <w:t xml:space="preserve"> </w:t>
            </w:r>
            <w:r w:rsidRPr="00121CD1">
              <w:rPr>
                <w:sz w:val="20"/>
                <w:szCs w:val="20"/>
                <w:lang w:val="cs-CZ"/>
              </w:rPr>
              <w:t>(STUBA)</w:t>
            </w:r>
          </w:p>
          <w:p w14:paraId="45BDAEC8" w14:textId="77777777" w:rsidR="00523028" w:rsidRPr="00121CD1" w:rsidRDefault="00523028" w:rsidP="0010667E">
            <w:pPr>
              <w:pStyle w:val="TableParagraph"/>
              <w:ind w:left="0"/>
              <w:rPr>
                <w:sz w:val="20"/>
                <w:szCs w:val="20"/>
                <w:lang w:val="cs-CZ"/>
              </w:rPr>
            </w:pPr>
          </w:p>
          <w:p w14:paraId="18E6FC23" w14:textId="77777777" w:rsidR="00523028" w:rsidRPr="00970BDB" w:rsidRDefault="00523028" w:rsidP="0010667E">
            <w:pPr>
              <w:jc w:val="both"/>
              <w:rPr>
                <w:sz w:val="22"/>
                <w:szCs w:val="22"/>
              </w:rPr>
            </w:pPr>
            <w:r w:rsidRPr="00121CD1">
              <w:t xml:space="preserve">Informace o předmětech jsou dostupné na adrese: </w:t>
            </w:r>
            <w:hyperlink r:id="rId8" w:history="1">
              <w:r w:rsidR="00055040" w:rsidRPr="00970B0E">
                <w:rPr>
                  <w:rStyle w:val="Hypertextovodkaz"/>
                  <w:u w:color="0000FF"/>
                </w:rPr>
                <w:t>http://ects.utb.cz/plan/6670?lang=cs</w:t>
              </w:r>
            </w:hyperlink>
          </w:p>
        </w:tc>
      </w:tr>
      <w:tr w:rsidR="00523028" w14:paraId="5B12877F" w14:textId="77777777" w:rsidTr="0010667E">
        <w:tc>
          <w:tcPr>
            <w:tcW w:w="3544" w:type="dxa"/>
            <w:gridSpan w:val="4"/>
            <w:shd w:val="clear" w:color="auto" w:fill="F7CAAC"/>
          </w:tcPr>
          <w:p w14:paraId="32DEBBA1" w14:textId="77777777" w:rsidR="00523028" w:rsidRDefault="00523028" w:rsidP="0010667E">
            <w:pPr>
              <w:jc w:val="both"/>
              <w:rPr>
                <w:b/>
              </w:rPr>
            </w:pPr>
            <w:r>
              <w:rPr>
                <w:b/>
              </w:rPr>
              <w:t>Požadavky na tvůrčí činnost</w:t>
            </w:r>
          </w:p>
        </w:tc>
        <w:tc>
          <w:tcPr>
            <w:tcW w:w="5954" w:type="dxa"/>
            <w:gridSpan w:val="12"/>
            <w:tcBorders>
              <w:bottom w:val="nil"/>
            </w:tcBorders>
          </w:tcPr>
          <w:p w14:paraId="25D0ECA0" w14:textId="77777777" w:rsidR="00523028" w:rsidRDefault="00523028" w:rsidP="0010667E">
            <w:pPr>
              <w:jc w:val="both"/>
            </w:pPr>
          </w:p>
        </w:tc>
      </w:tr>
      <w:tr w:rsidR="00523028" w14:paraId="1AE5332A" w14:textId="77777777" w:rsidTr="0010667E">
        <w:trPr>
          <w:trHeight w:val="1008"/>
        </w:trPr>
        <w:tc>
          <w:tcPr>
            <w:tcW w:w="9498" w:type="dxa"/>
            <w:gridSpan w:val="16"/>
            <w:tcBorders>
              <w:top w:val="nil"/>
            </w:tcBorders>
          </w:tcPr>
          <w:p w14:paraId="70E4F703" w14:textId="77777777" w:rsidR="00523028" w:rsidRPr="00121CD1" w:rsidRDefault="00523028" w:rsidP="00940F48">
            <w:pPr>
              <w:spacing w:before="120" w:after="120"/>
              <w:jc w:val="both"/>
            </w:pPr>
            <w:r w:rsidRPr="00121CD1">
              <w:t>Publikační činnost zaměřená na časopisy indexované v databázích Web of Science, nebo Scopus. Zapojení do výzkumné činnosti v rámci příslušných ústavů, grantových agentur a mezinárodních projektů. Pedagogická praxe v rozsahu dle Vnitřní</w:t>
            </w:r>
            <w:r w:rsidR="00940F48">
              <w:t>ho</w:t>
            </w:r>
            <w:r w:rsidRPr="00121CD1">
              <w:t xml:space="preserve"> </w:t>
            </w:r>
            <w:r w:rsidR="00940F48">
              <w:t>předpisu</w:t>
            </w:r>
            <w:r w:rsidRPr="00121CD1">
              <w:t xml:space="preserve"> Fakulty technologické </w:t>
            </w:r>
            <w:r w:rsidR="00940F48">
              <w:t>Pravidla průběhu studia ve studijních programech uskutečňovaných na Fakultě technologické</w:t>
            </w:r>
            <w:r w:rsidRPr="00121CD1">
              <w:t>.</w:t>
            </w:r>
          </w:p>
        </w:tc>
      </w:tr>
      <w:tr w:rsidR="00523028" w14:paraId="6B03183E" w14:textId="77777777" w:rsidTr="0010667E">
        <w:tc>
          <w:tcPr>
            <w:tcW w:w="3544" w:type="dxa"/>
            <w:gridSpan w:val="4"/>
            <w:shd w:val="clear" w:color="auto" w:fill="F7CAAC"/>
          </w:tcPr>
          <w:p w14:paraId="65E89C82" w14:textId="77777777" w:rsidR="00523028" w:rsidRDefault="00523028" w:rsidP="0010667E">
            <w:pPr>
              <w:rPr>
                <w:b/>
              </w:rPr>
            </w:pPr>
            <w:r>
              <w:rPr>
                <w:b/>
              </w:rPr>
              <w:t>Požadavky na absolvování stáží</w:t>
            </w:r>
          </w:p>
        </w:tc>
        <w:tc>
          <w:tcPr>
            <w:tcW w:w="5954" w:type="dxa"/>
            <w:gridSpan w:val="12"/>
            <w:tcBorders>
              <w:bottom w:val="nil"/>
            </w:tcBorders>
          </w:tcPr>
          <w:p w14:paraId="27C927A8" w14:textId="77777777" w:rsidR="00523028" w:rsidRDefault="00523028" w:rsidP="0010667E">
            <w:pPr>
              <w:jc w:val="both"/>
            </w:pPr>
          </w:p>
        </w:tc>
      </w:tr>
      <w:tr w:rsidR="00523028" w14:paraId="7577E15B" w14:textId="77777777" w:rsidTr="0010667E">
        <w:trPr>
          <w:trHeight w:val="873"/>
        </w:trPr>
        <w:tc>
          <w:tcPr>
            <w:tcW w:w="9498" w:type="dxa"/>
            <w:gridSpan w:val="16"/>
            <w:tcBorders>
              <w:top w:val="nil"/>
            </w:tcBorders>
          </w:tcPr>
          <w:p w14:paraId="70C5F5E9" w14:textId="77777777" w:rsidR="00523028" w:rsidRPr="00121CD1" w:rsidRDefault="004563C5" w:rsidP="00121CD1">
            <w:pPr>
              <w:spacing w:before="120" w:after="120"/>
              <w:jc w:val="both"/>
            </w:pPr>
            <w:r w:rsidRPr="00121CD1">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523028" w14:paraId="022ECC37" w14:textId="77777777" w:rsidTr="0010667E">
        <w:tc>
          <w:tcPr>
            <w:tcW w:w="3544" w:type="dxa"/>
            <w:gridSpan w:val="4"/>
            <w:shd w:val="clear" w:color="auto" w:fill="F7CAAC"/>
          </w:tcPr>
          <w:p w14:paraId="130D47B0" w14:textId="77777777" w:rsidR="00523028" w:rsidRDefault="00523028" w:rsidP="0010667E">
            <w:r>
              <w:rPr>
                <w:b/>
              </w:rPr>
              <w:t>Další studijní povinnosti</w:t>
            </w:r>
          </w:p>
        </w:tc>
        <w:tc>
          <w:tcPr>
            <w:tcW w:w="5954" w:type="dxa"/>
            <w:gridSpan w:val="12"/>
            <w:tcBorders>
              <w:bottom w:val="nil"/>
            </w:tcBorders>
            <w:shd w:val="clear" w:color="auto" w:fill="FFFFFF"/>
          </w:tcPr>
          <w:p w14:paraId="7F83E680" w14:textId="77777777" w:rsidR="00523028" w:rsidRDefault="00523028" w:rsidP="0010667E">
            <w:pPr>
              <w:jc w:val="center"/>
            </w:pPr>
          </w:p>
        </w:tc>
      </w:tr>
      <w:tr w:rsidR="00523028" w14:paraId="3CBF8D97" w14:textId="77777777" w:rsidTr="0010667E">
        <w:trPr>
          <w:trHeight w:val="1275"/>
        </w:trPr>
        <w:tc>
          <w:tcPr>
            <w:tcW w:w="9498" w:type="dxa"/>
            <w:gridSpan w:val="16"/>
            <w:tcBorders>
              <w:top w:val="nil"/>
            </w:tcBorders>
          </w:tcPr>
          <w:p w14:paraId="585D1C71" w14:textId="77777777" w:rsidR="00523028" w:rsidRPr="00121CD1" w:rsidRDefault="00523028" w:rsidP="007218F1">
            <w:pPr>
              <w:pStyle w:val="TableParagraph"/>
              <w:spacing w:before="120" w:after="120"/>
              <w:ind w:left="0"/>
              <w:jc w:val="both"/>
              <w:rPr>
                <w:sz w:val="20"/>
                <w:szCs w:val="20"/>
                <w:lang w:val="cs-CZ"/>
              </w:rPr>
            </w:pPr>
            <w:r w:rsidRPr="00121CD1">
              <w:rPr>
                <w:sz w:val="20"/>
                <w:szCs w:val="20"/>
                <w:lang w:val="cs-CZ"/>
              </w:rPr>
              <w:t>Žadatelé o státní doktorskou zkoušku (SDZ) musí mít vykonány všechny předepsané zkoušky.</w:t>
            </w:r>
          </w:p>
          <w:p w14:paraId="0718F951" w14:textId="77777777" w:rsidR="00523028" w:rsidRPr="00121CD1" w:rsidRDefault="00523028" w:rsidP="007218F1">
            <w:pPr>
              <w:spacing w:before="120" w:after="120"/>
              <w:jc w:val="both"/>
            </w:pPr>
            <w:r w:rsidRPr="00121CD1">
              <w:t>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w:t>
            </w:r>
          </w:p>
          <w:p w14:paraId="64214FDF" w14:textId="66AC96AC" w:rsidR="00523028" w:rsidRPr="00121CD1" w:rsidRDefault="00523028" w:rsidP="007218F1">
            <w:pPr>
              <w:pStyle w:val="TableParagraph"/>
              <w:spacing w:before="120" w:after="120"/>
              <w:ind w:left="0"/>
              <w:jc w:val="both"/>
              <w:rPr>
                <w:sz w:val="20"/>
                <w:szCs w:val="20"/>
                <w:lang w:val="cs-CZ"/>
              </w:rPr>
            </w:pPr>
            <w:r w:rsidRPr="00121CD1">
              <w:rPr>
                <w:sz w:val="20"/>
                <w:szCs w:val="20"/>
                <w:lang w:val="cs-CZ"/>
              </w:rPr>
              <w:t>Všechny požadavky, okolnosti i průběh SDZ jsou uvedeny v</w:t>
            </w:r>
            <w:r w:rsidR="00940F48">
              <w:rPr>
                <w:sz w:val="20"/>
                <w:szCs w:val="20"/>
                <w:lang w:val="cs-CZ"/>
              </w:rPr>
              <w:t>e</w:t>
            </w:r>
            <w:r w:rsidRPr="00121CD1">
              <w:rPr>
                <w:sz w:val="20"/>
                <w:szCs w:val="20"/>
                <w:lang w:val="cs-CZ"/>
              </w:rPr>
              <w:t xml:space="preserve"> Vnitřní</w:t>
            </w:r>
            <w:r w:rsidR="00940F48">
              <w:rPr>
                <w:sz w:val="20"/>
                <w:szCs w:val="20"/>
                <w:lang w:val="cs-CZ"/>
              </w:rPr>
              <w:t>m</w:t>
            </w:r>
            <w:r w:rsidRPr="00121CD1">
              <w:rPr>
                <w:sz w:val="20"/>
                <w:szCs w:val="20"/>
                <w:lang w:val="cs-CZ"/>
              </w:rPr>
              <w:t xml:space="preserve"> </w:t>
            </w:r>
            <w:r w:rsidR="00940F48">
              <w:rPr>
                <w:sz w:val="20"/>
                <w:szCs w:val="20"/>
                <w:lang w:val="cs-CZ"/>
              </w:rPr>
              <w:t>předpisu</w:t>
            </w:r>
            <w:r w:rsidRPr="00121CD1">
              <w:rPr>
                <w:sz w:val="20"/>
                <w:szCs w:val="20"/>
                <w:lang w:val="cs-CZ"/>
              </w:rPr>
              <w:t xml:space="preserve"> Fakulty technologické</w:t>
            </w:r>
            <w:r w:rsidR="00940F48">
              <w:rPr>
                <w:sz w:val="20"/>
                <w:szCs w:val="20"/>
                <w:lang w:val="cs-CZ"/>
              </w:rPr>
              <w:t xml:space="preserve"> UTB ve Zlíně Pravidla průběhu studia ve studijních programech uskutečňovaných na Fakultě technologické. </w:t>
            </w:r>
            <w:r w:rsidRPr="00121CD1">
              <w:rPr>
                <w:sz w:val="20"/>
                <w:szCs w:val="20"/>
                <w:lang w:val="cs-CZ"/>
              </w:rPr>
              <w:t>T</w:t>
            </w:r>
            <w:r w:rsidR="00940F48">
              <w:rPr>
                <w:sz w:val="20"/>
                <w:szCs w:val="20"/>
                <w:lang w:val="cs-CZ"/>
              </w:rPr>
              <w:t>ento</w:t>
            </w:r>
            <w:r w:rsidRPr="00121CD1">
              <w:rPr>
                <w:sz w:val="20"/>
                <w:szCs w:val="20"/>
                <w:lang w:val="cs-CZ"/>
              </w:rPr>
              <w:t xml:space="preserve"> Vnitřní </w:t>
            </w:r>
            <w:r w:rsidR="00940F48">
              <w:rPr>
                <w:sz w:val="20"/>
                <w:szCs w:val="20"/>
                <w:lang w:val="cs-CZ"/>
              </w:rPr>
              <w:t>předpis</w:t>
            </w:r>
            <w:r w:rsidRPr="00121CD1">
              <w:rPr>
                <w:sz w:val="20"/>
                <w:szCs w:val="20"/>
                <w:lang w:val="cs-CZ"/>
              </w:rPr>
              <w:t xml:space="preserve"> je dostupn</w:t>
            </w:r>
            <w:r w:rsidR="00940F48">
              <w:rPr>
                <w:sz w:val="20"/>
                <w:szCs w:val="20"/>
                <w:lang w:val="cs-CZ"/>
              </w:rPr>
              <w:t>ý</w:t>
            </w:r>
            <w:r w:rsidRPr="00121CD1">
              <w:rPr>
                <w:sz w:val="20"/>
                <w:szCs w:val="20"/>
                <w:lang w:val="cs-CZ"/>
              </w:rPr>
              <w:t xml:space="preserve"> na adrese: </w:t>
            </w:r>
            <w:bookmarkStart w:id="0" w:name="_GoBack"/>
            <w:r w:rsidR="00C241D2" w:rsidRPr="00C241D2">
              <w:rPr>
                <w:sz w:val="20"/>
                <w:szCs w:val="20"/>
              </w:rPr>
              <w:fldChar w:fldCharType="begin"/>
            </w:r>
            <w:r w:rsidR="00C241D2" w:rsidRPr="00C241D2">
              <w:rPr>
                <w:sz w:val="20"/>
                <w:szCs w:val="20"/>
              </w:rPr>
              <w:instrText xml:space="preserve"> HYPERLINK "https://ft.utb.cz/o-fakulte/uredni-deska/vnitrni-normy-a-predpisy/vnitrni-predpisy/" </w:instrText>
            </w:r>
            <w:r w:rsidR="00C241D2" w:rsidRPr="00C241D2">
              <w:rPr>
                <w:sz w:val="20"/>
                <w:szCs w:val="20"/>
              </w:rPr>
              <w:fldChar w:fldCharType="separate"/>
            </w:r>
            <w:r w:rsidR="00C241D2" w:rsidRPr="00C241D2">
              <w:rPr>
                <w:rStyle w:val="Hypertextovodkaz"/>
                <w:sz w:val="20"/>
                <w:szCs w:val="20"/>
              </w:rPr>
              <w:t>https://ft.utb.cz/o-fakulte/uredni-deska/vnitrni-normy-a-predpisy/vnitrni-predpisy/</w:t>
            </w:r>
            <w:r w:rsidR="00C241D2" w:rsidRPr="00C241D2">
              <w:rPr>
                <w:sz w:val="20"/>
                <w:szCs w:val="20"/>
              </w:rPr>
              <w:fldChar w:fldCharType="end"/>
            </w:r>
            <w:r w:rsidR="00C241D2" w:rsidRPr="00C241D2">
              <w:rPr>
                <w:sz w:val="20"/>
                <w:szCs w:val="20"/>
              </w:rPr>
              <w:t xml:space="preserve"> </w:t>
            </w:r>
            <w:r w:rsidR="00940F48" w:rsidRPr="00C241D2">
              <w:rPr>
                <w:sz w:val="20"/>
                <w:szCs w:val="20"/>
                <w:lang w:val="cs-CZ"/>
              </w:rPr>
              <w:t xml:space="preserve">. </w:t>
            </w:r>
            <w:bookmarkEnd w:id="0"/>
          </w:p>
          <w:p w14:paraId="6D0207BC" w14:textId="77777777" w:rsidR="00523028" w:rsidRPr="00121CD1" w:rsidRDefault="00523028" w:rsidP="007218F1">
            <w:pPr>
              <w:pStyle w:val="TableParagraph"/>
              <w:spacing w:before="120" w:after="120"/>
              <w:ind w:left="0"/>
              <w:jc w:val="both"/>
              <w:rPr>
                <w:sz w:val="20"/>
                <w:szCs w:val="20"/>
                <w:lang w:val="cs-CZ"/>
              </w:rPr>
            </w:pPr>
            <w:r w:rsidRPr="00121CD1">
              <w:rPr>
                <w:sz w:val="20"/>
                <w:szCs w:val="20"/>
                <w:lang w:val="cs-CZ"/>
              </w:rPr>
              <w:t>Požadavky k obhajobě disertační práce:</w:t>
            </w:r>
          </w:p>
          <w:p w14:paraId="01EF9C74" w14:textId="77777777" w:rsidR="00940F48" w:rsidRDefault="00523028" w:rsidP="007218F1">
            <w:pPr>
              <w:spacing w:before="120" w:after="120"/>
              <w:jc w:val="both"/>
            </w:pPr>
            <w:r w:rsidRPr="00121CD1">
              <w:t xml:space="preserve">Doktorand studijního programu Procesní inženýrství </w:t>
            </w:r>
            <w:r w:rsidR="00940F48">
              <w:rPr>
                <w:bCs/>
                <w:iCs/>
              </w:rPr>
              <w:t xml:space="preserve">doloží nejméně dvě publikace evidované v databázi Scopus nebo Web of Science </w:t>
            </w:r>
            <w:r w:rsidR="00940F48" w:rsidRPr="00631AE3">
              <w:rPr>
                <w:bCs/>
                <w:iCs/>
              </w:rPr>
              <w:t>s příznakem article</w:t>
            </w:r>
            <w:r w:rsidR="00940F48">
              <w:rPr>
                <w:bCs/>
                <w:iCs/>
              </w:rPr>
              <w:t xml:space="preserve">, kdy alespoň u jedné je uveden jako první autor (podmínkou je akceptace v tisku). </w:t>
            </w:r>
            <w:r w:rsidRPr="00121CD1">
              <w:t>Všechny požadavky, okolnosti i průběh obhajoby disertační práce jsou uvedeny ve výše uvedené</w:t>
            </w:r>
            <w:r w:rsidR="00940F48">
              <w:t>m</w:t>
            </w:r>
            <w:r w:rsidRPr="00121CD1">
              <w:t xml:space="preserve"> Vnitřní</w:t>
            </w:r>
            <w:r w:rsidR="00940F48">
              <w:t>m</w:t>
            </w:r>
            <w:r w:rsidRPr="00121CD1">
              <w:t xml:space="preserve"> </w:t>
            </w:r>
            <w:r w:rsidR="00940F48">
              <w:t>předpisu</w:t>
            </w:r>
            <w:r w:rsidRPr="00121CD1">
              <w:t xml:space="preserve"> Fakulty technologické</w:t>
            </w:r>
            <w:r w:rsidR="00940F48">
              <w:t xml:space="preserve"> Pravidla průběhu studia ve studijních programech uskutečňovaných na Fakultě technologické.</w:t>
            </w:r>
          </w:p>
          <w:p w14:paraId="6051CA02" w14:textId="77777777" w:rsidR="00D9077D" w:rsidRDefault="00D9077D" w:rsidP="007218F1">
            <w:pPr>
              <w:spacing w:before="120" w:after="120"/>
              <w:jc w:val="both"/>
            </w:pPr>
            <w:r w:rsidRPr="00121CD1">
              <w:t>V rámci studijního programu nebude žádná výuka zajišťována studenty doktorského studijního</w:t>
            </w:r>
            <w:r>
              <w:rPr>
                <w:sz w:val="22"/>
                <w:szCs w:val="22"/>
              </w:rPr>
              <w:t xml:space="preserve"> </w:t>
            </w:r>
            <w:r w:rsidRPr="007218F1">
              <w:t>programu.</w:t>
            </w:r>
          </w:p>
        </w:tc>
      </w:tr>
      <w:tr w:rsidR="00523028" w14:paraId="1F892874" w14:textId="77777777" w:rsidTr="0010667E">
        <w:tc>
          <w:tcPr>
            <w:tcW w:w="3544" w:type="dxa"/>
            <w:gridSpan w:val="4"/>
            <w:shd w:val="clear" w:color="auto" w:fill="F7CAAC"/>
          </w:tcPr>
          <w:p w14:paraId="1BA7A2B0" w14:textId="77777777" w:rsidR="00523028" w:rsidRDefault="00523028" w:rsidP="0010667E">
            <w:r>
              <w:rPr>
                <w:b/>
              </w:rPr>
              <w:lastRenderedPageBreak/>
              <w:t>Návrh témat disertačních prací a témata obhájených prací</w:t>
            </w:r>
          </w:p>
        </w:tc>
        <w:tc>
          <w:tcPr>
            <w:tcW w:w="5954" w:type="dxa"/>
            <w:gridSpan w:val="12"/>
            <w:tcBorders>
              <w:bottom w:val="nil"/>
            </w:tcBorders>
            <w:shd w:val="clear" w:color="auto" w:fill="FFFFFF"/>
          </w:tcPr>
          <w:p w14:paraId="091902B2" w14:textId="77777777" w:rsidR="00523028" w:rsidRDefault="00523028" w:rsidP="0010667E">
            <w:pPr>
              <w:jc w:val="center"/>
            </w:pPr>
          </w:p>
        </w:tc>
      </w:tr>
      <w:tr w:rsidR="00523028" w14:paraId="028382FD" w14:textId="77777777" w:rsidTr="0010667E">
        <w:trPr>
          <w:trHeight w:val="3087"/>
        </w:trPr>
        <w:tc>
          <w:tcPr>
            <w:tcW w:w="9498" w:type="dxa"/>
            <w:gridSpan w:val="16"/>
            <w:tcBorders>
              <w:top w:val="nil"/>
              <w:bottom w:val="single" w:sz="4" w:space="0" w:color="auto"/>
            </w:tcBorders>
          </w:tcPr>
          <w:p w14:paraId="6BE1B00C" w14:textId="77777777" w:rsidR="00523028" w:rsidRPr="007218F1" w:rsidRDefault="00F01DBF" w:rsidP="007218F1">
            <w:pPr>
              <w:spacing w:before="120"/>
              <w:jc w:val="both"/>
            </w:pPr>
            <w:r w:rsidRPr="007218F1">
              <w:t>Vliv procesu vytlačování kaučukové směsi na vlastnosti vulkanizátu</w:t>
            </w:r>
          </w:p>
          <w:p w14:paraId="4C2BA841" w14:textId="77777777" w:rsidR="00F01DBF" w:rsidRPr="007218F1" w:rsidRDefault="00F01DBF" w:rsidP="007218F1">
            <w:pPr>
              <w:spacing w:before="120" w:after="120"/>
              <w:contextualSpacing/>
              <w:jc w:val="both"/>
            </w:pPr>
            <w:r w:rsidRPr="007218F1">
              <w:t>Modelování elastomerů – efektivní stanovení mechanických vlastností</w:t>
            </w:r>
          </w:p>
          <w:p w14:paraId="41E2B508" w14:textId="77777777" w:rsidR="00F01DBF" w:rsidRPr="007218F1" w:rsidRDefault="00F01DBF" w:rsidP="007218F1">
            <w:pPr>
              <w:spacing w:before="120" w:after="120"/>
              <w:contextualSpacing/>
              <w:jc w:val="both"/>
            </w:pPr>
            <w:r w:rsidRPr="007218F1">
              <w:t>Statistické hodnocení jakosti polymerních povrchů při prostorovém snímání</w:t>
            </w:r>
          </w:p>
          <w:p w14:paraId="3147D191" w14:textId="77777777" w:rsidR="00F01DBF" w:rsidRPr="007218F1" w:rsidRDefault="00F01DBF" w:rsidP="007218F1">
            <w:pPr>
              <w:spacing w:before="120" w:after="120"/>
              <w:contextualSpacing/>
              <w:jc w:val="both"/>
            </w:pPr>
            <w:r w:rsidRPr="007218F1">
              <w:t>Vliv povrchu nástroje na zatékavost polymeru</w:t>
            </w:r>
          </w:p>
          <w:p w14:paraId="2B3F8377" w14:textId="77777777" w:rsidR="002F1D0E" w:rsidRPr="007218F1" w:rsidRDefault="002F1D0E" w:rsidP="007218F1">
            <w:pPr>
              <w:spacing w:before="120" w:after="120"/>
              <w:contextualSpacing/>
              <w:jc w:val="both"/>
            </w:pPr>
            <w:r w:rsidRPr="007218F1">
              <w:t>Optimalizace procesu leštění povrchů pomocí magnetoreologických suspenzí</w:t>
            </w:r>
          </w:p>
          <w:p w14:paraId="3EA33343" w14:textId="77777777" w:rsidR="002F1D0E" w:rsidRPr="007218F1" w:rsidRDefault="002F1D0E" w:rsidP="007218F1">
            <w:pPr>
              <w:jc w:val="both"/>
            </w:pPr>
          </w:p>
          <w:p w14:paraId="15F272AD" w14:textId="77777777" w:rsidR="002F1D0E" w:rsidRPr="007218F1" w:rsidRDefault="002F1D0E" w:rsidP="007218F1">
            <w:pPr>
              <w:jc w:val="both"/>
            </w:pPr>
            <w:r w:rsidRPr="007218F1">
              <w:t>Obhájené práce:</w:t>
            </w:r>
          </w:p>
          <w:p w14:paraId="11260874" w14:textId="77777777" w:rsidR="002F1D0E" w:rsidRPr="007218F1" w:rsidRDefault="002F1D0E" w:rsidP="007218F1">
            <w:pPr>
              <w:jc w:val="both"/>
            </w:pPr>
            <w:r w:rsidRPr="007218F1">
              <w:t xml:space="preserve">Výzkum možností nových metod měření tvrdosti polymerů </w:t>
            </w:r>
          </w:p>
          <w:p w14:paraId="7B1F070E" w14:textId="77777777" w:rsidR="002F1D0E" w:rsidRPr="007218F1" w:rsidRDefault="002F1D0E" w:rsidP="007218F1">
            <w:pPr>
              <w:jc w:val="both"/>
            </w:pPr>
            <w:r w:rsidRPr="007218F1">
              <w:t>Studium možností využití vybraných typů modifikovaných termoplastů po skončení jejich životního cyklu</w:t>
            </w:r>
          </w:p>
          <w:p w14:paraId="705E97C6" w14:textId="77777777" w:rsidR="002F1D0E" w:rsidRPr="007218F1" w:rsidRDefault="002F1D0E" w:rsidP="007218F1">
            <w:pPr>
              <w:jc w:val="both"/>
            </w:pPr>
            <w:r w:rsidRPr="007218F1">
              <w:t>Vliv výrobního procesu na mechanické vlastnosti pryžových zkušebních těles</w:t>
            </w:r>
          </w:p>
          <w:p w14:paraId="77F17226" w14:textId="77777777" w:rsidR="002F1D0E" w:rsidRPr="007218F1" w:rsidRDefault="002F1D0E" w:rsidP="007218F1">
            <w:pPr>
              <w:jc w:val="both"/>
            </w:pPr>
            <w:r w:rsidRPr="007218F1">
              <w:t>Vliv materiálového složení a tvaru na vybrané fyzikální vlastnosti sendvičových konstrukcí</w:t>
            </w:r>
          </w:p>
          <w:p w14:paraId="04B51950" w14:textId="77777777" w:rsidR="002F1D0E" w:rsidRPr="007218F1" w:rsidRDefault="002F1D0E" w:rsidP="007218F1">
            <w:pPr>
              <w:jc w:val="both"/>
            </w:pPr>
            <w:r w:rsidRPr="007218F1">
              <w:t>Výzkum vlivu technologických podmínek na jakost plastikářského nástroje a polymerních výrobků</w:t>
            </w:r>
          </w:p>
          <w:p w14:paraId="3298CF21" w14:textId="77777777" w:rsidR="002F1D0E" w:rsidRPr="007218F1" w:rsidRDefault="002F1D0E" w:rsidP="007218F1">
            <w:pPr>
              <w:jc w:val="both"/>
            </w:pPr>
          </w:p>
          <w:p w14:paraId="2B4F0041" w14:textId="77777777" w:rsidR="002F1D0E" w:rsidRPr="007218F1" w:rsidRDefault="002F1D0E" w:rsidP="007218F1">
            <w:pPr>
              <w:jc w:val="both"/>
            </w:pPr>
            <w:r w:rsidRPr="007218F1">
              <w:t xml:space="preserve">Adresa www stránky pro přístup k obhájeným disertačním pracím: </w:t>
            </w:r>
            <w:hyperlink r:id="rId9" w:history="1">
              <w:r w:rsidRPr="007218F1">
                <w:rPr>
                  <w:rStyle w:val="Hypertextovodkaz"/>
                </w:rPr>
                <w:t>http://stag.utb.cz</w:t>
              </w:r>
            </w:hyperlink>
            <w:r w:rsidRPr="007218F1">
              <w:t xml:space="preserve"> Prohlížení IS/STAG Kvalifikační práce</w:t>
            </w:r>
            <w:r w:rsidR="000C31E8" w:rsidRPr="007218F1">
              <w:t>.</w:t>
            </w:r>
          </w:p>
          <w:p w14:paraId="10C97A3C" w14:textId="77777777" w:rsidR="000C31E8" w:rsidRDefault="000C31E8" w:rsidP="002F1D0E">
            <w:pPr>
              <w:jc w:val="both"/>
              <w:rPr>
                <w:sz w:val="22"/>
                <w:szCs w:val="22"/>
              </w:rPr>
            </w:pPr>
          </w:p>
          <w:p w14:paraId="1C630141" w14:textId="77777777" w:rsidR="000C31E8" w:rsidRDefault="000C31E8" w:rsidP="002F1D0E">
            <w:pPr>
              <w:jc w:val="both"/>
              <w:rPr>
                <w:sz w:val="22"/>
                <w:szCs w:val="22"/>
              </w:rPr>
            </w:pPr>
          </w:p>
          <w:p w14:paraId="1D33C999" w14:textId="43DF2D4E" w:rsidR="000C31E8" w:rsidRDefault="000C31E8" w:rsidP="002F1D0E">
            <w:pPr>
              <w:jc w:val="both"/>
              <w:rPr>
                <w:sz w:val="22"/>
                <w:szCs w:val="22"/>
              </w:rPr>
            </w:pPr>
          </w:p>
          <w:p w14:paraId="63D9F395" w14:textId="3B628AB3" w:rsidR="00B31F62" w:rsidRDefault="00B31F62" w:rsidP="002F1D0E">
            <w:pPr>
              <w:jc w:val="both"/>
              <w:rPr>
                <w:sz w:val="22"/>
                <w:szCs w:val="22"/>
              </w:rPr>
            </w:pPr>
          </w:p>
          <w:p w14:paraId="4E6FBA43" w14:textId="2F496FE3" w:rsidR="00B31F62" w:rsidRDefault="00B31F62" w:rsidP="002F1D0E">
            <w:pPr>
              <w:jc w:val="both"/>
              <w:rPr>
                <w:sz w:val="22"/>
                <w:szCs w:val="22"/>
              </w:rPr>
            </w:pPr>
          </w:p>
          <w:p w14:paraId="2F561F3F" w14:textId="15F98E2E" w:rsidR="00B31F62" w:rsidRDefault="00B31F62" w:rsidP="002F1D0E">
            <w:pPr>
              <w:jc w:val="both"/>
              <w:rPr>
                <w:sz w:val="22"/>
                <w:szCs w:val="22"/>
              </w:rPr>
            </w:pPr>
          </w:p>
          <w:p w14:paraId="21D02978" w14:textId="49D3A142" w:rsidR="00B31F62" w:rsidRDefault="00B31F62" w:rsidP="002F1D0E">
            <w:pPr>
              <w:jc w:val="both"/>
              <w:rPr>
                <w:sz w:val="22"/>
                <w:szCs w:val="22"/>
              </w:rPr>
            </w:pPr>
          </w:p>
          <w:p w14:paraId="56DE3173" w14:textId="251BE5C4" w:rsidR="00B31F62" w:rsidRDefault="00B31F62" w:rsidP="002F1D0E">
            <w:pPr>
              <w:jc w:val="both"/>
              <w:rPr>
                <w:sz w:val="22"/>
                <w:szCs w:val="22"/>
              </w:rPr>
            </w:pPr>
          </w:p>
          <w:p w14:paraId="3A4A53A4" w14:textId="50778056" w:rsidR="00B31F62" w:rsidRDefault="00B31F62" w:rsidP="002F1D0E">
            <w:pPr>
              <w:jc w:val="both"/>
              <w:rPr>
                <w:sz w:val="22"/>
                <w:szCs w:val="22"/>
              </w:rPr>
            </w:pPr>
          </w:p>
          <w:p w14:paraId="13834135" w14:textId="2D693930" w:rsidR="00B31F62" w:rsidRDefault="00B31F62" w:rsidP="002F1D0E">
            <w:pPr>
              <w:jc w:val="both"/>
              <w:rPr>
                <w:sz w:val="22"/>
                <w:szCs w:val="22"/>
              </w:rPr>
            </w:pPr>
          </w:p>
          <w:p w14:paraId="38C3C359" w14:textId="492A102A" w:rsidR="00B31F62" w:rsidRDefault="00B31F62" w:rsidP="002F1D0E">
            <w:pPr>
              <w:jc w:val="both"/>
              <w:rPr>
                <w:sz w:val="22"/>
                <w:szCs w:val="22"/>
              </w:rPr>
            </w:pPr>
          </w:p>
          <w:p w14:paraId="6DBAE522" w14:textId="35F54D4D" w:rsidR="00B31F62" w:rsidRDefault="00B31F62" w:rsidP="002F1D0E">
            <w:pPr>
              <w:jc w:val="both"/>
              <w:rPr>
                <w:sz w:val="22"/>
                <w:szCs w:val="22"/>
              </w:rPr>
            </w:pPr>
          </w:p>
          <w:p w14:paraId="1EA357DE" w14:textId="7B6EB1C4" w:rsidR="00B31F62" w:rsidRDefault="00B31F62" w:rsidP="002F1D0E">
            <w:pPr>
              <w:jc w:val="both"/>
              <w:rPr>
                <w:sz w:val="22"/>
                <w:szCs w:val="22"/>
              </w:rPr>
            </w:pPr>
          </w:p>
          <w:p w14:paraId="60A6AF67" w14:textId="75A3DE5A" w:rsidR="00B31F62" w:rsidRDefault="00B31F62" w:rsidP="002F1D0E">
            <w:pPr>
              <w:jc w:val="both"/>
              <w:rPr>
                <w:sz w:val="22"/>
                <w:szCs w:val="22"/>
              </w:rPr>
            </w:pPr>
          </w:p>
          <w:p w14:paraId="2A961E07" w14:textId="5C0ACBC8" w:rsidR="00B31F62" w:rsidRDefault="00B31F62" w:rsidP="002F1D0E">
            <w:pPr>
              <w:jc w:val="both"/>
              <w:rPr>
                <w:sz w:val="22"/>
                <w:szCs w:val="22"/>
              </w:rPr>
            </w:pPr>
          </w:p>
          <w:p w14:paraId="25389E4F" w14:textId="081E10B3" w:rsidR="00B31F62" w:rsidRDefault="00B31F62" w:rsidP="002F1D0E">
            <w:pPr>
              <w:jc w:val="both"/>
              <w:rPr>
                <w:sz w:val="22"/>
                <w:szCs w:val="22"/>
              </w:rPr>
            </w:pPr>
          </w:p>
          <w:p w14:paraId="047347E5" w14:textId="5599DDC1" w:rsidR="00B31F62" w:rsidRDefault="00B31F62" w:rsidP="002F1D0E">
            <w:pPr>
              <w:jc w:val="both"/>
              <w:rPr>
                <w:sz w:val="22"/>
                <w:szCs w:val="22"/>
              </w:rPr>
            </w:pPr>
          </w:p>
          <w:p w14:paraId="0ADD0C7C" w14:textId="5D349C94" w:rsidR="00B31F62" w:rsidRDefault="00B31F62" w:rsidP="002F1D0E">
            <w:pPr>
              <w:jc w:val="both"/>
              <w:rPr>
                <w:sz w:val="22"/>
                <w:szCs w:val="22"/>
              </w:rPr>
            </w:pPr>
          </w:p>
          <w:p w14:paraId="4667C80F" w14:textId="1672CFAD" w:rsidR="00B31F62" w:rsidRDefault="00B31F62" w:rsidP="002F1D0E">
            <w:pPr>
              <w:jc w:val="both"/>
              <w:rPr>
                <w:sz w:val="22"/>
                <w:szCs w:val="22"/>
              </w:rPr>
            </w:pPr>
          </w:p>
          <w:p w14:paraId="4D95ECB9" w14:textId="0BA75CFC" w:rsidR="00B31F62" w:rsidRDefault="00B31F62" w:rsidP="002F1D0E">
            <w:pPr>
              <w:jc w:val="both"/>
              <w:rPr>
                <w:sz w:val="22"/>
                <w:szCs w:val="22"/>
              </w:rPr>
            </w:pPr>
          </w:p>
          <w:p w14:paraId="2EA6F8FA" w14:textId="56AA68F5" w:rsidR="00B31F62" w:rsidRDefault="00B31F62" w:rsidP="002F1D0E">
            <w:pPr>
              <w:jc w:val="both"/>
              <w:rPr>
                <w:sz w:val="22"/>
                <w:szCs w:val="22"/>
              </w:rPr>
            </w:pPr>
          </w:p>
          <w:p w14:paraId="62896C8C" w14:textId="4D162621" w:rsidR="00B31F62" w:rsidRDefault="00B31F62" w:rsidP="002F1D0E">
            <w:pPr>
              <w:jc w:val="both"/>
              <w:rPr>
                <w:sz w:val="22"/>
                <w:szCs w:val="22"/>
              </w:rPr>
            </w:pPr>
          </w:p>
          <w:p w14:paraId="65C18FB6" w14:textId="4DB31D25" w:rsidR="00B31F62" w:rsidRDefault="00B31F62" w:rsidP="002F1D0E">
            <w:pPr>
              <w:jc w:val="both"/>
              <w:rPr>
                <w:sz w:val="22"/>
                <w:szCs w:val="22"/>
              </w:rPr>
            </w:pPr>
          </w:p>
          <w:p w14:paraId="6B720116" w14:textId="0FA0915F" w:rsidR="00B31F62" w:rsidRDefault="00B31F62" w:rsidP="002F1D0E">
            <w:pPr>
              <w:jc w:val="both"/>
              <w:rPr>
                <w:sz w:val="22"/>
                <w:szCs w:val="22"/>
              </w:rPr>
            </w:pPr>
          </w:p>
          <w:p w14:paraId="1DF59E0A" w14:textId="72BCA5C5" w:rsidR="00B31F62" w:rsidRDefault="00B31F62" w:rsidP="002F1D0E">
            <w:pPr>
              <w:jc w:val="both"/>
              <w:rPr>
                <w:sz w:val="22"/>
                <w:szCs w:val="22"/>
              </w:rPr>
            </w:pPr>
          </w:p>
          <w:p w14:paraId="4A3062FD" w14:textId="3D525775" w:rsidR="00B31F62" w:rsidRDefault="00B31F62" w:rsidP="002F1D0E">
            <w:pPr>
              <w:jc w:val="both"/>
              <w:rPr>
                <w:sz w:val="22"/>
                <w:szCs w:val="22"/>
              </w:rPr>
            </w:pPr>
          </w:p>
          <w:p w14:paraId="1AF1EB4A" w14:textId="4DDC29CF" w:rsidR="00B31F62" w:rsidRDefault="00B31F62" w:rsidP="002F1D0E">
            <w:pPr>
              <w:jc w:val="both"/>
              <w:rPr>
                <w:sz w:val="22"/>
                <w:szCs w:val="22"/>
              </w:rPr>
            </w:pPr>
          </w:p>
          <w:p w14:paraId="123CBF52" w14:textId="3F846D74" w:rsidR="00B31F62" w:rsidRDefault="00B31F62" w:rsidP="002F1D0E">
            <w:pPr>
              <w:jc w:val="both"/>
              <w:rPr>
                <w:sz w:val="22"/>
                <w:szCs w:val="22"/>
              </w:rPr>
            </w:pPr>
          </w:p>
          <w:p w14:paraId="5667CB9D" w14:textId="66FB2305" w:rsidR="00B31F62" w:rsidRDefault="00B31F62" w:rsidP="002F1D0E">
            <w:pPr>
              <w:jc w:val="both"/>
              <w:rPr>
                <w:sz w:val="22"/>
                <w:szCs w:val="22"/>
              </w:rPr>
            </w:pPr>
          </w:p>
          <w:p w14:paraId="4B7B609D" w14:textId="57365328" w:rsidR="00B31F62" w:rsidRDefault="00B31F62" w:rsidP="002F1D0E">
            <w:pPr>
              <w:jc w:val="both"/>
              <w:rPr>
                <w:sz w:val="22"/>
                <w:szCs w:val="22"/>
              </w:rPr>
            </w:pPr>
          </w:p>
          <w:p w14:paraId="5A21037D" w14:textId="3F8FCA12" w:rsidR="00B31F62" w:rsidRDefault="00B31F62" w:rsidP="002F1D0E">
            <w:pPr>
              <w:jc w:val="both"/>
              <w:rPr>
                <w:sz w:val="22"/>
                <w:szCs w:val="22"/>
              </w:rPr>
            </w:pPr>
          </w:p>
          <w:p w14:paraId="0A47F174" w14:textId="0506AB9D" w:rsidR="00B31F62" w:rsidRDefault="00B31F62" w:rsidP="002F1D0E">
            <w:pPr>
              <w:jc w:val="both"/>
              <w:rPr>
                <w:sz w:val="22"/>
                <w:szCs w:val="22"/>
              </w:rPr>
            </w:pPr>
          </w:p>
          <w:p w14:paraId="6BF2498C" w14:textId="48FC83CF" w:rsidR="00B31F62" w:rsidRDefault="00B31F62" w:rsidP="002F1D0E">
            <w:pPr>
              <w:jc w:val="both"/>
              <w:rPr>
                <w:sz w:val="22"/>
                <w:szCs w:val="22"/>
              </w:rPr>
            </w:pPr>
          </w:p>
          <w:p w14:paraId="1A597118" w14:textId="745477D6" w:rsidR="00B31F62" w:rsidRDefault="00B31F62" w:rsidP="002F1D0E">
            <w:pPr>
              <w:jc w:val="both"/>
              <w:rPr>
                <w:sz w:val="22"/>
                <w:szCs w:val="22"/>
              </w:rPr>
            </w:pPr>
          </w:p>
          <w:p w14:paraId="67864FF1" w14:textId="26B5AC7D" w:rsidR="00B31F62" w:rsidRDefault="00B31F62" w:rsidP="002F1D0E">
            <w:pPr>
              <w:jc w:val="both"/>
              <w:rPr>
                <w:sz w:val="22"/>
                <w:szCs w:val="22"/>
              </w:rPr>
            </w:pPr>
          </w:p>
          <w:p w14:paraId="22A70C62" w14:textId="7D92BE53" w:rsidR="00B31F62" w:rsidRDefault="00B31F62" w:rsidP="002F1D0E">
            <w:pPr>
              <w:jc w:val="both"/>
              <w:rPr>
                <w:sz w:val="22"/>
                <w:szCs w:val="22"/>
              </w:rPr>
            </w:pPr>
          </w:p>
          <w:p w14:paraId="019C753C" w14:textId="77777777" w:rsidR="00B31F62" w:rsidRDefault="00B31F62" w:rsidP="002F1D0E">
            <w:pPr>
              <w:jc w:val="both"/>
              <w:rPr>
                <w:sz w:val="22"/>
                <w:szCs w:val="22"/>
              </w:rPr>
            </w:pPr>
          </w:p>
          <w:p w14:paraId="1B901BB4" w14:textId="77777777" w:rsidR="00D20326" w:rsidRDefault="00D20326" w:rsidP="0054044A">
            <w:pPr>
              <w:jc w:val="both"/>
            </w:pPr>
          </w:p>
        </w:tc>
      </w:tr>
      <w:tr w:rsidR="0010667E" w14:paraId="0E46FFCC" w14:textId="77777777" w:rsidTr="0010667E">
        <w:trPr>
          <w:trHeight w:val="358"/>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0A44D90A"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5D8C08C8" w14:textId="77777777" w:rsidTr="0010667E">
        <w:tc>
          <w:tcPr>
            <w:tcW w:w="3120" w:type="dxa"/>
            <w:tcBorders>
              <w:top w:val="double" w:sz="4" w:space="0" w:color="auto"/>
            </w:tcBorders>
            <w:shd w:val="clear" w:color="auto" w:fill="F7CAAC"/>
          </w:tcPr>
          <w:p w14:paraId="54CFF131"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864C951" w14:textId="77777777" w:rsidR="0010667E" w:rsidRDefault="00CA3823" w:rsidP="0010667E">
            <w:pPr>
              <w:jc w:val="both"/>
            </w:pPr>
            <w:bookmarkStart w:id="1" w:name="Apl_reol"/>
            <w:bookmarkEnd w:id="1"/>
            <w:r>
              <w:rPr>
                <w:b/>
              </w:rPr>
              <w:t>Aplikovaná reologie</w:t>
            </w:r>
          </w:p>
        </w:tc>
      </w:tr>
      <w:tr w:rsidR="0010667E" w14:paraId="329CBAD2" w14:textId="77777777" w:rsidTr="0010667E">
        <w:tc>
          <w:tcPr>
            <w:tcW w:w="3120" w:type="dxa"/>
            <w:shd w:val="clear" w:color="auto" w:fill="F7CAAC"/>
          </w:tcPr>
          <w:p w14:paraId="6039D11F" w14:textId="77777777" w:rsidR="0010667E" w:rsidRDefault="0010667E" w:rsidP="0010667E">
            <w:pPr>
              <w:jc w:val="both"/>
              <w:rPr>
                <w:b/>
              </w:rPr>
            </w:pPr>
            <w:r>
              <w:rPr>
                <w:b/>
              </w:rPr>
              <w:t>Typ předmětu</w:t>
            </w:r>
          </w:p>
        </w:tc>
        <w:tc>
          <w:tcPr>
            <w:tcW w:w="2976" w:type="dxa"/>
            <w:gridSpan w:val="10"/>
          </w:tcPr>
          <w:p w14:paraId="251884C1" w14:textId="77777777" w:rsidR="0010667E" w:rsidRDefault="0010667E" w:rsidP="0010667E">
            <w:pPr>
              <w:jc w:val="both"/>
            </w:pPr>
          </w:p>
        </w:tc>
        <w:tc>
          <w:tcPr>
            <w:tcW w:w="2693" w:type="dxa"/>
            <w:gridSpan w:val="4"/>
            <w:shd w:val="clear" w:color="auto" w:fill="F7CAAC"/>
          </w:tcPr>
          <w:p w14:paraId="38A9A892" w14:textId="77777777" w:rsidR="0010667E" w:rsidRDefault="0010667E" w:rsidP="0010667E">
            <w:pPr>
              <w:jc w:val="both"/>
            </w:pPr>
            <w:r>
              <w:rPr>
                <w:b/>
              </w:rPr>
              <w:t>doporučený ročník / semestr</w:t>
            </w:r>
          </w:p>
        </w:tc>
        <w:tc>
          <w:tcPr>
            <w:tcW w:w="709" w:type="dxa"/>
          </w:tcPr>
          <w:p w14:paraId="5FB4B551" w14:textId="77777777" w:rsidR="0010667E" w:rsidRDefault="0010667E" w:rsidP="0010667E">
            <w:pPr>
              <w:jc w:val="both"/>
            </w:pPr>
          </w:p>
        </w:tc>
      </w:tr>
      <w:tr w:rsidR="0010667E" w14:paraId="68B1B285" w14:textId="77777777" w:rsidTr="0010667E">
        <w:tc>
          <w:tcPr>
            <w:tcW w:w="3120" w:type="dxa"/>
            <w:shd w:val="clear" w:color="auto" w:fill="F7CAAC"/>
          </w:tcPr>
          <w:p w14:paraId="41B7CE53" w14:textId="77777777" w:rsidR="0010667E" w:rsidRDefault="0010667E" w:rsidP="0010667E">
            <w:pPr>
              <w:jc w:val="both"/>
              <w:rPr>
                <w:b/>
              </w:rPr>
            </w:pPr>
            <w:r>
              <w:rPr>
                <w:b/>
              </w:rPr>
              <w:t>Rozsah studijního předmětu</w:t>
            </w:r>
          </w:p>
        </w:tc>
        <w:tc>
          <w:tcPr>
            <w:tcW w:w="1417" w:type="dxa"/>
            <w:gridSpan w:val="5"/>
          </w:tcPr>
          <w:p w14:paraId="43731D4B" w14:textId="77777777" w:rsidR="0010667E" w:rsidRDefault="0010667E" w:rsidP="0010667E">
            <w:pPr>
              <w:jc w:val="both"/>
            </w:pPr>
          </w:p>
        </w:tc>
        <w:tc>
          <w:tcPr>
            <w:tcW w:w="850" w:type="dxa"/>
            <w:gridSpan w:val="3"/>
            <w:shd w:val="clear" w:color="auto" w:fill="F7CAAC"/>
          </w:tcPr>
          <w:p w14:paraId="3237A99A" w14:textId="77777777" w:rsidR="0010667E" w:rsidRDefault="0010667E" w:rsidP="0010667E">
            <w:pPr>
              <w:jc w:val="both"/>
              <w:rPr>
                <w:b/>
              </w:rPr>
            </w:pPr>
            <w:r>
              <w:rPr>
                <w:b/>
              </w:rPr>
              <w:t xml:space="preserve">hod. </w:t>
            </w:r>
          </w:p>
        </w:tc>
        <w:tc>
          <w:tcPr>
            <w:tcW w:w="709" w:type="dxa"/>
            <w:gridSpan w:val="2"/>
          </w:tcPr>
          <w:p w14:paraId="1C724D3E" w14:textId="77777777" w:rsidR="0010667E" w:rsidRDefault="0010667E" w:rsidP="0010667E">
            <w:pPr>
              <w:jc w:val="both"/>
            </w:pPr>
          </w:p>
        </w:tc>
        <w:tc>
          <w:tcPr>
            <w:tcW w:w="2126" w:type="dxa"/>
            <w:gridSpan w:val="3"/>
            <w:shd w:val="clear" w:color="auto" w:fill="F7CAAC"/>
          </w:tcPr>
          <w:p w14:paraId="680A0442" w14:textId="77777777" w:rsidR="0010667E" w:rsidRDefault="0010667E" w:rsidP="0010667E">
            <w:pPr>
              <w:jc w:val="both"/>
              <w:rPr>
                <w:b/>
              </w:rPr>
            </w:pPr>
            <w:r>
              <w:rPr>
                <w:b/>
              </w:rPr>
              <w:t>kreditů</w:t>
            </w:r>
          </w:p>
        </w:tc>
        <w:tc>
          <w:tcPr>
            <w:tcW w:w="1276" w:type="dxa"/>
            <w:gridSpan w:val="2"/>
          </w:tcPr>
          <w:p w14:paraId="635255C8" w14:textId="77777777" w:rsidR="0010667E" w:rsidRDefault="0010667E" w:rsidP="0010667E">
            <w:pPr>
              <w:jc w:val="both"/>
            </w:pPr>
          </w:p>
        </w:tc>
      </w:tr>
      <w:tr w:rsidR="0010667E" w14:paraId="70ADE271" w14:textId="77777777" w:rsidTr="0010667E">
        <w:tc>
          <w:tcPr>
            <w:tcW w:w="3120" w:type="dxa"/>
            <w:shd w:val="clear" w:color="auto" w:fill="F7CAAC"/>
          </w:tcPr>
          <w:p w14:paraId="041A827E" w14:textId="77777777" w:rsidR="0010667E" w:rsidRDefault="0010667E" w:rsidP="0010667E">
            <w:pPr>
              <w:jc w:val="both"/>
              <w:rPr>
                <w:b/>
                <w:sz w:val="22"/>
              </w:rPr>
            </w:pPr>
            <w:r>
              <w:rPr>
                <w:b/>
              </w:rPr>
              <w:t>Prerekvizity, korekvizity, ekvivalence</w:t>
            </w:r>
          </w:p>
        </w:tc>
        <w:tc>
          <w:tcPr>
            <w:tcW w:w="6378" w:type="dxa"/>
            <w:gridSpan w:val="15"/>
          </w:tcPr>
          <w:p w14:paraId="080CDE04" w14:textId="77777777" w:rsidR="0010667E" w:rsidRDefault="0010667E" w:rsidP="0010667E">
            <w:pPr>
              <w:jc w:val="both"/>
            </w:pPr>
          </w:p>
        </w:tc>
      </w:tr>
      <w:tr w:rsidR="0010667E" w14:paraId="4747C467" w14:textId="77777777" w:rsidTr="0010667E">
        <w:tc>
          <w:tcPr>
            <w:tcW w:w="3120" w:type="dxa"/>
            <w:shd w:val="clear" w:color="auto" w:fill="F7CAAC"/>
          </w:tcPr>
          <w:p w14:paraId="59D50295" w14:textId="77777777" w:rsidR="0010667E" w:rsidRDefault="0010667E" w:rsidP="0010667E">
            <w:pPr>
              <w:jc w:val="both"/>
              <w:rPr>
                <w:b/>
              </w:rPr>
            </w:pPr>
            <w:r>
              <w:rPr>
                <w:b/>
              </w:rPr>
              <w:t>Způsob ověření studijních výsledků</w:t>
            </w:r>
          </w:p>
        </w:tc>
        <w:tc>
          <w:tcPr>
            <w:tcW w:w="2976" w:type="dxa"/>
            <w:gridSpan w:val="10"/>
          </w:tcPr>
          <w:p w14:paraId="5BD0FFF2" w14:textId="77777777" w:rsidR="0010667E" w:rsidRDefault="00CA3823" w:rsidP="0010667E">
            <w:pPr>
              <w:jc w:val="both"/>
            </w:pPr>
            <w:r>
              <w:t>zkouška</w:t>
            </w:r>
          </w:p>
        </w:tc>
        <w:tc>
          <w:tcPr>
            <w:tcW w:w="2126" w:type="dxa"/>
            <w:gridSpan w:val="3"/>
            <w:shd w:val="clear" w:color="auto" w:fill="F7CAAC"/>
          </w:tcPr>
          <w:p w14:paraId="7BF7BD61" w14:textId="77777777" w:rsidR="0010667E" w:rsidRDefault="0010667E" w:rsidP="0010667E">
            <w:pPr>
              <w:jc w:val="both"/>
              <w:rPr>
                <w:b/>
              </w:rPr>
            </w:pPr>
            <w:r>
              <w:rPr>
                <w:b/>
              </w:rPr>
              <w:t>Forma výuky</w:t>
            </w:r>
          </w:p>
        </w:tc>
        <w:tc>
          <w:tcPr>
            <w:tcW w:w="1276" w:type="dxa"/>
            <w:gridSpan w:val="2"/>
          </w:tcPr>
          <w:p w14:paraId="6A29239A" w14:textId="77777777" w:rsidR="0010667E" w:rsidRDefault="0010667E" w:rsidP="0010667E">
            <w:pPr>
              <w:jc w:val="both"/>
            </w:pPr>
          </w:p>
        </w:tc>
      </w:tr>
      <w:tr w:rsidR="0010667E" w14:paraId="60C7B117" w14:textId="77777777" w:rsidTr="00E965DF">
        <w:tc>
          <w:tcPr>
            <w:tcW w:w="3120" w:type="dxa"/>
            <w:shd w:val="clear" w:color="auto" w:fill="F7CAAC"/>
          </w:tcPr>
          <w:p w14:paraId="27468E1E"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single" w:sz="4" w:space="0" w:color="000000"/>
            </w:tcBorders>
          </w:tcPr>
          <w:p w14:paraId="58C6E18D" w14:textId="77777777" w:rsidR="0010667E" w:rsidRDefault="0010667E" w:rsidP="0010667E">
            <w:pPr>
              <w:jc w:val="both"/>
            </w:pPr>
          </w:p>
        </w:tc>
      </w:tr>
      <w:tr w:rsidR="0010667E" w14:paraId="0457310F" w14:textId="77777777" w:rsidTr="00E965DF">
        <w:trPr>
          <w:trHeight w:val="197"/>
        </w:trPr>
        <w:tc>
          <w:tcPr>
            <w:tcW w:w="3120" w:type="dxa"/>
            <w:tcBorders>
              <w:top w:val="nil"/>
            </w:tcBorders>
            <w:shd w:val="clear" w:color="auto" w:fill="F7CAAC"/>
          </w:tcPr>
          <w:p w14:paraId="67E1BB82" w14:textId="77777777" w:rsidR="0010667E" w:rsidRDefault="0010667E" w:rsidP="0010667E">
            <w:pPr>
              <w:jc w:val="both"/>
              <w:rPr>
                <w:b/>
              </w:rPr>
            </w:pPr>
            <w:r>
              <w:rPr>
                <w:b/>
              </w:rPr>
              <w:t>Garant předmětu</w:t>
            </w:r>
          </w:p>
        </w:tc>
        <w:tc>
          <w:tcPr>
            <w:tcW w:w="6378" w:type="dxa"/>
            <w:gridSpan w:val="15"/>
            <w:tcBorders>
              <w:top w:val="single" w:sz="4" w:space="0" w:color="000000"/>
            </w:tcBorders>
          </w:tcPr>
          <w:p w14:paraId="59E3699A" w14:textId="77777777" w:rsidR="0010667E" w:rsidRDefault="00833AE8" w:rsidP="0010667E">
            <w:pPr>
              <w:jc w:val="both"/>
            </w:pPr>
            <w:r>
              <w:t>prof. Ing. Martin Zatloukal, Ph.D. DSc.</w:t>
            </w:r>
          </w:p>
        </w:tc>
      </w:tr>
      <w:tr w:rsidR="0010667E" w14:paraId="0EA73372" w14:textId="77777777" w:rsidTr="0010667E">
        <w:trPr>
          <w:trHeight w:val="243"/>
        </w:trPr>
        <w:tc>
          <w:tcPr>
            <w:tcW w:w="3120" w:type="dxa"/>
            <w:tcBorders>
              <w:top w:val="nil"/>
            </w:tcBorders>
            <w:shd w:val="clear" w:color="auto" w:fill="F7CAAC"/>
          </w:tcPr>
          <w:p w14:paraId="2001C672" w14:textId="77777777" w:rsidR="0010667E" w:rsidRDefault="0010667E" w:rsidP="0010667E">
            <w:pPr>
              <w:jc w:val="both"/>
              <w:rPr>
                <w:b/>
              </w:rPr>
            </w:pPr>
            <w:r>
              <w:rPr>
                <w:b/>
              </w:rPr>
              <w:t>Zapojení garanta do výuky předmětu</w:t>
            </w:r>
          </w:p>
        </w:tc>
        <w:tc>
          <w:tcPr>
            <w:tcW w:w="6378" w:type="dxa"/>
            <w:gridSpan w:val="15"/>
            <w:tcBorders>
              <w:top w:val="nil"/>
            </w:tcBorders>
          </w:tcPr>
          <w:p w14:paraId="7F26CD84" w14:textId="77777777" w:rsidR="0010667E" w:rsidRDefault="00833AE8" w:rsidP="0010667E">
            <w:pPr>
              <w:jc w:val="both"/>
            </w:pPr>
            <w:r>
              <w:t>100%</w:t>
            </w:r>
          </w:p>
        </w:tc>
      </w:tr>
      <w:tr w:rsidR="0010667E" w14:paraId="02C36C47" w14:textId="77777777" w:rsidTr="0010667E">
        <w:tc>
          <w:tcPr>
            <w:tcW w:w="3120" w:type="dxa"/>
            <w:shd w:val="clear" w:color="auto" w:fill="F7CAAC"/>
          </w:tcPr>
          <w:p w14:paraId="3F6D64DF" w14:textId="77777777" w:rsidR="0010667E" w:rsidRDefault="0010667E" w:rsidP="0010667E">
            <w:pPr>
              <w:jc w:val="both"/>
              <w:rPr>
                <w:b/>
              </w:rPr>
            </w:pPr>
            <w:r>
              <w:rPr>
                <w:b/>
              </w:rPr>
              <w:t>Vyučující</w:t>
            </w:r>
          </w:p>
        </w:tc>
        <w:tc>
          <w:tcPr>
            <w:tcW w:w="6378" w:type="dxa"/>
            <w:gridSpan w:val="15"/>
            <w:tcBorders>
              <w:bottom w:val="nil"/>
            </w:tcBorders>
          </w:tcPr>
          <w:p w14:paraId="62C38B49" w14:textId="77777777" w:rsidR="0010667E" w:rsidRDefault="0010667E" w:rsidP="0010667E">
            <w:pPr>
              <w:jc w:val="both"/>
            </w:pPr>
          </w:p>
        </w:tc>
      </w:tr>
      <w:tr w:rsidR="0010667E" w14:paraId="7222D328" w14:textId="77777777" w:rsidTr="00CA3823">
        <w:trPr>
          <w:trHeight w:val="259"/>
        </w:trPr>
        <w:tc>
          <w:tcPr>
            <w:tcW w:w="9498" w:type="dxa"/>
            <w:gridSpan w:val="16"/>
            <w:tcBorders>
              <w:top w:val="nil"/>
            </w:tcBorders>
          </w:tcPr>
          <w:p w14:paraId="1E1DA3D5" w14:textId="77777777" w:rsidR="0010667E" w:rsidRDefault="00CA3823" w:rsidP="00F72F4C">
            <w:pPr>
              <w:spacing w:before="20" w:after="20"/>
              <w:jc w:val="both"/>
            </w:pPr>
            <w:r>
              <w:t>prof. Ing. Martin Zatloukal, Ph.D.</w:t>
            </w:r>
            <w:r w:rsidR="00F72F4C">
              <w:t xml:space="preserve"> </w:t>
            </w:r>
            <w:r>
              <w:t>DSc.</w:t>
            </w:r>
          </w:p>
        </w:tc>
      </w:tr>
      <w:tr w:rsidR="0010667E" w14:paraId="172815E3" w14:textId="77777777" w:rsidTr="0010667E">
        <w:tc>
          <w:tcPr>
            <w:tcW w:w="3120" w:type="dxa"/>
            <w:shd w:val="clear" w:color="auto" w:fill="F7CAAC"/>
          </w:tcPr>
          <w:p w14:paraId="3D0B9FE4" w14:textId="77777777" w:rsidR="0010667E" w:rsidRDefault="0010667E" w:rsidP="0010667E">
            <w:pPr>
              <w:jc w:val="both"/>
              <w:rPr>
                <w:b/>
              </w:rPr>
            </w:pPr>
            <w:r>
              <w:rPr>
                <w:b/>
              </w:rPr>
              <w:t>Stručná anotace předmětu</w:t>
            </w:r>
          </w:p>
        </w:tc>
        <w:tc>
          <w:tcPr>
            <w:tcW w:w="6378" w:type="dxa"/>
            <w:gridSpan w:val="15"/>
            <w:tcBorders>
              <w:bottom w:val="nil"/>
            </w:tcBorders>
          </w:tcPr>
          <w:p w14:paraId="0201B923" w14:textId="77777777" w:rsidR="0010667E" w:rsidRDefault="0010667E" w:rsidP="0010667E">
            <w:pPr>
              <w:jc w:val="both"/>
            </w:pPr>
          </w:p>
        </w:tc>
      </w:tr>
      <w:tr w:rsidR="0010667E" w14:paraId="6D22721E" w14:textId="77777777" w:rsidTr="00CA3823">
        <w:trPr>
          <w:trHeight w:val="2448"/>
        </w:trPr>
        <w:tc>
          <w:tcPr>
            <w:tcW w:w="9498" w:type="dxa"/>
            <w:gridSpan w:val="16"/>
            <w:tcBorders>
              <w:top w:val="nil"/>
              <w:bottom w:val="single" w:sz="12" w:space="0" w:color="auto"/>
            </w:tcBorders>
          </w:tcPr>
          <w:p w14:paraId="77DC5259" w14:textId="77777777" w:rsidR="00CA3823" w:rsidRPr="00CA3823" w:rsidRDefault="00CA3823" w:rsidP="00CA3823">
            <w:pPr>
              <w:pStyle w:val="TableParagraph"/>
              <w:ind w:left="0"/>
              <w:jc w:val="both"/>
              <w:rPr>
                <w:sz w:val="20"/>
                <w:szCs w:val="20"/>
                <w:lang w:val="cs-CZ"/>
              </w:rPr>
            </w:pPr>
            <w:r w:rsidRPr="00CA3823">
              <w:rPr>
                <w:sz w:val="20"/>
                <w:szCs w:val="20"/>
                <w:lang w:val="cs-CZ"/>
              </w:rPr>
              <w:t>Cílem předmětu je rozšířit znalosti studentů v oblasti reologického chován</w:t>
            </w:r>
            <w:r>
              <w:rPr>
                <w:sz w:val="20"/>
                <w:szCs w:val="20"/>
                <w:lang w:val="cs-CZ"/>
              </w:rPr>
              <w:t>í makromoleku</w:t>
            </w:r>
            <w:r w:rsidR="004D3782">
              <w:rPr>
                <w:sz w:val="20"/>
                <w:szCs w:val="20"/>
                <w:lang w:val="cs-CZ"/>
              </w:rPr>
              <w:t>l</w:t>
            </w:r>
            <w:r>
              <w:rPr>
                <w:sz w:val="20"/>
                <w:szCs w:val="20"/>
                <w:lang w:val="cs-CZ"/>
              </w:rPr>
              <w:t xml:space="preserve">árních látek </w:t>
            </w:r>
            <w:r w:rsidRPr="00CA3823">
              <w:rPr>
                <w:sz w:val="20"/>
                <w:szCs w:val="20"/>
                <w:lang w:val="cs-CZ"/>
              </w:rPr>
              <w:t>se složitou vnitřní strukturou s důrazem na využití výpočetní techniky při řešení složitých tokových problémů při jejich zpracování. Důraz je kladen na hlubší pochopení vztahů mezi molekulární strukturou těchto systémů, reologií a jejich chováním při</w:t>
            </w:r>
            <w:r w:rsidRPr="00CA3823">
              <w:rPr>
                <w:spacing w:val="-14"/>
                <w:sz w:val="20"/>
                <w:szCs w:val="20"/>
                <w:lang w:val="cs-CZ"/>
              </w:rPr>
              <w:t xml:space="preserve"> </w:t>
            </w:r>
            <w:r w:rsidRPr="00CA3823">
              <w:rPr>
                <w:sz w:val="20"/>
                <w:szCs w:val="20"/>
                <w:lang w:val="cs-CZ"/>
              </w:rPr>
              <w:t>zpracování.</w:t>
            </w:r>
          </w:p>
          <w:p w14:paraId="5A50099B" w14:textId="77777777" w:rsidR="00CA3823" w:rsidRPr="00CA3823" w:rsidRDefault="00CA3823" w:rsidP="00CA3823">
            <w:pPr>
              <w:pStyle w:val="TableParagraph"/>
              <w:ind w:left="0"/>
              <w:jc w:val="both"/>
              <w:rPr>
                <w:sz w:val="20"/>
                <w:szCs w:val="20"/>
                <w:lang w:val="cs-CZ"/>
              </w:rPr>
            </w:pPr>
          </w:p>
          <w:p w14:paraId="4B8D6117" w14:textId="77777777" w:rsidR="00CA3823" w:rsidRPr="00CA3823" w:rsidRDefault="00CA3823" w:rsidP="00CA3823">
            <w:pPr>
              <w:pStyle w:val="TableParagraph"/>
              <w:ind w:left="0"/>
              <w:jc w:val="both"/>
              <w:rPr>
                <w:sz w:val="20"/>
                <w:szCs w:val="20"/>
                <w:lang w:val="cs-CZ"/>
              </w:rPr>
            </w:pPr>
            <w:r w:rsidRPr="00CA3823">
              <w:rPr>
                <w:sz w:val="20"/>
                <w:szCs w:val="20"/>
                <w:u w:val="single"/>
                <w:lang w:val="cs-CZ"/>
              </w:rPr>
              <w:t>Základní témata:</w:t>
            </w:r>
          </w:p>
          <w:p w14:paraId="09D28AC6" w14:textId="77777777" w:rsidR="0010667E" w:rsidRDefault="00CA3823" w:rsidP="00CA3823">
            <w:pPr>
              <w:jc w:val="both"/>
            </w:pPr>
            <w:r w:rsidRPr="00CA3823">
              <w:t>Konstituční vztahy pro elastické a viskózní látky, newtonské kapaliny, generalizované viskózní kapaliny, plastické chování, lineární a nelineární viskoelasticita, faktory ovlivňující reologické chování polymerních systémů, experimen</w:t>
            </w:r>
            <w:r>
              <w:t>t</w:t>
            </w:r>
            <w:r w:rsidRPr="00CA3823">
              <w:t>ální reometrie, role reologie polymerních systémů, procesních podmínek a designu zpracovatelského zařízení na vytlačování fólií, desek, vláken, profilů, vícevrstevných extrudátů, vstřikování, tvarování, válcování a vyfukování.</w:t>
            </w:r>
          </w:p>
        </w:tc>
      </w:tr>
      <w:tr w:rsidR="0010667E" w14:paraId="54E0D902" w14:textId="77777777" w:rsidTr="0010667E">
        <w:trPr>
          <w:trHeight w:val="265"/>
        </w:trPr>
        <w:tc>
          <w:tcPr>
            <w:tcW w:w="3687" w:type="dxa"/>
            <w:gridSpan w:val="5"/>
            <w:tcBorders>
              <w:top w:val="nil"/>
            </w:tcBorders>
            <w:shd w:val="clear" w:color="auto" w:fill="F7CAAC"/>
          </w:tcPr>
          <w:p w14:paraId="5D80DED6"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33F18DFC" w14:textId="77777777" w:rsidR="0010667E" w:rsidRDefault="0010667E" w:rsidP="0010667E">
            <w:pPr>
              <w:jc w:val="both"/>
            </w:pPr>
          </w:p>
        </w:tc>
      </w:tr>
      <w:tr w:rsidR="0010667E" w14:paraId="33896050" w14:textId="77777777" w:rsidTr="00834DE0">
        <w:trPr>
          <w:trHeight w:val="708"/>
        </w:trPr>
        <w:tc>
          <w:tcPr>
            <w:tcW w:w="9498" w:type="dxa"/>
            <w:gridSpan w:val="16"/>
            <w:tcBorders>
              <w:top w:val="nil"/>
            </w:tcBorders>
          </w:tcPr>
          <w:p w14:paraId="50F2011C" w14:textId="77777777" w:rsidR="00CA3823" w:rsidRPr="00834DE0" w:rsidRDefault="00834DE0" w:rsidP="00CA3823">
            <w:pPr>
              <w:pStyle w:val="TableParagraph"/>
              <w:ind w:left="0"/>
              <w:jc w:val="both"/>
              <w:rPr>
                <w:sz w:val="18"/>
                <w:szCs w:val="18"/>
              </w:rPr>
            </w:pPr>
            <w:r>
              <w:rPr>
                <w:sz w:val="18"/>
                <w:szCs w:val="18"/>
                <w:u w:val="single"/>
              </w:rPr>
              <w:t>Povinná</w:t>
            </w:r>
            <w:r w:rsidR="00CA3823" w:rsidRPr="00834DE0">
              <w:rPr>
                <w:sz w:val="18"/>
                <w:szCs w:val="18"/>
                <w:u w:val="single"/>
              </w:rPr>
              <w:t xml:space="preserve"> literatura:</w:t>
            </w:r>
          </w:p>
          <w:p w14:paraId="6F2171C6" w14:textId="77777777" w:rsidR="00CA3823" w:rsidRPr="00834DE0" w:rsidRDefault="00CA3823" w:rsidP="00CA3823">
            <w:pPr>
              <w:pStyle w:val="TableParagraph"/>
              <w:ind w:left="0"/>
              <w:jc w:val="both"/>
              <w:rPr>
                <w:sz w:val="18"/>
                <w:szCs w:val="18"/>
              </w:rPr>
            </w:pPr>
            <w:r w:rsidRPr="00834DE0">
              <w:rPr>
                <w:sz w:val="18"/>
                <w:szCs w:val="18"/>
              </w:rPr>
              <w:t xml:space="preserve">MACOSKO, </w:t>
            </w:r>
            <w:proofErr w:type="gramStart"/>
            <w:r w:rsidRPr="00834DE0">
              <w:rPr>
                <w:sz w:val="18"/>
                <w:szCs w:val="18"/>
              </w:rPr>
              <w:t>CH.W.:</w:t>
            </w:r>
            <w:proofErr w:type="gramEnd"/>
            <w:r w:rsidRPr="00834DE0">
              <w:rPr>
                <w:sz w:val="18"/>
                <w:szCs w:val="18"/>
              </w:rPr>
              <w:t xml:space="preserve"> Rheology-Principles, Measurements and Applications. New York:  VCH, 1994. ISBN 1560815795.</w:t>
            </w:r>
          </w:p>
          <w:p w14:paraId="7116BAA1" w14:textId="607AE7E4" w:rsidR="00CA3823" w:rsidRPr="00834DE0" w:rsidRDefault="00CA3823" w:rsidP="00CA3823">
            <w:pPr>
              <w:pStyle w:val="TableParagraph"/>
              <w:tabs>
                <w:tab w:val="left" w:pos="1545"/>
                <w:tab w:val="left" w:pos="3616"/>
                <w:tab w:val="left" w:pos="4791"/>
                <w:tab w:val="left" w:pos="5473"/>
                <w:tab w:val="left" w:pos="6252"/>
                <w:tab w:val="left" w:pos="7154"/>
                <w:tab w:val="left" w:pos="8349"/>
                <w:tab w:val="left" w:pos="9135"/>
              </w:tabs>
              <w:ind w:left="0"/>
              <w:jc w:val="both"/>
              <w:rPr>
                <w:sz w:val="18"/>
                <w:szCs w:val="18"/>
              </w:rPr>
            </w:pPr>
            <w:r w:rsidRPr="00834DE0">
              <w:rPr>
                <w:sz w:val="18"/>
                <w:szCs w:val="18"/>
              </w:rPr>
              <w:t>MORRISON, F.A.: Understanding</w:t>
            </w:r>
            <w:r w:rsidR="00902261">
              <w:rPr>
                <w:sz w:val="18"/>
                <w:szCs w:val="18"/>
              </w:rPr>
              <w:t xml:space="preserve"> </w:t>
            </w:r>
            <w:r w:rsidRPr="00834DE0">
              <w:rPr>
                <w:sz w:val="18"/>
                <w:szCs w:val="18"/>
              </w:rPr>
              <w:t>Rheology. New York: Oxford</w:t>
            </w:r>
            <w:r w:rsidRPr="00834DE0">
              <w:rPr>
                <w:sz w:val="18"/>
                <w:szCs w:val="18"/>
              </w:rPr>
              <w:tab/>
              <w:t xml:space="preserve">University Press, </w:t>
            </w:r>
            <w:r w:rsidRPr="00834DE0">
              <w:rPr>
                <w:spacing w:val="-1"/>
                <w:sz w:val="18"/>
                <w:szCs w:val="18"/>
              </w:rPr>
              <w:t xml:space="preserve">2001. </w:t>
            </w:r>
            <w:r w:rsidRPr="00834DE0">
              <w:rPr>
                <w:sz w:val="18"/>
                <w:szCs w:val="18"/>
              </w:rPr>
              <w:t>ISBN 0195141660.</w:t>
            </w:r>
          </w:p>
          <w:p w14:paraId="10029C84" w14:textId="77777777" w:rsidR="00834DE0" w:rsidRPr="00834DE0" w:rsidRDefault="00CA3823" w:rsidP="00CA3823">
            <w:pPr>
              <w:pStyle w:val="TableParagraph"/>
              <w:ind w:left="0"/>
              <w:jc w:val="both"/>
              <w:rPr>
                <w:sz w:val="18"/>
                <w:szCs w:val="18"/>
              </w:rPr>
            </w:pPr>
            <w:r w:rsidRPr="00834DE0">
              <w:rPr>
                <w:sz w:val="18"/>
                <w:szCs w:val="18"/>
              </w:rPr>
              <w:t xml:space="preserve">MALKIN, A.Y.: Rheology: Concepts, Methods, and Applications. William Andrew Publishing, 2005. </w:t>
            </w:r>
          </w:p>
          <w:p w14:paraId="4F3B2854" w14:textId="77777777" w:rsidR="00925AB4" w:rsidRDefault="00CA3823" w:rsidP="00CA3823">
            <w:pPr>
              <w:pStyle w:val="TableParagraph"/>
              <w:ind w:left="0"/>
              <w:jc w:val="both"/>
              <w:rPr>
                <w:sz w:val="18"/>
                <w:szCs w:val="18"/>
              </w:rPr>
            </w:pPr>
            <w:r w:rsidRPr="00834DE0">
              <w:rPr>
                <w:sz w:val="18"/>
                <w:szCs w:val="18"/>
              </w:rPr>
              <w:t xml:space="preserve">DEALY, J.M., LARSON, </w:t>
            </w:r>
            <w:proofErr w:type="gramStart"/>
            <w:r w:rsidRPr="00834DE0">
              <w:rPr>
                <w:sz w:val="18"/>
                <w:szCs w:val="18"/>
              </w:rPr>
              <w:t>R.G</w:t>
            </w:r>
            <w:proofErr w:type="gramEnd"/>
            <w:r w:rsidRPr="00834DE0">
              <w:rPr>
                <w:sz w:val="18"/>
                <w:szCs w:val="18"/>
              </w:rPr>
              <w:t xml:space="preserve">.: Structure and Rheology of Molten Polymers. Hanser Gardner Pubns, 2006. </w:t>
            </w:r>
          </w:p>
          <w:p w14:paraId="2B86F715" w14:textId="77777777" w:rsidR="00CA3823" w:rsidRPr="00834DE0" w:rsidRDefault="00CA3823" w:rsidP="00CA3823">
            <w:pPr>
              <w:pStyle w:val="TableParagraph"/>
              <w:ind w:left="0"/>
              <w:jc w:val="both"/>
              <w:rPr>
                <w:sz w:val="18"/>
                <w:szCs w:val="18"/>
              </w:rPr>
            </w:pPr>
            <w:r w:rsidRPr="00834DE0">
              <w:rPr>
                <w:sz w:val="18"/>
                <w:szCs w:val="18"/>
              </w:rPr>
              <w:t>DEALY, J.M., WISSBRUN, K.F.: Melt Rheology and Its Role in Plastics Processing - Theory and Applications. Springer, 1999.</w:t>
            </w:r>
          </w:p>
          <w:p w14:paraId="73C1AEED" w14:textId="77777777" w:rsidR="00CA3823" w:rsidRPr="00834DE0" w:rsidRDefault="00CA3823" w:rsidP="00CA3823">
            <w:pPr>
              <w:pStyle w:val="TableParagraph"/>
              <w:ind w:left="0"/>
              <w:jc w:val="both"/>
              <w:rPr>
                <w:sz w:val="18"/>
                <w:szCs w:val="18"/>
              </w:rPr>
            </w:pPr>
            <w:r w:rsidRPr="00834DE0">
              <w:rPr>
                <w:sz w:val="18"/>
                <w:szCs w:val="18"/>
              </w:rPr>
              <w:t>HAN, C.D.: Rheology and Polymer Processing of Polymeric Materials. Volume 1: Polymer Rheology. Oxford University Press, 2007.</w:t>
            </w:r>
          </w:p>
          <w:p w14:paraId="6860B32E" w14:textId="77777777" w:rsidR="00CA3823" w:rsidRPr="00834DE0" w:rsidRDefault="00CA3823" w:rsidP="00CA3823">
            <w:pPr>
              <w:pStyle w:val="TableParagraph"/>
              <w:ind w:left="0"/>
              <w:jc w:val="both"/>
              <w:rPr>
                <w:sz w:val="18"/>
                <w:szCs w:val="18"/>
              </w:rPr>
            </w:pPr>
            <w:r w:rsidRPr="00834DE0">
              <w:rPr>
                <w:sz w:val="18"/>
                <w:szCs w:val="18"/>
              </w:rPr>
              <w:t>HAN, C.D.: Rheology and Polymer Processing of Polymeric Materials. Volume 2: Polymer Processing. Oxford University Press, 2007.</w:t>
            </w:r>
          </w:p>
          <w:p w14:paraId="60C6D9EE" w14:textId="77777777" w:rsidR="00CA3823" w:rsidRPr="00834DE0" w:rsidRDefault="00CA3823" w:rsidP="00CA3823">
            <w:pPr>
              <w:pStyle w:val="TableParagraph"/>
              <w:ind w:left="0"/>
              <w:jc w:val="both"/>
              <w:rPr>
                <w:sz w:val="18"/>
                <w:szCs w:val="18"/>
              </w:rPr>
            </w:pPr>
            <w:r w:rsidRPr="00834DE0">
              <w:rPr>
                <w:sz w:val="18"/>
                <w:szCs w:val="18"/>
              </w:rPr>
              <w:t>LARSON, R.G.: The Structure and Rheology of Complex Fluids. New York:  Oxford University Press, 1999. ISBN 019512197X.</w:t>
            </w:r>
          </w:p>
          <w:p w14:paraId="47A360B8" w14:textId="77777777" w:rsidR="00CA3823" w:rsidRPr="00834DE0" w:rsidRDefault="00CA3823" w:rsidP="00CA3823">
            <w:pPr>
              <w:pStyle w:val="TableParagraph"/>
              <w:ind w:left="0"/>
              <w:jc w:val="both"/>
              <w:rPr>
                <w:sz w:val="18"/>
                <w:szCs w:val="18"/>
              </w:rPr>
            </w:pPr>
            <w:r w:rsidRPr="00834DE0">
              <w:rPr>
                <w:sz w:val="18"/>
                <w:szCs w:val="18"/>
                <w:u w:val="single"/>
              </w:rPr>
              <w:t>Doporučená literatura:</w:t>
            </w:r>
          </w:p>
          <w:p w14:paraId="61C243D7" w14:textId="77777777" w:rsidR="00CA3823" w:rsidRPr="00834DE0" w:rsidRDefault="00CA3823" w:rsidP="00CA3823">
            <w:pPr>
              <w:pStyle w:val="TableParagraph"/>
              <w:ind w:left="0"/>
              <w:jc w:val="both"/>
              <w:rPr>
                <w:sz w:val="18"/>
                <w:szCs w:val="18"/>
              </w:rPr>
            </w:pPr>
            <w:r w:rsidRPr="00834DE0">
              <w:rPr>
                <w:sz w:val="18"/>
                <w:szCs w:val="18"/>
              </w:rPr>
              <w:t>BARNES, H.A., HUTTON, J.F., WALTERS, K.: An Introduction to Rheology. New York: Elsevier, 1989. ISBN 0444871403.</w:t>
            </w:r>
          </w:p>
          <w:p w14:paraId="74B17681" w14:textId="77777777" w:rsidR="00925AB4" w:rsidRDefault="00CA3823" w:rsidP="00CA3823">
            <w:pPr>
              <w:pStyle w:val="TableParagraph"/>
              <w:ind w:left="0"/>
              <w:jc w:val="both"/>
              <w:rPr>
                <w:sz w:val="18"/>
                <w:szCs w:val="18"/>
              </w:rPr>
            </w:pPr>
            <w:r w:rsidRPr="00834DE0">
              <w:rPr>
                <w:sz w:val="18"/>
                <w:szCs w:val="18"/>
              </w:rPr>
              <w:t xml:space="preserve">COLLYER, A.A., CLEGG, </w:t>
            </w:r>
            <w:proofErr w:type="gramStart"/>
            <w:r w:rsidRPr="00834DE0">
              <w:rPr>
                <w:sz w:val="18"/>
                <w:szCs w:val="18"/>
              </w:rPr>
              <w:t>D.W</w:t>
            </w:r>
            <w:proofErr w:type="gramEnd"/>
            <w:r w:rsidRPr="00834DE0">
              <w:rPr>
                <w:sz w:val="18"/>
                <w:szCs w:val="18"/>
              </w:rPr>
              <w:t xml:space="preserve">.: Rheological Measurement. London: Elsevier, 1998. ISBN 1851661964. </w:t>
            </w:r>
          </w:p>
          <w:p w14:paraId="571C262D" w14:textId="77777777" w:rsidR="00CA3823" w:rsidRPr="00834DE0" w:rsidRDefault="00CA3823" w:rsidP="00CA3823">
            <w:pPr>
              <w:pStyle w:val="TableParagraph"/>
              <w:ind w:left="0"/>
              <w:jc w:val="both"/>
              <w:rPr>
                <w:sz w:val="18"/>
                <w:szCs w:val="18"/>
              </w:rPr>
            </w:pPr>
            <w:r w:rsidRPr="00834DE0">
              <w:rPr>
                <w:sz w:val="18"/>
                <w:szCs w:val="18"/>
              </w:rPr>
              <w:t>LARSON, R.G.: Constitutive Equations for Polymer Melts and Solutions. Boston: Butterworths, 1988. ISBN 0409901199.</w:t>
            </w:r>
          </w:p>
          <w:p w14:paraId="6DF17B2A" w14:textId="77777777" w:rsidR="00925AB4" w:rsidRDefault="00CA3823" w:rsidP="00CA3823">
            <w:pPr>
              <w:pStyle w:val="TableParagraph"/>
              <w:ind w:left="0"/>
              <w:jc w:val="both"/>
              <w:rPr>
                <w:sz w:val="18"/>
                <w:szCs w:val="18"/>
              </w:rPr>
            </w:pPr>
            <w:r w:rsidRPr="00834DE0">
              <w:rPr>
                <w:sz w:val="18"/>
                <w:szCs w:val="18"/>
              </w:rPr>
              <w:t xml:space="preserve">VLACHOPOULOS, J., VLČEK, J.: Polymer Rheology and Processing. McMaster University, 1994. </w:t>
            </w:r>
          </w:p>
          <w:p w14:paraId="640EECE5" w14:textId="77777777" w:rsidR="00925AB4" w:rsidRDefault="00CA3823" w:rsidP="00CA3823">
            <w:pPr>
              <w:pStyle w:val="TableParagraph"/>
              <w:ind w:left="0"/>
              <w:jc w:val="both"/>
              <w:rPr>
                <w:sz w:val="18"/>
                <w:szCs w:val="18"/>
              </w:rPr>
            </w:pPr>
            <w:r w:rsidRPr="00834DE0">
              <w:rPr>
                <w:sz w:val="18"/>
                <w:szCs w:val="18"/>
              </w:rPr>
              <w:t>COVAS,  J.A.,  AGASSANT,  J.F.,  DIOGO,  A.C.,  VLACHOPOULOS,  J.,  WALTERS,  K.: Rheological</w:t>
            </w:r>
            <w:r w:rsidR="00925AB4">
              <w:rPr>
                <w:sz w:val="18"/>
                <w:szCs w:val="18"/>
              </w:rPr>
              <w:t xml:space="preserve"> </w:t>
            </w:r>
            <w:r w:rsidRPr="00834DE0">
              <w:rPr>
                <w:sz w:val="18"/>
                <w:szCs w:val="18"/>
              </w:rPr>
              <w:t xml:space="preserve">Fundamentals of Polymer Processing. Dordrecht: Kluwer Academic Publishers, 1995. ISBN 0792337921. </w:t>
            </w:r>
          </w:p>
          <w:p w14:paraId="2BA30A19" w14:textId="77777777" w:rsidR="00CA3823" w:rsidRPr="00834DE0" w:rsidRDefault="00CA3823" w:rsidP="00CA3823">
            <w:pPr>
              <w:pStyle w:val="TableParagraph"/>
              <w:ind w:left="0"/>
              <w:jc w:val="both"/>
              <w:rPr>
                <w:sz w:val="18"/>
                <w:szCs w:val="18"/>
              </w:rPr>
            </w:pPr>
            <w:r w:rsidRPr="00834DE0">
              <w:rPr>
                <w:sz w:val="18"/>
                <w:szCs w:val="18"/>
              </w:rPr>
              <w:t>FURUKAWA, J.: Physical Chemistry of Polymer Rheology. Springer, 2003. ISBN 3-540-00053-4.</w:t>
            </w:r>
          </w:p>
          <w:p w14:paraId="28C7330E" w14:textId="77777777" w:rsidR="00925AB4" w:rsidRDefault="00CA3823" w:rsidP="00CA3823">
            <w:pPr>
              <w:pStyle w:val="TableParagraph"/>
              <w:ind w:left="0"/>
              <w:jc w:val="both"/>
              <w:rPr>
                <w:sz w:val="18"/>
                <w:szCs w:val="18"/>
              </w:rPr>
            </w:pPr>
            <w:r w:rsidRPr="00834DE0">
              <w:rPr>
                <w:sz w:val="18"/>
                <w:szCs w:val="18"/>
              </w:rPr>
              <w:t xml:space="preserve">KANAI, T., CAMPBELL, G.A.: Film Processing. Munich: Hanser Publishers, 1999. ISBN 3446178821. </w:t>
            </w:r>
          </w:p>
          <w:p w14:paraId="7CFE6EFB" w14:textId="77777777" w:rsidR="00CA3823" w:rsidRPr="00834DE0" w:rsidRDefault="00CA3823" w:rsidP="00CA3823">
            <w:pPr>
              <w:pStyle w:val="TableParagraph"/>
              <w:ind w:left="0"/>
              <w:jc w:val="both"/>
              <w:rPr>
                <w:sz w:val="18"/>
                <w:szCs w:val="18"/>
              </w:rPr>
            </w:pPr>
            <w:r w:rsidRPr="00834DE0">
              <w:rPr>
                <w:sz w:val="18"/>
                <w:szCs w:val="18"/>
              </w:rPr>
              <w:t>LEONOV, A.I., PROKUNIN, A.N.: Nonlinear Phenomena in Flows of Viscoelastic Polymer Fluids. London: Chapman and Hall, 1994. ISBN 0412582007.</w:t>
            </w:r>
          </w:p>
          <w:p w14:paraId="47F49DA7" w14:textId="77777777" w:rsidR="00CA3823" w:rsidRPr="00834DE0" w:rsidRDefault="00CA3823" w:rsidP="00CA3823">
            <w:pPr>
              <w:pStyle w:val="TableParagraph"/>
              <w:ind w:left="0"/>
              <w:jc w:val="both"/>
              <w:rPr>
                <w:sz w:val="18"/>
                <w:szCs w:val="18"/>
              </w:rPr>
            </w:pPr>
            <w:r w:rsidRPr="00834DE0">
              <w:rPr>
                <w:sz w:val="18"/>
                <w:szCs w:val="18"/>
              </w:rPr>
              <w:t>MEZGER, T.G.: The Rheology Handbook. Hannover: Vincentz, 2002. ISBN 3878707452.</w:t>
            </w:r>
          </w:p>
          <w:p w14:paraId="0E50DCEC" w14:textId="77777777" w:rsidR="00CA3823" w:rsidRPr="00834DE0" w:rsidRDefault="00CA3823" w:rsidP="00CA3823">
            <w:pPr>
              <w:pStyle w:val="TableParagraph"/>
              <w:ind w:left="0"/>
              <w:jc w:val="both"/>
              <w:rPr>
                <w:sz w:val="18"/>
                <w:szCs w:val="18"/>
              </w:rPr>
            </w:pPr>
            <w:r w:rsidRPr="00834DE0">
              <w:rPr>
                <w:sz w:val="18"/>
                <w:szCs w:val="18"/>
              </w:rPr>
              <w:t>ROSATO, D.V.: Extruding Plastics - Practical Processing Handbook. London: Chapman and Hall, 1998. ISBN 1591240549.</w:t>
            </w:r>
          </w:p>
          <w:p w14:paraId="4F3807A0" w14:textId="77777777" w:rsidR="0010667E" w:rsidRDefault="00CA3823" w:rsidP="00CA3823">
            <w:pPr>
              <w:jc w:val="both"/>
            </w:pPr>
            <w:r w:rsidRPr="00834DE0">
              <w:rPr>
                <w:sz w:val="18"/>
                <w:szCs w:val="18"/>
              </w:rPr>
              <w:t xml:space="preserve">VLACHOPOULOS, J., WAGNER, </w:t>
            </w:r>
            <w:proofErr w:type="gramStart"/>
            <w:r w:rsidRPr="00834DE0">
              <w:rPr>
                <w:sz w:val="18"/>
                <w:szCs w:val="18"/>
              </w:rPr>
              <w:t>J.R.</w:t>
            </w:r>
            <w:proofErr w:type="gramEnd"/>
            <w:r w:rsidRPr="00834DE0">
              <w:rPr>
                <w:sz w:val="18"/>
                <w:szCs w:val="18"/>
              </w:rPr>
              <w:t>: The SPE Guide on Extrusion Technology and Troubleshooting of Plastics Engineers. Brooklfield: Society of Plastics Engineers, 2001. ISBN 0-9722159-2-1.</w:t>
            </w:r>
          </w:p>
        </w:tc>
      </w:tr>
      <w:tr w:rsidR="0010667E" w14:paraId="2608E9D7"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3840B913" w14:textId="77777777" w:rsidR="0010667E" w:rsidRDefault="0010667E" w:rsidP="0010667E">
            <w:pPr>
              <w:jc w:val="center"/>
              <w:rPr>
                <w:b/>
              </w:rPr>
            </w:pPr>
            <w:r>
              <w:rPr>
                <w:b/>
              </w:rPr>
              <w:t>Informace ke kombinované nebo distanční formě</w:t>
            </w:r>
          </w:p>
        </w:tc>
      </w:tr>
      <w:tr w:rsidR="0010667E" w14:paraId="232E8126" w14:textId="77777777" w:rsidTr="0010667E">
        <w:tc>
          <w:tcPr>
            <w:tcW w:w="4821" w:type="dxa"/>
            <w:gridSpan w:val="8"/>
            <w:tcBorders>
              <w:top w:val="single" w:sz="2" w:space="0" w:color="auto"/>
            </w:tcBorders>
            <w:shd w:val="clear" w:color="auto" w:fill="F7CAAC"/>
          </w:tcPr>
          <w:p w14:paraId="3EFFB213"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25F5BFD" w14:textId="77777777" w:rsidR="0010667E" w:rsidRDefault="0010667E" w:rsidP="0010667E">
            <w:pPr>
              <w:jc w:val="both"/>
            </w:pPr>
          </w:p>
        </w:tc>
        <w:tc>
          <w:tcPr>
            <w:tcW w:w="3788" w:type="dxa"/>
            <w:gridSpan w:val="6"/>
            <w:tcBorders>
              <w:top w:val="single" w:sz="2" w:space="0" w:color="auto"/>
            </w:tcBorders>
            <w:shd w:val="clear" w:color="auto" w:fill="F7CAAC"/>
          </w:tcPr>
          <w:p w14:paraId="4F58F7FD" w14:textId="77777777" w:rsidR="0010667E" w:rsidRDefault="0010667E" w:rsidP="0010667E">
            <w:pPr>
              <w:jc w:val="both"/>
              <w:rPr>
                <w:b/>
              </w:rPr>
            </w:pPr>
            <w:r>
              <w:rPr>
                <w:b/>
              </w:rPr>
              <w:t xml:space="preserve">hodin </w:t>
            </w:r>
          </w:p>
        </w:tc>
      </w:tr>
      <w:tr w:rsidR="0010667E" w14:paraId="62F70E20" w14:textId="77777777" w:rsidTr="0010667E">
        <w:tc>
          <w:tcPr>
            <w:tcW w:w="9498" w:type="dxa"/>
            <w:gridSpan w:val="16"/>
            <w:shd w:val="clear" w:color="auto" w:fill="F7CAAC"/>
          </w:tcPr>
          <w:p w14:paraId="4A1D5948" w14:textId="77777777" w:rsidR="0010667E" w:rsidRDefault="0010667E" w:rsidP="0010667E">
            <w:pPr>
              <w:jc w:val="both"/>
              <w:rPr>
                <w:b/>
              </w:rPr>
            </w:pPr>
            <w:r>
              <w:rPr>
                <w:b/>
              </w:rPr>
              <w:t>Informace o způsobu kontaktu s vyučujícím</w:t>
            </w:r>
          </w:p>
        </w:tc>
      </w:tr>
      <w:tr w:rsidR="0010667E" w14:paraId="1A63F542" w14:textId="77777777" w:rsidTr="00CA3823">
        <w:trPr>
          <w:trHeight w:val="366"/>
        </w:trPr>
        <w:tc>
          <w:tcPr>
            <w:tcW w:w="9498" w:type="dxa"/>
            <w:gridSpan w:val="16"/>
          </w:tcPr>
          <w:p w14:paraId="751A39A5" w14:textId="77777777" w:rsidR="0010667E" w:rsidRDefault="0010667E" w:rsidP="0010667E">
            <w:pPr>
              <w:jc w:val="both"/>
            </w:pPr>
          </w:p>
          <w:p w14:paraId="3AE5BBD7" w14:textId="0A226D46" w:rsidR="00B0460F" w:rsidRDefault="00B0460F" w:rsidP="0010667E">
            <w:pPr>
              <w:jc w:val="both"/>
            </w:pPr>
          </w:p>
        </w:tc>
      </w:tr>
      <w:tr w:rsidR="0010667E" w:rsidRPr="0010667E" w14:paraId="1EB16DF1"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07C4A9C4"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34CDC7A4" w14:textId="77777777" w:rsidTr="0010667E">
        <w:tc>
          <w:tcPr>
            <w:tcW w:w="3120" w:type="dxa"/>
            <w:tcBorders>
              <w:top w:val="double" w:sz="4" w:space="0" w:color="auto"/>
            </w:tcBorders>
            <w:shd w:val="clear" w:color="auto" w:fill="F7CAAC"/>
          </w:tcPr>
          <w:p w14:paraId="17D370B3" w14:textId="77777777" w:rsidR="0010667E" w:rsidRPr="00834DE0" w:rsidRDefault="0010667E" w:rsidP="0010667E">
            <w:pPr>
              <w:jc w:val="both"/>
              <w:rPr>
                <w:b/>
                <w:sz w:val="19"/>
                <w:szCs w:val="19"/>
              </w:rPr>
            </w:pPr>
            <w:r w:rsidRPr="00834DE0">
              <w:rPr>
                <w:b/>
                <w:sz w:val="19"/>
                <w:szCs w:val="19"/>
              </w:rPr>
              <w:t>Název studijního předmětu</w:t>
            </w:r>
          </w:p>
        </w:tc>
        <w:tc>
          <w:tcPr>
            <w:tcW w:w="6378" w:type="dxa"/>
            <w:gridSpan w:val="15"/>
            <w:tcBorders>
              <w:top w:val="double" w:sz="4" w:space="0" w:color="auto"/>
            </w:tcBorders>
          </w:tcPr>
          <w:p w14:paraId="259734B5" w14:textId="77777777" w:rsidR="0010667E" w:rsidRPr="00834DE0" w:rsidRDefault="00834DE0" w:rsidP="0010667E">
            <w:pPr>
              <w:jc w:val="both"/>
              <w:rPr>
                <w:sz w:val="19"/>
                <w:szCs w:val="19"/>
              </w:rPr>
            </w:pPr>
            <w:bookmarkStart w:id="2" w:name="DNV"/>
            <w:bookmarkEnd w:id="2"/>
            <w:r w:rsidRPr="00834DE0">
              <w:rPr>
                <w:b/>
                <w:sz w:val="19"/>
                <w:szCs w:val="19"/>
              </w:rPr>
              <w:t>Dimenzování a navrhování výrobků</w:t>
            </w:r>
          </w:p>
        </w:tc>
      </w:tr>
      <w:tr w:rsidR="0010667E" w14:paraId="46F32723" w14:textId="77777777" w:rsidTr="0010667E">
        <w:tc>
          <w:tcPr>
            <w:tcW w:w="3120" w:type="dxa"/>
            <w:shd w:val="clear" w:color="auto" w:fill="F7CAAC"/>
          </w:tcPr>
          <w:p w14:paraId="5570A7C8" w14:textId="77777777" w:rsidR="0010667E" w:rsidRPr="00834DE0" w:rsidRDefault="0010667E" w:rsidP="0010667E">
            <w:pPr>
              <w:jc w:val="both"/>
              <w:rPr>
                <w:b/>
                <w:sz w:val="19"/>
                <w:szCs w:val="19"/>
              </w:rPr>
            </w:pPr>
            <w:r w:rsidRPr="00834DE0">
              <w:rPr>
                <w:b/>
                <w:sz w:val="19"/>
                <w:szCs w:val="19"/>
              </w:rPr>
              <w:t>Typ předmětu</w:t>
            </w:r>
          </w:p>
        </w:tc>
        <w:tc>
          <w:tcPr>
            <w:tcW w:w="2976" w:type="dxa"/>
            <w:gridSpan w:val="10"/>
          </w:tcPr>
          <w:p w14:paraId="5DE18F40" w14:textId="77777777" w:rsidR="0010667E" w:rsidRPr="00834DE0" w:rsidRDefault="0010667E" w:rsidP="0010667E">
            <w:pPr>
              <w:jc w:val="both"/>
              <w:rPr>
                <w:sz w:val="19"/>
                <w:szCs w:val="19"/>
              </w:rPr>
            </w:pPr>
          </w:p>
        </w:tc>
        <w:tc>
          <w:tcPr>
            <w:tcW w:w="2693" w:type="dxa"/>
            <w:gridSpan w:val="4"/>
            <w:shd w:val="clear" w:color="auto" w:fill="F7CAAC"/>
          </w:tcPr>
          <w:p w14:paraId="31418429" w14:textId="77777777" w:rsidR="0010667E" w:rsidRPr="00834DE0" w:rsidRDefault="0010667E" w:rsidP="0010667E">
            <w:pPr>
              <w:jc w:val="both"/>
              <w:rPr>
                <w:sz w:val="19"/>
                <w:szCs w:val="19"/>
              </w:rPr>
            </w:pPr>
            <w:r w:rsidRPr="00834DE0">
              <w:rPr>
                <w:b/>
                <w:sz w:val="19"/>
                <w:szCs w:val="19"/>
              </w:rPr>
              <w:t>doporučený ročník / semestr</w:t>
            </w:r>
          </w:p>
        </w:tc>
        <w:tc>
          <w:tcPr>
            <w:tcW w:w="709" w:type="dxa"/>
          </w:tcPr>
          <w:p w14:paraId="3977E0AD" w14:textId="77777777" w:rsidR="0010667E" w:rsidRPr="00834DE0" w:rsidRDefault="0010667E" w:rsidP="0010667E">
            <w:pPr>
              <w:jc w:val="both"/>
              <w:rPr>
                <w:sz w:val="19"/>
                <w:szCs w:val="19"/>
              </w:rPr>
            </w:pPr>
          </w:p>
        </w:tc>
      </w:tr>
      <w:tr w:rsidR="0010667E" w14:paraId="091DDEF5" w14:textId="77777777" w:rsidTr="0010667E">
        <w:tc>
          <w:tcPr>
            <w:tcW w:w="3120" w:type="dxa"/>
            <w:shd w:val="clear" w:color="auto" w:fill="F7CAAC"/>
          </w:tcPr>
          <w:p w14:paraId="79313ED5" w14:textId="77777777" w:rsidR="0010667E" w:rsidRPr="00834DE0" w:rsidRDefault="0010667E" w:rsidP="0010667E">
            <w:pPr>
              <w:jc w:val="both"/>
              <w:rPr>
                <w:b/>
                <w:sz w:val="19"/>
                <w:szCs w:val="19"/>
              </w:rPr>
            </w:pPr>
            <w:r w:rsidRPr="00834DE0">
              <w:rPr>
                <w:b/>
                <w:sz w:val="19"/>
                <w:szCs w:val="19"/>
              </w:rPr>
              <w:t>Rozsah studijního předmětu</w:t>
            </w:r>
          </w:p>
        </w:tc>
        <w:tc>
          <w:tcPr>
            <w:tcW w:w="1417" w:type="dxa"/>
            <w:gridSpan w:val="5"/>
          </w:tcPr>
          <w:p w14:paraId="71445867" w14:textId="77777777" w:rsidR="0010667E" w:rsidRPr="00834DE0" w:rsidRDefault="0010667E" w:rsidP="0010667E">
            <w:pPr>
              <w:jc w:val="both"/>
              <w:rPr>
                <w:sz w:val="19"/>
                <w:szCs w:val="19"/>
              </w:rPr>
            </w:pPr>
          </w:p>
        </w:tc>
        <w:tc>
          <w:tcPr>
            <w:tcW w:w="850" w:type="dxa"/>
            <w:gridSpan w:val="3"/>
            <w:shd w:val="clear" w:color="auto" w:fill="F7CAAC"/>
          </w:tcPr>
          <w:p w14:paraId="66005E54" w14:textId="77777777" w:rsidR="0010667E" w:rsidRPr="00834DE0" w:rsidRDefault="0010667E" w:rsidP="0010667E">
            <w:pPr>
              <w:jc w:val="both"/>
              <w:rPr>
                <w:b/>
                <w:sz w:val="19"/>
                <w:szCs w:val="19"/>
              </w:rPr>
            </w:pPr>
            <w:r w:rsidRPr="00834DE0">
              <w:rPr>
                <w:b/>
                <w:sz w:val="19"/>
                <w:szCs w:val="19"/>
              </w:rPr>
              <w:t xml:space="preserve">hod. </w:t>
            </w:r>
          </w:p>
        </w:tc>
        <w:tc>
          <w:tcPr>
            <w:tcW w:w="709" w:type="dxa"/>
            <w:gridSpan w:val="2"/>
          </w:tcPr>
          <w:p w14:paraId="372FA08C" w14:textId="77777777" w:rsidR="0010667E" w:rsidRPr="00834DE0" w:rsidRDefault="0010667E" w:rsidP="0010667E">
            <w:pPr>
              <w:jc w:val="both"/>
              <w:rPr>
                <w:sz w:val="19"/>
                <w:szCs w:val="19"/>
              </w:rPr>
            </w:pPr>
          </w:p>
        </w:tc>
        <w:tc>
          <w:tcPr>
            <w:tcW w:w="2126" w:type="dxa"/>
            <w:gridSpan w:val="3"/>
            <w:shd w:val="clear" w:color="auto" w:fill="F7CAAC"/>
          </w:tcPr>
          <w:p w14:paraId="392EE125" w14:textId="77777777" w:rsidR="0010667E" w:rsidRPr="00834DE0" w:rsidRDefault="0010667E" w:rsidP="0010667E">
            <w:pPr>
              <w:jc w:val="both"/>
              <w:rPr>
                <w:b/>
                <w:sz w:val="19"/>
                <w:szCs w:val="19"/>
              </w:rPr>
            </w:pPr>
            <w:r w:rsidRPr="00834DE0">
              <w:rPr>
                <w:b/>
                <w:sz w:val="19"/>
                <w:szCs w:val="19"/>
              </w:rPr>
              <w:t>kreditů</w:t>
            </w:r>
          </w:p>
        </w:tc>
        <w:tc>
          <w:tcPr>
            <w:tcW w:w="1276" w:type="dxa"/>
            <w:gridSpan w:val="2"/>
          </w:tcPr>
          <w:p w14:paraId="56800A74" w14:textId="77777777" w:rsidR="0010667E" w:rsidRPr="00834DE0" w:rsidRDefault="0010667E" w:rsidP="0010667E">
            <w:pPr>
              <w:jc w:val="both"/>
              <w:rPr>
                <w:sz w:val="19"/>
                <w:szCs w:val="19"/>
              </w:rPr>
            </w:pPr>
          </w:p>
        </w:tc>
      </w:tr>
      <w:tr w:rsidR="0010667E" w14:paraId="3DEFBC24" w14:textId="77777777" w:rsidTr="0010667E">
        <w:tc>
          <w:tcPr>
            <w:tcW w:w="3120" w:type="dxa"/>
            <w:shd w:val="clear" w:color="auto" w:fill="F7CAAC"/>
          </w:tcPr>
          <w:p w14:paraId="59FF162C" w14:textId="77777777" w:rsidR="0010667E" w:rsidRPr="00834DE0" w:rsidRDefault="0010667E" w:rsidP="0010667E">
            <w:pPr>
              <w:jc w:val="both"/>
              <w:rPr>
                <w:b/>
                <w:sz w:val="19"/>
                <w:szCs w:val="19"/>
              </w:rPr>
            </w:pPr>
            <w:r w:rsidRPr="00834DE0">
              <w:rPr>
                <w:b/>
                <w:sz w:val="19"/>
                <w:szCs w:val="19"/>
              </w:rPr>
              <w:t>Prerekvizity, korekvizity, ekvivalence</w:t>
            </w:r>
          </w:p>
        </w:tc>
        <w:tc>
          <w:tcPr>
            <w:tcW w:w="6378" w:type="dxa"/>
            <w:gridSpan w:val="15"/>
          </w:tcPr>
          <w:p w14:paraId="2A028687" w14:textId="77777777" w:rsidR="0010667E" w:rsidRPr="00834DE0" w:rsidRDefault="0010667E" w:rsidP="0010667E">
            <w:pPr>
              <w:jc w:val="both"/>
              <w:rPr>
                <w:sz w:val="19"/>
                <w:szCs w:val="19"/>
              </w:rPr>
            </w:pPr>
          </w:p>
        </w:tc>
      </w:tr>
      <w:tr w:rsidR="0010667E" w14:paraId="2B19D2BA" w14:textId="77777777" w:rsidTr="0010667E">
        <w:tc>
          <w:tcPr>
            <w:tcW w:w="3120" w:type="dxa"/>
            <w:shd w:val="clear" w:color="auto" w:fill="F7CAAC"/>
          </w:tcPr>
          <w:p w14:paraId="3111756A" w14:textId="77777777" w:rsidR="0010667E" w:rsidRPr="00834DE0" w:rsidRDefault="0010667E" w:rsidP="0010667E">
            <w:pPr>
              <w:jc w:val="both"/>
              <w:rPr>
                <w:b/>
                <w:sz w:val="19"/>
                <w:szCs w:val="19"/>
              </w:rPr>
            </w:pPr>
            <w:r w:rsidRPr="00834DE0">
              <w:rPr>
                <w:b/>
                <w:sz w:val="19"/>
                <w:szCs w:val="19"/>
              </w:rPr>
              <w:t>Způsob ověření studijních výsledků</w:t>
            </w:r>
          </w:p>
        </w:tc>
        <w:tc>
          <w:tcPr>
            <w:tcW w:w="2976" w:type="dxa"/>
            <w:gridSpan w:val="10"/>
          </w:tcPr>
          <w:p w14:paraId="05D2302A" w14:textId="77777777" w:rsidR="0010667E" w:rsidRPr="00834DE0" w:rsidRDefault="00834DE0" w:rsidP="0010667E">
            <w:pPr>
              <w:jc w:val="both"/>
              <w:rPr>
                <w:sz w:val="19"/>
                <w:szCs w:val="19"/>
              </w:rPr>
            </w:pPr>
            <w:r w:rsidRPr="00834DE0">
              <w:rPr>
                <w:sz w:val="19"/>
                <w:szCs w:val="19"/>
              </w:rPr>
              <w:t>zkouška</w:t>
            </w:r>
          </w:p>
        </w:tc>
        <w:tc>
          <w:tcPr>
            <w:tcW w:w="2126" w:type="dxa"/>
            <w:gridSpan w:val="3"/>
            <w:shd w:val="clear" w:color="auto" w:fill="F7CAAC"/>
          </w:tcPr>
          <w:p w14:paraId="6B8E67C3" w14:textId="77777777" w:rsidR="0010667E" w:rsidRPr="00834DE0" w:rsidRDefault="0010667E" w:rsidP="0010667E">
            <w:pPr>
              <w:jc w:val="both"/>
              <w:rPr>
                <w:b/>
                <w:sz w:val="19"/>
                <w:szCs w:val="19"/>
              </w:rPr>
            </w:pPr>
            <w:r w:rsidRPr="00834DE0">
              <w:rPr>
                <w:b/>
                <w:sz w:val="19"/>
                <w:szCs w:val="19"/>
              </w:rPr>
              <w:t>Forma výuky</w:t>
            </w:r>
          </w:p>
        </w:tc>
        <w:tc>
          <w:tcPr>
            <w:tcW w:w="1276" w:type="dxa"/>
            <w:gridSpan w:val="2"/>
          </w:tcPr>
          <w:p w14:paraId="512F9FFF" w14:textId="77777777" w:rsidR="0010667E" w:rsidRPr="00834DE0" w:rsidRDefault="0010667E" w:rsidP="0010667E">
            <w:pPr>
              <w:jc w:val="both"/>
              <w:rPr>
                <w:sz w:val="19"/>
                <w:szCs w:val="19"/>
              </w:rPr>
            </w:pPr>
          </w:p>
        </w:tc>
      </w:tr>
      <w:tr w:rsidR="0010667E" w14:paraId="3F788AF5" w14:textId="77777777" w:rsidTr="00834DE0">
        <w:tc>
          <w:tcPr>
            <w:tcW w:w="3120" w:type="dxa"/>
            <w:shd w:val="clear" w:color="auto" w:fill="F7CAAC"/>
          </w:tcPr>
          <w:p w14:paraId="18B6024A" w14:textId="77777777" w:rsidR="0010667E" w:rsidRPr="00834DE0" w:rsidRDefault="0010667E" w:rsidP="0010667E">
            <w:pPr>
              <w:jc w:val="both"/>
              <w:rPr>
                <w:b/>
                <w:sz w:val="19"/>
                <w:szCs w:val="19"/>
              </w:rPr>
            </w:pPr>
            <w:r w:rsidRPr="00834DE0">
              <w:rPr>
                <w:b/>
                <w:sz w:val="19"/>
                <w:szCs w:val="19"/>
              </w:rPr>
              <w:t>Forma způsobu ověření studijních výsledků a další požadavky na studenta</w:t>
            </w:r>
          </w:p>
        </w:tc>
        <w:tc>
          <w:tcPr>
            <w:tcW w:w="6378" w:type="dxa"/>
            <w:gridSpan w:val="15"/>
            <w:tcBorders>
              <w:bottom w:val="single" w:sz="4" w:space="0" w:color="000000"/>
            </w:tcBorders>
          </w:tcPr>
          <w:p w14:paraId="198286C2" w14:textId="77777777" w:rsidR="0010667E" w:rsidRPr="00834DE0" w:rsidRDefault="0010667E" w:rsidP="0010667E">
            <w:pPr>
              <w:jc w:val="both"/>
              <w:rPr>
                <w:sz w:val="19"/>
                <w:szCs w:val="19"/>
              </w:rPr>
            </w:pPr>
          </w:p>
        </w:tc>
      </w:tr>
      <w:tr w:rsidR="0010667E" w14:paraId="24BE4D9E" w14:textId="77777777" w:rsidTr="00834DE0">
        <w:trPr>
          <w:trHeight w:val="197"/>
        </w:trPr>
        <w:tc>
          <w:tcPr>
            <w:tcW w:w="3120" w:type="dxa"/>
            <w:tcBorders>
              <w:top w:val="nil"/>
            </w:tcBorders>
            <w:shd w:val="clear" w:color="auto" w:fill="F7CAAC"/>
          </w:tcPr>
          <w:p w14:paraId="0E77A19D" w14:textId="77777777" w:rsidR="0010667E" w:rsidRPr="00834DE0" w:rsidRDefault="0010667E" w:rsidP="0010667E">
            <w:pPr>
              <w:jc w:val="both"/>
              <w:rPr>
                <w:b/>
                <w:sz w:val="19"/>
                <w:szCs w:val="19"/>
              </w:rPr>
            </w:pPr>
            <w:r w:rsidRPr="00834DE0">
              <w:rPr>
                <w:b/>
                <w:sz w:val="19"/>
                <w:szCs w:val="19"/>
              </w:rPr>
              <w:t>Garant předmětu</w:t>
            </w:r>
          </w:p>
        </w:tc>
        <w:tc>
          <w:tcPr>
            <w:tcW w:w="6378" w:type="dxa"/>
            <w:gridSpan w:val="15"/>
            <w:tcBorders>
              <w:top w:val="single" w:sz="4" w:space="0" w:color="000000"/>
            </w:tcBorders>
          </w:tcPr>
          <w:p w14:paraId="1E7FB7E3" w14:textId="77777777" w:rsidR="0010667E" w:rsidRPr="00834DE0" w:rsidRDefault="00D7413C" w:rsidP="0010667E">
            <w:pPr>
              <w:jc w:val="both"/>
              <w:rPr>
                <w:sz w:val="19"/>
                <w:szCs w:val="19"/>
              </w:rPr>
            </w:pPr>
            <w:r w:rsidRPr="00834DE0">
              <w:rPr>
                <w:sz w:val="19"/>
                <w:szCs w:val="19"/>
              </w:rPr>
              <w:t>doc. Ing. Oldřich Šuba, CSc.</w:t>
            </w:r>
          </w:p>
        </w:tc>
      </w:tr>
      <w:tr w:rsidR="0010667E" w14:paraId="04730A7F" w14:textId="77777777" w:rsidTr="0010667E">
        <w:trPr>
          <w:trHeight w:val="243"/>
        </w:trPr>
        <w:tc>
          <w:tcPr>
            <w:tcW w:w="3120" w:type="dxa"/>
            <w:tcBorders>
              <w:top w:val="nil"/>
            </w:tcBorders>
            <w:shd w:val="clear" w:color="auto" w:fill="F7CAAC"/>
          </w:tcPr>
          <w:p w14:paraId="33B46B2F" w14:textId="77777777" w:rsidR="0010667E" w:rsidRPr="00834DE0" w:rsidRDefault="0010667E" w:rsidP="0010667E">
            <w:pPr>
              <w:jc w:val="both"/>
              <w:rPr>
                <w:b/>
                <w:sz w:val="19"/>
                <w:szCs w:val="19"/>
              </w:rPr>
            </w:pPr>
            <w:r w:rsidRPr="00834DE0">
              <w:rPr>
                <w:b/>
                <w:sz w:val="19"/>
                <w:szCs w:val="19"/>
              </w:rPr>
              <w:t>Zapojení garanta do výuky předmětu</w:t>
            </w:r>
          </w:p>
        </w:tc>
        <w:tc>
          <w:tcPr>
            <w:tcW w:w="6378" w:type="dxa"/>
            <w:gridSpan w:val="15"/>
            <w:tcBorders>
              <w:top w:val="nil"/>
            </w:tcBorders>
          </w:tcPr>
          <w:p w14:paraId="2B80BA2D" w14:textId="77777777" w:rsidR="0010667E" w:rsidRPr="00834DE0" w:rsidRDefault="00D7413C" w:rsidP="0010667E">
            <w:pPr>
              <w:jc w:val="both"/>
              <w:rPr>
                <w:sz w:val="19"/>
                <w:szCs w:val="19"/>
              </w:rPr>
            </w:pPr>
            <w:r>
              <w:rPr>
                <w:sz w:val="19"/>
                <w:szCs w:val="19"/>
              </w:rPr>
              <w:t>100%</w:t>
            </w:r>
          </w:p>
        </w:tc>
      </w:tr>
      <w:tr w:rsidR="0010667E" w14:paraId="77DA08C4" w14:textId="77777777" w:rsidTr="0010667E">
        <w:tc>
          <w:tcPr>
            <w:tcW w:w="3120" w:type="dxa"/>
            <w:shd w:val="clear" w:color="auto" w:fill="F7CAAC"/>
          </w:tcPr>
          <w:p w14:paraId="4C665BD0" w14:textId="77777777" w:rsidR="0010667E" w:rsidRPr="00834DE0" w:rsidRDefault="0010667E" w:rsidP="0010667E">
            <w:pPr>
              <w:jc w:val="both"/>
              <w:rPr>
                <w:b/>
                <w:sz w:val="19"/>
                <w:szCs w:val="19"/>
              </w:rPr>
            </w:pPr>
            <w:r w:rsidRPr="00834DE0">
              <w:rPr>
                <w:b/>
                <w:sz w:val="19"/>
                <w:szCs w:val="19"/>
              </w:rPr>
              <w:t>Vyučující</w:t>
            </w:r>
          </w:p>
        </w:tc>
        <w:tc>
          <w:tcPr>
            <w:tcW w:w="6378" w:type="dxa"/>
            <w:gridSpan w:val="15"/>
            <w:tcBorders>
              <w:bottom w:val="nil"/>
            </w:tcBorders>
          </w:tcPr>
          <w:p w14:paraId="0DDD24D0" w14:textId="77777777" w:rsidR="0010667E" w:rsidRPr="00834DE0" w:rsidRDefault="0010667E" w:rsidP="0010667E">
            <w:pPr>
              <w:jc w:val="both"/>
              <w:rPr>
                <w:sz w:val="19"/>
                <w:szCs w:val="19"/>
              </w:rPr>
            </w:pPr>
          </w:p>
        </w:tc>
      </w:tr>
      <w:tr w:rsidR="0010667E" w14:paraId="4A9CB604" w14:textId="77777777" w:rsidTr="00834DE0">
        <w:trPr>
          <w:trHeight w:val="182"/>
        </w:trPr>
        <w:tc>
          <w:tcPr>
            <w:tcW w:w="9498" w:type="dxa"/>
            <w:gridSpan w:val="16"/>
            <w:tcBorders>
              <w:top w:val="nil"/>
            </w:tcBorders>
          </w:tcPr>
          <w:p w14:paraId="028F32CE" w14:textId="77777777" w:rsidR="0010667E" w:rsidRPr="00834DE0" w:rsidRDefault="00834DE0" w:rsidP="00834DE0">
            <w:pPr>
              <w:spacing w:before="20" w:after="20"/>
              <w:jc w:val="both"/>
              <w:rPr>
                <w:sz w:val="19"/>
                <w:szCs w:val="19"/>
              </w:rPr>
            </w:pPr>
            <w:r w:rsidRPr="00834DE0">
              <w:rPr>
                <w:sz w:val="19"/>
                <w:szCs w:val="19"/>
              </w:rPr>
              <w:t>doc. Ing. Oldřich Šuba, CSc.</w:t>
            </w:r>
          </w:p>
        </w:tc>
      </w:tr>
      <w:tr w:rsidR="0010667E" w14:paraId="22B3906E" w14:textId="77777777" w:rsidTr="0010667E">
        <w:tc>
          <w:tcPr>
            <w:tcW w:w="3120" w:type="dxa"/>
            <w:shd w:val="clear" w:color="auto" w:fill="F7CAAC"/>
          </w:tcPr>
          <w:p w14:paraId="78FFA599" w14:textId="77777777" w:rsidR="0010667E" w:rsidRPr="00834DE0" w:rsidRDefault="0010667E" w:rsidP="0010667E">
            <w:pPr>
              <w:jc w:val="both"/>
              <w:rPr>
                <w:b/>
                <w:sz w:val="19"/>
                <w:szCs w:val="19"/>
              </w:rPr>
            </w:pPr>
            <w:r w:rsidRPr="00834DE0">
              <w:rPr>
                <w:b/>
                <w:sz w:val="19"/>
                <w:szCs w:val="19"/>
              </w:rPr>
              <w:t>Stručná anotace předmětu</w:t>
            </w:r>
          </w:p>
        </w:tc>
        <w:tc>
          <w:tcPr>
            <w:tcW w:w="6378" w:type="dxa"/>
            <w:gridSpan w:val="15"/>
            <w:tcBorders>
              <w:bottom w:val="nil"/>
            </w:tcBorders>
          </w:tcPr>
          <w:p w14:paraId="0280CFE1" w14:textId="77777777" w:rsidR="0010667E" w:rsidRPr="00834DE0" w:rsidRDefault="0010667E" w:rsidP="0010667E">
            <w:pPr>
              <w:jc w:val="both"/>
              <w:rPr>
                <w:sz w:val="19"/>
                <w:szCs w:val="19"/>
              </w:rPr>
            </w:pPr>
          </w:p>
        </w:tc>
      </w:tr>
      <w:tr w:rsidR="0010667E" w14:paraId="56A15B96" w14:textId="77777777" w:rsidTr="0010667E">
        <w:trPr>
          <w:trHeight w:val="3938"/>
        </w:trPr>
        <w:tc>
          <w:tcPr>
            <w:tcW w:w="9498" w:type="dxa"/>
            <w:gridSpan w:val="16"/>
            <w:tcBorders>
              <w:top w:val="nil"/>
              <w:bottom w:val="single" w:sz="12" w:space="0" w:color="auto"/>
            </w:tcBorders>
          </w:tcPr>
          <w:p w14:paraId="5DB88D73" w14:textId="77777777" w:rsidR="00834DE0" w:rsidRPr="00834DE0" w:rsidRDefault="00834DE0" w:rsidP="00834DE0">
            <w:pPr>
              <w:pStyle w:val="TableParagraph"/>
              <w:ind w:left="0"/>
              <w:jc w:val="both"/>
              <w:rPr>
                <w:sz w:val="19"/>
                <w:szCs w:val="19"/>
                <w:lang w:val="cs-CZ"/>
              </w:rPr>
            </w:pPr>
            <w:r w:rsidRPr="00834DE0">
              <w:rPr>
                <w:sz w:val="19"/>
                <w:szCs w:val="19"/>
                <w:lang w:val="cs-CZ"/>
              </w:rPr>
              <w:t>Cílem předmětu je rozvinout schopnosti tvůrčího myšlení a samostatné aplikace teoretických poznatků z oblasti mechaniky plastů a kompozitů na praktických úkolech navrhování výrobků. Studenti se seznámí se základy řešení tvaru, navrhování, analýzy stavů napětí/deformace a dimenzování výrobků z plastů a kompozitů. Získají znalosti o technologických aspektech návrhů výrobků.</w:t>
            </w:r>
          </w:p>
          <w:p w14:paraId="0C175C2F" w14:textId="77777777" w:rsidR="00834DE0" w:rsidRPr="00834DE0" w:rsidRDefault="00834DE0" w:rsidP="00834DE0">
            <w:pPr>
              <w:pStyle w:val="TableParagraph"/>
              <w:ind w:left="0"/>
              <w:jc w:val="both"/>
              <w:rPr>
                <w:sz w:val="10"/>
                <w:szCs w:val="10"/>
                <w:lang w:val="cs-CZ"/>
              </w:rPr>
            </w:pPr>
          </w:p>
          <w:p w14:paraId="77381DA9" w14:textId="77777777" w:rsidR="00834DE0" w:rsidRPr="00834DE0" w:rsidRDefault="00834DE0" w:rsidP="00834DE0">
            <w:pPr>
              <w:pStyle w:val="TableParagraph"/>
              <w:spacing w:line="228" w:lineRule="auto"/>
              <w:ind w:left="0"/>
              <w:jc w:val="both"/>
              <w:rPr>
                <w:sz w:val="19"/>
                <w:szCs w:val="19"/>
                <w:lang w:val="cs-CZ"/>
              </w:rPr>
            </w:pPr>
            <w:r w:rsidRPr="00834DE0">
              <w:rPr>
                <w:sz w:val="19"/>
                <w:szCs w:val="19"/>
                <w:u w:val="single"/>
                <w:lang w:val="cs-CZ"/>
              </w:rPr>
              <w:t>Základní témata:</w:t>
            </w:r>
          </w:p>
          <w:p w14:paraId="3ED6CB24" w14:textId="77777777" w:rsidR="00834DE0" w:rsidRPr="00834DE0" w:rsidRDefault="00834DE0" w:rsidP="00834DE0">
            <w:pPr>
              <w:pStyle w:val="TableParagraph"/>
              <w:numPr>
                <w:ilvl w:val="0"/>
                <w:numId w:val="5"/>
              </w:numPr>
              <w:tabs>
                <w:tab w:val="left" w:pos="349"/>
              </w:tabs>
              <w:spacing w:line="228" w:lineRule="auto"/>
              <w:ind w:left="356" w:hanging="356"/>
              <w:jc w:val="both"/>
              <w:rPr>
                <w:sz w:val="19"/>
                <w:szCs w:val="19"/>
                <w:lang w:val="cs-CZ"/>
              </w:rPr>
            </w:pPr>
            <w:r w:rsidRPr="00834DE0">
              <w:rPr>
                <w:sz w:val="19"/>
                <w:szCs w:val="19"/>
                <w:lang w:val="cs-CZ"/>
              </w:rPr>
              <w:t xml:space="preserve">Vlastnosti plastů z hlediska navrhování výrobků, vliv teploty, doby zatížení, modifikace lehčením, plněním, krátkodobé a časově závislé mech. </w:t>
            </w:r>
            <w:proofErr w:type="gramStart"/>
            <w:r w:rsidRPr="00834DE0">
              <w:rPr>
                <w:sz w:val="19"/>
                <w:szCs w:val="19"/>
                <w:lang w:val="cs-CZ"/>
              </w:rPr>
              <w:t>chování</w:t>
            </w:r>
            <w:proofErr w:type="gramEnd"/>
            <w:r w:rsidRPr="00834DE0">
              <w:rPr>
                <w:spacing w:val="-10"/>
                <w:sz w:val="19"/>
                <w:szCs w:val="19"/>
                <w:lang w:val="cs-CZ"/>
              </w:rPr>
              <w:t xml:space="preserve"> </w:t>
            </w:r>
            <w:r w:rsidRPr="00834DE0">
              <w:rPr>
                <w:sz w:val="19"/>
                <w:szCs w:val="19"/>
                <w:lang w:val="cs-CZ"/>
              </w:rPr>
              <w:t>plastů.</w:t>
            </w:r>
          </w:p>
          <w:p w14:paraId="513BE989" w14:textId="77777777" w:rsidR="00834DE0" w:rsidRPr="00834DE0" w:rsidRDefault="00834DE0" w:rsidP="00834DE0">
            <w:pPr>
              <w:pStyle w:val="TableParagraph"/>
              <w:numPr>
                <w:ilvl w:val="0"/>
                <w:numId w:val="5"/>
              </w:numPr>
              <w:tabs>
                <w:tab w:val="left" w:pos="349"/>
              </w:tabs>
              <w:spacing w:line="228" w:lineRule="auto"/>
              <w:ind w:left="0" w:firstLine="0"/>
              <w:jc w:val="both"/>
              <w:rPr>
                <w:sz w:val="19"/>
                <w:szCs w:val="19"/>
                <w:lang w:val="cs-CZ"/>
              </w:rPr>
            </w:pPr>
            <w:r w:rsidRPr="00834DE0">
              <w:rPr>
                <w:sz w:val="19"/>
                <w:szCs w:val="19"/>
                <w:lang w:val="cs-CZ"/>
              </w:rPr>
              <w:t>Technologické aspekty, pevnost st. spojů, deformace po ztuhnutí, reziduální napjatost ve</w:t>
            </w:r>
            <w:r w:rsidRPr="00834DE0">
              <w:rPr>
                <w:spacing w:val="-24"/>
                <w:sz w:val="19"/>
                <w:szCs w:val="19"/>
                <w:lang w:val="cs-CZ"/>
              </w:rPr>
              <w:t xml:space="preserve"> </w:t>
            </w:r>
            <w:r w:rsidRPr="00834DE0">
              <w:rPr>
                <w:sz w:val="19"/>
                <w:szCs w:val="19"/>
                <w:lang w:val="cs-CZ"/>
              </w:rPr>
              <w:t>výrobcích.</w:t>
            </w:r>
          </w:p>
          <w:p w14:paraId="027B1539" w14:textId="77777777" w:rsidR="00834DE0" w:rsidRPr="00834DE0" w:rsidRDefault="00834DE0" w:rsidP="00834DE0">
            <w:pPr>
              <w:pStyle w:val="TableParagraph"/>
              <w:numPr>
                <w:ilvl w:val="0"/>
                <w:numId w:val="5"/>
              </w:numPr>
              <w:tabs>
                <w:tab w:val="left" w:pos="349"/>
              </w:tabs>
              <w:spacing w:line="228" w:lineRule="auto"/>
              <w:ind w:left="0" w:firstLine="0"/>
              <w:jc w:val="both"/>
              <w:rPr>
                <w:sz w:val="19"/>
                <w:szCs w:val="19"/>
                <w:lang w:val="cs-CZ"/>
              </w:rPr>
            </w:pPr>
            <w:r w:rsidRPr="00834DE0">
              <w:rPr>
                <w:sz w:val="19"/>
                <w:szCs w:val="19"/>
                <w:lang w:val="cs-CZ"/>
              </w:rPr>
              <w:t>Řešení tvaru výrobků z hlediska tuhosti a únosnosti. FEM analýzy v oblasti výrobků z plastů a kompozitů.</w:t>
            </w:r>
          </w:p>
          <w:p w14:paraId="46E9E720" w14:textId="77777777" w:rsidR="00834DE0" w:rsidRPr="00834DE0" w:rsidRDefault="00834DE0" w:rsidP="00834DE0">
            <w:pPr>
              <w:pStyle w:val="TableParagraph"/>
              <w:numPr>
                <w:ilvl w:val="0"/>
                <w:numId w:val="5"/>
              </w:numPr>
              <w:tabs>
                <w:tab w:val="left" w:pos="349"/>
              </w:tabs>
              <w:spacing w:line="228" w:lineRule="auto"/>
              <w:ind w:left="356" w:hanging="356"/>
              <w:jc w:val="both"/>
              <w:rPr>
                <w:sz w:val="19"/>
                <w:szCs w:val="19"/>
                <w:lang w:val="cs-CZ"/>
              </w:rPr>
            </w:pPr>
            <w:r w:rsidRPr="00834DE0">
              <w:rPr>
                <w:sz w:val="19"/>
                <w:szCs w:val="19"/>
                <w:lang w:val="cs-CZ"/>
              </w:rPr>
              <w:t>Mechanika složených a kompozitních prvků, sendvičové prvky – tuhost, pevnost, optimalizace sendvičových struktur, ohyb prutů vyztužených dlouhými vlákny,</w:t>
            </w:r>
            <w:r w:rsidRPr="00834DE0">
              <w:rPr>
                <w:spacing w:val="-20"/>
                <w:sz w:val="19"/>
                <w:szCs w:val="19"/>
                <w:lang w:val="cs-CZ"/>
              </w:rPr>
              <w:t xml:space="preserve"> </w:t>
            </w:r>
            <w:r w:rsidRPr="00834DE0">
              <w:rPr>
                <w:sz w:val="19"/>
                <w:szCs w:val="19"/>
                <w:lang w:val="cs-CZ"/>
              </w:rPr>
              <w:t>bimodularita.</w:t>
            </w:r>
          </w:p>
          <w:p w14:paraId="1654920B" w14:textId="77777777" w:rsidR="00834DE0" w:rsidRPr="00834DE0" w:rsidRDefault="00834DE0" w:rsidP="00834DE0">
            <w:pPr>
              <w:pStyle w:val="TableParagraph"/>
              <w:numPr>
                <w:ilvl w:val="0"/>
                <w:numId w:val="5"/>
              </w:numPr>
              <w:tabs>
                <w:tab w:val="left" w:pos="349"/>
              </w:tabs>
              <w:spacing w:line="228" w:lineRule="auto"/>
              <w:ind w:left="0" w:firstLine="0"/>
              <w:jc w:val="both"/>
              <w:rPr>
                <w:sz w:val="19"/>
                <w:szCs w:val="19"/>
                <w:lang w:val="cs-CZ"/>
              </w:rPr>
            </w:pPr>
            <w:r w:rsidRPr="00834DE0">
              <w:rPr>
                <w:sz w:val="19"/>
                <w:szCs w:val="19"/>
                <w:lang w:val="cs-CZ"/>
              </w:rPr>
              <w:t>Nelineární ohyb, mezní ohybový moment dvouose symetrických průřezů, princip navrhování dle mezních</w:t>
            </w:r>
            <w:r w:rsidRPr="00834DE0">
              <w:rPr>
                <w:spacing w:val="-3"/>
                <w:sz w:val="19"/>
                <w:szCs w:val="19"/>
                <w:lang w:val="cs-CZ"/>
              </w:rPr>
              <w:t xml:space="preserve"> </w:t>
            </w:r>
            <w:r w:rsidRPr="00834DE0">
              <w:rPr>
                <w:sz w:val="19"/>
                <w:szCs w:val="19"/>
                <w:lang w:val="cs-CZ"/>
              </w:rPr>
              <w:t>stavů.</w:t>
            </w:r>
          </w:p>
          <w:p w14:paraId="45736B30" w14:textId="77777777" w:rsidR="00834DE0" w:rsidRPr="00834DE0" w:rsidRDefault="00834DE0" w:rsidP="00834DE0">
            <w:pPr>
              <w:pStyle w:val="TableParagraph"/>
              <w:numPr>
                <w:ilvl w:val="0"/>
                <w:numId w:val="5"/>
              </w:numPr>
              <w:tabs>
                <w:tab w:val="left" w:pos="349"/>
              </w:tabs>
              <w:spacing w:line="228" w:lineRule="auto"/>
              <w:ind w:left="0" w:firstLine="0"/>
              <w:jc w:val="both"/>
              <w:rPr>
                <w:sz w:val="19"/>
                <w:szCs w:val="19"/>
                <w:lang w:val="cs-CZ"/>
              </w:rPr>
            </w:pPr>
            <w:r w:rsidRPr="00834DE0">
              <w:rPr>
                <w:sz w:val="19"/>
                <w:szCs w:val="19"/>
                <w:lang w:val="cs-CZ"/>
              </w:rPr>
              <w:t>Mezní zatížení výrobků, statický, kinematický</w:t>
            </w:r>
            <w:r w:rsidRPr="00834DE0">
              <w:rPr>
                <w:spacing w:val="-14"/>
                <w:sz w:val="19"/>
                <w:szCs w:val="19"/>
                <w:lang w:val="cs-CZ"/>
              </w:rPr>
              <w:t xml:space="preserve"> </w:t>
            </w:r>
            <w:r w:rsidRPr="00834DE0">
              <w:rPr>
                <w:sz w:val="19"/>
                <w:szCs w:val="19"/>
                <w:lang w:val="cs-CZ"/>
              </w:rPr>
              <w:t>přístup.</w:t>
            </w:r>
          </w:p>
          <w:p w14:paraId="77E3FD4E" w14:textId="77777777" w:rsidR="00834DE0" w:rsidRPr="00834DE0" w:rsidRDefault="00834DE0" w:rsidP="00834DE0">
            <w:pPr>
              <w:pStyle w:val="TableParagraph"/>
              <w:numPr>
                <w:ilvl w:val="0"/>
                <w:numId w:val="5"/>
              </w:numPr>
              <w:tabs>
                <w:tab w:val="left" w:pos="349"/>
              </w:tabs>
              <w:spacing w:line="228" w:lineRule="auto"/>
              <w:ind w:left="0" w:firstLine="0"/>
              <w:jc w:val="both"/>
              <w:rPr>
                <w:sz w:val="19"/>
                <w:szCs w:val="19"/>
                <w:lang w:val="cs-CZ"/>
              </w:rPr>
            </w:pPr>
            <w:r w:rsidRPr="00834DE0">
              <w:rPr>
                <w:sz w:val="19"/>
                <w:szCs w:val="19"/>
                <w:lang w:val="cs-CZ"/>
              </w:rPr>
              <w:t>Pryžokovové pružné prvky. Tlakové pružiny, tvarová funkce. Hyperelastické chování</w:t>
            </w:r>
            <w:r w:rsidRPr="00834DE0">
              <w:rPr>
                <w:spacing w:val="-19"/>
                <w:sz w:val="19"/>
                <w:szCs w:val="19"/>
                <w:lang w:val="cs-CZ"/>
              </w:rPr>
              <w:t xml:space="preserve"> </w:t>
            </w:r>
            <w:r w:rsidRPr="00834DE0">
              <w:rPr>
                <w:sz w:val="19"/>
                <w:szCs w:val="19"/>
                <w:lang w:val="cs-CZ"/>
              </w:rPr>
              <w:t>elastomerů.</w:t>
            </w:r>
          </w:p>
          <w:p w14:paraId="0079969F" w14:textId="77777777" w:rsidR="00834DE0" w:rsidRPr="00834DE0" w:rsidRDefault="00834DE0" w:rsidP="00834DE0">
            <w:pPr>
              <w:pStyle w:val="TableParagraph"/>
              <w:numPr>
                <w:ilvl w:val="0"/>
                <w:numId w:val="5"/>
              </w:numPr>
              <w:tabs>
                <w:tab w:val="left" w:pos="349"/>
              </w:tabs>
              <w:spacing w:line="228" w:lineRule="auto"/>
              <w:ind w:left="356" w:hanging="356"/>
              <w:jc w:val="both"/>
              <w:rPr>
                <w:sz w:val="19"/>
                <w:szCs w:val="19"/>
                <w:lang w:val="cs-CZ"/>
              </w:rPr>
            </w:pPr>
            <w:r w:rsidRPr="00834DE0">
              <w:rPr>
                <w:sz w:val="19"/>
                <w:szCs w:val="19"/>
                <w:lang w:val="cs-CZ"/>
              </w:rPr>
              <w:t>Izotropní homogenní stěny výrobků z termoplastů, membránová a ohybová napjatost/deformace stěn skořepinových</w:t>
            </w:r>
            <w:r w:rsidRPr="00834DE0">
              <w:rPr>
                <w:spacing w:val="-9"/>
                <w:sz w:val="19"/>
                <w:szCs w:val="19"/>
                <w:lang w:val="cs-CZ"/>
              </w:rPr>
              <w:t xml:space="preserve"> </w:t>
            </w:r>
            <w:r w:rsidRPr="00834DE0">
              <w:rPr>
                <w:sz w:val="19"/>
                <w:szCs w:val="19"/>
                <w:lang w:val="cs-CZ"/>
              </w:rPr>
              <w:t>výrobků.</w:t>
            </w:r>
          </w:p>
          <w:p w14:paraId="5393F9D9" w14:textId="77777777" w:rsidR="00834DE0" w:rsidRPr="00834DE0" w:rsidRDefault="00834DE0" w:rsidP="00834DE0">
            <w:pPr>
              <w:pStyle w:val="TableParagraph"/>
              <w:numPr>
                <w:ilvl w:val="0"/>
                <w:numId w:val="5"/>
              </w:numPr>
              <w:tabs>
                <w:tab w:val="left" w:pos="349"/>
              </w:tabs>
              <w:spacing w:line="228" w:lineRule="auto"/>
              <w:ind w:left="0" w:firstLine="0"/>
              <w:jc w:val="both"/>
              <w:rPr>
                <w:sz w:val="19"/>
                <w:szCs w:val="19"/>
                <w:lang w:val="cs-CZ"/>
              </w:rPr>
            </w:pPr>
            <w:r w:rsidRPr="00834DE0">
              <w:rPr>
                <w:sz w:val="19"/>
                <w:szCs w:val="19"/>
                <w:lang w:val="cs-CZ"/>
              </w:rPr>
              <w:t>Izotropní stěny obecně vrstevnaté</w:t>
            </w:r>
            <w:r w:rsidRPr="00834DE0">
              <w:rPr>
                <w:spacing w:val="-15"/>
                <w:sz w:val="19"/>
                <w:szCs w:val="19"/>
                <w:lang w:val="cs-CZ"/>
              </w:rPr>
              <w:t xml:space="preserve"> </w:t>
            </w:r>
            <w:r w:rsidRPr="00834DE0">
              <w:rPr>
                <w:sz w:val="19"/>
                <w:szCs w:val="19"/>
                <w:lang w:val="cs-CZ"/>
              </w:rPr>
              <w:t>struktury.</w:t>
            </w:r>
          </w:p>
          <w:p w14:paraId="6EE4DA7D" w14:textId="77777777" w:rsidR="00834DE0" w:rsidRPr="00834DE0" w:rsidRDefault="00834DE0" w:rsidP="00834DE0">
            <w:pPr>
              <w:pStyle w:val="TableParagraph"/>
              <w:numPr>
                <w:ilvl w:val="0"/>
                <w:numId w:val="5"/>
              </w:numPr>
              <w:tabs>
                <w:tab w:val="left" w:pos="349"/>
              </w:tabs>
              <w:spacing w:line="228" w:lineRule="auto"/>
              <w:ind w:left="0" w:firstLine="0"/>
              <w:jc w:val="both"/>
              <w:rPr>
                <w:sz w:val="19"/>
                <w:szCs w:val="19"/>
                <w:lang w:val="cs-CZ"/>
              </w:rPr>
            </w:pPr>
            <w:r w:rsidRPr="00834DE0">
              <w:rPr>
                <w:sz w:val="19"/>
                <w:szCs w:val="19"/>
                <w:lang w:val="cs-CZ"/>
              </w:rPr>
              <w:t>Stěny z termoplastů s gradientem</w:t>
            </w:r>
            <w:r w:rsidRPr="00834DE0">
              <w:rPr>
                <w:spacing w:val="-12"/>
                <w:sz w:val="19"/>
                <w:szCs w:val="19"/>
                <w:lang w:val="cs-CZ"/>
              </w:rPr>
              <w:t xml:space="preserve"> </w:t>
            </w:r>
            <w:r w:rsidRPr="00834DE0">
              <w:rPr>
                <w:sz w:val="19"/>
                <w:szCs w:val="19"/>
                <w:lang w:val="cs-CZ"/>
              </w:rPr>
              <w:t>teploty.</w:t>
            </w:r>
          </w:p>
          <w:p w14:paraId="5C9EDEDA" w14:textId="77777777" w:rsidR="00834DE0" w:rsidRPr="00834DE0" w:rsidRDefault="00834DE0" w:rsidP="00834DE0">
            <w:pPr>
              <w:pStyle w:val="TableParagraph"/>
              <w:numPr>
                <w:ilvl w:val="0"/>
                <w:numId w:val="5"/>
              </w:numPr>
              <w:tabs>
                <w:tab w:val="left" w:pos="349"/>
              </w:tabs>
              <w:spacing w:line="228" w:lineRule="auto"/>
              <w:ind w:left="356" w:hanging="356"/>
              <w:jc w:val="both"/>
              <w:rPr>
                <w:sz w:val="19"/>
                <w:szCs w:val="19"/>
                <w:lang w:val="cs-CZ"/>
              </w:rPr>
            </w:pPr>
            <w:r w:rsidRPr="00834DE0">
              <w:rPr>
                <w:sz w:val="19"/>
                <w:szCs w:val="19"/>
                <w:lang w:val="cs-CZ"/>
              </w:rPr>
              <w:t xml:space="preserve">Zvláštnosti mech. </w:t>
            </w:r>
            <w:proofErr w:type="gramStart"/>
            <w:r w:rsidRPr="00834DE0">
              <w:rPr>
                <w:sz w:val="19"/>
                <w:szCs w:val="19"/>
                <w:lang w:val="cs-CZ"/>
              </w:rPr>
              <w:t>chování</w:t>
            </w:r>
            <w:proofErr w:type="gramEnd"/>
            <w:r w:rsidRPr="00834DE0">
              <w:rPr>
                <w:sz w:val="19"/>
                <w:szCs w:val="19"/>
                <w:lang w:val="cs-CZ"/>
              </w:rPr>
              <w:t xml:space="preserve"> tenkostěnných výrobků. Stabilitní a poststabilitní chování tenkostěnných výrobků –</w:t>
            </w:r>
            <w:r w:rsidRPr="00834DE0">
              <w:rPr>
                <w:spacing w:val="-69"/>
                <w:sz w:val="19"/>
                <w:szCs w:val="19"/>
                <w:lang w:val="cs-CZ"/>
              </w:rPr>
              <w:t xml:space="preserve"> </w:t>
            </w:r>
            <w:r w:rsidRPr="00834DE0">
              <w:rPr>
                <w:sz w:val="19"/>
                <w:szCs w:val="19"/>
                <w:lang w:val="cs-CZ"/>
              </w:rPr>
              <w:t>skořepin.</w:t>
            </w:r>
          </w:p>
          <w:p w14:paraId="55D82B55" w14:textId="77777777" w:rsidR="00834DE0" w:rsidRPr="00834DE0" w:rsidRDefault="00834DE0" w:rsidP="00834DE0">
            <w:pPr>
              <w:pStyle w:val="TableParagraph"/>
              <w:numPr>
                <w:ilvl w:val="0"/>
                <w:numId w:val="5"/>
              </w:numPr>
              <w:tabs>
                <w:tab w:val="left" w:pos="349"/>
              </w:tabs>
              <w:spacing w:line="228" w:lineRule="auto"/>
              <w:ind w:left="356" w:hanging="356"/>
              <w:jc w:val="both"/>
              <w:rPr>
                <w:sz w:val="19"/>
                <w:szCs w:val="19"/>
                <w:lang w:val="cs-CZ"/>
              </w:rPr>
            </w:pPr>
            <w:r w:rsidRPr="00834DE0">
              <w:rPr>
                <w:sz w:val="19"/>
                <w:szCs w:val="19"/>
                <w:lang w:val="cs-CZ"/>
              </w:rPr>
              <w:t xml:space="preserve">Anizotroní plošné výrobky vrstevnaté struktury – lamináty. Obecné rovnice elasticity 3D, 2D, matice C, S, transformace. Symetrie elast. </w:t>
            </w:r>
            <w:proofErr w:type="gramStart"/>
            <w:r w:rsidRPr="00834DE0">
              <w:rPr>
                <w:sz w:val="19"/>
                <w:szCs w:val="19"/>
                <w:lang w:val="cs-CZ"/>
              </w:rPr>
              <w:t>vlastností</w:t>
            </w:r>
            <w:proofErr w:type="gramEnd"/>
            <w:r w:rsidRPr="00834DE0">
              <w:rPr>
                <w:sz w:val="19"/>
                <w:szCs w:val="19"/>
                <w:lang w:val="cs-CZ"/>
              </w:rPr>
              <w:t>, monotropní, ortotropní materiály, elast. a termoelast. chování ortotrop. laminy. Úvod do mikromechaniky kompozitních struktur. Mikromechanika jednosměrně vyztuženého 2D prvku, efektivní elastické konstanty, efektivní koeficienty tepl.</w:t>
            </w:r>
            <w:r w:rsidRPr="00834DE0">
              <w:rPr>
                <w:spacing w:val="-23"/>
                <w:sz w:val="19"/>
                <w:szCs w:val="19"/>
                <w:lang w:val="cs-CZ"/>
              </w:rPr>
              <w:t xml:space="preserve"> </w:t>
            </w:r>
            <w:r w:rsidRPr="00834DE0">
              <w:rPr>
                <w:sz w:val="19"/>
                <w:szCs w:val="19"/>
                <w:lang w:val="cs-CZ"/>
              </w:rPr>
              <w:t>roztažnosti.</w:t>
            </w:r>
          </w:p>
          <w:p w14:paraId="6103496C" w14:textId="77777777" w:rsidR="00834DE0" w:rsidRPr="00834DE0" w:rsidRDefault="00834DE0" w:rsidP="00834DE0">
            <w:pPr>
              <w:pStyle w:val="TableParagraph"/>
              <w:numPr>
                <w:ilvl w:val="0"/>
                <w:numId w:val="5"/>
              </w:numPr>
              <w:tabs>
                <w:tab w:val="left" w:pos="349"/>
              </w:tabs>
              <w:spacing w:line="228" w:lineRule="auto"/>
              <w:ind w:left="356" w:hanging="356"/>
              <w:jc w:val="both"/>
              <w:rPr>
                <w:sz w:val="19"/>
                <w:szCs w:val="19"/>
                <w:lang w:val="cs-CZ"/>
              </w:rPr>
            </w:pPr>
            <w:r w:rsidRPr="00834DE0">
              <w:rPr>
                <w:sz w:val="19"/>
                <w:szCs w:val="19"/>
                <w:lang w:val="cs-CZ"/>
              </w:rPr>
              <w:t>Makromechanika laminátových struktur, konstituční rovnice laminátu, typy laminátových struktur, termoelastické chování</w:t>
            </w:r>
            <w:r w:rsidRPr="00834DE0">
              <w:rPr>
                <w:spacing w:val="-8"/>
                <w:sz w:val="19"/>
                <w:szCs w:val="19"/>
                <w:lang w:val="cs-CZ"/>
              </w:rPr>
              <w:t xml:space="preserve"> </w:t>
            </w:r>
            <w:r w:rsidRPr="00834DE0">
              <w:rPr>
                <w:sz w:val="19"/>
                <w:szCs w:val="19"/>
                <w:lang w:val="cs-CZ"/>
              </w:rPr>
              <w:t>laminátů.</w:t>
            </w:r>
          </w:p>
          <w:p w14:paraId="5624A380" w14:textId="77777777" w:rsidR="0010667E" w:rsidRPr="00834DE0" w:rsidRDefault="00834DE0" w:rsidP="00834DE0">
            <w:pPr>
              <w:pStyle w:val="Odstavecseseznamem"/>
              <w:numPr>
                <w:ilvl w:val="0"/>
                <w:numId w:val="5"/>
              </w:numPr>
              <w:spacing w:line="228" w:lineRule="auto"/>
              <w:rPr>
                <w:sz w:val="19"/>
                <w:szCs w:val="19"/>
              </w:rPr>
            </w:pPr>
            <w:r w:rsidRPr="00834DE0">
              <w:rPr>
                <w:sz w:val="19"/>
                <w:szCs w:val="19"/>
                <w:lang w:val="cs-CZ"/>
              </w:rPr>
              <w:t>Mechanické chování vstřikovaných výrobků s krátkými</w:t>
            </w:r>
            <w:r w:rsidRPr="00834DE0">
              <w:rPr>
                <w:spacing w:val="-14"/>
                <w:sz w:val="19"/>
                <w:szCs w:val="19"/>
                <w:lang w:val="cs-CZ"/>
              </w:rPr>
              <w:t xml:space="preserve"> </w:t>
            </w:r>
            <w:r w:rsidRPr="00834DE0">
              <w:rPr>
                <w:sz w:val="19"/>
                <w:szCs w:val="19"/>
                <w:lang w:val="cs-CZ"/>
              </w:rPr>
              <w:t>vlákny.</w:t>
            </w:r>
          </w:p>
        </w:tc>
      </w:tr>
      <w:tr w:rsidR="0010667E" w14:paraId="24E68CBF" w14:textId="77777777" w:rsidTr="0010667E">
        <w:trPr>
          <w:trHeight w:val="265"/>
        </w:trPr>
        <w:tc>
          <w:tcPr>
            <w:tcW w:w="3687" w:type="dxa"/>
            <w:gridSpan w:val="5"/>
            <w:tcBorders>
              <w:top w:val="nil"/>
            </w:tcBorders>
            <w:shd w:val="clear" w:color="auto" w:fill="F7CAAC"/>
          </w:tcPr>
          <w:p w14:paraId="07436D86" w14:textId="77777777" w:rsidR="0010667E" w:rsidRPr="00834DE0" w:rsidRDefault="0010667E" w:rsidP="0010667E">
            <w:pPr>
              <w:jc w:val="both"/>
              <w:rPr>
                <w:sz w:val="19"/>
                <w:szCs w:val="19"/>
              </w:rPr>
            </w:pPr>
            <w:r w:rsidRPr="00834DE0">
              <w:rPr>
                <w:b/>
                <w:sz w:val="19"/>
                <w:szCs w:val="19"/>
              </w:rPr>
              <w:t>Studijní literatura a studijní pomůcky</w:t>
            </w:r>
          </w:p>
        </w:tc>
        <w:tc>
          <w:tcPr>
            <w:tcW w:w="5811" w:type="dxa"/>
            <w:gridSpan w:val="11"/>
            <w:tcBorders>
              <w:top w:val="nil"/>
              <w:bottom w:val="nil"/>
            </w:tcBorders>
          </w:tcPr>
          <w:p w14:paraId="40CD73F6" w14:textId="77777777" w:rsidR="0010667E" w:rsidRPr="00834DE0" w:rsidRDefault="0010667E" w:rsidP="0010667E">
            <w:pPr>
              <w:jc w:val="both"/>
              <w:rPr>
                <w:sz w:val="19"/>
                <w:szCs w:val="19"/>
              </w:rPr>
            </w:pPr>
          </w:p>
        </w:tc>
      </w:tr>
      <w:tr w:rsidR="0010667E" w14:paraId="1122595F" w14:textId="77777777" w:rsidTr="0010667E">
        <w:trPr>
          <w:trHeight w:val="1497"/>
        </w:trPr>
        <w:tc>
          <w:tcPr>
            <w:tcW w:w="9498" w:type="dxa"/>
            <w:gridSpan w:val="16"/>
            <w:tcBorders>
              <w:top w:val="nil"/>
            </w:tcBorders>
          </w:tcPr>
          <w:p w14:paraId="3BB22FD6" w14:textId="77777777" w:rsidR="00834DE0" w:rsidRPr="00834DE0" w:rsidRDefault="003A6681" w:rsidP="00834DE0">
            <w:pPr>
              <w:pStyle w:val="TableParagraph"/>
              <w:ind w:left="0"/>
              <w:jc w:val="both"/>
              <w:rPr>
                <w:sz w:val="19"/>
                <w:szCs w:val="19"/>
              </w:rPr>
            </w:pPr>
            <w:r>
              <w:rPr>
                <w:sz w:val="19"/>
                <w:szCs w:val="19"/>
                <w:u w:val="single"/>
              </w:rPr>
              <w:t xml:space="preserve">Povinná </w:t>
            </w:r>
            <w:r w:rsidR="00834DE0" w:rsidRPr="00834DE0">
              <w:rPr>
                <w:sz w:val="19"/>
                <w:szCs w:val="19"/>
                <w:u w:val="single"/>
              </w:rPr>
              <w:t>literatura:</w:t>
            </w:r>
          </w:p>
          <w:p w14:paraId="3DE20447" w14:textId="77777777" w:rsidR="00834DE0" w:rsidRDefault="00834DE0" w:rsidP="00834DE0">
            <w:pPr>
              <w:pStyle w:val="TableParagraph"/>
              <w:ind w:left="0"/>
              <w:jc w:val="both"/>
              <w:rPr>
                <w:sz w:val="19"/>
                <w:szCs w:val="19"/>
              </w:rPr>
            </w:pPr>
            <w:r w:rsidRPr="00834DE0">
              <w:rPr>
                <w:sz w:val="19"/>
                <w:szCs w:val="19"/>
              </w:rPr>
              <w:t xml:space="preserve">ŠUBA, O.: Dimenzování a navrhování výrobků z polymerů. Zlín: UTB, 2010. </w:t>
            </w:r>
          </w:p>
          <w:p w14:paraId="22CAE1F9" w14:textId="77777777" w:rsidR="00834DE0" w:rsidRPr="00834DE0" w:rsidRDefault="00834DE0" w:rsidP="00834DE0">
            <w:pPr>
              <w:pStyle w:val="TableParagraph"/>
              <w:ind w:left="0"/>
              <w:jc w:val="both"/>
              <w:rPr>
                <w:sz w:val="19"/>
                <w:szCs w:val="19"/>
              </w:rPr>
            </w:pPr>
            <w:r w:rsidRPr="00834DE0">
              <w:rPr>
                <w:sz w:val="19"/>
                <w:szCs w:val="19"/>
              </w:rPr>
              <w:t>ŠUBA, O.: Mechanika polymerů a kompozitů. Zlín: UTB, 2011.</w:t>
            </w:r>
          </w:p>
          <w:p w14:paraId="7F133961" w14:textId="77777777" w:rsidR="00B0460F" w:rsidRPr="00834DE0" w:rsidRDefault="00B0460F" w:rsidP="00B0460F">
            <w:pPr>
              <w:pStyle w:val="TableParagraph"/>
              <w:ind w:left="0"/>
              <w:jc w:val="both"/>
              <w:rPr>
                <w:sz w:val="19"/>
                <w:szCs w:val="19"/>
              </w:rPr>
            </w:pPr>
            <w:r w:rsidRPr="00834DE0">
              <w:rPr>
                <w:sz w:val="19"/>
                <w:szCs w:val="19"/>
              </w:rPr>
              <w:t xml:space="preserve">BROSTOW, W., CORNELIUSSEN, R.G.: Failure of Plastics. </w:t>
            </w:r>
            <w:smartTag w:uri="urn:schemas-microsoft-com:office:smarttags" w:element="State">
              <w:smartTag w:uri="urn:schemas-microsoft-com:office:smarttags" w:element="place">
                <w:r w:rsidRPr="00834DE0">
                  <w:rPr>
                    <w:sz w:val="19"/>
                    <w:szCs w:val="19"/>
                  </w:rPr>
                  <w:t>New York</w:t>
                </w:r>
              </w:smartTag>
            </w:smartTag>
            <w:r w:rsidRPr="00834DE0">
              <w:rPr>
                <w:sz w:val="19"/>
                <w:szCs w:val="19"/>
              </w:rPr>
              <w:t>: Hanser P., 1986.</w:t>
            </w:r>
          </w:p>
          <w:p w14:paraId="1F8D47F5" w14:textId="785E59C1" w:rsidR="00B0460F" w:rsidRPr="00682684" w:rsidRDefault="00B0460F" w:rsidP="00B0460F">
            <w:pPr>
              <w:pStyle w:val="TableParagraph"/>
              <w:ind w:left="0"/>
              <w:jc w:val="both"/>
              <w:rPr>
                <w:sz w:val="19"/>
                <w:szCs w:val="19"/>
              </w:rPr>
            </w:pPr>
            <w:r w:rsidRPr="00682684">
              <w:rPr>
                <w:sz w:val="19"/>
                <w:szCs w:val="19"/>
              </w:rPr>
              <w:t>W</w:t>
            </w:r>
            <w:r>
              <w:rPr>
                <w:sz w:val="19"/>
                <w:szCs w:val="19"/>
              </w:rPr>
              <w:t>ILLIAMS</w:t>
            </w:r>
            <w:r w:rsidRPr="00682684">
              <w:rPr>
                <w:sz w:val="19"/>
                <w:szCs w:val="19"/>
              </w:rPr>
              <w:t>, J.G.: Stress Analysis of Polymers.</w:t>
            </w:r>
            <w:r w:rsidR="00D20326">
              <w:rPr>
                <w:sz w:val="19"/>
                <w:szCs w:val="19"/>
              </w:rPr>
              <w:t xml:space="preserve"> London:</w:t>
            </w:r>
            <w:r w:rsidRPr="00682684">
              <w:rPr>
                <w:sz w:val="19"/>
                <w:szCs w:val="19"/>
              </w:rPr>
              <w:t xml:space="preserve"> Longman Group, 1973.</w:t>
            </w:r>
          </w:p>
          <w:p w14:paraId="0A0E5674" w14:textId="4C36E8D4" w:rsidR="00B0460F" w:rsidRPr="00682684" w:rsidRDefault="00B0460F" w:rsidP="00B0460F">
            <w:pPr>
              <w:pStyle w:val="TableParagraph"/>
              <w:ind w:left="0"/>
              <w:jc w:val="both"/>
              <w:rPr>
                <w:sz w:val="19"/>
                <w:szCs w:val="19"/>
              </w:rPr>
            </w:pPr>
            <w:r w:rsidRPr="00682684">
              <w:rPr>
                <w:sz w:val="19"/>
                <w:szCs w:val="19"/>
              </w:rPr>
              <w:t>C</w:t>
            </w:r>
            <w:r>
              <w:rPr>
                <w:sz w:val="19"/>
                <w:szCs w:val="19"/>
              </w:rPr>
              <w:t>HRISTENSEN</w:t>
            </w:r>
            <w:r w:rsidRPr="00682684">
              <w:rPr>
                <w:sz w:val="19"/>
                <w:szCs w:val="19"/>
              </w:rPr>
              <w:t>, R.M.</w:t>
            </w:r>
            <w:r>
              <w:rPr>
                <w:sz w:val="19"/>
                <w:szCs w:val="19"/>
                <w:lang w:val="cs-CZ"/>
              </w:rPr>
              <w:t>:</w:t>
            </w:r>
            <w:r w:rsidRPr="00682684">
              <w:rPr>
                <w:sz w:val="19"/>
                <w:szCs w:val="19"/>
              </w:rPr>
              <w:t xml:space="preserve"> Mechanics of Composite Materials. </w:t>
            </w:r>
            <w:r w:rsidR="00D20326">
              <w:rPr>
                <w:sz w:val="19"/>
                <w:szCs w:val="19"/>
              </w:rPr>
              <w:t xml:space="preserve">New York: </w:t>
            </w:r>
            <w:r w:rsidRPr="00682684">
              <w:rPr>
                <w:sz w:val="19"/>
                <w:szCs w:val="19"/>
              </w:rPr>
              <w:t>J.Willey  &amp; Sons, 1979.</w:t>
            </w:r>
          </w:p>
          <w:p w14:paraId="63174873" w14:textId="3E1445B2" w:rsidR="00B0460F" w:rsidRPr="00682684" w:rsidRDefault="00B0460F" w:rsidP="00B0460F">
            <w:pPr>
              <w:pStyle w:val="TableParagraph"/>
              <w:ind w:left="0"/>
              <w:jc w:val="both"/>
              <w:rPr>
                <w:sz w:val="19"/>
                <w:szCs w:val="19"/>
              </w:rPr>
            </w:pPr>
            <w:r w:rsidRPr="00682684">
              <w:rPr>
                <w:sz w:val="19"/>
                <w:szCs w:val="19"/>
              </w:rPr>
              <w:t>R</w:t>
            </w:r>
            <w:r>
              <w:rPr>
                <w:sz w:val="19"/>
                <w:szCs w:val="19"/>
              </w:rPr>
              <w:t>OSATO</w:t>
            </w:r>
            <w:r w:rsidRPr="00682684">
              <w:rPr>
                <w:sz w:val="19"/>
                <w:szCs w:val="19"/>
              </w:rPr>
              <w:t xml:space="preserve">, D.V.: Design with Reinforced Composites. </w:t>
            </w:r>
            <w:r w:rsidR="00D20326">
              <w:rPr>
                <w:sz w:val="19"/>
                <w:szCs w:val="19"/>
              </w:rPr>
              <w:t xml:space="preserve">New York: </w:t>
            </w:r>
            <w:r w:rsidRPr="00682684">
              <w:rPr>
                <w:sz w:val="19"/>
                <w:szCs w:val="19"/>
              </w:rPr>
              <w:t>Hanser Publishers, 1997</w:t>
            </w:r>
            <w:r w:rsidR="00D20326">
              <w:rPr>
                <w:sz w:val="19"/>
                <w:szCs w:val="19"/>
              </w:rPr>
              <w:t>.</w:t>
            </w:r>
          </w:p>
          <w:p w14:paraId="7B2BEDD5" w14:textId="77777777" w:rsidR="00834DE0" w:rsidRPr="00834DE0" w:rsidRDefault="00834DE0" w:rsidP="00834DE0">
            <w:pPr>
              <w:pStyle w:val="TableParagraph"/>
              <w:ind w:left="0"/>
              <w:jc w:val="both"/>
              <w:rPr>
                <w:sz w:val="10"/>
                <w:szCs w:val="10"/>
              </w:rPr>
            </w:pPr>
          </w:p>
          <w:p w14:paraId="5F500089" w14:textId="77777777" w:rsidR="00834DE0" w:rsidRPr="00834DE0" w:rsidRDefault="00834DE0" w:rsidP="00834DE0">
            <w:pPr>
              <w:pStyle w:val="TableParagraph"/>
              <w:ind w:left="0"/>
              <w:jc w:val="both"/>
              <w:rPr>
                <w:sz w:val="19"/>
                <w:szCs w:val="19"/>
              </w:rPr>
            </w:pPr>
            <w:r w:rsidRPr="00834DE0">
              <w:rPr>
                <w:sz w:val="19"/>
                <w:szCs w:val="19"/>
                <w:u w:val="single"/>
              </w:rPr>
              <w:t>Doporučená literatura:</w:t>
            </w:r>
          </w:p>
          <w:p w14:paraId="1B3160DD" w14:textId="77777777" w:rsidR="00834DE0" w:rsidRDefault="00834DE0" w:rsidP="00834DE0">
            <w:pPr>
              <w:pStyle w:val="TableParagraph"/>
              <w:ind w:left="0"/>
              <w:jc w:val="both"/>
              <w:rPr>
                <w:sz w:val="19"/>
                <w:szCs w:val="19"/>
              </w:rPr>
            </w:pPr>
            <w:r w:rsidRPr="00834DE0">
              <w:rPr>
                <w:sz w:val="19"/>
                <w:szCs w:val="19"/>
              </w:rPr>
              <w:t>VASILIEV, V.V., GURDAL, Z.: Optima</w:t>
            </w:r>
            <w:r>
              <w:rPr>
                <w:sz w:val="19"/>
                <w:szCs w:val="19"/>
              </w:rPr>
              <w:t>l Design. Technomic P.C., 1999.</w:t>
            </w:r>
          </w:p>
          <w:p w14:paraId="505DB0A3" w14:textId="77777777" w:rsidR="00834DE0" w:rsidRPr="00834DE0" w:rsidRDefault="00834DE0" w:rsidP="00834DE0">
            <w:pPr>
              <w:pStyle w:val="TableParagraph"/>
              <w:ind w:left="0"/>
              <w:jc w:val="both"/>
              <w:rPr>
                <w:sz w:val="19"/>
                <w:szCs w:val="19"/>
              </w:rPr>
            </w:pPr>
            <w:r w:rsidRPr="00834DE0">
              <w:rPr>
                <w:sz w:val="19"/>
                <w:szCs w:val="19"/>
              </w:rPr>
              <w:t>EZRIN, M.: Plastic Failure Guide. New York: Hanser P., 1996.</w:t>
            </w:r>
          </w:p>
          <w:p w14:paraId="14FEE19F" w14:textId="77777777" w:rsidR="0010667E" w:rsidRPr="00834DE0" w:rsidRDefault="00834DE0" w:rsidP="00834DE0">
            <w:pPr>
              <w:jc w:val="both"/>
              <w:rPr>
                <w:sz w:val="19"/>
                <w:szCs w:val="19"/>
              </w:rPr>
            </w:pPr>
            <w:r w:rsidRPr="00834DE0">
              <w:rPr>
                <w:sz w:val="19"/>
                <w:szCs w:val="19"/>
              </w:rPr>
              <w:t>TURVEY, G.J., MARSHALL, I.H.: Buckling and Postbuckling of Composite Plates. London: Chapman &amp; Hall, 1995.</w:t>
            </w:r>
          </w:p>
        </w:tc>
      </w:tr>
      <w:tr w:rsidR="0010667E" w14:paraId="2A30CEF0"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6DCB455C" w14:textId="77777777" w:rsidR="0010667E" w:rsidRPr="00834DE0" w:rsidRDefault="0010667E" w:rsidP="0010667E">
            <w:pPr>
              <w:jc w:val="center"/>
              <w:rPr>
                <w:b/>
                <w:sz w:val="19"/>
                <w:szCs w:val="19"/>
              </w:rPr>
            </w:pPr>
            <w:r w:rsidRPr="00834DE0">
              <w:rPr>
                <w:b/>
                <w:sz w:val="19"/>
                <w:szCs w:val="19"/>
              </w:rPr>
              <w:t>Informace ke kombinované nebo distanční formě</w:t>
            </w:r>
          </w:p>
        </w:tc>
      </w:tr>
      <w:tr w:rsidR="0010667E" w14:paraId="57763DF6" w14:textId="77777777" w:rsidTr="0010667E">
        <w:tc>
          <w:tcPr>
            <w:tcW w:w="4821" w:type="dxa"/>
            <w:gridSpan w:val="8"/>
            <w:tcBorders>
              <w:top w:val="single" w:sz="2" w:space="0" w:color="auto"/>
            </w:tcBorders>
            <w:shd w:val="clear" w:color="auto" w:fill="F7CAAC"/>
          </w:tcPr>
          <w:p w14:paraId="2D7F920C" w14:textId="77777777" w:rsidR="0010667E" w:rsidRPr="00834DE0" w:rsidRDefault="0010667E" w:rsidP="0010667E">
            <w:pPr>
              <w:jc w:val="both"/>
              <w:rPr>
                <w:sz w:val="19"/>
                <w:szCs w:val="19"/>
              </w:rPr>
            </w:pPr>
            <w:r w:rsidRPr="00834DE0">
              <w:rPr>
                <w:b/>
                <w:sz w:val="19"/>
                <w:szCs w:val="19"/>
              </w:rPr>
              <w:t>Rozsah konzultací (soustředění)</w:t>
            </w:r>
          </w:p>
        </w:tc>
        <w:tc>
          <w:tcPr>
            <w:tcW w:w="889" w:type="dxa"/>
            <w:gridSpan w:val="2"/>
            <w:tcBorders>
              <w:top w:val="single" w:sz="2" w:space="0" w:color="auto"/>
            </w:tcBorders>
          </w:tcPr>
          <w:p w14:paraId="1212AD6E" w14:textId="77777777" w:rsidR="0010667E" w:rsidRPr="00834DE0" w:rsidRDefault="0010667E" w:rsidP="0010667E">
            <w:pPr>
              <w:jc w:val="both"/>
              <w:rPr>
                <w:sz w:val="19"/>
                <w:szCs w:val="19"/>
              </w:rPr>
            </w:pPr>
          </w:p>
        </w:tc>
        <w:tc>
          <w:tcPr>
            <w:tcW w:w="3788" w:type="dxa"/>
            <w:gridSpan w:val="6"/>
            <w:tcBorders>
              <w:top w:val="single" w:sz="2" w:space="0" w:color="auto"/>
            </w:tcBorders>
            <w:shd w:val="clear" w:color="auto" w:fill="F7CAAC"/>
          </w:tcPr>
          <w:p w14:paraId="71940AFB" w14:textId="77777777" w:rsidR="0010667E" w:rsidRPr="00834DE0" w:rsidRDefault="0010667E" w:rsidP="0010667E">
            <w:pPr>
              <w:jc w:val="both"/>
              <w:rPr>
                <w:b/>
                <w:sz w:val="19"/>
                <w:szCs w:val="19"/>
              </w:rPr>
            </w:pPr>
            <w:r w:rsidRPr="00834DE0">
              <w:rPr>
                <w:b/>
                <w:sz w:val="19"/>
                <w:szCs w:val="19"/>
              </w:rPr>
              <w:t xml:space="preserve">hodin </w:t>
            </w:r>
          </w:p>
        </w:tc>
      </w:tr>
      <w:tr w:rsidR="0010667E" w14:paraId="591B8CAE" w14:textId="77777777" w:rsidTr="0010667E">
        <w:tc>
          <w:tcPr>
            <w:tcW w:w="9498" w:type="dxa"/>
            <w:gridSpan w:val="16"/>
            <w:shd w:val="clear" w:color="auto" w:fill="F7CAAC"/>
          </w:tcPr>
          <w:p w14:paraId="6E33ED17" w14:textId="77777777" w:rsidR="0010667E" w:rsidRPr="00834DE0" w:rsidRDefault="0010667E" w:rsidP="0010667E">
            <w:pPr>
              <w:jc w:val="both"/>
              <w:rPr>
                <w:b/>
                <w:sz w:val="19"/>
                <w:szCs w:val="19"/>
              </w:rPr>
            </w:pPr>
            <w:r w:rsidRPr="00834DE0">
              <w:rPr>
                <w:b/>
                <w:sz w:val="19"/>
                <w:szCs w:val="19"/>
              </w:rPr>
              <w:t>Informace o způsobu kontaktu s vyučujícím</w:t>
            </w:r>
          </w:p>
        </w:tc>
      </w:tr>
      <w:tr w:rsidR="0010667E" w14:paraId="0354A742" w14:textId="77777777" w:rsidTr="00834DE0">
        <w:trPr>
          <w:trHeight w:val="141"/>
        </w:trPr>
        <w:tc>
          <w:tcPr>
            <w:tcW w:w="9498" w:type="dxa"/>
            <w:gridSpan w:val="16"/>
          </w:tcPr>
          <w:p w14:paraId="10F0DCD6" w14:textId="77777777" w:rsidR="00834DE0" w:rsidRPr="00834DE0" w:rsidRDefault="00834DE0" w:rsidP="0010667E">
            <w:pPr>
              <w:jc w:val="both"/>
              <w:rPr>
                <w:sz w:val="19"/>
                <w:szCs w:val="19"/>
              </w:rPr>
            </w:pPr>
          </w:p>
        </w:tc>
      </w:tr>
      <w:tr w:rsidR="0010667E" w:rsidRPr="0010667E" w14:paraId="005D0664"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61A13437"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72496E19" w14:textId="77777777" w:rsidTr="0010667E">
        <w:tc>
          <w:tcPr>
            <w:tcW w:w="3120" w:type="dxa"/>
            <w:tcBorders>
              <w:top w:val="double" w:sz="4" w:space="0" w:color="auto"/>
            </w:tcBorders>
            <w:shd w:val="clear" w:color="auto" w:fill="F7CAAC"/>
          </w:tcPr>
          <w:p w14:paraId="0BCADDBC"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00A919A5" w14:textId="77777777" w:rsidR="0010667E" w:rsidRDefault="00925AB4" w:rsidP="0010667E">
            <w:pPr>
              <w:jc w:val="both"/>
            </w:pPr>
            <w:bookmarkStart w:id="3" w:name="Fyz_pol"/>
            <w:bookmarkEnd w:id="3"/>
            <w:r>
              <w:rPr>
                <w:b/>
              </w:rPr>
              <w:t>Fyzika polymerů</w:t>
            </w:r>
          </w:p>
        </w:tc>
      </w:tr>
      <w:tr w:rsidR="0010667E" w14:paraId="75F4330B" w14:textId="77777777" w:rsidTr="0010667E">
        <w:tc>
          <w:tcPr>
            <w:tcW w:w="3120" w:type="dxa"/>
            <w:shd w:val="clear" w:color="auto" w:fill="F7CAAC"/>
          </w:tcPr>
          <w:p w14:paraId="0611BB9D" w14:textId="77777777" w:rsidR="0010667E" w:rsidRDefault="0010667E" w:rsidP="0010667E">
            <w:pPr>
              <w:jc w:val="both"/>
              <w:rPr>
                <w:b/>
              </w:rPr>
            </w:pPr>
            <w:r>
              <w:rPr>
                <w:b/>
              </w:rPr>
              <w:t>Typ předmětu</w:t>
            </w:r>
          </w:p>
        </w:tc>
        <w:tc>
          <w:tcPr>
            <w:tcW w:w="2976" w:type="dxa"/>
            <w:gridSpan w:val="10"/>
          </w:tcPr>
          <w:p w14:paraId="715717D3" w14:textId="77777777" w:rsidR="0010667E" w:rsidRDefault="0010667E" w:rsidP="0010667E">
            <w:pPr>
              <w:jc w:val="both"/>
            </w:pPr>
          </w:p>
        </w:tc>
        <w:tc>
          <w:tcPr>
            <w:tcW w:w="2693" w:type="dxa"/>
            <w:gridSpan w:val="4"/>
            <w:shd w:val="clear" w:color="auto" w:fill="F7CAAC"/>
          </w:tcPr>
          <w:p w14:paraId="3539F6C9" w14:textId="77777777" w:rsidR="0010667E" w:rsidRDefault="0010667E" w:rsidP="0010667E">
            <w:pPr>
              <w:jc w:val="both"/>
            </w:pPr>
            <w:r>
              <w:rPr>
                <w:b/>
              </w:rPr>
              <w:t>doporučený ročník / semestr</w:t>
            </w:r>
          </w:p>
        </w:tc>
        <w:tc>
          <w:tcPr>
            <w:tcW w:w="709" w:type="dxa"/>
          </w:tcPr>
          <w:p w14:paraId="0BBD3DB0" w14:textId="77777777" w:rsidR="0010667E" w:rsidRDefault="0010667E" w:rsidP="0010667E">
            <w:pPr>
              <w:jc w:val="both"/>
            </w:pPr>
          </w:p>
        </w:tc>
      </w:tr>
      <w:tr w:rsidR="0010667E" w14:paraId="365CAB9F" w14:textId="77777777" w:rsidTr="0010667E">
        <w:tc>
          <w:tcPr>
            <w:tcW w:w="3120" w:type="dxa"/>
            <w:shd w:val="clear" w:color="auto" w:fill="F7CAAC"/>
          </w:tcPr>
          <w:p w14:paraId="34573059" w14:textId="77777777" w:rsidR="0010667E" w:rsidRDefault="0010667E" w:rsidP="0010667E">
            <w:pPr>
              <w:jc w:val="both"/>
              <w:rPr>
                <w:b/>
              </w:rPr>
            </w:pPr>
            <w:r>
              <w:rPr>
                <w:b/>
              </w:rPr>
              <w:t>Rozsah studijního předmětu</w:t>
            </w:r>
          </w:p>
        </w:tc>
        <w:tc>
          <w:tcPr>
            <w:tcW w:w="1417" w:type="dxa"/>
            <w:gridSpan w:val="5"/>
          </w:tcPr>
          <w:p w14:paraId="0FE689D8" w14:textId="77777777" w:rsidR="0010667E" w:rsidRDefault="0010667E" w:rsidP="0010667E">
            <w:pPr>
              <w:jc w:val="both"/>
            </w:pPr>
          </w:p>
        </w:tc>
        <w:tc>
          <w:tcPr>
            <w:tcW w:w="850" w:type="dxa"/>
            <w:gridSpan w:val="3"/>
            <w:shd w:val="clear" w:color="auto" w:fill="F7CAAC"/>
          </w:tcPr>
          <w:p w14:paraId="1A42F033" w14:textId="77777777" w:rsidR="0010667E" w:rsidRDefault="0010667E" w:rsidP="0010667E">
            <w:pPr>
              <w:jc w:val="both"/>
              <w:rPr>
                <w:b/>
              </w:rPr>
            </w:pPr>
            <w:r>
              <w:rPr>
                <w:b/>
              </w:rPr>
              <w:t xml:space="preserve">hod. </w:t>
            </w:r>
          </w:p>
        </w:tc>
        <w:tc>
          <w:tcPr>
            <w:tcW w:w="709" w:type="dxa"/>
            <w:gridSpan w:val="2"/>
          </w:tcPr>
          <w:p w14:paraId="15058802" w14:textId="77777777" w:rsidR="0010667E" w:rsidRDefault="0010667E" w:rsidP="0010667E">
            <w:pPr>
              <w:jc w:val="both"/>
            </w:pPr>
          </w:p>
        </w:tc>
        <w:tc>
          <w:tcPr>
            <w:tcW w:w="2126" w:type="dxa"/>
            <w:gridSpan w:val="3"/>
            <w:shd w:val="clear" w:color="auto" w:fill="F7CAAC"/>
          </w:tcPr>
          <w:p w14:paraId="103F600A" w14:textId="77777777" w:rsidR="0010667E" w:rsidRDefault="0010667E" w:rsidP="0010667E">
            <w:pPr>
              <w:jc w:val="both"/>
              <w:rPr>
                <w:b/>
              </w:rPr>
            </w:pPr>
            <w:r>
              <w:rPr>
                <w:b/>
              </w:rPr>
              <w:t>kreditů</w:t>
            </w:r>
          </w:p>
        </w:tc>
        <w:tc>
          <w:tcPr>
            <w:tcW w:w="1276" w:type="dxa"/>
            <w:gridSpan w:val="2"/>
          </w:tcPr>
          <w:p w14:paraId="6A5412A8" w14:textId="77777777" w:rsidR="0010667E" w:rsidRDefault="0010667E" w:rsidP="0010667E">
            <w:pPr>
              <w:jc w:val="both"/>
            </w:pPr>
          </w:p>
        </w:tc>
      </w:tr>
      <w:tr w:rsidR="0010667E" w14:paraId="2C632058" w14:textId="77777777" w:rsidTr="0010667E">
        <w:tc>
          <w:tcPr>
            <w:tcW w:w="3120" w:type="dxa"/>
            <w:shd w:val="clear" w:color="auto" w:fill="F7CAAC"/>
          </w:tcPr>
          <w:p w14:paraId="1C30BE84" w14:textId="77777777" w:rsidR="0010667E" w:rsidRDefault="0010667E" w:rsidP="0010667E">
            <w:pPr>
              <w:jc w:val="both"/>
              <w:rPr>
                <w:b/>
                <w:sz w:val="22"/>
              </w:rPr>
            </w:pPr>
            <w:r>
              <w:rPr>
                <w:b/>
              </w:rPr>
              <w:t>Prerekvizity, korekvizity, ekvivalence</w:t>
            </w:r>
          </w:p>
        </w:tc>
        <w:tc>
          <w:tcPr>
            <w:tcW w:w="6378" w:type="dxa"/>
            <w:gridSpan w:val="15"/>
          </w:tcPr>
          <w:p w14:paraId="150999EF" w14:textId="77777777" w:rsidR="0010667E" w:rsidRDefault="0010667E" w:rsidP="0010667E">
            <w:pPr>
              <w:jc w:val="both"/>
            </w:pPr>
          </w:p>
        </w:tc>
      </w:tr>
      <w:tr w:rsidR="0010667E" w14:paraId="7ED7E862" w14:textId="77777777" w:rsidTr="0010667E">
        <w:tc>
          <w:tcPr>
            <w:tcW w:w="3120" w:type="dxa"/>
            <w:shd w:val="clear" w:color="auto" w:fill="F7CAAC"/>
          </w:tcPr>
          <w:p w14:paraId="71DCA47C" w14:textId="77777777" w:rsidR="0010667E" w:rsidRDefault="0010667E" w:rsidP="0010667E">
            <w:pPr>
              <w:jc w:val="both"/>
              <w:rPr>
                <w:b/>
              </w:rPr>
            </w:pPr>
            <w:r>
              <w:rPr>
                <w:b/>
              </w:rPr>
              <w:t>Způsob ověření studijních výsledků</w:t>
            </w:r>
          </w:p>
        </w:tc>
        <w:tc>
          <w:tcPr>
            <w:tcW w:w="2976" w:type="dxa"/>
            <w:gridSpan w:val="10"/>
          </w:tcPr>
          <w:p w14:paraId="389F250E" w14:textId="77777777" w:rsidR="0010667E" w:rsidRDefault="00834DE0" w:rsidP="0010667E">
            <w:pPr>
              <w:jc w:val="both"/>
            </w:pPr>
            <w:r>
              <w:t>zkouška</w:t>
            </w:r>
          </w:p>
        </w:tc>
        <w:tc>
          <w:tcPr>
            <w:tcW w:w="2126" w:type="dxa"/>
            <w:gridSpan w:val="3"/>
            <w:shd w:val="clear" w:color="auto" w:fill="F7CAAC"/>
          </w:tcPr>
          <w:p w14:paraId="4C5D553D" w14:textId="77777777" w:rsidR="0010667E" w:rsidRDefault="0010667E" w:rsidP="0010667E">
            <w:pPr>
              <w:jc w:val="both"/>
              <w:rPr>
                <w:b/>
              </w:rPr>
            </w:pPr>
            <w:r>
              <w:rPr>
                <w:b/>
              </w:rPr>
              <w:t>Forma výuky</w:t>
            </w:r>
          </w:p>
        </w:tc>
        <w:tc>
          <w:tcPr>
            <w:tcW w:w="1276" w:type="dxa"/>
            <w:gridSpan w:val="2"/>
          </w:tcPr>
          <w:p w14:paraId="339BE61E" w14:textId="77777777" w:rsidR="0010667E" w:rsidRDefault="0010667E" w:rsidP="0010667E">
            <w:pPr>
              <w:jc w:val="both"/>
            </w:pPr>
          </w:p>
        </w:tc>
      </w:tr>
      <w:tr w:rsidR="0010667E" w14:paraId="4EFE49C0" w14:textId="77777777" w:rsidTr="0010667E">
        <w:tc>
          <w:tcPr>
            <w:tcW w:w="3120" w:type="dxa"/>
            <w:shd w:val="clear" w:color="auto" w:fill="F7CAAC"/>
          </w:tcPr>
          <w:p w14:paraId="3BFAEF7D"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24C259DD" w14:textId="77777777" w:rsidR="0010667E" w:rsidRDefault="0010667E" w:rsidP="0010667E">
            <w:pPr>
              <w:jc w:val="both"/>
            </w:pPr>
          </w:p>
        </w:tc>
      </w:tr>
      <w:tr w:rsidR="0010667E" w14:paraId="62EF1DEB" w14:textId="77777777" w:rsidTr="00834DE0">
        <w:trPr>
          <w:trHeight w:val="250"/>
        </w:trPr>
        <w:tc>
          <w:tcPr>
            <w:tcW w:w="9498" w:type="dxa"/>
            <w:gridSpan w:val="16"/>
            <w:tcBorders>
              <w:top w:val="nil"/>
            </w:tcBorders>
          </w:tcPr>
          <w:p w14:paraId="0C603C1F" w14:textId="77777777" w:rsidR="0010667E" w:rsidRDefault="0010667E" w:rsidP="0010667E">
            <w:pPr>
              <w:jc w:val="both"/>
            </w:pPr>
          </w:p>
        </w:tc>
      </w:tr>
      <w:tr w:rsidR="0010667E" w14:paraId="113318D8" w14:textId="77777777" w:rsidTr="0010667E">
        <w:trPr>
          <w:trHeight w:val="197"/>
        </w:trPr>
        <w:tc>
          <w:tcPr>
            <w:tcW w:w="3120" w:type="dxa"/>
            <w:tcBorders>
              <w:top w:val="nil"/>
            </w:tcBorders>
            <w:shd w:val="clear" w:color="auto" w:fill="F7CAAC"/>
          </w:tcPr>
          <w:p w14:paraId="0A5BA41B" w14:textId="77777777" w:rsidR="0010667E" w:rsidRDefault="0010667E" w:rsidP="0010667E">
            <w:pPr>
              <w:jc w:val="both"/>
              <w:rPr>
                <w:b/>
              </w:rPr>
            </w:pPr>
            <w:r>
              <w:rPr>
                <w:b/>
              </w:rPr>
              <w:t>Garant předmětu</w:t>
            </w:r>
          </w:p>
        </w:tc>
        <w:tc>
          <w:tcPr>
            <w:tcW w:w="6378" w:type="dxa"/>
            <w:gridSpan w:val="15"/>
            <w:tcBorders>
              <w:top w:val="nil"/>
            </w:tcBorders>
          </w:tcPr>
          <w:p w14:paraId="78B34A37" w14:textId="77777777" w:rsidR="0010667E" w:rsidRDefault="00D7413C" w:rsidP="0010667E">
            <w:pPr>
              <w:jc w:val="both"/>
            </w:pPr>
            <w:r>
              <w:t>prof. Ing. Berenika Hausnerová, Ph.D.</w:t>
            </w:r>
          </w:p>
        </w:tc>
      </w:tr>
      <w:tr w:rsidR="0010667E" w14:paraId="031E4A8B" w14:textId="77777777" w:rsidTr="0010667E">
        <w:trPr>
          <w:trHeight w:val="243"/>
        </w:trPr>
        <w:tc>
          <w:tcPr>
            <w:tcW w:w="3120" w:type="dxa"/>
            <w:tcBorders>
              <w:top w:val="nil"/>
            </w:tcBorders>
            <w:shd w:val="clear" w:color="auto" w:fill="F7CAAC"/>
          </w:tcPr>
          <w:p w14:paraId="704CC97E" w14:textId="77777777" w:rsidR="0010667E" w:rsidRDefault="0010667E" w:rsidP="0010667E">
            <w:pPr>
              <w:jc w:val="both"/>
              <w:rPr>
                <w:b/>
              </w:rPr>
            </w:pPr>
            <w:r>
              <w:rPr>
                <w:b/>
              </w:rPr>
              <w:t>Zapojení garanta do výuky předmětu</w:t>
            </w:r>
          </w:p>
        </w:tc>
        <w:tc>
          <w:tcPr>
            <w:tcW w:w="6378" w:type="dxa"/>
            <w:gridSpan w:val="15"/>
            <w:tcBorders>
              <w:top w:val="nil"/>
            </w:tcBorders>
          </w:tcPr>
          <w:p w14:paraId="4CDADB5D" w14:textId="77777777" w:rsidR="0010667E" w:rsidRDefault="00D7413C" w:rsidP="0010667E">
            <w:pPr>
              <w:jc w:val="both"/>
            </w:pPr>
            <w:r>
              <w:t>100%</w:t>
            </w:r>
          </w:p>
        </w:tc>
      </w:tr>
      <w:tr w:rsidR="0010667E" w14:paraId="3AD7279C" w14:textId="77777777" w:rsidTr="0010667E">
        <w:tc>
          <w:tcPr>
            <w:tcW w:w="3120" w:type="dxa"/>
            <w:shd w:val="clear" w:color="auto" w:fill="F7CAAC"/>
          </w:tcPr>
          <w:p w14:paraId="3C1E5C1C" w14:textId="77777777" w:rsidR="0010667E" w:rsidRDefault="0010667E" w:rsidP="0010667E">
            <w:pPr>
              <w:jc w:val="both"/>
              <w:rPr>
                <w:b/>
              </w:rPr>
            </w:pPr>
            <w:r>
              <w:rPr>
                <w:b/>
              </w:rPr>
              <w:t>Vyučující</w:t>
            </w:r>
          </w:p>
        </w:tc>
        <w:tc>
          <w:tcPr>
            <w:tcW w:w="6378" w:type="dxa"/>
            <w:gridSpan w:val="15"/>
            <w:tcBorders>
              <w:bottom w:val="nil"/>
            </w:tcBorders>
          </w:tcPr>
          <w:p w14:paraId="73C07F0E" w14:textId="77777777" w:rsidR="0010667E" w:rsidRDefault="0010667E" w:rsidP="0010667E">
            <w:pPr>
              <w:jc w:val="both"/>
            </w:pPr>
          </w:p>
        </w:tc>
      </w:tr>
      <w:tr w:rsidR="0010667E" w14:paraId="79A43B05" w14:textId="77777777" w:rsidTr="00834DE0">
        <w:trPr>
          <w:trHeight w:val="182"/>
        </w:trPr>
        <w:tc>
          <w:tcPr>
            <w:tcW w:w="9498" w:type="dxa"/>
            <w:gridSpan w:val="16"/>
            <w:tcBorders>
              <w:top w:val="nil"/>
            </w:tcBorders>
          </w:tcPr>
          <w:p w14:paraId="6B175852" w14:textId="77777777" w:rsidR="0010667E" w:rsidRDefault="00925AB4" w:rsidP="0040066E">
            <w:pPr>
              <w:spacing w:before="60" w:after="60"/>
              <w:jc w:val="both"/>
            </w:pPr>
            <w:r>
              <w:t>prof. Ing. Berenika Hausnerová, Ph.D.</w:t>
            </w:r>
          </w:p>
        </w:tc>
      </w:tr>
      <w:tr w:rsidR="0010667E" w14:paraId="0021865C" w14:textId="77777777" w:rsidTr="0010667E">
        <w:tc>
          <w:tcPr>
            <w:tcW w:w="3120" w:type="dxa"/>
            <w:shd w:val="clear" w:color="auto" w:fill="F7CAAC"/>
          </w:tcPr>
          <w:p w14:paraId="2C792B20" w14:textId="77777777" w:rsidR="0010667E" w:rsidRDefault="0010667E" w:rsidP="0010667E">
            <w:pPr>
              <w:jc w:val="both"/>
              <w:rPr>
                <w:b/>
              </w:rPr>
            </w:pPr>
            <w:r>
              <w:rPr>
                <w:b/>
              </w:rPr>
              <w:t>Stručná anotace předmětu</w:t>
            </w:r>
          </w:p>
        </w:tc>
        <w:tc>
          <w:tcPr>
            <w:tcW w:w="6378" w:type="dxa"/>
            <w:gridSpan w:val="15"/>
            <w:tcBorders>
              <w:bottom w:val="nil"/>
            </w:tcBorders>
          </w:tcPr>
          <w:p w14:paraId="3F782B4A" w14:textId="77777777" w:rsidR="0010667E" w:rsidRDefault="0010667E" w:rsidP="0010667E">
            <w:pPr>
              <w:jc w:val="both"/>
            </w:pPr>
          </w:p>
        </w:tc>
      </w:tr>
      <w:tr w:rsidR="0010667E" w14:paraId="1A113928" w14:textId="77777777" w:rsidTr="00925AB4">
        <w:trPr>
          <w:trHeight w:val="3662"/>
        </w:trPr>
        <w:tc>
          <w:tcPr>
            <w:tcW w:w="9498" w:type="dxa"/>
            <w:gridSpan w:val="16"/>
            <w:tcBorders>
              <w:top w:val="nil"/>
              <w:bottom w:val="single" w:sz="12" w:space="0" w:color="auto"/>
            </w:tcBorders>
          </w:tcPr>
          <w:p w14:paraId="212C2E0C" w14:textId="0552900D" w:rsidR="00925AB4" w:rsidRPr="00925AB4" w:rsidRDefault="00925AB4" w:rsidP="00925AB4">
            <w:pPr>
              <w:pStyle w:val="TableParagraph"/>
              <w:ind w:left="0"/>
              <w:jc w:val="both"/>
              <w:rPr>
                <w:sz w:val="20"/>
                <w:szCs w:val="20"/>
                <w:lang w:val="cs-CZ"/>
              </w:rPr>
            </w:pPr>
            <w:r w:rsidRPr="00925AB4">
              <w:rPr>
                <w:sz w:val="20"/>
                <w:szCs w:val="20"/>
                <w:lang w:val="cs-CZ"/>
              </w:rPr>
              <w:t xml:space="preserve">Cílem předmětu Fyzika polymerů je propojit a navázat na znalosti fyzikální chemie, fyzikálních vlastností polymerů a technologických procesů. Úvodem jsou objasněny důležité parametry polymerních materiálů a způsoby jejich měření </w:t>
            </w:r>
            <w:r w:rsidR="00D751D5">
              <w:rPr>
                <w:sz w:val="20"/>
                <w:szCs w:val="20"/>
                <w:lang w:val="cs-CZ"/>
              </w:rPr>
              <w:t>-</w:t>
            </w:r>
            <w:r w:rsidRPr="00925AB4">
              <w:rPr>
                <w:sz w:val="20"/>
                <w:szCs w:val="20"/>
                <w:lang w:val="cs-CZ"/>
              </w:rPr>
              <w:t xml:space="preserve">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multikomponentní materiály (blendy a kompozity), elektrické a magnetické vlastnosti.</w:t>
            </w:r>
          </w:p>
          <w:p w14:paraId="36EF45CC" w14:textId="77777777" w:rsidR="00925AB4" w:rsidRPr="00925AB4" w:rsidRDefault="00925AB4" w:rsidP="00925AB4">
            <w:pPr>
              <w:pStyle w:val="TableParagraph"/>
              <w:ind w:left="0"/>
              <w:jc w:val="both"/>
              <w:rPr>
                <w:sz w:val="20"/>
                <w:szCs w:val="20"/>
                <w:lang w:val="cs-CZ"/>
              </w:rPr>
            </w:pPr>
          </w:p>
          <w:p w14:paraId="14557742"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2DCCD1C8" w14:textId="77777777" w:rsidR="00925AB4" w:rsidRPr="00925AB4" w:rsidRDefault="00925AB4" w:rsidP="00925AB4">
            <w:pPr>
              <w:pStyle w:val="TableParagraph"/>
              <w:numPr>
                <w:ilvl w:val="0"/>
                <w:numId w:val="6"/>
              </w:numPr>
              <w:tabs>
                <w:tab w:val="left" w:pos="349"/>
              </w:tabs>
              <w:ind w:left="356" w:hanging="356"/>
              <w:jc w:val="both"/>
              <w:rPr>
                <w:sz w:val="20"/>
                <w:szCs w:val="20"/>
                <w:lang w:val="cs-CZ"/>
              </w:rPr>
            </w:pPr>
            <w:r w:rsidRPr="00925AB4">
              <w:rPr>
                <w:sz w:val="20"/>
                <w:szCs w:val="20"/>
                <w:lang w:val="cs-CZ"/>
              </w:rPr>
              <w:t>Reologie (viskozita, závislost viskozity na rychlosti smykové deformace, časová závislost, vliv molekulové hmotnosti, vliv teploty, tlaková závislost, vliv plniv, měření tokových vlastností), další významné reologické veličiny, jejich projevy a měření (elongační viskozita, rozdíly normálových napětí, prahové napětí), tokové nestability a možnosti jejich eliminace, modelování tokových závislostí polymerních</w:t>
            </w:r>
            <w:r w:rsidRPr="00925AB4">
              <w:rPr>
                <w:spacing w:val="-3"/>
                <w:sz w:val="20"/>
                <w:szCs w:val="20"/>
                <w:lang w:val="cs-CZ"/>
              </w:rPr>
              <w:t xml:space="preserve"> </w:t>
            </w:r>
            <w:r w:rsidRPr="00925AB4">
              <w:rPr>
                <w:sz w:val="20"/>
                <w:szCs w:val="20"/>
                <w:lang w:val="cs-CZ"/>
              </w:rPr>
              <w:t>tavenin.</w:t>
            </w:r>
          </w:p>
          <w:p w14:paraId="25989EFA" w14:textId="77777777" w:rsidR="00925AB4" w:rsidRPr="00925AB4" w:rsidRDefault="00925AB4" w:rsidP="00925AB4">
            <w:pPr>
              <w:pStyle w:val="TableParagraph"/>
              <w:numPr>
                <w:ilvl w:val="0"/>
                <w:numId w:val="6"/>
              </w:numPr>
              <w:tabs>
                <w:tab w:val="left" w:pos="349"/>
              </w:tabs>
              <w:ind w:left="0" w:firstLine="0"/>
              <w:jc w:val="both"/>
              <w:rPr>
                <w:sz w:val="20"/>
                <w:szCs w:val="20"/>
                <w:lang w:val="cs-CZ"/>
              </w:rPr>
            </w:pPr>
            <w:r w:rsidRPr="00925AB4">
              <w:rPr>
                <w:sz w:val="20"/>
                <w:szCs w:val="20"/>
                <w:lang w:val="cs-CZ"/>
              </w:rPr>
              <w:t>Elasticita (deformace, napětí a jejich složky, lineární elasticita, mechanické</w:t>
            </w:r>
            <w:r w:rsidRPr="00925AB4">
              <w:rPr>
                <w:spacing w:val="-31"/>
                <w:sz w:val="20"/>
                <w:szCs w:val="20"/>
                <w:lang w:val="cs-CZ"/>
              </w:rPr>
              <w:t xml:space="preserve"> </w:t>
            </w:r>
            <w:r w:rsidRPr="00925AB4">
              <w:rPr>
                <w:sz w:val="20"/>
                <w:szCs w:val="20"/>
                <w:lang w:val="cs-CZ"/>
              </w:rPr>
              <w:t>zkoušky).</w:t>
            </w:r>
          </w:p>
          <w:p w14:paraId="6B17B4EF" w14:textId="77777777" w:rsidR="00925AB4" w:rsidRPr="00925AB4" w:rsidRDefault="00925AB4" w:rsidP="00925AB4">
            <w:pPr>
              <w:pStyle w:val="TableParagraph"/>
              <w:numPr>
                <w:ilvl w:val="0"/>
                <w:numId w:val="6"/>
              </w:numPr>
              <w:tabs>
                <w:tab w:val="left" w:pos="349"/>
              </w:tabs>
              <w:ind w:left="0" w:firstLine="0"/>
              <w:jc w:val="both"/>
              <w:rPr>
                <w:sz w:val="20"/>
                <w:szCs w:val="20"/>
                <w:lang w:val="cs-CZ"/>
              </w:rPr>
            </w:pPr>
            <w:r w:rsidRPr="00925AB4">
              <w:rPr>
                <w:sz w:val="20"/>
                <w:szCs w:val="20"/>
                <w:lang w:val="cs-CZ"/>
              </w:rPr>
              <w:t>Kaučukovitá elasticita (fenomenologická teorie, termodynamika elastických</w:t>
            </w:r>
            <w:r w:rsidRPr="00925AB4">
              <w:rPr>
                <w:spacing w:val="-23"/>
                <w:sz w:val="20"/>
                <w:szCs w:val="20"/>
                <w:lang w:val="cs-CZ"/>
              </w:rPr>
              <w:t xml:space="preserve"> </w:t>
            </w:r>
            <w:r w:rsidRPr="00925AB4">
              <w:rPr>
                <w:sz w:val="20"/>
                <w:szCs w:val="20"/>
                <w:lang w:val="cs-CZ"/>
              </w:rPr>
              <w:t>sítí).</w:t>
            </w:r>
          </w:p>
          <w:p w14:paraId="0785260B" w14:textId="77777777" w:rsidR="0010667E" w:rsidRPr="00925AB4" w:rsidRDefault="00925AB4" w:rsidP="00925AB4">
            <w:pPr>
              <w:pStyle w:val="Odstavecseseznamem"/>
              <w:numPr>
                <w:ilvl w:val="0"/>
                <w:numId w:val="6"/>
              </w:numPr>
              <w:rPr>
                <w:sz w:val="20"/>
                <w:szCs w:val="20"/>
              </w:rPr>
            </w:pPr>
            <w:r w:rsidRPr="00925AB4">
              <w:rPr>
                <w:sz w:val="20"/>
                <w:szCs w:val="20"/>
              </w:rPr>
              <w:t>Viskoelasticita (Maxwellův a Kelvinův model, krípové a relaxační</w:t>
            </w:r>
            <w:r w:rsidRPr="00925AB4">
              <w:rPr>
                <w:spacing w:val="-23"/>
                <w:sz w:val="20"/>
                <w:szCs w:val="20"/>
              </w:rPr>
              <w:t xml:space="preserve"> </w:t>
            </w:r>
            <w:r w:rsidRPr="00925AB4">
              <w:rPr>
                <w:sz w:val="20"/>
                <w:szCs w:val="20"/>
              </w:rPr>
              <w:t>experimenty).</w:t>
            </w:r>
          </w:p>
        </w:tc>
      </w:tr>
      <w:tr w:rsidR="0010667E" w14:paraId="7E6E78D0" w14:textId="77777777" w:rsidTr="0010667E">
        <w:trPr>
          <w:trHeight w:val="265"/>
        </w:trPr>
        <w:tc>
          <w:tcPr>
            <w:tcW w:w="3687" w:type="dxa"/>
            <w:gridSpan w:val="5"/>
            <w:tcBorders>
              <w:top w:val="nil"/>
            </w:tcBorders>
            <w:shd w:val="clear" w:color="auto" w:fill="F7CAAC"/>
          </w:tcPr>
          <w:p w14:paraId="21CA801C"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70A17E12" w14:textId="77777777" w:rsidR="0010667E" w:rsidRDefault="0010667E" w:rsidP="0010667E">
            <w:pPr>
              <w:jc w:val="both"/>
            </w:pPr>
          </w:p>
        </w:tc>
      </w:tr>
      <w:tr w:rsidR="0010667E" w14:paraId="7F4AECD9" w14:textId="77777777" w:rsidTr="0010667E">
        <w:trPr>
          <w:trHeight w:val="1497"/>
        </w:trPr>
        <w:tc>
          <w:tcPr>
            <w:tcW w:w="9498" w:type="dxa"/>
            <w:gridSpan w:val="16"/>
            <w:tcBorders>
              <w:top w:val="nil"/>
            </w:tcBorders>
          </w:tcPr>
          <w:p w14:paraId="6F1DC290" w14:textId="77777777" w:rsidR="00925AB4" w:rsidRPr="00925AB4" w:rsidRDefault="0040066E" w:rsidP="00925AB4">
            <w:pPr>
              <w:pStyle w:val="TableParagraph"/>
              <w:ind w:left="0" w:right="113"/>
              <w:jc w:val="both"/>
              <w:rPr>
                <w:sz w:val="20"/>
                <w:szCs w:val="20"/>
              </w:rPr>
            </w:pPr>
            <w:r>
              <w:rPr>
                <w:sz w:val="20"/>
                <w:szCs w:val="20"/>
                <w:u w:val="single"/>
              </w:rPr>
              <w:t>Povinná</w:t>
            </w:r>
            <w:r w:rsidR="00925AB4" w:rsidRPr="00925AB4">
              <w:rPr>
                <w:sz w:val="20"/>
                <w:szCs w:val="20"/>
                <w:u w:val="single"/>
              </w:rPr>
              <w:t xml:space="preserve"> literatura:</w:t>
            </w:r>
          </w:p>
          <w:p w14:paraId="63BE0A04" w14:textId="77777777" w:rsidR="00925AB4" w:rsidRPr="00925AB4" w:rsidRDefault="00925AB4" w:rsidP="00925AB4">
            <w:pPr>
              <w:pStyle w:val="TableParagraph"/>
              <w:ind w:left="0" w:right="113"/>
              <w:jc w:val="both"/>
              <w:rPr>
                <w:sz w:val="20"/>
                <w:szCs w:val="20"/>
              </w:rPr>
            </w:pPr>
            <w:r w:rsidRPr="00925AB4">
              <w:rPr>
                <w:sz w:val="20"/>
                <w:szCs w:val="20"/>
              </w:rPr>
              <w:t>BARNES, H.A., HUTTON, F.J., WALTERS, K.: An Introduction to Rheology. 3rd Ed. Amsterdam: Elsevier, 1989.</w:t>
            </w:r>
          </w:p>
          <w:p w14:paraId="0C933777" w14:textId="77777777" w:rsidR="00925AB4" w:rsidRPr="00925AB4" w:rsidRDefault="00925AB4" w:rsidP="00925AB4">
            <w:pPr>
              <w:pStyle w:val="TableParagraph"/>
              <w:ind w:left="0" w:right="113"/>
              <w:jc w:val="both"/>
              <w:rPr>
                <w:sz w:val="20"/>
                <w:szCs w:val="20"/>
              </w:rPr>
            </w:pPr>
            <w:r w:rsidRPr="00925AB4">
              <w:rPr>
                <w:sz w:val="20"/>
                <w:szCs w:val="20"/>
              </w:rPr>
              <w:t>SPERLING, L.H.: Introduction to Physical Polymer Science. 4th Ed. New York: John Wiley &amp; Sons, 2006. CARREAU, P.J., DE KEE, D.C.R., CHHABRA, R.P.: Rheology of Polymeric Systems. Munchen: Hanser Publishers, 1997.</w:t>
            </w:r>
          </w:p>
          <w:p w14:paraId="06C374F3" w14:textId="77777777" w:rsidR="00925AB4" w:rsidRPr="00925AB4" w:rsidRDefault="00925AB4" w:rsidP="00925AB4">
            <w:pPr>
              <w:pStyle w:val="TableParagraph"/>
              <w:ind w:left="0" w:right="113"/>
              <w:jc w:val="both"/>
              <w:rPr>
                <w:sz w:val="20"/>
                <w:szCs w:val="20"/>
              </w:rPr>
            </w:pPr>
            <w:r w:rsidRPr="00925AB4">
              <w:rPr>
                <w:sz w:val="20"/>
                <w:szCs w:val="20"/>
              </w:rPr>
              <w:t>MEISSNER, B., ZILVAR, V.: Fyzika polymerů. Struktura a vlastnosti polymerních materiálů.  Praha: SNTL, 1987.</w:t>
            </w:r>
          </w:p>
          <w:p w14:paraId="136A41E8" w14:textId="77777777" w:rsidR="00925AB4" w:rsidRPr="00925AB4" w:rsidRDefault="00925AB4" w:rsidP="00925AB4">
            <w:pPr>
              <w:pStyle w:val="TableParagraph"/>
              <w:ind w:left="0" w:right="113"/>
              <w:jc w:val="both"/>
              <w:rPr>
                <w:sz w:val="20"/>
                <w:szCs w:val="20"/>
              </w:rPr>
            </w:pPr>
          </w:p>
          <w:p w14:paraId="6E6F1A86" w14:textId="77777777" w:rsidR="00925AB4" w:rsidRPr="00925AB4" w:rsidRDefault="00925AB4" w:rsidP="00925AB4">
            <w:pPr>
              <w:pStyle w:val="TableParagraph"/>
              <w:ind w:left="0" w:right="113"/>
              <w:jc w:val="both"/>
              <w:rPr>
                <w:sz w:val="20"/>
                <w:szCs w:val="20"/>
              </w:rPr>
            </w:pPr>
            <w:r w:rsidRPr="00925AB4">
              <w:rPr>
                <w:sz w:val="20"/>
                <w:szCs w:val="20"/>
                <w:u w:val="single"/>
              </w:rPr>
              <w:t>Doporučená literatura:</w:t>
            </w:r>
          </w:p>
          <w:p w14:paraId="37597E31" w14:textId="77777777" w:rsidR="0010667E" w:rsidRDefault="00925AB4" w:rsidP="00925AB4">
            <w:pPr>
              <w:ind w:right="113"/>
              <w:jc w:val="both"/>
            </w:pPr>
            <w:r w:rsidRPr="00925AB4">
              <w:t xml:space="preserve">VLACHOPOULOS, J.: Introduction to Polymer Processing. Hamilton: McMaster University, 1993. HAUSNEROVÁ, B.: Fyzika polymerů. Zlín: UTB, e-learningová podpora </w:t>
            </w:r>
            <w:hyperlink r:id="rId10">
              <w:r w:rsidRPr="00925AB4">
                <w:t>(http://ufmi.ft.utb.cz/index.php?page=fyzika_pol).</w:t>
              </w:r>
            </w:hyperlink>
          </w:p>
        </w:tc>
      </w:tr>
      <w:tr w:rsidR="0010667E" w14:paraId="10458089"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786D32DF" w14:textId="77777777" w:rsidR="0010667E" w:rsidRDefault="0010667E" w:rsidP="0010667E">
            <w:pPr>
              <w:jc w:val="center"/>
              <w:rPr>
                <w:b/>
              </w:rPr>
            </w:pPr>
            <w:r>
              <w:rPr>
                <w:b/>
              </w:rPr>
              <w:t>Informace ke kombinované nebo distanční formě</w:t>
            </w:r>
          </w:p>
        </w:tc>
      </w:tr>
      <w:tr w:rsidR="0010667E" w14:paraId="30706009" w14:textId="77777777" w:rsidTr="0010667E">
        <w:tc>
          <w:tcPr>
            <w:tcW w:w="4821" w:type="dxa"/>
            <w:gridSpan w:val="8"/>
            <w:tcBorders>
              <w:top w:val="single" w:sz="2" w:space="0" w:color="auto"/>
            </w:tcBorders>
            <w:shd w:val="clear" w:color="auto" w:fill="F7CAAC"/>
          </w:tcPr>
          <w:p w14:paraId="5560D46C"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EC2061A" w14:textId="77777777" w:rsidR="0010667E" w:rsidRDefault="0010667E" w:rsidP="0010667E">
            <w:pPr>
              <w:jc w:val="both"/>
            </w:pPr>
          </w:p>
        </w:tc>
        <w:tc>
          <w:tcPr>
            <w:tcW w:w="3788" w:type="dxa"/>
            <w:gridSpan w:val="6"/>
            <w:tcBorders>
              <w:top w:val="single" w:sz="2" w:space="0" w:color="auto"/>
            </w:tcBorders>
            <w:shd w:val="clear" w:color="auto" w:fill="F7CAAC"/>
          </w:tcPr>
          <w:p w14:paraId="74710F99" w14:textId="77777777" w:rsidR="0010667E" w:rsidRDefault="0010667E" w:rsidP="0010667E">
            <w:pPr>
              <w:jc w:val="both"/>
              <w:rPr>
                <w:b/>
              </w:rPr>
            </w:pPr>
            <w:r>
              <w:rPr>
                <w:b/>
              </w:rPr>
              <w:t xml:space="preserve">hodin </w:t>
            </w:r>
          </w:p>
        </w:tc>
      </w:tr>
      <w:tr w:rsidR="0010667E" w14:paraId="29BEACA8" w14:textId="77777777" w:rsidTr="0010667E">
        <w:tc>
          <w:tcPr>
            <w:tcW w:w="9498" w:type="dxa"/>
            <w:gridSpan w:val="16"/>
            <w:shd w:val="clear" w:color="auto" w:fill="F7CAAC"/>
          </w:tcPr>
          <w:p w14:paraId="6221120F" w14:textId="77777777" w:rsidR="0010667E" w:rsidRDefault="0010667E" w:rsidP="0010667E">
            <w:pPr>
              <w:jc w:val="both"/>
              <w:rPr>
                <w:b/>
              </w:rPr>
            </w:pPr>
            <w:r>
              <w:rPr>
                <w:b/>
              </w:rPr>
              <w:t>Informace o způsobu kontaktu s vyučujícím</w:t>
            </w:r>
          </w:p>
        </w:tc>
      </w:tr>
      <w:tr w:rsidR="0010667E" w14:paraId="2F6CF236" w14:textId="77777777" w:rsidTr="0010667E">
        <w:trPr>
          <w:trHeight w:val="1373"/>
        </w:trPr>
        <w:tc>
          <w:tcPr>
            <w:tcW w:w="9498" w:type="dxa"/>
            <w:gridSpan w:val="16"/>
          </w:tcPr>
          <w:p w14:paraId="12F26F64" w14:textId="77777777" w:rsidR="0010667E" w:rsidRDefault="0010667E" w:rsidP="0010667E">
            <w:pPr>
              <w:jc w:val="both"/>
            </w:pPr>
          </w:p>
          <w:p w14:paraId="79A8184E" w14:textId="77777777" w:rsidR="0010667E" w:rsidRDefault="0010667E" w:rsidP="0010667E">
            <w:pPr>
              <w:jc w:val="both"/>
            </w:pPr>
          </w:p>
          <w:p w14:paraId="40B96564" w14:textId="77777777" w:rsidR="0010667E" w:rsidRDefault="0010667E" w:rsidP="0010667E">
            <w:pPr>
              <w:jc w:val="both"/>
            </w:pPr>
          </w:p>
          <w:p w14:paraId="23738D50" w14:textId="77777777" w:rsidR="0010667E" w:rsidRDefault="0010667E" w:rsidP="0010667E">
            <w:pPr>
              <w:jc w:val="both"/>
            </w:pPr>
          </w:p>
          <w:p w14:paraId="230103B1" w14:textId="56C3ABB4" w:rsidR="0010667E" w:rsidRDefault="0010667E" w:rsidP="0010667E">
            <w:pPr>
              <w:jc w:val="both"/>
            </w:pPr>
          </w:p>
          <w:p w14:paraId="0BE64777" w14:textId="77777777" w:rsidR="00B0460F" w:rsidRDefault="00B0460F" w:rsidP="0010667E">
            <w:pPr>
              <w:jc w:val="both"/>
            </w:pPr>
          </w:p>
          <w:p w14:paraId="43EB2811" w14:textId="77777777" w:rsidR="0010667E" w:rsidRDefault="0010667E" w:rsidP="0010667E">
            <w:pPr>
              <w:jc w:val="both"/>
            </w:pPr>
          </w:p>
        </w:tc>
      </w:tr>
      <w:tr w:rsidR="0010667E" w:rsidRPr="0010667E" w14:paraId="46778BE4"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0194D9E3"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66CDADAE" w14:textId="77777777" w:rsidTr="0010667E">
        <w:tc>
          <w:tcPr>
            <w:tcW w:w="3120" w:type="dxa"/>
            <w:tcBorders>
              <w:top w:val="double" w:sz="4" w:space="0" w:color="auto"/>
            </w:tcBorders>
            <w:shd w:val="clear" w:color="auto" w:fill="F7CAAC"/>
          </w:tcPr>
          <w:p w14:paraId="733E8D08"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1B56417" w14:textId="77777777" w:rsidR="0010667E" w:rsidRDefault="00925AB4" w:rsidP="0010667E">
            <w:pPr>
              <w:jc w:val="both"/>
            </w:pPr>
            <w:bookmarkStart w:id="4" w:name="Instr_met_v_anal_a_test_pol"/>
            <w:bookmarkEnd w:id="4"/>
            <w:r>
              <w:rPr>
                <w:b/>
              </w:rPr>
              <w:t>Instrumentální metody v analýze a testování polymerů</w:t>
            </w:r>
          </w:p>
        </w:tc>
      </w:tr>
      <w:tr w:rsidR="0010667E" w14:paraId="75877057" w14:textId="77777777" w:rsidTr="0010667E">
        <w:tc>
          <w:tcPr>
            <w:tcW w:w="3120" w:type="dxa"/>
            <w:shd w:val="clear" w:color="auto" w:fill="F7CAAC"/>
          </w:tcPr>
          <w:p w14:paraId="7B8CD88E" w14:textId="77777777" w:rsidR="0010667E" w:rsidRDefault="0010667E" w:rsidP="0010667E">
            <w:pPr>
              <w:jc w:val="both"/>
              <w:rPr>
                <w:b/>
              </w:rPr>
            </w:pPr>
            <w:r>
              <w:rPr>
                <w:b/>
              </w:rPr>
              <w:t>Typ předmětu</w:t>
            </w:r>
          </w:p>
        </w:tc>
        <w:tc>
          <w:tcPr>
            <w:tcW w:w="2976" w:type="dxa"/>
            <w:gridSpan w:val="10"/>
          </w:tcPr>
          <w:p w14:paraId="655CB273" w14:textId="77777777" w:rsidR="0010667E" w:rsidRDefault="0010667E" w:rsidP="0010667E">
            <w:pPr>
              <w:jc w:val="both"/>
            </w:pPr>
          </w:p>
        </w:tc>
        <w:tc>
          <w:tcPr>
            <w:tcW w:w="2693" w:type="dxa"/>
            <w:gridSpan w:val="4"/>
            <w:shd w:val="clear" w:color="auto" w:fill="F7CAAC"/>
          </w:tcPr>
          <w:p w14:paraId="3036D127" w14:textId="77777777" w:rsidR="0010667E" w:rsidRDefault="0010667E" w:rsidP="0010667E">
            <w:pPr>
              <w:jc w:val="both"/>
            </w:pPr>
            <w:r>
              <w:rPr>
                <w:b/>
              </w:rPr>
              <w:t>doporučený ročník / semestr</w:t>
            </w:r>
          </w:p>
        </w:tc>
        <w:tc>
          <w:tcPr>
            <w:tcW w:w="709" w:type="dxa"/>
          </w:tcPr>
          <w:p w14:paraId="420283CF" w14:textId="77777777" w:rsidR="0010667E" w:rsidRDefault="0010667E" w:rsidP="0010667E">
            <w:pPr>
              <w:jc w:val="both"/>
            </w:pPr>
          </w:p>
        </w:tc>
      </w:tr>
      <w:tr w:rsidR="0010667E" w14:paraId="329F21F6" w14:textId="77777777" w:rsidTr="0010667E">
        <w:tc>
          <w:tcPr>
            <w:tcW w:w="3120" w:type="dxa"/>
            <w:shd w:val="clear" w:color="auto" w:fill="F7CAAC"/>
          </w:tcPr>
          <w:p w14:paraId="67EDB922" w14:textId="77777777" w:rsidR="0010667E" w:rsidRDefault="0010667E" w:rsidP="0010667E">
            <w:pPr>
              <w:jc w:val="both"/>
              <w:rPr>
                <w:b/>
              </w:rPr>
            </w:pPr>
            <w:r>
              <w:rPr>
                <w:b/>
              </w:rPr>
              <w:t>Rozsah studijního předmětu</w:t>
            </w:r>
          </w:p>
        </w:tc>
        <w:tc>
          <w:tcPr>
            <w:tcW w:w="1417" w:type="dxa"/>
            <w:gridSpan w:val="5"/>
          </w:tcPr>
          <w:p w14:paraId="25E42D30" w14:textId="77777777" w:rsidR="0010667E" w:rsidRDefault="0010667E" w:rsidP="0010667E">
            <w:pPr>
              <w:jc w:val="both"/>
            </w:pPr>
          </w:p>
        </w:tc>
        <w:tc>
          <w:tcPr>
            <w:tcW w:w="850" w:type="dxa"/>
            <w:gridSpan w:val="3"/>
            <w:shd w:val="clear" w:color="auto" w:fill="F7CAAC"/>
          </w:tcPr>
          <w:p w14:paraId="3DA64A21" w14:textId="77777777" w:rsidR="0010667E" w:rsidRDefault="0010667E" w:rsidP="0010667E">
            <w:pPr>
              <w:jc w:val="both"/>
              <w:rPr>
                <w:b/>
              </w:rPr>
            </w:pPr>
            <w:r>
              <w:rPr>
                <w:b/>
              </w:rPr>
              <w:t xml:space="preserve">hod. </w:t>
            </w:r>
          </w:p>
        </w:tc>
        <w:tc>
          <w:tcPr>
            <w:tcW w:w="709" w:type="dxa"/>
            <w:gridSpan w:val="2"/>
          </w:tcPr>
          <w:p w14:paraId="2F76969A" w14:textId="77777777" w:rsidR="0010667E" w:rsidRDefault="0010667E" w:rsidP="0010667E">
            <w:pPr>
              <w:jc w:val="both"/>
            </w:pPr>
          </w:p>
        </w:tc>
        <w:tc>
          <w:tcPr>
            <w:tcW w:w="2126" w:type="dxa"/>
            <w:gridSpan w:val="3"/>
            <w:shd w:val="clear" w:color="auto" w:fill="F7CAAC"/>
          </w:tcPr>
          <w:p w14:paraId="737C57C7" w14:textId="77777777" w:rsidR="0010667E" w:rsidRDefault="0010667E" w:rsidP="0010667E">
            <w:pPr>
              <w:jc w:val="both"/>
              <w:rPr>
                <w:b/>
              </w:rPr>
            </w:pPr>
            <w:r>
              <w:rPr>
                <w:b/>
              </w:rPr>
              <w:t>kreditů</w:t>
            </w:r>
          </w:p>
        </w:tc>
        <w:tc>
          <w:tcPr>
            <w:tcW w:w="1276" w:type="dxa"/>
            <w:gridSpan w:val="2"/>
          </w:tcPr>
          <w:p w14:paraId="0440523A" w14:textId="77777777" w:rsidR="0010667E" w:rsidRDefault="0010667E" w:rsidP="0010667E">
            <w:pPr>
              <w:jc w:val="both"/>
            </w:pPr>
          </w:p>
        </w:tc>
      </w:tr>
      <w:tr w:rsidR="0010667E" w14:paraId="72F5E244" w14:textId="77777777" w:rsidTr="0010667E">
        <w:tc>
          <w:tcPr>
            <w:tcW w:w="3120" w:type="dxa"/>
            <w:shd w:val="clear" w:color="auto" w:fill="F7CAAC"/>
          </w:tcPr>
          <w:p w14:paraId="1DE69843" w14:textId="77777777" w:rsidR="0010667E" w:rsidRDefault="0010667E" w:rsidP="0010667E">
            <w:pPr>
              <w:jc w:val="both"/>
              <w:rPr>
                <w:b/>
                <w:sz w:val="22"/>
              </w:rPr>
            </w:pPr>
            <w:r>
              <w:rPr>
                <w:b/>
              </w:rPr>
              <w:t>Prerekvizity, korekvizity, ekvivalence</w:t>
            </w:r>
          </w:p>
        </w:tc>
        <w:tc>
          <w:tcPr>
            <w:tcW w:w="6378" w:type="dxa"/>
            <w:gridSpan w:val="15"/>
          </w:tcPr>
          <w:p w14:paraId="326BF72A" w14:textId="77777777" w:rsidR="0010667E" w:rsidRDefault="0010667E" w:rsidP="0010667E">
            <w:pPr>
              <w:jc w:val="both"/>
            </w:pPr>
          </w:p>
        </w:tc>
      </w:tr>
      <w:tr w:rsidR="0010667E" w14:paraId="3C6EACB7" w14:textId="77777777" w:rsidTr="0010667E">
        <w:tc>
          <w:tcPr>
            <w:tcW w:w="3120" w:type="dxa"/>
            <w:shd w:val="clear" w:color="auto" w:fill="F7CAAC"/>
          </w:tcPr>
          <w:p w14:paraId="5DF64D00" w14:textId="77777777" w:rsidR="0010667E" w:rsidRDefault="0010667E" w:rsidP="0010667E">
            <w:pPr>
              <w:jc w:val="both"/>
              <w:rPr>
                <w:b/>
              </w:rPr>
            </w:pPr>
            <w:r>
              <w:rPr>
                <w:b/>
              </w:rPr>
              <w:t>Způsob ověření studijních výsledků</w:t>
            </w:r>
          </w:p>
        </w:tc>
        <w:tc>
          <w:tcPr>
            <w:tcW w:w="2976" w:type="dxa"/>
            <w:gridSpan w:val="10"/>
          </w:tcPr>
          <w:p w14:paraId="4CF4F468" w14:textId="77777777" w:rsidR="0010667E" w:rsidRDefault="00834DE0" w:rsidP="0010667E">
            <w:pPr>
              <w:jc w:val="both"/>
            </w:pPr>
            <w:r>
              <w:t>zkouška</w:t>
            </w:r>
          </w:p>
        </w:tc>
        <w:tc>
          <w:tcPr>
            <w:tcW w:w="2126" w:type="dxa"/>
            <w:gridSpan w:val="3"/>
            <w:shd w:val="clear" w:color="auto" w:fill="F7CAAC"/>
          </w:tcPr>
          <w:p w14:paraId="6C5119D6" w14:textId="77777777" w:rsidR="0010667E" w:rsidRDefault="0010667E" w:rsidP="0010667E">
            <w:pPr>
              <w:jc w:val="both"/>
              <w:rPr>
                <w:b/>
              </w:rPr>
            </w:pPr>
            <w:r>
              <w:rPr>
                <w:b/>
              </w:rPr>
              <w:t>Forma výuky</w:t>
            </w:r>
          </w:p>
        </w:tc>
        <w:tc>
          <w:tcPr>
            <w:tcW w:w="1276" w:type="dxa"/>
            <w:gridSpan w:val="2"/>
          </w:tcPr>
          <w:p w14:paraId="7E5921B2" w14:textId="77777777" w:rsidR="0010667E" w:rsidRDefault="0010667E" w:rsidP="0010667E">
            <w:pPr>
              <w:jc w:val="both"/>
            </w:pPr>
          </w:p>
        </w:tc>
      </w:tr>
      <w:tr w:rsidR="0010667E" w14:paraId="4EA04E88" w14:textId="77777777" w:rsidTr="0010667E">
        <w:tc>
          <w:tcPr>
            <w:tcW w:w="3120" w:type="dxa"/>
            <w:shd w:val="clear" w:color="auto" w:fill="F7CAAC"/>
          </w:tcPr>
          <w:p w14:paraId="7CE4B67A"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6D3969E4" w14:textId="77777777" w:rsidR="0010667E" w:rsidRDefault="0010667E" w:rsidP="0010667E">
            <w:pPr>
              <w:jc w:val="both"/>
            </w:pPr>
          </w:p>
        </w:tc>
      </w:tr>
      <w:tr w:rsidR="0010667E" w14:paraId="2D43E537" w14:textId="77777777" w:rsidTr="00834DE0">
        <w:trPr>
          <w:trHeight w:val="250"/>
        </w:trPr>
        <w:tc>
          <w:tcPr>
            <w:tcW w:w="9498" w:type="dxa"/>
            <w:gridSpan w:val="16"/>
            <w:tcBorders>
              <w:top w:val="nil"/>
            </w:tcBorders>
          </w:tcPr>
          <w:p w14:paraId="76F1973D" w14:textId="77777777" w:rsidR="0010667E" w:rsidRDefault="0010667E" w:rsidP="0010667E">
            <w:pPr>
              <w:jc w:val="both"/>
            </w:pPr>
          </w:p>
        </w:tc>
      </w:tr>
      <w:tr w:rsidR="0010667E" w14:paraId="0B2C5D70" w14:textId="77777777" w:rsidTr="0010667E">
        <w:trPr>
          <w:trHeight w:val="197"/>
        </w:trPr>
        <w:tc>
          <w:tcPr>
            <w:tcW w:w="3120" w:type="dxa"/>
            <w:tcBorders>
              <w:top w:val="nil"/>
            </w:tcBorders>
            <w:shd w:val="clear" w:color="auto" w:fill="F7CAAC"/>
          </w:tcPr>
          <w:p w14:paraId="20BD31BE" w14:textId="77777777" w:rsidR="0010667E" w:rsidRDefault="0010667E" w:rsidP="0010667E">
            <w:pPr>
              <w:jc w:val="both"/>
              <w:rPr>
                <w:b/>
              </w:rPr>
            </w:pPr>
            <w:r>
              <w:rPr>
                <w:b/>
              </w:rPr>
              <w:t>Garant předmětu</w:t>
            </w:r>
          </w:p>
        </w:tc>
        <w:tc>
          <w:tcPr>
            <w:tcW w:w="6378" w:type="dxa"/>
            <w:gridSpan w:val="15"/>
            <w:tcBorders>
              <w:top w:val="nil"/>
            </w:tcBorders>
          </w:tcPr>
          <w:p w14:paraId="152A19CC" w14:textId="77777777" w:rsidR="0010667E" w:rsidRDefault="00D7413C" w:rsidP="0010667E">
            <w:pPr>
              <w:jc w:val="both"/>
            </w:pPr>
            <w:r>
              <w:t>doc. Ing. et Ing. Ivo Kuřitka, Ph.D. et Ph.D.</w:t>
            </w:r>
          </w:p>
        </w:tc>
      </w:tr>
      <w:tr w:rsidR="0010667E" w14:paraId="63C6183C" w14:textId="77777777" w:rsidTr="0010667E">
        <w:trPr>
          <w:trHeight w:val="243"/>
        </w:trPr>
        <w:tc>
          <w:tcPr>
            <w:tcW w:w="3120" w:type="dxa"/>
            <w:tcBorders>
              <w:top w:val="nil"/>
            </w:tcBorders>
            <w:shd w:val="clear" w:color="auto" w:fill="F7CAAC"/>
          </w:tcPr>
          <w:p w14:paraId="40093940" w14:textId="77777777" w:rsidR="0010667E" w:rsidRDefault="0010667E" w:rsidP="0010667E">
            <w:pPr>
              <w:jc w:val="both"/>
              <w:rPr>
                <w:b/>
              </w:rPr>
            </w:pPr>
            <w:r>
              <w:rPr>
                <w:b/>
              </w:rPr>
              <w:t>Zapojení garanta do výuky předmětu</w:t>
            </w:r>
          </w:p>
        </w:tc>
        <w:tc>
          <w:tcPr>
            <w:tcW w:w="6378" w:type="dxa"/>
            <w:gridSpan w:val="15"/>
            <w:tcBorders>
              <w:top w:val="nil"/>
            </w:tcBorders>
          </w:tcPr>
          <w:p w14:paraId="3CE6227E" w14:textId="77777777" w:rsidR="0010667E" w:rsidRDefault="00D7413C" w:rsidP="0010667E">
            <w:pPr>
              <w:jc w:val="both"/>
            </w:pPr>
            <w:r>
              <w:t>100%</w:t>
            </w:r>
          </w:p>
        </w:tc>
      </w:tr>
      <w:tr w:rsidR="0010667E" w14:paraId="29C446C4" w14:textId="77777777" w:rsidTr="0010667E">
        <w:tc>
          <w:tcPr>
            <w:tcW w:w="3120" w:type="dxa"/>
            <w:shd w:val="clear" w:color="auto" w:fill="F7CAAC"/>
          </w:tcPr>
          <w:p w14:paraId="419C952E" w14:textId="77777777" w:rsidR="0010667E" w:rsidRDefault="0010667E" w:rsidP="0010667E">
            <w:pPr>
              <w:jc w:val="both"/>
              <w:rPr>
                <w:b/>
              </w:rPr>
            </w:pPr>
            <w:r>
              <w:rPr>
                <w:b/>
              </w:rPr>
              <w:t>Vyučující</w:t>
            </w:r>
          </w:p>
        </w:tc>
        <w:tc>
          <w:tcPr>
            <w:tcW w:w="6378" w:type="dxa"/>
            <w:gridSpan w:val="15"/>
            <w:tcBorders>
              <w:bottom w:val="nil"/>
            </w:tcBorders>
          </w:tcPr>
          <w:p w14:paraId="2F13E851" w14:textId="77777777" w:rsidR="0010667E" w:rsidRDefault="0010667E" w:rsidP="0010667E">
            <w:pPr>
              <w:jc w:val="both"/>
            </w:pPr>
          </w:p>
        </w:tc>
      </w:tr>
      <w:tr w:rsidR="0010667E" w14:paraId="274E6914" w14:textId="77777777" w:rsidTr="00834DE0">
        <w:trPr>
          <w:trHeight w:val="182"/>
        </w:trPr>
        <w:tc>
          <w:tcPr>
            <w:tcW w:w="9498" w:type="dxa"/>
            <w:gridSpan w:val="16"/>
            <w:tcBorders>
              <w:top w:val="nil"/>
            </w:tcBorders>
          </w:tcPr>
          <w:p w14:paraId="69DB90C9" w14:textId="77777777" w:rsidR="0010667E" w:rsidRDefault="00925AB4" w:rsidP="0040066E">
            <w:pPr>
              <w:spacing w:before="60" w:after="60"/>
              <w:jc w:val="both"/>
            </w:pPr>
            <w:r>
              <w:t>doc. Ing. et Ing. Ivo Kuřitka, Ph.D. et Ph.D.</w:t>
            </w:r>
          </w:p>
        </w:tc>
      </w:tr>
      <w:tr w:rsidR="0010667E" w14:paraId="2B233F17" w14:textId="77777777" w:rsidTr="0010667E">
        <w:tc>
          <w:tcPr>
            <w:tcW w:w="3120" w:type="dxa"/>
            <w:shd w:val="clear" w:color="auto" w:fill="F7CAAC"/>
          </w:tcPr>
          <w:p w14:paraId="0621F9FD" w14:textId="77777777" w:rsidR="0010667E" w:rsidRDefault="0010667E" w:rsidP="0010667E">
            <w:pPr>
              <w:jc w:val="both"/>
              <w:rPr>
                <w:b/>
              </w:rPr>
            </w:pPr>
            <w:r>
              <w:rPr>
                <w:b/>
              </w:rPr>
              <w:t>Stručná anotace předmětu</w:t>
            </w:r>
          </w:p>
        </w:tc>
        <w:tc>
          <w:tcPr>
            <w:tcW w:w="6378" w:type="dxa"/>
            <w:gridSpan w:val="15"/>
            <w:tcBorders>
              <w:bottom w:val="nil"/>
            </w:tcBorders>
          </w:tcPr>
          <w:p w14:paraId="60800A97" w14:textId="77777777" w:rsidR="0010667E" w:rsidRDefault="0010667E" w:rsidP="0010667E">
            <w:pPr>
              <w:jc w:val="both"/>
            </w:pPr>
          </w:p>
        </w:tc>
      </w:tr>
      <w:tr w:rsidR="0010667E" w14:paraId="2FCDAFB6" w14:textId="77777777" w:rsidTr="0010667E">
        <w:trPr>
          <w:trHeight w:val="3938"/>
        </w:trPr>
        <w:tc>
          <w:tcPr>
            <w:tcW w:w="9498" w:type="dxa"/>
            <w:gridSpan w:val="16"/>
            <w:tcBorders>
              <w:top w:val="nil"/>
              <w:bottom w:val="single" w:sz="12" w:space="0" w:color="auto"/>
            </w:tcBorders>
          </w:tcPr>
          <w:p w14:paraId="02380EFB" w14:textId="77777777" w:rsidR="00925AB4" w:rsidRPr="00925AB4" w:rsidRDefault="00925AB4" w:rsidP="00925AB4">
            <w:pPr>
              <w:pStyle w:val="TableParagraph"/>
              <w:ind w:left="0"/>
              <w:jc w:val="both"/>
              <w:rPr>
                <w:sz w:val="20"/>
                <w:szCs w:val="20"/>
                <w:lang w:val="cs-CZ"/>
              </w:rPr>
            </w:pPr>
            <w:r w:rsidRPr="00925AB4">
              <w:rPr>
                <w:sz w:val="20"/>
                <w:szCs w:val="20"/>
                <w:lang w:val="cs-CZ"/>
              </w:rPr>
              <w:t>Cílem předmětu je rozšířit a prohloubit poznatky studenta doktorského studia v oblasti využití instrumentálních metod charakterizace strukturních, fyzikálních a chemických vlastností polymerních materiálů a kompozitů. Nedílnou součástí jsou také metody testování vlastností materiálů a výrobků z nich s využitím standardizovaných postupů. Jedná se zejména o hodnocení mechanických, elektrických, dielektrických a optických vlastností, stanovení molekulové hmotnosti a její distribuce, využití separačních a difrakčních metod charakterizace polymerů.</w:t>
            </w:r>
          </w:p>
          <w:p w14:paraId="3BA35A72" w14:textId="77777777" w:rsidR="00925AB4" w:rsidRPr="00925AB4" w:rsidRDefault="00925AB4" w:rsidP="00925AB4">
            <w:pPr>
              <w:pStyle w:val="TableParagraph"/>
              <w:ind w:left="0"/>
              <w:jc w:val="both"/>
              <w:rPr>
                <w:sz w:val="20"/>
                <w:szCs w:val="20"/>
                <w:lang w:val="cs-CZ"/>
              </w:rPr>
            </w:pPr>
          </w:p>
          <w:p w14:paraId="04D1A827"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7A2C9763"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Technická normalizace, metrologie a</w:t>
            </w:r>
            <w:r w:rsidRPr="00925AB4">
              <w:rPr>
                <w:spacing w:val="-13"/>
                <w:sz w:val="20"/>
                <w:szCs w:val="20"/>
                <w:lang w:val="cs-CZ"/>
              </w:rPr>
              <w:t xml:space="preserve"> </w:t>
            </w:r>
            <w:r w:rsidRPr="00925AB4">
              <w:rPr>
                <w:sz w:val="20"/>
                <w:szCs w:val="20"/>
                <w:lang w:val="cs-CZ"/>
              </w:rPr>
              <w:t>zkušebnictví.</w:t>
            </w:r>
          </w:p>
          <w:p w14:paraId="1BB8AC26"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Měření základních fyzikálních vlastností (rozměry, teplota,</w:t>
            </w:r>
            <w:r w:rsidRPr="00925AB4">
              <w:rPr>
                <w:spacing w:val="-13"/>
                <w:sz w:val="20"/>
                <w:szCs w:val="20"/>
                <w:lang w:val="cs-CZ"/>
              </w:rPr>
              <w:t xml:space="preserve"> </w:t>
            </w:r>
            <w:r w:rsidRPr="00925AB4">
              <w:rPr>
                <w:sz w:val="20"/>
                <w:szCs w:val="20"/>
                <w:lang w:val="cs-CZ"/>
              </w:rPr>
              <w:t>hustota).</w:t>
            </w:r>
          </w:p>
          <w:p w14:paraId="16B0F8F6"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Reologické vlastnosti roztoků a tavenin, tekutost a vytvrzování</w:t>
            </w:r>
            <w:r w:rsidRPr="00925AB4">
              <w:rPr>
                <w:spacing w:val="-20"/>
                <w:sz w:val="20"/>
                <w:szCs w:val="20"/>
                <w:lang w:val="cs-CZ"/>
              </w:rPr>
              <w:t xml:space="preserve"> </w:t>
            </w:r>
            <w:r w:rsidRPr="00925AB4">
              <w:rPr>
                <w:sz w:val="20"/>
                <w:szCs w:val="20"/>
                <w:lang w:val="cs-CZ"/>
              </w:rPr>
              <w:t>reaktoplastů.</w:t>
            </w:r>
          </w:p>
          <w:p w14:paraId="1E4BAFF7"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Plasticita a vulkanizační charakteristiky kaučukových</w:t>
            </w:r>
            <w:r w:rsidRPr="00925AB4">
              <w:rPr>
                <w:spacing w:val="-23"/>
                <w:sz w:val="20"/>
                <w:szCs w:val="20"/>
                <w:lang w:val="cs-CZ"/>
              </w:rPr>
              <w:t xml:space="preserve"> </w:t>
            </w:r>
            <w:r w:rsidRPr="00925AB4">
              <w:rPr>
                <w:sz w:val="20"/>
                <w:szCs w:val="20"/>
                <w:lang w:val="cs-CZ"/>
              </w:rPr>
              <w:t>směsí.</w:t>
            </w:r>
          </w:p>
          <w:p w14:paraId="58AA4BDA" w14:textId="77777777" w:rsidR="00925AB4" w:rsidRPr="00925AB4" w:rsidRDefault="00925AB4" w:rsidP="00925AB4">
            <w:pPr>
              <w:pStyle w:val="TableParagraph"/>
              <w:numPr>
                <w:ilvl w:val="0"/>
                <w:numId w:val="7"/>
              </w:numPr>
              <w:tabs>
                <w:tab w:val="left" w:pos="347"/>
                <w:tab w:val="left" w:pos="348"/>
              </w:tabs>
              <w:ind w:left="356" w:hanging="356"/>
              <w:jc w:val="both"/>
              <w:rPr>
                <w:sz w:val="20"/>
                <w:szCs w:val="20"/>
                <w:lang w:val="cs-CZ"/>
              </w:rPr>
            </w:pPr>
            <w:r w:rsidRPr="00925AB4">
              <w:rPr>
                <w:sz w:val="20"/>
                <w:szCs w:val="20"/>
                <w:lang w:val="cs-CZ"/>
              </w:rPr>
              <w:t>Obecné analytické postupy hodnocení polymerů a přísad (identifikační zkoušky polymerů, charakteristické prvky, charakteristická čísla, stanovení vody, sušiny, popela,</w:t>
            </w:r>
            <w:r w:rsidRPr="00925AB4">
              <w:rPr>
                <w:spacing w:val="-20"/>
                <w:sz w:val="20"/>
                <w:szCs w:val="20"/>
                <w:lang w:val="cs-CZ"/>
              </w:rPr>
              <w:t xml:space="preserve"> </w:t>
            </w:r>
            <w:r w:rsidRPr="00925AB4">
              <w:rPr>
                <w:sz w:val="20"/>
                <w:szCs w:val="20"/>
                <w:lang w:val="cs-CZ"/>
              </w:rPr>
              <w:t>extraktu).</w:t>
            </w:r>
          </w:p>
          <w:p w14:paraId="182CE215"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Metody termické analýzy (TGA, DSC, DTA, TMA,</w:t>
            </w:r>
            <w:r w:rsidRPr="00925AB4">
              <w:rPr>
                <w:spacing w:val="-20"/>
                <w:sz w:val="20"/>
                <w:szCs w:val="20"/>
                <w:lang w:val="cs-CZ"/>
              </w:rPr>
              <w:t xml:space="preserve"> </w:t>
            </w:r>
            <w:r w:rsidRPr="00925AB4">
              <w:rPr>
                <w:sz w:val="20"/>
                <w:szCs w:val="20"/>
                <w:lang w:val="cs-CZ"/>
              </w:rPr>
              <w:t>DMA).</w:t>
            </w:r>
          </w:p>
          <w:p w14:paraId="0CEA0B16"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Separační metody (kapalinová a plynová chromatografie, gelová permeační</w:t>
            </w:r>
            <w:r w:rsidRPr="00925AB4">
              <w:rPr>
                <w:spacing w:val="-28"/>
                <w:sz w:val="20"/>
                <w:szCs w:val="20"/>
                <w:lang w:val="cs-CZ"/>
              </w:rPr>
              <w:t xml:space="preserve"> </w:t>
            </w:r>
            <w:r w:rsidRPr="00925AB4">
              <w:rPr>
                <w:sz w:val="20"/>
                <w:szCs w:val="20"/>
                <w:lang w:val="cs-CZ"/>
              </w:rPr>
              <w:t>chromatografie).</w:t>
            </w:r>
          </w:p>
          <w:p w14:paraId="09B7FB1A"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Příprava zkušebních těles, podmínky</w:t>
            </w:r>
            <w:r w:rsidRPr="00925AB4">
              <w:rPr>
                <w:spacing w:val="-9"/>
                <w:sz w:val="20"/>
                <w:szCs w:val="20"/>
                <w:lang w:val="cs-CZ"/>
              </w:rPr>
              <w:t xml:space="preserve"> </w:t>
            </w:r>
            <w:r w:rsidRPr="00925AB4">
              <w:rPr>
                <w:sz w:val="20"/>
                <w:szCs w:val="20"/>
                <w:lang w:val="cs-CZ"/>
              </w:rPr>
              <w:t>kondicionace.</w:t>
            </w:r>
          </w:p>
          <w:p w14:paraId="7228B915"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Statické zkoušky krátkodobé (zkoušky tahem, tlakem, ohybem, smykem,</w:t>
            </w:r>
            <w:r w:rsidRPr="00925AB4">
              <w:rPr>
                <w:spacing w:val="-20"/>
                <w:sz w:val="20"/>
                <w:szCs w:val="20"/>
                <w:lang w:val="cs-CZ"/>
              </w:rPr>
              <w:t xml:space="preserve"> </w:t>
            </w:r>
            <w:r w:rsidRPr="00925AB4">
              <w:rPr>
                <w:sz w:val="20"/>
                <w:szCs w:val="20"/>
                <w:lang w:val="cs-CZ"/>
              </w:rPr>
              <w:t>tvrdost).</w:t>
            </w:r>
          </w:p>
          <w:p w14:paraId="1F515404"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Statické zkoušky dlouhodobé (relaxace napětí, kríp, trvalá</w:t>
            </w:r>
            <w:r w:rsidRPr="00925AB4">
              <w:rPr>
                <w:spacing w:val="-17"/>
                <w:sz w:val="20"/>
                <w:szCs w:val="20"/>
                <w:lang w:val="cs-CZ"/>
              </w:rPr>
              <w:t xml:space="preserve"> </w:t>
            </w:r>
            <w:r w:rsidRPr="00925AB4">
              <w:rPr>
                <w:sz w:val="20"/>
                <w:szCs w:val="20"/>
                <w:lang w:val="cs-CZ"/>
              </w:rPr>
              <w:t>deformace).</w:t>
            </w:r>
          </w:p>
          <w:p w14:paraId="0E10DAD3" w14:textId="77777777" w:rsidR="00925AB4" w:rsidRPr="00925AB4" w:rsidRDefault="00925AB4" w:rsidP="00925AB4">
            <w:pPr>
              <w:pStyle w:val="TableParagraph"/>
              <w:numPr>
                <w:ilvl w:val="0"/>
                <w:numId w:val="7"/>
              </w:numPr>
              <w:tabs>
                <w:tab w:val="left" w:pos="347"/>
                <w:tab w:val="left" w:pos="348"/>
              </w:tabs>
              <w:ind w:left="356" w:hanging="356"/>
              <w:jc w:val="both"/>
              <w:rPr>
                <w:sz w:val="20"/>
                <w:szCs w:val="20"/>
                <w:lang w:val="cs-CZ"/>
              </w:rPr>
            </w:pPr>
            <w:r w:rsidRPr="00925AB4">
              <w:rPr>
                <w:sz w:val="20"/>
                <w:szCs w:val="20"/>
                <w:lang w:val="cs-CZ"/>
              </w:rPr>
              <w:t>Tepelné vlastnosti (základní materiálové tepelné konstanty, odolnost proti nízkým a vysokým teplotám, hořlavost).</w:t>
            </w:r>
          </w:p>
          <w:p w14:paraId="37A77B10" w14:textId="77777777" w:rsidR="00925AB4" w:rsidRP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Dynamické zkoušky (odrazová pružnost, rázová a vrubová</w:t>
            </w:r>
            <w:r w:rsidRPr="00925AB4">
              <w:rPr>
                <w:spacing w:val="-14"/>
                <w:sz w:val="20"/>
                <w:szCs w:val="20"/>
                <w:lang w:val="cs-CZ"/>
              </w:rPr>
              <w:t xml:space="preserve"> </w:t>
            </w:r>
            <w:r w:rsidRPr="00925AB4">
              <w:rPr>
                <w:sz w:val="20"/>
                <w:szCs w:val="20"/>
                <w:lang w:val="cs-CZ"/>
              </w:rPr>
              <w:t>houževnatost).</w:t>
            </w:r>
          </w:p>
          <w:p w14:paraId="2F28E74F" w14:textId="77777777" w:rsidR="00925AB4" w:rsidRDefault="00925AB4" w:rsidP="00925AB4">
            <w:pPr>
              <w:pStyle w:val="TableParagraph"/>
              <w:numPr>
                <w:ilvl w:val="0"/>
                <w:numId w:val="7"/>
              </w:numPr>
              <w:tabs>
                <w:tab w:val="left" w:pos="347"/>
                <w:tab w:val="left" w:pos="348"/>
              </w:tabs>
              <w:ind w:left="0" w:firstLine="0"/>
              <w:jc w:val="both"/>
              <w:rPr>
                <w:sz w:val="20"/>
                <w:szCs w:val="20"/>
                <w:lang w:val="cs-CZ"/>
              </w:rPr>
            </w:pPr>
            <w:r w:rsidRPr="00925AB4">
              <w:rPr>
                <w:sz w:val="20"/>
                <w:szCs w:val="20"/>
                <w:lang w:val="cs-CZ"/>
              </w:rPr>
              <w:t>Elektrické a dielektrické vlastnosti polymerů, zkoušky opotřebení</w:t>
            </w:r>
            <w:r w:rsidRPr="00925AB4">
              <w:rPr>
                <w:spacing w:val="-17"/>
                <w:sz w:val="20"/>
                <w:szCs w:val="20"/>
                <w:lang w:val="cs-CZ"/>
              </w:rPr>
              <w:t xml:space="preserve"> </w:t>
            </w:r>
            <w:r w:rsidRPr="00925AB4">
              <w:rPr>
                <w:sz w:val="20"/>
                <w:szCs w:val="20"/>
                <w:lang w:val="cs-CZ"/>
              </w:rPr>
              <w:t>povrchu.</w:t>
            </w:r>
          </w:p>
          <w:p w14:paraId="4F3E9B03" w14:textId="77777777" w:rsidR="0010667E" w:rsidRDefault="00925AB4" w:rsidP="00925AB4">
            <w:pPr>
              <w:pStyle w:val="TableParagraph"/>
              <w:numPr>
                <w:ilvl w:val="0"/>
                <w:numId w:val="7"/>
              </w:numPr>
              <w:tabs>
                <w:tab w:val="left" w:pos="347"/>
                <w:tab w:val="left" w:pos="348"/>
              </w:tabs>
              <w:ind w:left="0" w:firstLine="0"/>
              <w:jc w:val="both"/>
            </w:pPr>
            <w:r w:rsidRPr="00925AB4">
              <w:rPr>
                <w:sz w:val="20"/>
                <w:szCs w:val="20"/>
                <w:lang w:val="cs-CZ"/>
              </w:rPr>
              <w:t>Zkoušky přirozeného a zrychleného</w:t>
            </w:r>
            <w:r w:rsidRPr="00925AB4">
              <w:rPr>
                <w:spacing w:val="-8"/>
                <w:sz w:val="20"/>
                <w:szCs w:val="20"/>
                <w:lang w:val="cs-CZ"/>
              </w:rPr>
              <w:t xml:space="preserve"> </w:t>
            </w:r>
            <w:r w:rsidRPr="00925AB4">
              <w:rPr>
                <w:sz w:val="20"/>
                <w:szCs w:val="20"/>
                <w:lang w:val="cs-CZ"/>
              </w:rPr>
              <w:t>stárnutí.</w:t>
            </w:r>
          </w:p>
        </w:tc>
      </w:tr>
      <w:tr w:rsidR="0010667E" w14:paraId="7ADFECC7" w14:textId="77777777" w:rsidTr="0010667E">
        <w:trPr>
          <w:trHeight w:val="265"/>
        </w:trPr>
        <w:tc>
          <w:tcPr>
            <w:tcW w:w="3687" w:type="dxa"/>
            <w:gridSpan w:val="5"/>
            <w:tcBorders>
              <w:top w:val="nil"/>
            </w:tcBorders>
            <w:shd w:val="clear" w:color="auto" w:fill="F7CAAC"/>
          </w:tcPr>
          <w:p w14:paraId="00DAA8FF"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5F91E3E0" w14:textId="77777777" w:rsidR="0010667E" w:rsidRDefault="0010667E" w:rsidP="0010667E">
            <w:pPr>
              <w:jc w:val="both"/>
            </w:pPr>
          </w:p>
        </w:tc>
      </w:tr>
      <w:tr w:rsidR="0010667E" w14:paraId="3A45FC49" w14:textId="77777777" w:rsidTr="00925AB4">
        <w:trPr>
          <w:trHeight w:val="283"/>
        </w:trPr>
        <w:tc>
          <w:tcPr>
            <w:tcW w:w="9498" w:type="dxa"/>
            <w:gridSpan w:val="16"/>
            <w:tcBorders>
              <w:top w:val="nil"/>
            </w:tcBorders>
          </w:tcPr>
          <w:p w14:paraId="7B8B82E1" w14:textId="77777777" w:rsidR="00925AB4" w:rsidRPr="00925AB4" w:rsidRDefault="0040066E" w:rsidP="00925AB4">
            <w:pPr>
              <w:pStyle w:val="TableParagraph"/>
              <w:ind w:left="0"/>
              <w:jc w:val="both"/>
              <w:rPr>
                <w:sz w:val="20"/>
                <w:szCs w:val="20"/>
                <w:lang w:val="cs-CZ"/>
              </w:rPr>
            </w:pPr>
            <w:r>
              <w:rPr>
                <w:sz w:val="20"/>
                <w:szCs w:val="20"/>
                <w:u w:val="single"/>
              </w:rPr>
              <w:t>Povinná</w:t>
            </w:r>
            <w:r w:rsidR="00925AB4" w:rsidRPr="00925AB4">
              <w:rPr>
                <w:sz w:val="20"/>
                <w:szCs w:val="20"/>
                <w:u w:val="single"/>
                <w:lang w:val="cs-CZ"/>
              </w:rPr>
              <w:t xml:space="preserve"> literatura:</w:t>
            </w:r>
          </w:p>
          <w:p w14:paraId="3228E3DB" w14:textId="77777777" w:rsidR="00925AB4" w:rsidRDefault="00925AB4" w:rsidP="00925AB4">
            <w:pPr>
              <w:pStyle w:val="TableParagraph"/>
              <w:ind w:left="0"/>
              <w:jc w:val="both"/>
              <w:rPr>
                <w:sz w:val="20"/>
                <w:szCs w:val="20"/>
                <w:lang w:val="cs-CZ"/>
              </w:rPr>
            </w:pPr>
            <w:r w:rsidRPr="00925AB4">
              <w:rPr>
                <w:sz w:val="20"/>
                <w:szCs w:val="20"/>
                <w:lang w:val="cs-CZ"/>
              </w:rPr>
              <w:t xml:space="preserve">JILES, D.C.: Introduction to the Principles of Materials Evaluation. Boca Raton: CRC Press, 2008. </w:t>
            </w:r>
          </w:p>
          <w:p w14:paraId="65BA149C" w14:textId="77777777" w:rsidR="00925AB4" w:rsidRPr="00925AB4" w:rsidRDefault="00925AB4" w:rsidP="00925AB4">
            <w:pPr>
              <w:pStyle w:val="TableParagraph"/>
              <w:ind w:left="0"/>
              <w:jc w:val="both"/>
              <w:rPr>
                <w:sz w:val="20"/>
                <w:szCs w:val="20"/>
                <w:lang w:val="cs-CZ"/>
              </w:rPr>
            </w:pPr>
            <w:r w:rsidRPr="00925AB4">
              <w:rPr>
                <w:sz w:val="20"/>
                <w:szCs w:val="20"/>
                <w:lang w:val="cs-CZ"/>
              </w:rPr>
              <w:t>GRELLMANN, W., SEIDLER, S.: Polymer Testing. Munich: Carl Hanser Verlag, 2007.</w:t>
            </w:r>
          </w:p>
          <w:p w14:paraId="2EB58C86" w14:textId="77777777" w:rsidR="00925AB4" w:rsidRDefault="00925AB4" w:rsidP="00925AB4">
            <w:pPr>
              <w:pStyle w:val="TableParagraph"/>
              <w:ind w:left="0"/>
              <w:jc w:val="both"/>
              <w:rPr>
                <w:sz w:val="20"/>
                <w:szCs w:val="20"/>
                <w:lang w:val="cs-CZ"/>
              </w:rPr>
            </w:pPr>
            <w:r w:rsidRPr="00925AB4">
              <w:rPr>
                <w:sz w:val="20"/>
                <w:szCs w:val="20"/>
                <w:lang w:val="cs-CZ"/>
              </w:rPr>
              <w:t xml:space="preserve">SHAH, V.: Handbook of Plastics Testing Technology. New York: John Wiley&amp;Sons, 1998. </w:t>
            </w:r>
          </w:p>
          <w:p w14:paraId="05DCC115" w14:textId="77777777" w:rsidR="00925AB4" w:rsidRPr="00925AB4" w:rsidRDefault="00925AB4" w:rsidP="00925AB4">
            <w:pPr>
              <w:pStyle w:val="TableParagraph"/>
              <w:ind w:left="0"/>
              <w:jc w:val="both"/>
              <w:rPr>
                <w:sz w:val="20"/>
                <w:szCs w:val="20"/>
                <w:lang w:val="cs-CZ"/>
              </w:rPr>
            </w:pPr>
            <w:r w:rsidRPr="00925AB4">
              <w:rPr>
                <w:sz w:val="20"/>
                <w:szCs w:val="20"/>
                <w:lang w:val="cs-CZ"/>
              </w:rPr>
              <w:t>VONDRÁČEK, P.: Metody studia a charakterizace polymerů. Praha: VŠCHT, 1991.</w:t>
            </w:r>
          </w:p>
          <w:p w14:paraId="00E7F24A" w14:textId="77777777" w:rsidR="00925AB4" w:rsidRPr="00925AB4" w:rsidRDefault="00925AB4" w:rsidP="00925AB4">
            <w:pPr>
              <w:pStyle w:val="TableParagraph"/>
              <w:ind w:left="0"/>
              <w:jc w:val="both"/>
              <w:rPr>
                <w:sz w:val="20"/>
                <w:szCs w:val="20"/>
                <w:lang w:val="cs-CZ"/>
              </w:rPr>
            </w:pPr>
            <w:r w:rsidRPr="00925AB4">
              <w:rPr>
                <w:sz w:val="20"/>
                <w:szCs w:val="20"/>
                <w:lang w:val="cs-CZ"/>
              </w:rPr>
              <w:t>EHRENSTEIN, G.W, RIEDEL, G., TRAVIEL, P.: Thermal Analysis of Plastics: Theory and Practice. Hans Gardnes Publications, 2004.</w:t>
            </w:r>
          </w:p>
          <w:p w14:paraId="5D46A213" w14:textId="77777777" w:rsidR="00925AB4" w:rsidRPr="00925AB4" w:rsidRDefault="00925AB4" w:rsidP="00925AB4">
            <w:pPr>
              <w:pStyle w:val="TableParagraph"/>
              <w:ind w:left="0"/>
              <w:jc w:val="both"/>
              <w:rPr>
                <w:sz w:val="20"/>
                <w:szCs w:val="20"/>
                <w:lang w:val="cs-CZ"/>
              </w:rPr>
            </w:pPr>
          </w:p>
          <w:p w14:paraId="79C49EA6"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Doporučená literatura:</w:t>
            </w:r>
          </w:p>
          <w:p w14:paraId="07073341" w14:textId="77777777" w:rsidR="0010667E" w:rsidRPr="00925AB4" w:rsidRDefault="00925AB4" w:rsidP="00925AB4">
            <w:pPr>
              <w:jc w:val="both"/>
            </w:pPr>
            <w:r w:rsidRPr="00925AB4">
              <w:t>KUMAR, A., GUPTA, R.K.: Fundamental of Polymers. New York: McGraw-Hill, 1998.</w:t>
            </w:r>
          </w:p>
        </w:tc>
      </w:tr>
      <w:tr w:rsidR="0010667E" w14:paraId="6A7D7BCF"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29EC54C9" w14:textId="77777777" w:rsidR="0010667E" w:rsidRDefault="0010667E" w:rsidP="0010667E">
            <w:pPr>
              <w:jc w:val="center"/>
              <w:rPr>
                <w:b/>
              </w:rPr>
            </w:pPr>
            <w:r>
              <w:rPr>
                <w:b/>
              </w:rPr>
              <w:t>Informace ke kombinované nebo distanční formě</w:t>
            </w:r>
          </w:p>
        </w:tc>
      </w:tr>
      <w:tr w:rsidR="0010667E" w14:paraId="5ABADB03" w14:textId="77777777" w:rsidTr="0010667E">
        <w:tc>
          <w:tcPr>
            <w:tcW w:w="4821" w:type="dxa"/>
            <w:gridSpan w:val="8"/>
            <w:tcBorders>
              <w:top w:val="single" w:sz="2" w:space="0" w:color="auto"/>
            </w:tcBorders>
            <w:shd w:val="clear" w:color="auto" w:fill="F7CAAC"/>
          </w:tcPr>
          <w:p w14:paraId="6B039767"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03D43725" w14:textId="77777777" w:rsidR="0010667E" w:rsidRDefault="0010667E" w:rsidP="0010667E">
            <w:pPr>
              <w:jc w:val="both"/>
            </w:pPr>
          </w:p>
        </w:tc>
        <w:tc>
          <w:tcPr>
            <w:tcW w:w="3788" w:type="dxa"/>
            <w:gridSpan w:val="6"/>
            <w:tcBorders>
              <w:top w:val="single" w:sz="2" w:space="0" w:color="auto"/>
            </w:tcBorders>
            <w:shd w:val="clear" w:color="auto" w:fill="F7CAAC"/>
          </w:tcPr>
          <w:p w14:paraId="7F542921" w14:textId="77777777" w:rsidR="0010667E" w:rsidRDefault="0010667E" w:rsidP="0010667E">
            <w:pPr>
              <w:jc w:val="both"/>
              <w:rPr>
                <w:b/>
              </w:rPr>
            </w:pPr>
            <w:r>
              <w:rPr>
                <w:b/>
              </w:rPr>
              <w:t xml:space="preserve">hodin </w:t>
            </w:r>
          </w:p>
        </w:tc>
      </w:tr>
      <w:tr w:rsidR="0010667E" w14:paraId="7E028782" w14:textId="77777777" w:rsidTr="0010667E">
        <w:tc>
          <w:tcPr>
            <w:tcW w:w="9498" w:type="dxa"/>
            <w:gridSpan w:val="16"/>
            <w:shd w:val="clear" w:color="auto" w:fill="F7CAAC"/>
          </w:tcPr>
          <w:p w14:paraId="4D70DE07" w14:textId="77777777" w:rsidR="0010667E" w:rsidRDefault="0010667E" w:rsidP="0010667E">
            <w:pPr>
              <w:jc w:val="both"/>
              <w:rPr>
                <w:b/>
              </w:rPr>
            </w:pPr>
            <w:r>
              <w:rPr>
                <w:b/>
              </w:rPr>
              <w:t>Informace o způsobu kontaktu s vyučujícím</w:t>
            </w:r>
          </w:p>
        </w:tc>
      </w:tr>
      <w:tr w:rsidR="0010667E" w14:paraId="4EB63D00" w14:textId="77777777" w:rsidTr="00925AB4">
        <w:trPr>
          <w:trHeight w:val="283"/>
        </w:trPr>
        <w:tc>
          <w:tcPr>
            <w:tcW w:w="9498" w:type="dxa"/>
            <w:gridSpan w:val="16"/>
          </w:tcPr>
          <w:p w14:paraId="421585AE" w14:textId="77777777" w:rsidR="0010667E" w:rsidRDefault="0010667E" w:rsidP="0010667E">
            <w:pPr>
              <w:jc w:val="both"/>
            </w:pPr>
          </w:p>
        </w:tc>
      </w:tr>
      <w:tr w:rsidR="0010667E" w:rsidRPr="0010667E" w14:paraId="3394139D"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404F0C35"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15E34A5A" w14:textId="77777777" w:rsidTr="0010667E">
        <w:tc>
          <w:tcPr>
            <w:tcW w:w="3120" w:type="dxa"/>
            <w:tcBorders>
              <w:top w:val="double" w:sz="4" w:space="0" w:color="auto"/>
            </w:tcBorders>
            <w:shd w:val="clear" w:color="auto" w:fill="F7CAAC"/>
          </w:tcPr>
          <w:p w14:paraId="52C13704"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59686B25" w14:textId="77777777" w:rsidR="0010667E" w:rsidRDefault="00925AB4" w:rsidP="0010667E">
            <w:pPr>
              <w:jc w:val="both"/>
            </w:pPr>
            <w:bookmarkStart w:id="5" w:name="Mod_met_bezkont_metrol"/>
            <w:bookmarkEnd w:id="5"/>
            <w:r>
              <w:rPr>
                <w:b/>
              </w:rPr>
              <w:t>Moderní metody bezkontaktní metrologie</w:t>
            </w:r>
          </w:p>
        </w:tc>
      </w:tr>
      <w:tr w:rsidR="0010667E" w14:paraId="20323716" w14:textId="77777777" w:rsidTr="0010667E">
        <w:tc>
          <w:tcPr>
            <w:tcW w:w="3120" w:type="dxa"/>
            <w:shd w:val="clear" w:color="auto" w:fill="F7CAAC"/>
          </w:tcPr>
          <w:p w14:paraId="4BA8255A" w14:textId="77777777" w:rsidR="0010667E" w:rsidRDefault="0010667E" w:rsidP="0010667E">
            <w:pPr>
              <w:jc w:val="both"/>
              <w:rPr>
                <w:b/>
              </w:rPr>
            </w:pPr>
            <w:r>
              <w:rPr>
                <w:b/>
              </w:rPr>
              <w:t>Typ předmětu</w:t>
            </w:r>
          </w:p>
        </w:tc>
        <w:tc>
          <w:tcPr>
            <w:tcW w:w="2976" w:type="dxa"/>
            <w:gridSpan w:val="10"/>
          </w:tcPr>
          <w:p w14:paraId="0CADD28D" w14:textId="77777777" w:rsidR="0010667E" w:rsidRDefault="0010667E" w:rsidP="0010667E">
            <w:pPr>
              <w:jc w:val="both"/>
            </w:pPr>
          </w:p>
        </w:tc>
        <w:tc>
          <w:tcPr>
            <w:tcW w:w="2693" w:type="dxa"/>
            <w:gridSpan w:val="4"/>
            <w:shd w:val="clear" w:color="auto" w:fill="F7CAAC"/>
          </w:tcPr>
          <w:p w14:paraId="0373316F" w14:textId="77777777" w:rsidR="0010667E" w:rsidRDefault="0010667E" w:rsidP="0010667E">
            <w:pPr>
              <w:jc w:val="both"/>
            </w:pPr>
            <w:r>
              <w:rPr>
                <w:b/>
              </w:rPr>
              <w:t>doporučený ročník / semestr</w:t>
            </w:r>
          </w:p>
        </w:tc>
        <w:tc>
          <w:tcPr>
            <w:tcW w:w="709" w:type="dxa"/>
          </w:tcPr>
          <w:p w14:paraId="753C2A5D" w14:textId="77777777" w:rsidR="0010667E" w:rsidRDefault="0010667E" w:rsidP="0010667E">
            <w:pPr>
              <w:jc w:val="both"/>
            </w:pPr>
          </w:p>
        </w:tc>
      </w:tr>
      <w:tr w:rsidR="0010667E" w14:paraId="6A3A0916" w14:textId="77777777" w:rsidTr="0010667E">
        <w:tc>
          <w:tcPr>
            <w:tcW w:w="3120" w:type="dxa"/>
            <w:shd w:val="clear" w:color="auto" w:fill="F7CAAC"/>
          </w:tcPr>
          <w:p w14:paraId="4177FFDD" w14:textId="77777777" w:rsidR="0010667E" w:rsidRDefault="0010667E" w:rsidP="0010667E">
            <w:pPr>
              <w:jc w:val="both"/>
              <w:rPr>
                <w:b/>
              </w:rPr>
            </w:pPr>
            <w:r>
              <w:rPr>
                <w:b/>
              </w:rPr>
              <w:t>Rozsah studijního předmětu</w:t>
            </w:r>
          </w:p>
        </w:tc>
        <w:tc>
          <w:tcPr>
            <w:tcW w:w="1417" w:type="dxa"/>
            <w:gridSpan w:val="5"/>
          </w:tcPr>
          <w:p w14:paraId="339F95F5" w14:textId="77777777" w:rsidR="0010667E" w:rsidRDefault="0010667E" w:rsidP="0010667E">
            <w:pPr>
              <w:jc w:val="both"/>
            </w:pPr>
          </w:p>
        </w:tc>
        <w:tc>
          <w:tcPr>
            <w:tcW w:w="850" w:type="dxa"/>
            <w:gridSpan w:val="3"/>
            <w:shd w:val="clear" w:color="auto" w:fill="F7CAAC"/>
          </w:tcPr>
          <w:p w14:paraId="0C489539" w14:textId="77777777" w:rsidR="0010667E" w:rsidRDefault="0010667E" w:rsidP="0010667E">
            <w:pPr>
              <w:jc w:val="both"/>
              <w:rPr>
                <w:b/>
              </w:rPr>
            </w:pPr>
            <w:r>
              <w:rPr>
                <w:b/>
              </w:rPr>
              <w:t xml:space="preserve">hod. </w:t>
            </w:r>
          </w:p>
        </w:tc>
        <w:tc>
          <w:tcPr>
            <w:tcW w:w="709" w:type="dxa"/>
            <w:gridSpan w:val="2"/>
          </w:tcPr>
          <w:p w14:paraId="57916E8B" w14:textId="77777777" w:rsidR="0010667E" w:rsidRDefault="0010667E" w:rsidP="0010667E">
            <w:pPr>
              <w:jc w:val="both"/>
            </w:pPr>
          </w:p>
        </w:tc>
        <w:tc>
          <w:tcPr>
            <w:tcW w:w="2126" w:type="dxa"/>
            <w:gridSpan w:val="3"/>
            <w:shd w:val="clear" w:color="auto" w:fill="F7CAAC"/>
          </w:tcPr>
          <w:p w14:paraId="014AA53D" w14:textId="77777777" w:rsidR="0010667E" w:rsidRDefault="0010667E" w:rsidP="0010667E">
            <w:pPr>
              <w:jc w:val="both"/>
              <w:rPr>
                <w:b/>
              </w:rPr>
            </w:pPr>
            <w:r>
              <w:rPr>
                <w:b/>
              </w:rPr>
              <w:t>kreditů</w:t>
            </w:r>
          </w:p>
        </w:tc>
        <w:tc>
          <w:tcPr>
            <w:tcW w:w="1276" w:type="dxa"/>
            <w:gridSpan w:val="2"/>
          </w:tcPr>
          <w:p w14:paraId="27B1C75D" w14:textId="77777777" w:rsidR="0010667E" w:rsidRDefault="0010667E" w:rsidP="0010667E">
            <w:pPr>
              <w:jc w:val="both"/>
            </w:pPr>
          </w:p>
        </w:tc>
      </w:tr>
      <w:tr w:rsidR="0010667E" w14:paraId="6C9B71C7" w14:textId="77777777" w:rsidTr="0010667E">
        <w:tc>
          <w:tcPr>
            <w:tcW w:w="3120" w:type="dxa"/>
            <w:shd w:val="clear" w:color="auto" w:fill="F7CAAC"/>
          </w:tcPr>
          <w:p w14:paraId="4F7B6F37" w14:textId="77777777" w:rsidR="0010667E" w:rsidRDefault="0010667E" w:rsidP="0010667E">
            <w:pPr>
              <w:jc w:val="both"/>
              <w:rPr>
                <w:b/>
                <w:sz w:val="22"/>
              </w:rPr>
            </w:pPr>
            <w:r>
              <w:rPr>
                <w:b/>
              </w:rPr>
              <w:t>Prerekvizity, korekvizity, ekvivalence</w:t>
            </w:r>
          </w:p>
        </w:tc>
        <w:tc>
          <w:tcPr>
            <w:tcW w:w="6378" w:type="dxa"/>
            <w:gridSpan w:val="15"/>
          </w:tcPr>
          <w:p w14:paraId="4D666772" w14:textId="77777777" w:rsidR="0010667E" w:rsidRDefault="0010667E" w:rsidP="0010667E">
            <w:pPr>
              <w:jc w:val="both"/>
            </w:pPr>
          </w:p>
        </w:tc>
      </w:tr>
      <w:tr w:rsidR="0010667E" w14:paraId="26124FCE" w14:textId="77777777" w:rsidTr="0010667E">
        <w:tc>
          <w:tcPr>
            <w:tcW w:w="3120" w:type="dxa"/>
            <w:shd w:val="clear" w:color="auto" w:fill="F7CAAC"/>
          </w:tcPr>
          <w:p w14:paraId="2268D8AE" w14:textId="77777777" w:rsidR="0010667E" w:rsidRDefault="0010667E" w:rsidP="0010667E">
            <w:pPr>
              <w:jc w:val="both"/>
              <w:rPr>
                <w:b/>
              </w:rPr>
            </w:pPr>
            <w:r>
              <w:rPr>
                <w:b/>
              </w:rPr>
              <w:t>Způsob ověření studijních výsledků</w:t>
            </w:r>
          </w:p>
        </w:tc>
        <w:tc>
          <w:tcPr>
            <w:tcW w:w="2976" w:type="dxa"/>
            <w:gridSpan w:val="10"/>
          </w:tcPr>
          <w:p w14:paraId="2B4D4894" w14:textId="77777777" w:rsidR="0010667E" w:rsidRDefault="00834DE0" w:rsidP="0010667E">
            <w:pPr>
              <w:jc w:val="both"/>
            </w:pPr>
            <w:r>
              <w:t>zkouška</w:t>
            </w:r>
          </w:p>
        </w:tc>
        <w:tc>
          <w:tcPr>
            <w:tcW w:w="2126" w:type="dxa"/>
            <w:gridSpan w:val="3"/>
            <w:shd w:val="clear" w:color="auto" w:fill="F7CAAC"/>
          </w:tcPr>
          <w:p w14:paraId="4EE6268A" w14:textId="77777777" w:rsidR="0010667E" w:rsidRDefault="0010667E" w:rsidP="0010667E">
            <w:pPr>
              <w:jc w:val="both"/>
              <w:rPr>
                <w:b/>
              </w:rPr>
            </w:pPr>
            <w:r>
              <w:rPr>
                <w:b/>
              </w:rPr>
              <w:t>Forma výuky</w:t>
            </w:r>
          </w:p>
        </w:tc>
        <w:tc>
          <w:tcPr>
            <w:tcW w:w="1276" w:type="dxa"/>
            <w:gridSpan w:val="2"/>
          </w:tcPr>
          <w:p w14:paraId="6E614EA0" w14:textId="77777777" w:rsidR="0010667E" w:rsidRDefault="0010667E" w:rsidP="0010667E">
            <w:pPr>
              <w:jc w:val="both"/>
            </w:pPr>
          </w:p>
        </w:tc>
      </w:tr>
      <w:tr w:rsidR="0010667E" w14:paraId="71703BD2" w14:textId="77777777" w:rsidTr="0010667E">
        <w:tc>
          <w:tcPr>
            <w:tcW w:w="3120" w:type="dxa"/>
            <w:shd w:val="clear" w:color="auto" w:fill="F7CAAC"/>
          </w:tcPr>
          <w:p w14:paraId="278C5918"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4E42BD97" w14:textId="77777777" w:rsidR="0010667E" w:rsidRDefault="0010667E" w:rsidP="0010667E">
            <w:pPr>
              <w:jc w:val="both"/>
            </w:pPr>
          </w:p>
        </w:tc>
      </w:tr>
      <w:tr w:rsidR="0010667E" w14:paraId="019A2E6E" w14:textId="77777777" w:rsidTr="00834DE0">
        <w:trPr>
          <w:trHeight w:val="250"/>
        </w:trPr>
        <w:tc>
          <w:tcPr>
            <w:tcW w:w="9498" w:type="dxa"/>
            <w:gridSpan w:val="16"/>
            <w:tcBorders>
              <w:top w:val="nil"/>
            </w:tcBorders>
          </w:tcPr>
          <w:p w14:paraId="79B3CBB1" w14:textId="77777777" w:rsidR="0010667E" w:rsidRDefault="0010667E" w:rsidP="0010667E">
            <w:pPr>
              <w:jc w:val="both"/>
            </w:pPr>
          </w:p>
        </w:tc>
      </w:tr>
      <w:tr w:rsidR="0010667E" w14:paraId="30465610" w14:textId="77777777" w:rsidTr="0010667E">
        <w:trPr>
          <w:trHeight w:val="197"/>
        </w:trPr>
        <w:tc>
          <w:tcPr>
            <w:tcW w:w="3120" w:type="dxa"/>
            <w:tcBorders>
              <w:top w:val="nil"/>
            </w:tcBorders>
            <w:shd w:val="clear" w:color="auto" w:fill="F7CAAC"/>
          </w:tcPr>
          <w:p w14:paraId="12F3DF72" w14:textId="77777777" w:rsidR="0010667E" w:rsidRDefault="0010667E" w:rsidP="0010667E">
            <w:pPr>
              <w:jc w:val="both"/>
              <w:rPr>
                <w:b/>
              </w:rPr>
            </w:pPr>
            <w:r>
              <w:rPr>
                <w:b/>
              </w:rPr>
              <w:t>Garant předmětu</w:t>
            </w:r>
          </w:p>
        </w:tc>
        <w:tc>
          <w:tcPr>
            <w:tcW w:w="6378" w:type="dxa"/>
            <w:gridSpan w:val="15"/>
            <w:tcBorders>
              <w:top w:val="nil"/>
            </w:tcBorders>
          </w:tcPr>
          <w:p w14:paraId="30CFD5B5" w14:textId="77777777" w:rsidR="0010667E" w:rsidRDefault="00D7413C" w:rsidP="0010667E">
            <w:pPr>
              <w:jc w:val="both"/>
            </w:pPr>
            <w:r>
              <w:t>doc. Dr. Ing. Vladimír Pata</w:t>
            </w:r>
          </w:p>
        </w:tc>
      </w:tr>
      <w:tr w:rsidR="0010667E" w14:paraId="0212CC4E" w14:textId="77777777" w:rsidTr="0010667E">
        <w:trPr>
          <w:trHeight w:val="243"/>
        </w:trPr>
        <w:tc>
          <w:tcPr>
            <w:tcW w:w="3120" w:type="dxa"/>
            <w:tcBorders>
              <w:top w:val="nil"/>
            </w:tcBorders>
            <w:shd w:val="clear" w:color="auto" w:fill="F7CAAC"/>
          </w:tcPr>
          <w:p w14:paraId="156062B8" w14:textId="77777777" w:rsidR="0010667E" w:rsidRDefault="0010667E" w:rsidP="0010667E">
            <w:pPr>
              <w:jc w:val="both"/>
              <w:rPr>
                <w:b/>
              </w:rPr>
            </w:pPr>
            <w:r>
              <w:rPr>
                <w:b/>
              </w:rPr>
              <w:t>Zapojení garanta do výuky předmětu</w:t>
            </w:r>
          </w:p>
        </w:tc>
        <w:tc>
          <w:tcPr>
            <w:tcW w:w="6378" w:type="dxa"/>
            <w:gridSpan w:val="15"/>
            <w:tcBorders>
              <w:top w:val="nil"/>
            </w:tcBorders>
          </w:tcPr>
          <w:p w14:paraId="2DB7DFD5" w14:textId="77777777" w:rsidR="0010667E" w:rsidRDefault="00D7413C" w:rsidP="0010667E">
            <w:pPr>
              <w:jc w:val="both"/>
            </w:pPr>
            <w:r>
              <w:t>100%</w:t>
            </w:r>
          </w:p>
        </w:tc>
      </w:tr>
      <w:tr w:rsidR="0010667E" w14:paraId="26DE0EC0" w14:textId="77777777" w:rsidTr="0010667E">
        <w:tc>
          <w:tcPr>
            <w:tcW w:w="3120" w:type="dxa"/>
            <w:shd w:val="clear" w:color="auto" w:fill="F7CAAC"/>
          </w:tcPr>
          <w:p w14:paraId="263486F8" w14:textId="77777777" w:rsidR="0010667E" w:rsidRDefault="0010667E" w:rsidP="0010667E">
            <w:pPr>
              <w:jc w:val="both"/>
              <w:rPr>
                <w:b/>
              </w:rPr>
            </w:pPr>
            <w:r>
              <w:rPr>
                <w:b/>
              </w:rPr>
              <w:t>Vyučující</w:t>
            </w:r>
          </w:p>
        </w:tc>
        <w:tc>
          <w:tcPr>
            <w:tcW w:w="6378" w:type="dxa"/>
            <w:gridSpan w:val="15"/>
            <w:tcBorders>
              <w:bottom w:val="nil"/>
            </w:tcBorders>
          </w:tcPr>
          <w:p w14:paraId="482AA3E3" w14:textId="77777777" w:rsidR="0010667E" w:rsidRDefault="0010667E" w:rsidP="0010667E">
            <w:pPr>
              <w:jc w:val="both"/>
            </w:pPr>
          </w:p>
        </w:tc>
      </w:tr>
      <w:tr w:rsidR="0010667E" w14:paraId="0A0D3BC0" w14:textId="77777777" w:rsidTr="00834DE0">
        <w:trPr>
          <w:trHeight w:val="182"/>
        </w:trPr>
        <w:tc>
          <w:tcPr>
            <w:tcW w:w="9498" w:type="dxa"/>
            <w:gridSpan w:val="16"/>
            <w:tcBorders>
              <w:top w:val="nil"/>
            </w:tcBorders>
          </w:tcPr>
          <w:p w14:paraId="2FE89E4A" w14:textId="77777777" w:rsidR="0010667E" w:rsidRDefault="00925AB4" w:rsidP="0040066E">
            <w:pPr>
              <w:spacing w:before="60" w:after="60"/>
              <w:jc w:val="both"/>
            </w:pPr>
            <w:r>
              <w:t>doc. Dr. Ing. Vladimír Pata</w:t>
            </w:r>
          </w:p>
        </w:tc>
      </w:tr>
      <w:tr w:rsidR="0010667E" w14:paraId="775AAC37" w14:textId="77777777" w:rsidTr="0010667E">
        <w:tc>
          <w:tcPr>
            <w:tcW w:w="3120" w:type="dxa"/>
            <w:shd w:val="clear" w:color="auto" w:fill="F7CAAC"/>
          </w:tcPr>
          <w:p w14:paraId="38B9F770" w14:textId="77777777" w:rsidR="0010667E" w:rsidRDefault="0010667E" w:rsidP="0010667E">
            <w:pPr>
              <w:jc w:val="both"/>
              <w:rPr>
                <w:b/>
              </w:rPr>
            </w:pPr>
            <w:r>
              <w:rPr>
                <w:b/>
              </w:rPr>
              <w:t>Stručná anotace předmětu</w:t>
            </w:r>
          </w:p>
        </w:tc>
        <w:tc>
          <w:tcPr>
            <w:tcW w:w="6378" w:type="dxa"/>
            <w:gridSpan w:val="15"/>
            <w:tcBorders>
              <w:bottom w:val="nil"/>
            </w:tcBorders>
          </w:tcPr>
          <w:p w14:paraId="5156507D" w14:textId="77777777" w:rsidR="0010667E" w:rsidRDefault="0010667E" w:rsidP="0010667E">
            <w:pPr>
              <w:jc w:val="both"/>
            </w:pPr>
          </w:p>
        </w:tc>
      </w:tr>
      <w:tr w:rsidR="0010667E" w14:paraId="4993D983" w14:textId="77777777" w:rsidTr="0010667E">
        <w:trPr>
          <w:trHeight w:val="3938"/>
        </w:trPr>
        <w:tc>
          <w:tcPr>
            <w:tcW w:w="9498" w:type="dxa"/>
            <w:gridSpan w:val="16"/>
            <w:tcBorders>
              <w:top w:val="nil"/>
              <w:bottom w:val="single" w:sz="12" w:space="0" w:color="auto"/>
            </w:tcBorders>
          </w:tcPr>
          <w:p w14:paraId="6C8DADE4" w14:textId="77777777" w:rsidR="00925AB4" w:rsidRPr="00925AB4" w:rsidRDefault="00925AB4" w:rsidP="00925AB4">
            <w:pPr>
              <w:pStyle w:val="TableParagraph"/>
              <w:ind w:left="0"/>
              <w:jc w:val="both"/>
              <w:rPr>
                <w:sz w:val="20"/>
                <w:szCs w:val="20"/>
                <w:lang w:val="cs-CZ"/>
              </w:rPr>
            </w:pPr>
            <w:r w:rsidRPr="00925AB4">
              <w:rPr>
                <w:sz w:val="20"/>
                <w:szCs w:val="20"/>
                <w:lang w:val="cs-CZ"/>
              </w:rPr>
              <w:t>Cílem předmětu je na vysoké teoretické úrovni, s vazbami pro praktický výzkum, přednesena teorie bezkontaktních měření včetně teorie chyb. Dále bezkontaktní způsoby měření jednoosých vibrací pomocí laserinterferometrů, tepelné rozbory termicky namáhaných povrchů za pomoci infračervených kamerových systémů, postupy crashovacích testů snímané vysokorychlostními kamerovými systémy a moderní způsoby vyhodnocování jakosti povrchů pomocí konfokálních snímačů.</w:t>
            </w:r>
          </w:p>
          <w:p w14:paraId="12550409" w14:textId="77777777" w:rsidR="00925AB4" w:rsidRPr="00925AB4" w:rsidRDefault="00925AB4" w:rsidP="00925AB4">
            <w:pPr>
              <w:pStyle w:val="TableParagraph"/>
              <w:ind w:left="0"/>
              <w:jc w:val="both"/>
              <w:rPr>
                <w:sz w:val="20"/>
                <w:szCs w:val="20"/>
                <w:lang w:val="cs-CZ"/>
              </w:rPr>
            </w:pPr>
            <w:r w:rsidRPr="00925AB4">
              <w:rPr>
                <w:sz w:val="20"/>
                <w:szCs w:val="20"/>
                <w:lang w:val="cs-CZ"/>
              </w:rPr>
              <w:t>Obsahově bude pozornost věnována matematické podstatě výše uvedené problematiky, tedy FFT (rychlá Fourierova transformace a metody řešení diskrétních Fourierových řad) pro případy snímání jednoosých vibrací a hodnocení jakosti povrchů, včetně vyhodnocení pomocí spektrální analýzy, resp. hodnocení pomocí teorie fraktálů, numerického řešení parciálních dif. rovnic vedení tepla v případě měření pomocí infračervených kamerových systémů, včetně vazby na odpovídající simulační softwary a dále řešením příslušných diferenciálních rovnic pro crashovací testy opět ve vazbě na příslušné simulační softwary.</w:t>
            </w:r>
          </w:p>
          <w:p w14:paraId="628878A7" w14:textId="77777777" w:rsidR="00925AB4" w:rsidRPr="003E45CF" w:rsidRDefault="00925AB4" w:rsidP="00925AB4">
            <w:pPr>
              <w:pStyle w:val="TableParagraph"/>
              <w:ind w:left="0"/>
              <w:rPr>
                <w:sz w:val="10"/>
                <w:szCs w:val="10"/>
                <w:lang w:val="cs-CZ"/>
              </w:rPr>
            </w:pPr>
          </w:p>
          <w:p w14:paraId="28897F07"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3DDAF9A6" w14:textId="77777777" w:rsidR="00925AB4" w:rsidRPr="00925AB4" w:rsidRDefault="00925AB4" w:rsidP="00925AB4">
            <w:pPr>
              <w:pStyle w:val="TableParagraph"/>
              <w:numPr>
                <w:ilvl w:val="0"/>
                <w:numId w:val="8"/>
              </w:numPr>
              <w:tabs>
                <w:tab w:val="left" w:pos="351"/>
              </w:tabs>
              <w:ind w:left="0" w:firstLine="0"/>
              <w:jc w:val="both"/>
              <w:rPr>
                <w:sz w:val="20"/>
                <w:szCs w:val="20"/>
                <w:lang w:val="cs-CZ"/>
              </w:rPr>
            </w:pPr>
            <w:r w:rsidRPr="00925AB4">
              <w:rPr>
                <w:sz w:val="20"/>
                <w:szCs w:val="20"/>
                <w:lang w:val="cs-CZ"/>
              </w:rPr>
              <w:t>Povrchová textura a jakost</w:t>
            </w:r>
            <w:r w:rsidRPr="00925AB4">
              <w:rPr>
                <w:spacing w:val="-5"/>
                <w:sz w:val="20"/>
                <w:szCs w:val="20"/>
                <w:lang w:val="cs-CZ"/>
              </w:rPr>
              <w:t xml:space="preserve"> </w:t>
            </w:r>
            <w:r w:rsidRPr="00925AB4">
              <w:rPr>
                <w:sz w:val="20"/>
                <w:szCs w:val="20"/>
                <w:lang w:val="cs-CZ"/>
              </w:rPr>
              <w:t>povrchů.</w:t>
            </w:r>
          </w:p>
          <w:p w14:paraId="14A8216F" w14:textId="77777777" w:rsidR="00925AB4" w:rsidRPr="00925AB4" w:rsidRDefault="00925AB4" w:rsidP="00925AB4">
            <w:pPr>
              <w:pStyle w:val="TableParagraph"/>
              <w:numPr>
                <w:ilvl w:val="0"/>
                <w:numId w:val="8"/>
              </w:numPr>
              <w:tabs>
                <w:tab w:val="left" w:pos="351"/>
              </w:tabs>
              <w:ind w:left="0" w:firstLine="0"/>
              <w:jc w:val="both"/>
              <w:rPr>
                <w:sz w:val="20"/>
                <w:szCs w:val="20"/>
                <w:lang w:val="cs-CZ"/>
              </w:rPr>
            </w:pPr>
            <w:r w:rsidRPr="00925AB4">
              <w:rPr>
                <w:sz w:val="20"/>
                <w:szCs w:val="20"/>
                <w:lang w:val="cs-CZ"/>
              </w:rPr>
              <w:t>Metrologie stratifikovaných</w:t>
            </w:r>
            <w:r w:rsidRPr="00925AB4">
              <w:rPr>
                <w:spacing w:val="-11"/>
                <w:sz w:val="20"/>
                <w:szCs w:val="20"/>
                <w:lang w:val="cs-CZ"/>
              </w:rPr>
              <w:t xml:space="preserve"> </w:t>
            </w:r>
            <w:r w:rsidRPr="00925AB4">
              <w:rPr>
                <w:sz w:val="20"/>
                <w:szCs w:val="20"/>
                <w:lang w:val="cs-CZ"/>
              </w:rPr>
              <w:t>povrchů.</w:t>
            </w:r>
          </w:p>
          <w:p w14:paraId="111767C8" w14:textId="77777777" w:rsidR="00925AB4" w:rsidRPr="00925AB4" w:rsidRDefault="00925AB4" w:rsidP="00925AB4">
            <w:pPr>
              <w:pStyle w:val="TableParagraph"/>
              <w:numPr>
                <w:ilvl w:val="0"/>
                <w:numId w:val="8"/>
              </w:numPr>
              <w:tabs>
                <w:tab w:val="left" w:pos="351"/>
              </w:tabs>
              <w:ind w:left="0" w:firstLine="0"/>
              <w:jc w:val="both"/>
              <w:rPr>
                <w:sz w:val="20"/>
                <w:szCs w:val="20"/>
                <w:lang w:val="cs-CZ"/>
              </w:rPr>
            </w:pPr>
            <w:r w:rsidRPr="00925AB4">
              <w:rPr>
                <w:sz w:val="20"/>
                <w:szCs w:val="20"/>
                <w:lang w:val="cs-CZ"/>
              </w:rPr>
              <w:t>Optické metody zkoumání</w:t>
            </w:r>
            <w:r w:rsidRPr="00925AB4">
              <w:rPr>
                <w:spacing w:val="-8"/>
                <w:sz w:val="20"/>
                <w:szCs w:val="20"/>
                <w:lang w:val="cs-CZ"/>
              </w:rPr>
              <w:t xml:space="preserve"> </w:t>
            </w:r>
            <w:r w:rsidRPr="00925AB4">
              <w:rPr>
                <w:sz w:val="20"/>
                <w:szCs w:val="20"/>
                <w:lang w:val="cs-CZ"/>
              </w:rPr>
              <w:t>povrchů.</w:t>
            </w:r>
          </w:p>
          <w:p w14:paraId="49F52FEF" w14:textId="77777777" w:rsidR="00925AB4" w:rsidRPr="00925AB4" w:rsidRDefault="00925AB4" w:rsidP="00925AB4">
            <w:pPr>
              <w:pStyle w:val="TableParagraph"/>
              <w:numPr>
                <w:ilvl w:val="0"/>
                <w:numId w:val="8"/>
              </w:numPr>
              <w:tabs>
                <w:tab w:val="left" w:pos="351"/>
              </w:tabs>
              <w:ind w:left="0" w:firstLine="0"/>
              <w:jc w:val="both"/>
              <w:rPr>
                <w:sz w:val="20"/>
                <w:szCs w:val="20"/>
                <w:lang w:val="cs-CZ"/>
              </w:rPr>
            </w:pPr>
            <w:r w:rsidRPr="00925AB4">
              <w:rPr>
                <w:sz w:val="20"/>
                <w:szCs w:val="20"/>
                <w:lang w:val="cs-CZ"/>
              </w:rPr>
              <w:t>Scanovací</w:t>
            </w:r>
            <w:r w:rsidRPr="00925AB4">
              <w:rPr>
                <w:spacing w:val="-3"/>
                <w:sz w:val="20"/>
                <w:szCs w:val="20"/>
                <w:lang w:val="cs-CZ"/>
              </w:rPr>
              <w:t xml:space="preserve"> </w:t>
            </w:r>
            <w:r w:rsidRPr="00925AB4">
              <w:rPr>
                <w:sz w:val="20"/>
                <w:szCs w:val="20"/>
                <w:lang w:val="cs-CZ"/>
              </w:rPr>
              <w:t>mikroskopie.</w:t>
            </w:r>
          </w:p>
          <w:p w14:paraId="5E3CBA37" w14:textId="77777777" w:rsidR="00925AB4" w:rsidRPr="00925AB4" w:rsidRDefault="00925AB4" w:rsidP="00925AB4">
            <w:pPr>
              <w:pStyle w:val="TableParagraph"/>
              <w:numPr>
                <w:ilvl w:val="0"/>
                <w:numId w:val="8"/>
              </w:numPr>
              <w:tabs>
                <w:tab w:val="left" w:pos="351"/>
              </w:tabs>
              <w:ind w:left="0" w:firstLine="0"/>
              <w:jc w:val="both"/>
              <w:rPr>
                <w:sz w:val="20"/>
                <w:szCs w:val="20"/>
                <w:lang w:val="cs-CZ"/>
              </w:rPr>
            </w:pPr>
            <w:r w:rsidRPr="00925AB4">
              <w:rPr>
                <w:sz w:val="20"/>
                <w:szCs w:val="20"/>
                <w:lang w:val="cs-CZ"/>
              </w:rPr>
              <w:t>Odebírání vzorků a jejich</w:t>
            </w:r>
            <w:r w:rsidRPr="00925AB4">
              <w:rPr>
                <w:spacing w:val="-10"/>
                <w:sz w:val="20"/>
                <w:szCs w:val="20"/>
                <w:lang w:val="cs-CZ"/>
              </w:rPr>
              <w:t xml:space="preserve"> </w:t>
            </w:r>
            <w:r w:rsidRPr="00925AB4">
              <w:rPr>
                <w:sz w:val="20"/>
                <w:szCs w:val="20"/>
                <w:lang w:val="cs-CZ"/>
              </w:rPr>
              <w:t>příprava.</w:t>
            </w:r>
          </w:p>
          <w:p w14:paraId="5AC0BA61" w14:textId="77777777" w:rsidR="00925AB4" w:rsidRPr="00925AB4" w:rsidRDefault="00925AB4" w:rsidP="00925AB4">
            <w:pPr>
              <w:pStyle w:val="TableParagraph"/>
              <w:numPr>
                <w:ilvl w:val="0"/>
                <w:numId w:val="8"/>
              </w:numPr>
              <w:tabs>
                <w:tab w:val="left" w:pos="351"/>
              </w:tabs>
              <w:ind w:left="0" w:firstLine="0"/>
              <w:jc w:val="both"/>
              <w:rPr>
                <w:sz w:val="20"/>
                <w:szCs w:val="20"/>
                <w:lang w:val="cs-CZ"/>
              </w:rPr>
            </w:pPr>
            <w:r w:rsidRPr="00925AB4">
              <w:rPr>
                <w:sz w:val="20"/>
                <w:szCs w:val="20"/>
                <w:lang w:val="cs-CZ"/>
              </w:rPr>
              <w:t>Otisky vzorků a jejich</w:t>
            </w:r>
            <w:r w:rsidRPr="00925AB4">
              <w:rPr>
                <w:spacing w:val="-12"/>
                <w:sz w:val="20"/>
                <w:szCs w:val="20"/>
                <w:lang w:val="cs-CZ"/>
              </w:rPr>
              <w:t xml:space="preserve"> </w:t>
            </w:r>
            <w:r w:rsidRPr="00925AB4">
              <w:rPr>
                <w:sz w:val="20"/>
                <w:szCs w:val="20"/>
                <w:lang w:val="cs-CZ"/>
              </w:rPr>
              <w:t>replikace.</w:t>
            </w:r>
          </w:p>
          <w:p w14:paraId="2EBAF262" w14:textId="77777777" w:rsidR="00925AB4" w:rsidRDefault="00925AB4" w:rsidP="00925AB4">
            <w:pPr>
              <w:pStyle w:val="TableParagraph"/>
              <w:numPr>
                <w:ilvl w:val="0"/>
                <w:numId w:val="8"/>
              </w:numPr>
              <w:tabs>
                <w:tab w:val="left" w:pos="351"/>
              </w:tabs>
              <w:ind w:left="0" w:firstLine="0"/>
              <w:jc w:val="both"/>
              <w:rPr>
                <w:sz w:val="20"/>
                <w:szCs w:val="20"/>
                <w:lang w:val="cs-CZ"/>
              </w:rPr>
            </w:pPr>
            <w:r w:rsidRPr="00925AB4">
              <w:rPr>
                <w:sz w:val="20"/>
                <w:szCs w:val="20"/>
                <w:lang w:val="cs-CZ"/>
              </w:rPr>
              <w:t>Analytické hodnocení výsledků moderními</w:t>
            </w:r>
            <w:r w:rsidRPr="00925AB4">
              <w:rPr>
                <w:spacing w:val="-14"/>
                <w:sz w:val="20"/>
                <w:szCs w:val="20"/>
                <w:lang w:val="cs-CZ"/>
              </w:rPr>
              <w:t xml:space="preserve"> </w:t>
            </w:r>
            <w:r w:rsidRPr="00925AB4">
              <w:rPr>
                <w:sz w:val="20"/>
                <w:szCs w:val="20"/>
                <w:lang w:val="cs-CZ"/>
              </w:rPr>
              <w:t>metodami.</w:t>
            </w:r>
          </w:p>
          <w:p w14:paraId="54F15698" w14:textId="77777777" w:rsidR="0010667E" w:rsidRDefault="00925AB4" w:rsidP="00925AB4">
            <w:pPr>
              <w:pStyle w:val="TableParagraph"/>
              <w:numPr>
                <w:ilvl w:val="0"/>
                <w:numId w:val="8"/>
              </w:numPr>
              <w:tabs>
                <w:tab w:val="left" w:pos="351"/>
              </w:tabs>
              <w:ind w:left="0" w:firstLine="0"/>
              <w:jc w:val="both"/>
            </w:pPr>
            <w:r w:rsidRPr="00925AB4">
              <w:rPr>
                <w:sz w:val="20"/>
                <w:szCs w:val="20"/>
                <w:lang w:val="cs-CZ"/>
              </w:rPr>
              <w:t>Využití FFT a Fraktální geometrie pro</w:t>
            </w:r>
            <w:r w:rsidRPr="00925AB4">
              <w:rPr>
                <w:spacing w:val="-16"/>
                <w:sz w:val="20"/>
                <w:szCs w:val="20"/>
                <w:lang w:val="cs-CZ"/>
              </w:rPr>
              <w:t xml:space="preserve"> </w:t>
            </w:r>
            <w:r w:rsidRPr="00925AB4">
              <w:rPr>
                <w:sz w:val="20"/>
                <w:szCs w:val="20"/>
                <w:lang w:val="cs-CZ"/>
              </w:rPr>
              <w:t>metrologii.</w:t>
            </w:r>
          </w:p>
        </w:tc>
      </w:tr>
      <w:tr w:rsidR="0010667E" w14:paraId="65A21FE3" w14:textId="77777777" w:rsidTr="0010667E">
        <w:trPr>
          <w:trHeight w:val="265"/>
        </w:trPr>
        <w:tc>
          <w:tcPr>
            <w:tcW w:w="3687" w:type="dxa"/>
            <w:gridSpan w:val="5"/>
            <w:tcBorders>
              <w:top w:val="nil"/>
            </w:tcBorders>
            <w:shd w:val="clear" w:color="auto" w:fill="F7CAAC"/>
          </w:tcPr>
          <w:p w14:paraId="480C5DB1"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1D7326BF" w14:textId="77777777" w:rsidR="0010667E" w:rsidRDefault="0010667E" w:rsidP="0010667E">
            <w:pPr>
              <w:jc w:val="both"/>
            </w:pPr>
          </w:p>
        </w:tc>
      </w:tr>
      <w:tr w:rsidR="0010667E" w14:paraId="0FAC0C90" w14:textId="77777777" w:rsidTr="0010667E">
        <w:trPr>
          <w:trHeight w:val="1497"/>
        </w:trPr>
        <w:tc>
          <w:tcPr>
            <w:tcW w:w="9498" w:type="dxa"/>
            <w:gridSpan w:val="16"/>
            <w:tcBorders>
              <w:top w:val="nil"/>
            </w:tcBorders>
          </w:tcPr>
          <w:p w14:paraId="17AE31A4" w14:textId="77777777" w:rsidR="00925AB4" w:rsidRPr="00925AB4" w:rsidRDefault="0040066E" w:rsidP="00D751D5">
            <w:pPr>
              <w:pStyle w:val="TableParagraph"/>
              <w:ind w:left="0"/>
              <w:jc w:val="both"/>
              <w:rPr>
                <w:sz w:val="20"/>
                <w:szCs w:val="20"/>
                <w:lang w:val="cs-CZ"/>
              </w:rPr>
            </w:pPr>
            <w:r>
              <w:rPr>
                <w:sz w:val="20"/>
                <w:szCs w:val="20"/>
                <w:u w:val="single"/>
              </w:rPr>
              <w:t>Povinná</w:t>
            </w:r>
            <w:r w:rsidRPr="00925AB4">
              <w:rPr>
                <w:sz w:val="20"/>
                <w:szCs w:val="20"/>
                <w:u w:val="single"/>
                <w:lang w:val="cs-CZ"/>
              </w:rPr>
              <w:t xml:space="preserve"> </w:t>
            </w:r>
            <w:r w:rsidR="00925AB4" w:rsidRPr="00925AB4">
              <w:rPr>
                <w:sz w:val="20"/>
                <w:szCs w:val="20"/>
                <w:u w:val="single"/>
                <w:lang w:val="cs-CZ"/>
              </w:rPr>
              <w:t>literatura:</w:t>
            </w:r>
          </w:p>
          <w:p w14:paraId="40DF1E54" w14:textId="4AD79276" w:rsidR="00EB3458" w:rsidRDefault="003E45CF" w:rsidP="00D751D5">
            <w:pPr>
              <w:jc w:val="both"/>
            </w:pPr>
            <w:r>
              <w:t>WHITEHOUSE, D.</w:t>
            </w:r>
            <w:r w:rsidR="00EB3458">
              <w:t>J.</w:t>
            </w:r>
            <w:r>
              <w:t>:</w:t>
            </w:r>
            <w:r w:rsidR="00EB3458">
              <w:t xml:space="preserve"> </w:t>
            </w:r>
            <w:r w:rsidR="00EB3458" w:rsidRPr="00D20326">
              <w:rPr>
                <w:iCs/>
              </w:rPr>
              <w:t xml:space="preserve">Selected </w:t>
            </w:r>
            <w:r w:rsidR="00D20326">
              <w:rPr>
                <w:iCs/>
              </w:rPr>
              <w:t>P</w:t>
            </w:r>
            <w:r w:rsidR="00D20326" w:rsidRPr="00D20326">
              <w:rPr>
                <w:iCs/>
              </w:rPr>
              <w:t xml:space="preserve">apers </w:t>
            </w:r>
            <w:r w:rsidR="00EB3458" w:rsidRPr="00D20326">
              <w:rPr>
                <w:iCs/>
              </w:rPr>
              <w:t xml:space="preserve">on </w:t>
            </w:r>
            <w:r w:rsidR="00D20326">
              <w:rPr>
                <w:iCs/>
              </w:rPr>
              <w:t>O</w:t>
            </w:r>
            <w:r w:rsidR="00D20326" w:rsidRPr="00D20326">
              <w:rPr>
                <w:iCs/>
              </w:rPr>
              <w:t xml:space="preserve">ptical </w:t>
            </w:r>
            <w:r w:rsidR="00D20326">
              <w:rPr>
                <w:iCs/>
              </w:rPr>
              <w:t>M</w:t>
            </w:r>
            <w:r w:rsidR="00D20326" w:rsidRPr="00D20326">
              <w:rPr>
                <w:iCs/>
              </w:rPr>
              <w:t xml:space="preserve">ethods </w:t>
            </w:r>
            <w:r w:rsidR="00EB3458" w:rsidRPr="00D20326">
              <w:rPr>
                <w:iCs/>
              </w:rPr>
              <w:t xml:space="preserve">in </w:t>
            </w:r>
            <w:r w:rsidR="00D20326">
              <w:rPr>
                <w:iCs/>
              </w:rPr>
              <w:t>S</w:t>
            </w:r>
            <w:r w:rsidR="00D20326" w:rsidRPr="00D20326">
              <w:rPr>
                <w:iCs/>
              </w:rPr>
              <w:t xml:space="preserve">urface </w:t>
            </w:r>
            <w:r w:rsidR="00D20326">
              <w:rPr>
                <w:iCs/>
              </w:rPr>
              <w:t>M</w:t>
            </w:r>
            <w:r w:rsidR="00D20326" w:rsidRPr="00D20326">
              <w:rPr>
                <w:iCs/>
              </w:rPr>
              <w:t>etrology</w:t>
            </w:r>
            <w:r w:rsidR="00EB3458" w:rsidRPr="00D20326">
              <w:t>.</w:t>
            </w:r>
            <w:r w:rsidR="00EB3458">
              <w:t xml:space="preserve"> Bellingham, Wash.: SPIE Optical Engineering Press, 1996. ISBN 0819423475.</w:t>
            </w:r>
            <w:r w:rsidR="00EB3458" w:rsidRPr="006D44E2">
              <w:t xml:space="preserve"> </w:t>
            </w:r>
          </w:p>
          <w:p w14:paraId="4A9B47D1" w14:textId="6BE050E9" w:rsidR="00EB3458" w:rsidRDefault="003E45CF" w:rsidP="00D751D5">
            <w:pPr>
              <w:jc w:val="both"/>
            </w:pPr>
            <w:r>
              <w:t>WHITEHOUSE, D.</w:t>
            </w:r>
            <w:r w:rsidR="00EB3458">
              <w:t>J.</w:t>
            </w:r>
            <w:r>
              <w:t>:</w:t>
            </w:r>
            <w:r w:rsidR="00EB3458">
              <w:t xml:space="preserve"> </w:t>
            </w:r>
            <w:r w:rsidR="00EB3458" w:rsidRPr="00D20326">
              <w:rPr>
                <w:iCs/>
              </w:rPr>
              <w:t xml:space="preserve">Handbook of </w:t>
            </w:r>
            <w:r w:rsidR="00D20326">
              <w:rPr>
                <w:iCs/>
              </w:rPr>
              <w:t>S</w:t>
            </w:r>
            <w:r w:rsidR="00D20326" w:rsidRPr="00D20326">
              <w:rPr>
                <w:iCs/>
              </w:rPr>
              <w:t xml:space="preserve">urface </w:t>
            </w:r>
            <w:r w:rsidR="00EB3458" w:rsidRPr="00D20326">
              <w:rPr>
                <w:iCs/>
              </w:rPr>
              <w:t xml:space="preserve">and </w:t>
            </w:r>
            <w:r w:rsidR="00D20326">
              <w:rPr>
                <w:iCs/>
              </w:rPr>
              <w:t>N</w:t>
            </w:r>
            <w:r w:rsidR="00D20326" w:rsidRPr="00D20326">
              <w:rPr>
                <w:iCs/>
              </w:rPr>
              <w:t>anometrology</w:t>
            </w:r>
            <w:r w:rsidR="00EB3458" w:rsidRPr="00D20326">
              <w:t>.</w:t>
            </w:r>
            <w:r w:rsidR="00EB3458">
              <w:t xml:space="preserve"> CRC Press, 2011. ISBN 978-1-4200-8201-2.</w:t>
            </w:r>
          </w:p>
          <w:p w14:paraId="421F0BD2" w14:textId="178CD888" w:rsidR="00EB3458" w:rsidRDefault="003E45CF" w:rsidP="00D751D5">
            <w:pPr>
              <w:jc w:val="both"/>
            </w:pPr>
            <w:r>
              <w:t>WHITEHOUSE, D.</w:t>
            </w:r>
            <w:r w:rsidR="00EB3458">
              <w:t>J.</w:t>
            </w:r>
            <w:r>
              <w:t>:</w:t>
            </w:r>
            <w:r w:rsidR="00EB3458">
              <w:t xml:space="preserve"> </w:t>
            </w:r>
            <w:r w:rsidR="00EB3458" w:rsidRPr="00D20326">
              <w:rPr>
                <w:iCs/>
              </w:rPr>
              <w:t xml:space="preserve">Handbook of </w:t>
            </w:r>
            <w:r w:rsidR="00D20326">
              <w:rPr>
                <w:iCs/>
              </w:rPr>
              <w:t>S</w:t>
            </w:r>
            <w:r w:rsidR="00D20326" w:rsidRPr="00D20326">
              <w:rPr>
                <w:iCs/>
              </w:rPr>
              <w:t xml:space="preserve">urface </w:t>
            </w:r>
            <w:r w:rsidR="00D20326">
              <w:rPr>
                <w:iCs/>
              </w:rPr>
              <w:t>M</w:t>
            </w:r>
            <w:r w:rsidR="00D20326" w:rsidRPr="00D20326">
              <w:rPr>
                <w:iCs/>
              </w:rPr>
              <w:t>etrology</w:t>
            </w:r>
            <w:r w:rsidR="00EB3458" w:rsidRPr="00D20326">
              <w:t>.</w:t>
            </w:r>
            <w:r w:rsidR="00EB3458">
              <w:t xml:space="preserve"> Philadelphia: Institute of Physics</w:t>
            </w:r>
            <w:r w:rsidR="00D20326">
              <w:t xml:space="preserve">, </w:t>
            </w:r>
            <w:r w:rsidR="00EB3458">
              <w:t>1994. ISBN 0750300396.</w:t>
            </w:r>
          </w:p>
          <w:p w14:paraId="1658891A" w14:textId="77777777" w:rsidR="003E45CF" w:rsidRPr="003E45CF" w:rsidRDefault="003E45CF" w:rsidP="00D751D5">
            <w:pPr>
              <w:pStyle w:val="TableParagraph"/>
              <w:ind w:left="0"/>
              <w:jc w:val="both"/>
              <w:rPr>
                <w:sz w:val="10"/>
                <w:szCs w:val="10"/>
                <w:u w:val="single"/>
                <w:lang w:val="cs-CZ"/>
              </w:rPr>
            </w:pPr>
          </w:p>
          <w:p w14:paraId="3C154A89" w14:textId="77777777" w:rsidR="00925AB4" w:rsidRPr="00925AB4" w:rsidRDefault="00925AB4" w:rsidP="00D751D5">
            <w:pPr>
              <w:pStyle w:val="TableParagraph"/>
              <w:ind w:left="0"/>
              <w:jc w:val="both"/>
              <w:rPr>
                <w:sz w:val="20"/>
                <w:szCs w:val="20"/>
                <w:lang w:val="cs-CZ"/>
              </w:rPr>
            </w:pPr>
            <w:r w:rsidRPr="00925AB4">
              <w:rPr>
                <w:sz w:val="20"/>
                <w:szCs w:val="20"/>
                <w:u w:val="single"/>
                <w:lang w:val="cs-CZ"/>
              </w:rPr>
              <w:t>Doporučená literatura:</w:t>
            </w:r>
          </w:p>
          <w:p w14:paraId="17D93C0B" w14:textId="77777777" w:rsidR="00925AB4" w:rsidRPr="00925AB4" w:rsidRDefault="00925AB4" w:rsidP="00D751D5">
            <w:pPr>
              <w:pStyle w:val="TableParagraph"/>
              <w:ind w:left="0"/>
              <w:jc w:val="both"/>
              <w:rPr>
                <w:sz w:val="20"/>
                <w:szCs w:val="20"/>
                <w:lang w:val="cs-CZ"/>
              </w:rPr>
            </w:pPr>
            <w:r w:rsidRPr="00925AB4">
              <w:rPr>
                <w:sz w:val="20"/>
                <w:szCs w:val="20"/>
                <w:lang w:val="cs-CZ"/>
              </w:rPr>
              <w:t xml:space="preserve">ALLGAIER, M.: Nondestructive Testing Handbook: Visual and Optical Testing. USA: Columbus, 2002. 367 s. </w:t>
            </w:r>
            <w:r>
              <w:rPr>
                <w:sz w:val="20"/>
                <w:szCs w:val="20"/>
                <w:lang w:val="cs-CZ"/>
              </w:rPr>
              <w:t>I</w:t>
            </w:r>
            <w:r w:rsidRPr="00925AB4">
              <w:rPr>
                <w:sz w:val="20"/>
                <w:szCs w:val="20"/>
                <w:lang w:val="cs-CZ"/>
              </w:rPr>
              <w:t>SBN 0-931403-05-7.</w:t>
            </w:r>
          </w:p>
          <w:p w14:paraId="03E13669" w14:textId="77777777" w:rsidR="00925AB4" w:rsidRPr="00925AB4" w:rsidRDefault="00925AB4" w:rsidP="00D751D5">
            <w:pPr>
              <w:pStyle w:val="TableParagraph"/>
              <w:ind w:left="0"/>
              <w:jc w:val="both"/>
              <w:rPr>
                <w:sz w:val="20"/>
                <w:szCs w:val="20"/>
                <w:lang w:val="cs-CZ"/>
              </w:rPr>
            </w:pPr>
            <w:r w:rsidRPr="00925AB4">
              <w:rPr>
                <w:sz w:val="20"/>
                <w:szCs w:val="20"/>
                <w:lang w:val="cs-CZ"/>
              </w:rPr>
              <w:t>WHITEHOUSE, D.: Surfaces and their Measurement. England: Kogan Page Science, 2004. 395 s. ISBN 1903996600.</w:t>
            </w:r>
          </w:p>
          <w:p w14:paraId="7ED896BE" w14:textId="5A856A0F" w:rsidR="00EB3458" w:rsidRDefault="00EB3458" w:rsidP="00D751D5">
            <w:pPr>
              <w:jc w:val="both"/>
            </w:pPr>
            <w:r>
              <w:t>SMITH, G</w:t>
            </w:r>
            <w:r w:rsidR="003E45CF">
              <w:t>.</w:t>
            </w:r>
            <w:r>
              <w:t>T.</w:t>
            </w:r>
            <w:r w:rsidR="003E45CF">
              <w:t>:</w:t>
            </w:r>
            <w:r>
              <w:t xml:space="preserve"> </w:t>
            </w:r>
            <w:r w:rsidRPr="00D20326">
              <w:rPr>
                <w:iCs/>
              </w:rPr>
              <w:t xml:space="preserve">Industrial </w:t>
            </w:r>
            <w:r w:rsidR="00D20326">
              <w:rPr>
                <w:iCs/>
              </w:rPr>
              <w:t>M</w:t>
            </w:r>
            <w:r w:rsidR="00D20326" w:rsidRPr="00D20326">
              <w:rPr>
                <w:iCs/>
              </w:rPr>
              <w:t>etrology</w:t>
            </w:r>
            <w:r w:rsidRPr="00D20326">
              <w:rPr>
                <w:iCs/>
              </w:rPr>
              <w:t>:</w:t>
            </w:r>
            <w:r w:rsidR="00F529E2">
              <w:rPr>
                <w:iCs/>
              </w:rPr>
              <w:t xml:space="preserve"> </w:t>
            </w:r>
            <w:r w:rsidR="00D20326">
              <w:rPr>
                <w:iCs/>
              </w:rPr>
              <w:t>S</w:t>
            </w:r>
            <w:r w:rsidR="00D20326" w:rsidRPr="00D20326">
              <w:rPr>
                <w:iCs/>
              </w:rPr>
              <w:t xml:space="preserve">urfaces </w:t>
            </w:r>
            <w:r w:rsidRPr="00D20326">
              <w:rPr>
                <w:iCs/>
              </w:rPr>
              <w:t xml:space="preserve">and </w:t>
            </w:r>
            <w:r w:rsidR="00D20326">
              <w:rPr>
                <w:iCs/>
              </w:rPr>
              <w:t>R</w:t>
            </w:r>
            <w:r w:rsidR="00D20326" w:rsidRPr="00D20326">
              <w:rPr>
                <w:iCs/>
              </w:rPr>
              <w:t>oundness</w:t>
            </w:r>
            <w:r w:rsidRPr="00D20326">
              <w:t>.</w:t>
            </w:r>
            <w:r w:rsidR="00F529E2">
              <w:t xml:space="preserve"> </w:t>
            </w:r>
            <w:r>
              <w:t>New York:</w:t>
            </w:r>
            <w:r w:rsidR="00F529E2">
              <w:t xml:space="preserve"> </w:t>
            </w:r>
            <w:r>
              <w:t>Springer, 2002. ISBN 185233507</w:t>
            </w:r>
            <w:r w:rsidR="002C72F6">
              <w:t>6.</w:t>
            </w:r>
          </w:p>
          <w:p w14:paraId="3D01F8A1" w14:textId="083BE3B8" w:rsidR="00EB3458" w:rsidRDefault="00EB3458" w:rsidP="00D751D5">
            <w:pPr>
              <w:jc w:val="both"/>
            </w:pPr>
            <w:r>
              <w:t xml:space="preserve">WYANT, </w:t>
            </w:r>
            <w:r w:rsidR="003E45CF">
              <w:t>J.</w:t>
            </w:r>
            <w:r>
              <w:t>C.</w:t>
            </w:r>
            <w:r w:rsidR="003E45CF">
              <w:t>:</w:t>
            </w:r>
            <w:r>
              <w:t xml:space="preserve"> </w:t>
            </w:r>
            <w:r w:rsidRPr="00D20326">
              <w:rPr>
                <w:iCs/>
              </w:rPr>
              <w:t xml:space="preserve">Precision </w:t>
            </w:r>
            <w:r w:rsidR="00D20326">
              <w:rPr>
                <w:iCs/>
              </w:rPr>
              <w:t>S</w:t>
            </w:r>
            <w:r w:rsidR="00D20326" w:rsidRPr="00D20326">
              <w:rPr>
                <w:iCs/>
              </w:rPr>
              <w:t xml:space="preserve">urface </w:t>
            </w:r>
            <w:r w:rsidR="00D20326">
              <w:rPr>
                <w:iCs/>
              </w:rPr>
              <w:t>M</w:t>
            </w:r>
            <w:r w:rsidR="00D20326" w:rsidRPr="00D20326">
              <w:rPr>
                <w:iCs/>
              </w:rPr>
              <w:t>etrology</w:t>
            </w:r>
            <w:r w:rsidR="00F529E2">
              <w:rPr>
                <w:iCs/>
              </w:rPr>
              <w:t xml:space="preserve">. </w:t>
            </w:r>
            <w:r w:rsidRPr="00D20326">
              <w:rPr>
                <w:iCs/>
              </w:rPr>
              <w:t>August 23-24, 1983, San Diego, California</w:t>
            </w:r>
            <w:r w:rsidRPr="00D20326">
              <w:t xml:space="preserve">. </w:t>
            </w:r>
            <w:r>
              <w:t>Bellingham, Wash., USA: SPIE</w:t>
            </w:r>
            <w:r w:rsidR="003E45CF">
              <w:t xml:space="preserve"> </w:t>
            </w:r>
            <w:r>
              <w:t>-</w:t>
            </w:r>
            <w:r w:rsidR="003E45CF">
              <w:t xml:space="preserve"> </w:t>
            </w:r>
            <w:r w:rsidR="00F529E2">
              <w:t xml:space="preserve">The </w:t>
            </w:r>
            <w:r>
              <w:t>International Society for Optical Engineering, 1993. ISBN 0892524642.</w:t>
            </w:r>
          </w:p>
        </w:tc>
      </w:tr>
      <w:tr w:rsidR="0010667E" w14:paraId="52F51B3F"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566A9C25" w14:textId="77777777" w:rsidR="0010667E" w:rsidRDefault="0010667E" w:rsidP="0010667E">
            <w:pPr>
              <w:jc w:val="center"/>
              <w:rPr>
                <w:b/>
              </w:rPr>
            </w:pPr>
            <w:r>
              <w:rPr>
                <w:b/>
              </w:rPr>
              <w:t>Informace ke kombinované nebo distanční formě</w:t>
            </w:r>
          </w:p>
        </w:tc>
      </w:tr>
      <w:tr w:rsidR="0010667E" w14:paraId="72EB46A1" w14:textId="77777777" w:rsidTr="0010667E">
        <w:tc>
          <w:tcPr>
            <w:tcW w:w="4821" w:type="dxa"/>
            <w:gridSpan w:val="8"/>
            <w:tcBorders>
              <w:top w:val="single" w:sz="2" w:space="0" w:color="auto"/>
            </w:tcBorders>
            <w:shd w:val="clear" w:color="auto" w:fill="F7CAAC"/>
          </w:tcPr>
          <w:p w14:paraId="202317A1"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D4E49DC" w14:textId="77777777" w:rsidR="0010667E" w:rsidRDefault="0010667E" w:rsidP="0010667E">
            <w:pPr>
              <w:jc w:val="both"/>
            </w:pPr>
          </w:p>
        </w:tc>
        <w:tc>
          <w:tcPr>
            <w:tcW w:w="3788" w:type="dxa"/>
            <w:gridSpan w:val="6"/>
            <w:tcBorders>
              <w:top w:val="single" w:sz="2" w:space="0" w:color="auto"/>
            </w:tcBorders>
            <w:shd w:val="clear" w:color="auto" w:fill="F7CAAC"/>
          </w:tcPr>
          <w:p w14:paraId="3F747CFA" w14:textId="77777777" w:rsidR="0010667E" w:rsidRDefault="0010667E" w:rsidP="0010667E">
            <w:pPr>
              <w:jc w:val="both"/>
              <w:rPr>
                <w:b/>
              </w:rPr>
            </w:pPr>
            <w:r>
              <w:rPr>
                <w:b/>
              </w:rPr>
              <w:t xml:space="preserve">hodin </w:t>
            </w:r>
          </w:p>
        </w:tc>
      </w:tr>
      <w:tr w:rsidR="0010667E" w14:paraId="1E4276B6" w14:textId="77777777" w:rsidTr="0010667E">
        <w:tc>
          <w:tcPr>
            <w:tcW w:w="9498" w:type="dxa"/>
            <w:gridSpan w:val="16"/>
            <w:shd w:val="clear" w:color="auto" w:fill="F7CAAC"/>
          </w:tcPr>
          <w:p w14:paraId="47017717" w14:textId="77777777" w:rsidR="0010667E" w:rsidRDefault="0010667E" w:rsidP="0010667E">
            <w:pPr>
              <w:jc w:val="both"/>
              <w:rPr>
                <w:b/>
              </w:rPr>
            </w:pPr>
            <w:r>
              <w:rPr>
                <w:b/>
              </w:rPr>
              <w:t>Informace o způsobu kontaktu s vyučujícím</w:t>
            </w:r>
          </w:p>
        </w:tc>
      </w:tr>
      <w:tr w:rsidR="0010667E" w14:paraId="57BA030B" w14:textId="77777777" w:rsidTr="00925AB4">
        <w:trPr>
          <w:trHeight w:val="141"/>
        </w:trPr>
        <w:tc>
          <w:tcPr>
            <w:tcW w:w="9498" w:type="dxa"/>
            <w:gridSpan w:val="16"/>
          </w:tcPr>
          <w:p w14:paraId="49AB9D2F" w14:textId="77777777" w:rsidR="00834DE0" w:rsidRDefault="00834DE0" w:rsidP="0010667E">
            <w:pPr>
              <w:jc w:val="both"/>
            </w:pPr>
          </w:p>
        </w:tc>
      </w:tr>
      <w:tr w:rsidR="0010667E" w:rsidRPr="0010667E" w14:paraId="089CC0C5"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16139736"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7EE6C240" w14:textId="77777777" w:rsidTr="0010667E">
        <w:tc>
          <w:tcPr>
            <w:tcW w:w="3120" w:type="dxa"/>
            <w:tcBorders>
              <w:top w:val="double" w:sz="4" w:space="0" w:color="auto"/>
            </w:tcBorders>
            <w:shd w:val="clear" w:color="auto" w:fill="F7CAAC"/>
          </w:tcPr>
          <w:p w14:paraId="009C0A5B"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7D45EECA" w14:textId="77777777" w:rsidR="0010667E" w:rsidRDefault="00925AB4" w:rsidP="0010667E">
            <w:pPr>
              <w:jc w:val="both"/>
            </w:pPr>
            <w:bookmarkStart w:id="6" w:name="Nástr_pro_zprac_pol"/>
            <w:bookmarkEnd w:id="6"/>
            <w:r>
              <w:rPr>
                <w:b/>
              </w:rPr>
              <w:t>Nástroje pro zpracování polymerů</w:t>
            </w:r>
          </w:p>
        </w:tc>
      </w:tr>
      <w:tr w:rsidR="0010667E" w14:paraId="7A8F5276" w14:textId="77777777" w:rsidTr="0010667E">
        <w:tc>
          <w:tcPr>
            <w:tcW w:w="3120" w:type="dxa"/>
            <w:shd w:val="clear" w:color="auto" w:fill="F7CAAC"/>
          </w:tcPr>
          <w:p w14:paraId="75B71B31" w14:textId="77777777" w:rsidR="0010667E" w:rsidRDefault="0010667E" w:rsidP="0010667E">
            <w:pPr>
              <w:jc w:val="both"/>
              <w:rPr>
                <w:b/>
              </w:rPr>
            </w:pPr>
            <w:r>
              <w:rPr>
                <w:b/>
              </w:rPr>
              <w:t>Typ předmětu</w:t>
            </w:r>
          </w:p>
        </w:tc>
        <w:tc>
          <w:tcPr>
            <w:tcW w:w="2976" w:type="dxa"/>
            <w:gridSpan w:val="10"/>
          </w:tcPr>
          <w:p w14:paraId="0C9B1014" w14:textId="77777777" w:rsidR="0010667E" w:rsidRDefault="0010667E" w:rsidP="0010667E">
            <w:pPr>
              <w:jc w:val="both"/>
            </w:pPr>
          </w:p>
        </w:tc>
        <w:tc>
          <w:tcPr>
            <w:tcW w:w="2693" w:type="dxa"/>
            <w:gridSpan w:val="4"/>
            <w:shd w:val="clear" w:color="auto" w:fill="F7CAAC"/>
          </w:tcPr>
          <w:p w14:paraId="33C48AAF" w14:textId="77777777" w:rsidR="0010667E" w:rsidRDefault="0010667E" w:rsidP="0010667E">
            <w:pPr>
              <w:jc w:val="both"/>
            </w:pPr>
            <w:r>
              <w:rPr>
                <w:b/>
              </w:rPr>
              <w:t>doporučený ročník / semestr</w:t>
            </w:r>
          </w:p>
        </w:tc>
        <w:tc>
          <w:tcPr>
            <w:tcW w:w="709" w:type="dxa"/>
          </w:tcPr>
          <w:p w14:paraId="160936FD" w14:textId="77777777" w:rsidR="0010667E" w:rsidRDefault="0010667E" w:rsidP="0010667E">
            <w:pPr>
              <w:jc w:val="both"/>
            </w:pPr>
          </w:p>
        </w:tc>
      </w:tr>
      <w:tr w:rsidR="0010667E" w14:paraId="072C2BA9" w14:textId="77777777" w:rsidTr="0010667E">
        <w:tc>
          <w:tcPr>
            <w:tcW w:w="3120" w:type="dxa"/>
            <w:shd w:val="clear" w:color="auto" w:fill="F7CAAC"/>
          </w:tcPr>
          <w:p w14:paraId="675B6ECD" w14:textId="77777777" w:rsidR="0010667E" w:rsidRDefault="0010667E" w:rsidP="0010667E">
            <w:pPr>
              <w:jc w:val="both"/>
              <w:rPr>
                <w:b/>
              </w:rPr>
            </w:pPr>
            <w:r>
              <w:rPr>
                <w:b/>
              </w:rPr>
              <w:t>Rozsah studijního předmětu</w:t>
            </w:r>
          </w:p>
        </w:tc>
        <w:tc>
          <w:tcPr>
            <w:tcW w:w="1417" w:type="dxa"/>
            <w:gridSpan w:val="5"/>
          </w:tcPr>
          <w:p w14:paraId="39B6AB14" w14:textId="77777777" w:rsidR="0010667E" w:rsidRDefault="0010667E" w:rsidP="0010667E">
            <w:pPr>
              <w:jc w:val="both"/>
            </w:pPr>
          </w:p>
        </w:tc>
        <w:tc>
          <w:tcPr>
            <w:tcW w:w="850" w:type="dxa"/>
            <w:gridSpan w:val="3"/>
            <w:shd w:val="clear" w:color="auto" w:fill="F7CAAC"/>
          </w:tcPr>
          <w:p w14:paraId="2FCDFABA" w14:textId="77777777" w:rsidR="0010667E" w:rsidRDefault="0010667E" w:rsidP="0010667E">
            <w:pPr>
              <w:jc w:val="both"/>
              <w:rPr>
                <w:b/>
              </w:rPr>
            </w:pPr>
            <w:r>
              <w:rPr>
                <w:b/>
              </w:rPr>
              <w:t xml:space="preserve">hod. </w:t>
            </w:r>
          </w:p>
        </w:tc>
        <w:tc>
          <w:tcPr>
            <w:tcW w:w="709" w:type="dxa"/>
            <w:gridSpan w:val="2"/>
          </w:tcPr>
          <w:p w14:paraId="0C1890F5" w14:textId="77777777" w:rsidR="0010667E" w:rsidRDefault="0010667E" w:rsidP="0010667E">
            <w:pPr>
              <w:jc w:val="both"/>
            </w:pPr>
          </w:p>
        </w:tc>
        <w:tc>
          <w:tcPr>
            <w:tcW w:w="2126" w:type="dxa"/>
            <w:gridSpan w:val="3"/>
            <w:shd w:val="clear" w:color="auto" w:fill="F7CAAC"/>
          </w:tcPr>
          <w:p w14:paraId="257DC340" w14:textId="77777777" w:rsidR="0010667E" w:rsidRDefault="0010667E" w:rsidP="0010667E">
            <w:pPr>
              <w:jc w:val="both"/>
              <w:rPr>
                <w:b/>
              </w:rPr>
            </w:pPr>
            <w:r>
              <w:rPr>
                <w:b/>
              </w:rPr>
              <w:t>kreditů</w:t>
            </w:r>
          </w:p>
        </w:tc>
        <w:tc>
          <w:tcPr>
            <w:tcW w:w="1276" w:type="dxa"/>
            <w:gridSpan w:val="2"/>
          </w:tcPr>
          <w:p w14:paraId="64B82339" w14:textId="77777777" w:rsidR="0010667E" w:rsidRDefault="0010667E" w:rsidP="0010667E">
            <w:pPr>
              <w:jc w:val="both"/>
            </w:pPr>
          </w:p>
        </w:tc>
      </w:tr>
      <w:tr w:rsidR="0010667E" w14:paraId="790A80ED" w14:textId="77777777" w:rsidTr="0010667E">
        <w:tc>
          <w:tcPr>
            <w:tcW w:w="3120" w:type="dxa"/>
            <w:shd w:val="clear" w:color="auto" w:fill="F7CAAC"/>
          </w:tcPr>
          <w:p w14:paraId="44939FBA" w14:textId="77777777" w:rsidR="0010667E" w:rsidRDefault="0010667E" w:rsidP="0010667E">
            <w:pPr>
              <w:jc w:val="both"/>
              <w:rPr>
                <w:b/>
                <w:sz w:val="22"/>
              </w:rPr>
            </w:pPr>
            <w:r>
              <w:rPr>
                <w:b/>
              </w:rPr>
              <w:t>Prerekvizity, korekvizity, ekvivalence</w:t>
            </w:r>
          </w:p>
        </w:tc>
        <w:tc>
          <w:tcPr>
            <w:tcW w:w="6378" w:type="dxa"/>
            <w:gridSpan w:val="15"/>
          </w:tcPr>
          <w:p w14:paraId="6E637849" w14:textId="77777777" w:rsidR="0010667E" w:rsidRDefault="0010667E" w:rsidP="0010667E">
            <w:pPr>
              <w:jc w:val="both"/>
            </w:pPr>
          </w:p>
        </w:tc>
      </w:tr>
      <w:tr w:rsidR="0010667E" w14:paraId="2FAA1D52" w14:textId="77777777" w:rsidTr="0010667E">
        <w:tc>
          <w:tcPr>
            <w:tcW w:w="3120" w:type="dxa"/>
            <w:shd w:val="clear" w:color="auto" w:fill="F7CAAC"/>
          </w:tcPr>
          <w:p w14:paraId="23010068" w14:textId="77777777" w:rsidR="0010667E" w:rsidRDefault="0010667E" w:rsidP="0010667E">
            <w:pPr>
              <w:jc w:val="both"/>
              <w:rPr>
                <w:b/>
              </w:rPr>
            </w:pPr>
            <w:r>
              <w:rPr>
                <w:b/>
              </w:rPr>
              <w:t>Způsob ověření studijních výsledků</w:t>
            </w:r>
          </w:p>
        </w:tc>
        <w:tc>
          <w:tcPr>
            <w:tcW w:w="2976" w:type="dxa"/>
            <w:gridSpan w:val="10"/>
          </w:tcPr>
          <w:p w14:paraId="78795671" w14:textId="77777777" w:rsidR="0010667E" w:rsidRDefault="00834DE0" w:rsidP="0010667E">
            <w:pPr>
              <w:jc w:val="both"/>
            </w:pPr>
            <w:r>
              <w:t>zkouška</w:t>
            </w:r>
          </w:p>
        </w:tc>
        <w:tc>
          <w:tcPr>
            <w:tcW w:w="2126" w:type="dxa"/>
            <w:gridSpan w:val="3"/>
            <w:shd w:val="clear" w:color="auto" w:fill="F7CAAC"/>
          </w:tcPr>
          <w:p w14:paraId="61F623E3" w14:textId="77777777" w:rsidR="0010667E" w:rsidRDefault="0010667E" w:rsidP="0010667E">
            <w:pPr>
              <w:jc w:val="both"/>
              <w:rPr>
                <w:b/>
              </w:rPr>
            </w:pPr>
            <w:r>
              <w:rPr>
                <w:b/>
              </w:rPr>
              <w:t>Forma výuky</w:t>
            </w:r>
          </w:p>
        </w:tc>
        <w:tc>
          <w:tcPr>
            <w:tcW w:w="1276" w:type="dxa"/>
            <w:gridSpan w:val="2"/>
          </w:tcPr>
          <w:p w14:paraId="3ACB989A" w14:textId="77777777" w:rsidR="0010667E" w:rsidRDefault="0010667E" w:rsidP="0010667E">
            <w:pPr>
              <w:jc w:val="both"/>
            </w:pPr>
          </w:p>
        </w:tc>
      </w:tr>
      <w:tr w:rsidR="0010667E" w14:paraId="4E00999D" w14:textId="77777777" w:rsidTr="0010667E">
        <w:tc>
          <w:tcPr>
            <w:tcW w:w="3120" w:type="dxa"/>
            <w:shd w:val="clear" w:color="auto" w:fill="F7CAAC"/>
          </w:tcPr>
          <w:p w14:paraId="2C33904F"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5133DF0B" w14:textId="77777777" w:rsidR="0010667E" w:rsidRDefault="0010667E" w:rsidP="0010667E">
            <w:pPr>
              <w:jc w:val="both"/>
            </w:pPr>
          </w:p>
        </w:tc>
      </w:tr>
      <w:tr w:rsidR="0010667E" w14:paraId="341B03A9" w14:textId="77777777" w:rsidTr="00834DE0">
        <w:trPr>
          <w:trHeight w:val="250"/>
        </w:trPr>
        <w:tc>
          <w:tcPr>
            <w:tcW w:w="9498" w:type="dxa"/>
            <w:gridSpan w:val="16"/>
            <w:tcBorders>
              <w:top w:val="nil"/>
            </w:tcBorders>
          </w:tcPr>
          <w:p w14:paraId="0811F61A" w14:textId="77777777" w:rsidR="0010667E" w:rsidRDefault="0010667E" w:rsidP="0010667E">
            <w:pPr>
              <w:jc w:val="both"/>
            </w:pPr>
          </w:p>
        </w:tc>
      </w:tr>
      <w:tr w:rsidR="0010667E" w14:paraId="30CDB0AE" w14:textId="77777777" w:rsidTr="0010667E">
        <w:trPr>
          <w:trHeight w:val="197"/>
        </w:trPr>
        <w:tc>
          <w:tcPr>
            <w:tcW w:w="3120" w:type="dxa"/>
            <w:tcBorders>
              <w:top w:val="nil"/>
            </w:tcBorders>
            <w:shd w:val="clear" w:color="auto" w:fill="F7CAAC"/>
          </w:tcPr>
          <w:p w14:paraId="0B68376D" w14:textId="77777777" w:rsidR="0010667E" w:rsidRDefault="0010667E" w:rsidP="0010667E">
            <w:pPr>
              <w:jc w:val="both"/>
              <w:rPr>
                <w:b/>
              </w:rPr>
            </w:pPr>
            <w:r>
              <w:rPr>
                <w:b/>
              </w:rPr>
              <w:t>Garant předmětu</w:t>
            </w:r>
          </w:p>
        </w:tc>
        <w:tc>
          <w:tcPr>
            <w:tcW w:w="6378" w:type="dxa"/>
            <w:gridSpan w:val="15"/>
            <w:tcBorders>
              <w:top w:val="nil"/>
            </w:tcBorders>
          </w:tcPr>
          <w:p w14:paraId="3822F996" w14:textId="77777777" w:rsidR="0010667E" w:rsidRDefault="00D7413C" w:rsidP="0010667E">
            <w:pPr>
              <w:jc w:val="both"/>
            </w:pPr>
            <w:r>
              <w:t>doc. Ing. Michal Staněk, Ph.D.</w:t>
            </w:r>
          </w:p>
        </w:tc>
      </w:tr>
      <w:tr w:rsidR="0010667E" w14:paraId="3F787F8D" w14:textId="77777777" w:rsidTr="0010667E">
        <w:trPr>
          <w:trHeight w:val="243"/>
        </w:trPr>
        <w:tc>
          <w:tcPr>
            <w:tcW w:w="3120" w:type="dxa"/>
            <w:tcBorders>
              <w:top w:val="nil"/>
            </w:tcBorders>
            <w:shd w:val="clear" w:color="auto" w:fill="F7CAAC"/>
          </w:tcPr>
          <w:p w14:paraId="5DFFDE19" w14:textId="77777777" w:rsidR="0010667E" w:rsidRDefault="0010667E" w:rsidP="0010667E">
            <w:pPr>
              <w:jc w:val="both"/>
              <w:rPr>
                <w:b/>
              </w:rPr>
            </w:pPr>
            <w:r>
              <w:rPr>
                <w:b/>
              </w:rPr>
              <w:t>Zapojení garanta do výuky předmětu</w:t>
            </w:r>
          </w:p>
        </w:tc>
        <w:tc>
          <w:tcPr>
            <w:tcW w:w="6378" w:type="dxa"/>
            <w:gridSpan w:val="15"/>
            <w:tcBorders>
              <w:top w:val="nil"/>
            </w:tcBorders>
          </w:tcPr>
          <w:p w14:paraId="3BF84B96" w14:textId="77777777" w:rsidR="0010667E" w:rsidRDefault="00D7413C" w:rsidP="0010667E">
            <w:pPr>
              <w:jc w:val="both"/>
            </w:pPr>
            <w:r>
              <w:t>100%</w:t>
            </w:r>
          </w:p>
        </w:tc>
      </w:tr>
      <w:tr w:rsidR="0010667E" w14:paraId="4AFECEBB" w14:textId="77777777" w:rsidTr="0010667E">
        <w:tc>
          <w:tcPr>
            <w:tcW w:w="3120" w:type="dxa"/>
            <w:shd w:val="clear" w:color="auto" w:fill="F7CAAC"/>
          </w:tcPr>
          <w:p w14:paraId="0CC217B2" w14:textId="77777777" w:rsidR="0010667E" w:rsidRDefault="0010667E" w:rsidP="0010667E">
            <w:pPr>
              <w:jc w:val="both"/>
              <w:rPr>
                <w:b/>
              </w:rPr>
            </w:pPr>
            <w:r>
              <w:rPr>
                <w:b/>
              </w:rPr>
              <w:t>Vyučující</w:t>
            </w:r>
          </w:p>
        </w:tc>
        <w:tc>
          <w:tcPr>
            <w:tcW w:w="6378" w:type="dxa"/>
            <w:gridSpan w:val="15"/>
            <w:tcBorders>
              <w:bottom w:val="nil"/>
            </w:tcBorders>
          </w:tcPr>
          <w:p w14:paraId="0D13C87B" w14:textId="77777777" w:rsidR="0010667E" w:rsidRDefault="0010667E" w:rsidP="0010667E">
            <w:pPr>
              <w:jc w:val="both"/>
            </w:pPr>
          </w:p>
        </w:tc>
      </w:tr>
      <w:tr w:rsidR="0010667E" w14:paraId="3B7FC765" w14:textId="77777777" w:rsidTr="00834DE0">
        <w:trPr>
          <w:trHeight w:val="182"/>
        </w:trPr>
        <w:tc>
          <w:tcPr>
            <w:tcW w:w="9498" w:type="dxa"/>
            <w:gridSpan w:val="16"/>
            <w:tcBorders>
              <w:top w:val="nil"/>
            </w:tcBorders>
          </w:tcPr>
          <w:p w14:paraId="2C4DB0AE" w14:textId="77777777" w:rsidR="0010667E" w:rsidRDefault="000121FA" w:rsidP="000121FA">
            <w:pPr>
              <w:spacing w:before="60" w:after="60"/>
              <w:jc w:val="both"/>
            </w:pPr>
            <w:r>
              <w:t xml:space="preserve">doc. </w:t>
            </w:r>
            <w:r w:rsidR="00925AB4">
              <w:t xml:space="preserve">Ing. </w:t>
            </w:r>
            <w:r>
              <w:t>Michal Staněk, Ph.D.</w:t>
            </w:r>
          </w:p>
        </w:tc>
      </w:tr>
      <w:tr w:rsidR="0010667E" w14:paraId="78EF2A40" w14:textId="77777777" w:rsidTr="0010667E">
        <w:tc>
          <w:tcPr>
            <w:tcW w:w="3120" w:type="dxa"/>
            <w:shd w:val="clear" w:color="auto" w:fill="F7CAAC"/>
          </w:tcPr>
          <w:p w14:paraId="301152C5" w14:textId="77777777" w:rsidR="0010667E" w:rsidRDefault="0010667E" w:rsidP="0010667E">
            <w:pPr>
              <w:jc w:val="both"/>
              <w:rPr>
                <w:b/>
              </w:rPr>
            </w:pPr>
            <w:r>
              <w:rPr>
                <w:b/>
              </w:rPr>
              <w:t>Stručná anotace předmětu</w:t>
            </w:r>
          </w:p>
        </w:tc>
        <w:tc>
          <w:tcPr>
            <w:tcW w:w="6378" w:type="dxa"/>
            <w:gridSpan w:val="15"/>
            <w:tcBorders>
              <w:bottom w:val="nil"/>
            </w:tcBorders>
          </w:tcPr>
          <w:p w14:paraId="23A12AAE" w14:textId="77777777" w:rsidR="0010667E" w:rsidRDefault="0010667E" w:rsidP="0010667E">
            <w:pPr>
              <w:jc w:val="both"/>
            </w:pPr>
          </w:p>
        </w:tc>
      </w:tr>
      <w:tr w:rsidR="0010667E" w14:paraId="6FDBBCA9" w14:textId="77777777" w:rsidTr="00925AB4">
        <w:trPr>
          <w:trHeight w:val="3095"/>
        </w:trPr>
        <w:tc>
          <w:tcPr>
            <w:tcW w:w="9498" w:type="dxa"/>
            <w:gridSpan w:val="16"/>
            <w:tcBorders>
              <w:top w:val="nil"/>
              <w:bottom w:val="single" w:sz="12" w:space="0" w:color="auto"/>
            </w:tcBorders>
          </w:tcPr>
          <w:p w14:paraId="0A34DFAD" w14:textId="5F86DE74" w:rsidR="00925AB4" w:rsidRPr="00925AB4" w:rsidRDefault="00925AB4" w:rsidP="00925AB4">
            <w:pPr>
              <w:pStyle w:val="TableParagraph"/>
              <w:ind w:left="0"/>
              <w:jc w:val="both"/>
              <w:rPr>
                <w:sz w:val="20"/>
                <w:szCs w:val="20"/>
                <w:lang w:val="cs-CZ"/>
              </w:rPr>
            </w:pPr>
            <w:r w:rsidRPr="00925AB4">
              <w:rPr>
                <w:sz w:val="20"/>
                <w:szCs w:val="20"/>
                <w:lang w:val="cs-CZ"/>
              </w:rPr>
              <w:t>Cílem předmětu je studenty seznámit se zásadami navrhování nástrojů pro zpracování polymerů (termoplastů i elastomerů).</w:t>
            </w:r>
            <w:r w:rsidR="00B0460F">
              <w:rPr>
                <w:sz w:val="20"/>
                <w:szCs w:val="20"/>
                <w:lang w:val="cs-CZ"/>
              </w:rPr>
              <w:t xml:space="preserve"> Důraz je kladen na využití nejnovějších systémů a technologií. Dále jsou řešeny vady a nestability vzniklé při výrobě dílů, příčiny vzniku a možnosti jejich odstranění v kombinaci s využitím moderních simulačních programů.</w:t>
            </w:r>
          </w:p>
          <w:p w14:paraId="29759E3B" w14:textId="77777777" w:rsidR="00925AB4" w:rsidRPr="00925AB4" w:rsidRDefault="00925AB4" w:rsidP="00925AB4">
            <w:pPr>
              <w:pStyle w:val="TableParagraph"/>
              <w:ind w:left="0"/>
              <w:jc w:val="both"/>
              <w:rPr>
                <w:sz w:val="20"/>
                <w:szCs w:val="20"/>
                <w:lang w:val="cs-CZ"/>
              </w:rPr>
            </w:pPr>
          </w:p>
          <w:p w14:paraId="2044019F"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6BFEEF79" w14:textId="77777777" w:rsidR="00925AB4" w:rsidRPr="00925AB4" w:rsidRDefault="00925AB4" w:rsidP="00925AB4">
            <w:pPr>
              <w:pStyle w:val="TableParagraph"/>
              <w:numPr>
                <w:ilvl w:val="0"/>
                <w:numId w:val="9"/>
              </w:numPr>
              <w:tabs>
                <w:tab w:val="left" w:pos="350"/>
                <w:tab w:val="left" w:pos="351"/>
              </w:tabs>
              <w:ind w:left="0" w:firstLine="0"/>
              <w:jc w:val="both"/>
              <w:rPr>
                <w:sz w:val="20"/>
                <w:szCs w:val="20"/>
                <w:lang w:val="cs-CZ"/>
              </w:rPr>
            </w:pPr>
            <w:r w:rsidRPr="00925AB4">
              <w:rPr>
                <w:sz w:val="20"/>
                <w:szCs w:val="20"/>
                <w:lang w:val="cs-CZ"/>
              </w:rPr>
              <w:t>Zásady navrhování</w:t>
            </w:r>
            <w:r w:rsidRPr="00925AB4">
              <w:rPr>
                <w:spacing w:val="-9"/>
                <w:sz w:val="20"/>
                <w:szCs w:val="20"/>
                <w:lang w:val="cs-CZ"/>
              </w:rPr>
              <w:t xml:space="preserve"> </w:t>
            </w:r>
            <w:r w:rsidRPr="00925AB4">
              <w:rPr>
                <w:sz w:val="20"/>
                <w:szCs w:val="20"/>
                <w:lang w:val="cs-CZ"/>
              </w:rPr>
              <w:t>nástrojů.</w:t>
            </w:r>
          </w:p>
          <w:p w14:paraId="2E35F66F" w14:textId="77777777" w:rsidR="00925AB4" w:rsidRPr="00925AB4" w:rsidRDefault="00925AB4" w:rsidP="00925AB4">
            <w:pPr>
              <w:pStyle w:val="TableParagraph"/>
              <w:numPr>
                <w:ilvl w:val="0"/>
                <w:numId w:val="9"/>
              </w:numPr>
              <w:tabs>
                <w:tab w:val="left" w:pos="350"/>
                <w:tab w:val="left" w:pos="351"/>
              </w:tabs>
              <w:ind w:left="0" w:firstLine="0"/>
              <w:jc w:val="both"/>
              <w:rPr>
                <w:sz w:val="20"/>
                <w:szCs w:val="20"/>
                <w:lang w:val="cs-CZ"/>
              </w:rPr>
            </w:pPr>
            <w:r w:rsidRPr="00925AB4">
              <w:rPr>
                <w:sz w:val="20"/>
                <w:szCs w:val="20"/>
                <w:lang w:val="cs-CZ"/>
              </w:rPr>
              <w:t>Vstřikovací</w:t>
            </w:r>
            <w:r w:rsidRPr="00925AB4">
              <w:rPr>
                <w:spacing w:val="-9"/>
                <w:sz w:val="20"/>
                <w:szCs w:val="20"/>
                <w:lang w:val="cs-CZ"/>
              </w:rPr>
              <w:t xml:space="preserve"> </w:t>
            </w:r>
            <w:r w:rsidRPr="00925AB4">
              <w:rPr>
                <w:sz w:val="20"/>
                <w:szCs w:val="20"/>
                <w:lang w:val="cs-CZ"/>
              </w:rPr>
              <w:t>formy.</w:t>
            </w:r>
          </w:p>
          <w:p w14:paraId="673BD55E" w14:textId="77777777" w:rsidR="00925AB4" w:rsidRPr="00925AB4" w:rsidRDefault="00925AB4" w:rsidP="00925AB4">
            <w:pPr>
              <w:pStyle w:val="TableParagraph"/>
              <w:numPr>
                <w:ilvl w:val="0"/>
                <w:numId w:val="9"/>
              </w:numPr>
              <w:tabs>
                <w:tab w:val="left" w:pos="350"/>
                <w:tab w:val="left" w:pos="351"/>
              </w:tabs>
              <w:ind w:left="0" w:firstLine="0"/>
              <w:jc w:val="both"/>
              <w:rPr>
                <w:sz w:val="20"/>
                <w:szCs w:val="20"/>
                <w:lang w:val="cs-CZ"/>
              </w:rPr>
            </w:pPr>
            <w:r w:rsidRPr="00925AB4">
              <w:rPr>
                <w:sz w:val="20"/>
                <w:szCs w:val="20"/>
                <w:lang w:val="cs-CZ"/>
              </w:rPr>
              <w:t>Vytlačovací</w:t>
            </w:r>
            <w:r w:rsidRPr="00925AB4">
              <w:rPr>
                <w:spacing w:val="-7"/>
                <w:sz w:val="20"/>
                <w:szCs w:val="20"/>
                <w:lang w:val="cs-CZ"/>
              </w:rPr>
              <w:t xml:space="preserve"> </w:t>
            </w:r>
            <w:r w:rsidRPr="00925AB4">
              <w:rPr>
                <w:sz w:val="20"/>
                <w:szCs w:val="20"/>
                <w:lang w:val="cs-CZ"/>
              </w:rPr>
              <w:t>hlavy.</w:t>
            </w:r>
          </w:p>
          <w:p w14:paraId="7D755734" w14:textId="77777777" w:rsidR="00925AB4" w:rsidRPr="00925AB4" w:rsidRDefault="00925AB4" w:rsidP="00925AB4">
            <w:pPr>
              <w:pStyle w:val="TableParagraph"/>
              <w:numPr>
                <w:ilvl w:val="0"/>
                <w:numId w:val="9"/>
              </w:numPr>
              <w:tabs>
                <w:tab w:val="left" w:pos="350"/>
                <w:tab w:val="left" w:pos="351"/>
              </w:tabs>
              <w:ind w:left="0" w:firstLine="0"/>
              <w:jc w:val="both"/>
              <w:rPr>
                <w:sz w:val="20"/>
                <w:szCs w:val="20"/>
                <w:lang w:val="cs-CZ"/>
              </w:rPr>
            </w:pPr>
            <w:r w:rsidRPr="00925AB4">
              <w:rPr>
                <w:sz w:val="20"/>
                <w:szCs w:val="20"/>
                <w:lang w:val="cs-CZ"/>
              </w:rPr>
              <w:t>Vyfukovací formy a</w:t>
            </w:r>
            <w:r w:rsidRPr="00925AB4">
              <w:rPr>
                <w:spacing w:val="-10"/>
                <w:sz w:val="20"/>
                <w:szCs w:val="20"/>
                <w:lang w:val="cs-CZ"/>
              </w:rPr>
              <w:t xml:space="preserve"> </w:t>
            </w:r>
            <w:r w:rsidRPr="00925AB4">
              <w:rPr>
                <w:sz w:val="20"/>
                <w:szCs w:val="20"/>
                <w:lang w:val="cs-CZ"/>
              </w:rPr>
              <w:t>hlavy.</w:t>
            </w:r>
          </w:p>
          <w:p w14:paraId="199F60DA" w14:textId="77777777" w:rsidR="00925AB4" w:rsidRPr="00925AB4" w:rsidRDefault="00925AB4" w:rsidP="00925AB4">
            <w:pPr>
              <w:pStyle w:val="TableParagraph"/>
              <w:numPr>
                <w:ilvl w:val="0"/>
                <w:numId w:val="9"/>
              </w:numPr>
              <w:tabs>
                <w:tab w:val="left" w:pos="350"/>
                <w:tab w:val="left" w:pos="351"/>
              </w:tabs>
              <w:ind w:left="0" w:firstLine="0"/>
              <w:jc w:val="both"/>
              <w:rPr>
                <w:sz w:val="20"/>
                <w:szCs w:val="20"/>
                <w:lang w:val="cs-CZ"/>
              </w:rPr>
            </w:pPr>
            <w:r w:rsidRPr="00925AB4">
              <w:rPr>
                <w:sz w:val="20"/>
                <w:szCs w:val="20"/>
                <w:lang w:val="cs-CZ"/>
              </w:rPr>
              <w:t>Lisovací a přetlačovací</w:t>
            </w:r>
            <w:r w:rsidRPr="00925AB4">
              <w:rPr>
                <w:spacing w:val="-8"/>
                <w:sz w:val="20"/>
                <w:szCs w:val="20"/>
                <w:lang w:val="cs-CZ"/>
              </w:rPr>
              <w:t xml:space="preserve"> </w:t>
            </w:r>
            <w:r w:rsidRPr="00925AB4">
              <w:rPr>
                <w:sz w:val="20"/>
                <w:szCs w:val="20"/>
                <w:lang w:val="cs-CZ"/>
              </w:rPr>
              <w:t>nástroje.</w:t>
            </w:r>
          </w:p>
          <w:p w14:paraId="12534185" w14:textId="77777777" w:rsidR="00925AB4" w:rsidRPr="00925AB4" w:rsidRDefault="00925AB4" w:rsidP="00925AB4">
            <w:pPr>
              <w:pStyle w:val="TableParagraph"/>
              <w:numPr>
                <w:ilvl w:val="0"/>
                <w:numId w:val="9"/>
              </w:numPr>
              <w:tabs>
                <w:tab w:val="left" w:pos="350"/>
                <w:tab w:val="left" w:pos="351"/>
              </w:tabs>
              <w:ind w:left="0" w:firstLine="0"/>
              <w:jc w:val="both"/>
              <w:rPr>
                <w:sz w:val="20"/>
                <w:szCs w:val="20"/>
                <w:lang w:val="cs-CZ"/>
              </w:rPr>
            </w:pPr>
            <w:r w:rsidRPr="00925AB4">
              <w:rPr>
                <w:sz w:val="20"/>
                <w:szCs w:val="20"/>
                <w:lang w:val="cs-CZ"/>
              </w:rPr>
              <w:t>Vady výrobků a jejich</w:t>
            </w:r>
            <w:r w:rsidRPr="00925AB4">
              <w:rPr>
                <w:spacing w:val="-8"/>
                <w:sz w:val="20"/>
                <w:szCs w:val="20"/>
                <w:lang w:val="cs-CZ"/>
              </w:rPr>
              <w:t xml:space="preserve"> </w:t>
            </w:r>
            <w:r w:rsidRPr="00925AB4">
              <w:rPr>
                <w:sz w:val="20"/>
                <w:szCs w:val="20"/>
                <w:lang w:val="cs-CZ"/>
              </w:rPr>
              <w:t>odstranění.</w:t>
            </w:r>
          </w:p>
          <w:p w14:paraId="1F05593F" w14:textId="77777777" w:rsidR="00925AB4" w:rsidRPr="00925AB4" w:rsidRDefault="00925AB4" w:rsidP="00925AB4">
            <w:pPr>
              <w:pStyle w:val="TableParagraph"/>
              <w:numPr>
                <w:ilvl w:val="0"/>
                <w:numId w:val="9"/>
              </w:numPr>
              <w:tabs>
                <w:tab w:val="left" w:pos="350"/>
                <w:tab w:val="left" w:pos="351"/>
              </w:tabs>
              <w:ind w:left="0" w:firstLine="0"/>
              <w:jc w:val="both"/>
              <w:rPr>
                <w:sz w:val="20"/>
                <w:szCs w:val="20"/>
                <w:lang w:val="cs-CZ"/>
              </w:rPr>
            </w:pPr>
            <w:r w:rsidRPr="00925AB4">
              <w:rPr>
                <w:sz w:val="20"/>
                <w:szCs w:val="20"/>
                <w:lang w:val="cs-CZ"/>
              </w:rPr>
              <w:t>Využití simulací procesu při návrhu</w:t>
            </w:r>
            <w:r w:rsidRPr="00925AB4">
              <w:rPr>
                <w:spacing w:val="-13"/>
                <w:sz w:val="20"/>
                <w:szCs w:val="20"/>
                <w:lang w:val="cs-CZ"/>
              </w:rPr>
              <w:t xml:space="preserve"> </w:t>
            </w:r>
            <w:r w:rsidRPr="00925AB4">
              <w:rPr>
                <w:sz w:val="20"/>
                <w:szCs w:val="20"/>
                <w:lang w:val="cs-CZ"/>
              </w:rPr>
              <w:t>nástroje.</w:t>
            </w:r>
          </w:p>
          <w:p w14:paraId="2B3D75C4" w14:textId="77777777" w:rsidR="0010667E" w:rsidRDefault="00925AB4" w:rsidP="00925AB4">
            <w:pPr>
              <w:pStyle w:val="TableParagraph"/>
              <w:numPr>
                <w:ilvl w:val="0"/>
                <w:numId w:val="9"/>
              </w:numPr>
              <w:tabs>
                <w:tab w:val="left" w:pos="350"/>
                <w:tab w:val="left" w:pos="351"/>
              </w:tabs>
              <w:ind w:left="0" w:firstLine="0"/>
              <w:jc w:val="both"/>
            </w:pPr>
            <w:r w:rsidRPr="00925AB4">
              <w:rPr>
                <w:sz w:val="20"/>
                <w:szCs w:val="20"/>
                <w:lang w:val="cs-CZ"/>
              </w:rPr>
              <w:t>Volba vhodného strojního zařízení a</w:t>
            </w:r>
            <w:r w:rsidRPr="00925AB4">
              <w:rPr>
                <w:spacing w:val="-9"/>
                <w:sz w:val="20"/>
                <w:szCs w:val="20"/>
                <w:lang w:val="cs-CZ"/>
              </w:rPr>
              <w:t xml:space="preserve"> </w:t>
            </w:r>
            <w:r w:rsidRPr="00925AB4">
              <w:rPr>
                <w:sz w:val="20"/>
                <w:szCs w:val="20"/>
                <w:lang w:val="cs-CZ"/>
              </w:rPr>
              <w:t>periferií.</w:t>
            </w:r>
          </w:p>
        </w:tc>
      </w:tr>
      <w:tr w:rsidR="0010667E" w14:paraId="7D534CC7" w14:textId="77777777" w:rsidTr="0010667E">
        <w:trPr>
          <w:trHeight w:val="265"/>
        </w:trPr>
        <w:tc>
          <w:tcPr>
            <w:tcW w:w="3687" w:type="dxa"/>
            <w:gridSpan w:val="5"/>
            <w:tcBorders>
              <w:top w:val="nil"/>
            </w:tcBorders>
            <w:shd w:val="clear" w:color="auto" w:fill="F7CAAC"/>
          </w:tcPr>
          <w:p w14:paraId="5BE1A524"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7A8938C1" w14:textId="77777777" w:rsidR="0010667E" w:rsidRDefault="0010667E" w:rsidP="0010667E">
            <w:pPr>
              <w:jc w:val="both"/>
            </w:pPr>
          </w:p>
        </w:tc>
      </w:tr>
      <w:tr w:rsidR="0010667E" w14:paraId="73D6FE8D" w14:textId="77777777" w:rsidTr="0010667E">
        <w:trPr>
          <w:trHeight w:val="1497"/>
        </w:trPr>
        <w:tc>
          <w:tcPr>
            <w:tcW w:w="9498" w:type="dxa"/>
            <w:gridSpan w:val="16"/>
            <w:tcBorders>
              <w:top w:val="nil"/>
            </w:tcBorders>
          </w:tcPr>
          <w:p w14:paraId="7FB57A7B" w14:textId="77777777" w:rsidR="00925AB4" w:rsidRPr="00925AB4" w:rsidRDefault="0040066E" w:rsidP="00925AB4">
            <w:pPr>
              <w:pStyle w:val="TableParagraph"/>
              <w:ind w:left="0"/>
              <w:jc w:val="both"/>
              <w:rPr>
                <w:sz w:val="20"/>
                <w:szCs w:val="20"/>
                <w:lang w:val="cs-CZ"/>
              </w:rPr>
            </w:pPr>
            <w:r>
              <w:rPr>
                <w:sz w:val="20"/>
                <w:szCs w:val="20"/>
                <w:u w:val="single"/>
                <w:lang w:val="cs-CZ"/>
              </w:rPr>
              <w:t xml:space="preserve">Povinná </w:t>
            </w:r>
            <w:r w:rsidR="00925AB4" w:rsidRPr="00925AB4">
              <w:rPr>
                <w:sz w:val="20"/>
                <w:szCs w:val="20"/>
                <w:u w:val="single"/>
                <w:lang w:val="cs-CZ"/>
              </w:rPr>
              <w:t>literatura:</w:t>
            </w:r>
          </w:p>
          <w:p w14:paraId="7028BB30" w14:textId="77777777" w:rsidR="00925AB4" w:rsidRPr="00925AB4" w:rsidRDefault="00925AB4" w:rsidP="00925AB4">
            <w:pPr>
              <w:pStyle w:val="TableParagraph"/>
              <w:ind w:left="0"/>
              <w:jc w:val="both"/>
              <w:rPr>
                <w:sz w:val="20"/>
                <w:szCs w:val="20"/>
                <w:lang w:val="cs-CZ"/>
              </w:rPr>
            </w:pPr>
            <w:r w:rsidRPr="00925AB4">
              <w:rPr>
                <w:sz w:val="20"/>
                <w:szCs w:val="20"/>
                <w:lang w:val="cs-CZ"/>
              </w:rPr>
              <w:t>OSSWALD, T.A., TURNG, L.-S., GRAMANN, P.: Injection Molding Handbook. 2nd Ed. Munich:  Hanser, 2008. 764 s. ISBN</w:t>
            </w:r>
            <w:r w:rsidRPr="00925AB4">
              <w:rPr>
                <w:spacing w:val="-9"/>
                <w:sz w:val="20"/>
                <w:szCs w:val="20"/>
                <w:lang w:val="cs-CZ"/>
              </w:rPr>
              <w:t xml:space="preserve"> </w:t>
            </w:r>
            <w:r w:rsidRPr="00925AB4">
              <w:rPr>
                <w:sz w:val="20"/>
                <w:szCs w:val="20"/>
                <w:lang w:val="cs-CZ"/>
              </w:rPr>
              <w:t>978-3-446-40781-7.</w:t>
            </w:r>
          </w:p>
          <w:p w14:paraId="65A2200A" w14:textId="77777777" w:rsidR="00925AB4" w:rsidRPr="00925AB4" w:rsidRDefault="00925AB4" w:rsidP="00925AB4">
            <w:pPr>
              <w:pStyle w:val="TableParagraph"/>
              <w:ind w:left="0"/>
              <w:jc w:val="both"/>
              <w:rPr>
                <w:sz w:val="20"/>
                <w:szCs w:val="20"/>
                <w:lang w:val="cs-CZ"/>
              </w:rPr>
            </w:pPr>
            <w:r w:rsidRPr="00925AB4">
              <w:rPr>
                <w:sz w:val="20"/>
                <w:szCs w:val="20"/>
                <w:lang w:val="cs-CZ"/>
              </w:rPr>
              <w:t>LEE, N.C.: Blow Molding Design Guide. 2nd Ed. Munich: Hanser, 2008. 265 s. ISBN 978-3-446-41264-4. SHOEMAKER, J.: Moldflow Design Guide. Munich: Hanser, 2006. 326 s. ISBN 978-3-446-40640-7.</w:t>
            </w:r>
          </w:p>
          <w:p w14:paraId="17B4065D" w14:textId="77777777" w:rsidR="00925AB4" w:rsidRPr="00925AB4" w:rsidRDefault="00925AB4" w:rsidP="00925AB4">
            <w:pPr>
              <w:pStyle w:val="TableParagraph"/>
              <w:ind w:left="0"/>
              <w:jc w:val="both"/>
              <w:rPr>
                <w:sz w:val="20"/>
                <w:szCs w:val="20"/>
                <w:lang w:val="cs-CZ"/>
              </w:rPr>
            </w:pPr>
          </w:p>
          <w:p w14:paraId="7064D262"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Doporučená literatura:</w:t>
            </w:r>
          </w:p>
          <w:p w14:paraId="66E7E712" w14:textId="77777777" w:rsidR="00925AB4" w:rsidRPr="00925AB4" w:rsidRDefault="00925AB4" w:rsidP="00925AB4">
            <w:pPr>
              <w:pStyle w:val="TableParagraph"/>
              <w:ind w:left="0"/>
              <w:jc w:val="both"/>
              <w:rPr>
                <w:sz w:val="20"/>
                <w:szCs w:val="20"/>
                <w:lang w:val="cs-CZ"/>
              </w:rPr>
            </w:pPr>
            <w:r w:rsidRPr="00925AB4">
              <w:rPr>
                <w:sz w:val="20"/>
                <w:szCs w:val="20"/>
                <w:lang w:val="cs-CZ"/>
              </w:rPr>
              <w:t xml:space="preserve">VLČEK, J., MAŇAS, M.: Aplikovaná reologie. Zlín: </w:t>
            </w:r>
            <w:r w:rsidR="00561F4C">
              <w:rPr>
                <w:sz w:val="20"/>
                <w:szCs w:val="20"/>
                <w:lang w:val="cs-CZ"/>
              </w:rPr>
              <w:t>UTB</w:t>
            </w:r>
            <w:r w:rsidRPr="00925AB4">
              <w:rPr>
                <w:sz w:val="20"/>
                <w:szCs w:val="20"/>
                <w:lang w:val="cs-CZ"/>
              </w:rPr>
              <w:t>, 2001. 144 s. Skriptum. ISBN 80-7318-039-1.</w:t>
            </w:r>
          </w:p>
          <w:p w14:paraId="699885E9" w14:textId="77777777" w:rsidR="00925AB4" w:rsidRPr="00925AB4" w:rsidRDefault="00925AB4" w:rsidP="00925AB4">
            <w:pPr>
              <w:pStyle w:val="TableParagraph"/>
              <w:ind w:left="0"/>
              <w:jc w:val="both"/>
              <w:rPr>
                <w:sz w:val="20"/>
                <w:szCs w:val="20"/>
                <w:lang w:val="cs-CZ"/>
              </w:rPr>
            </w:pPr>
            <w:r w:rsidRPr="00925AB4">
              <w:rPr>
                <w:sz w:val="20"/>
                <w:szCs w:val="20"/>
                <w:lang w:val="cs-CZ"/>
              </w:rPr>
              <w:t>MLEZIVA, J., ŠŇUPÁREK, J. Polymery: výroba, struktura, vlastnosti a použití. 2. přeprac. vyd. Praha: Sobotáles, dotisk 2006. 537 s. ISBN 80-85920727.</w:t>
            </w:r>
          </w:p>
          <w:p w14:paraId="1B563CD3" w14:textId="77777777" w:rsidR="00925AB4" w:rsidRPr="00925AB4" w:rsidRDefault="00925AB4" w:rsidP="00925AB4">
            <w:pPr>
              <w:pStyle w:val="TableParagraph"/>
              <w:ind w:left="0"/>
              <w:jc w:val="both"/>
              <w:rPr>
                <w:sz w:val="20"/>
                <w:szCs w:val="20"/>
                <w:lang w:val="cs-CZ"/>
              </w:rPr>
            </w:pPr>
            <w:r w:rsidRPr="00925AB4">
              <w:rPr>
                <w:sz w:val="20"/>
                <w:szCs w:val="20"/>
                <w:lang w:val="cs-CZ"/>
              </w:rPr>
              <w:t>GASTROW, H.: Injection Molds: 130 Proven Designs. Lindner, E., Unger, P. (Eds.). 3rd Ed. Munich: Hanser, 2002. 313 s. ISBN 3446214488.</w:t>
            </w:r>
          </w:p>
          <w:p w14:paraId="566823D2" w14:textId="77777777" w:rsidR="00925AB4" w:rsidRPr="00925AB4" w:rsidRDefault="00925AB4" w:rsidP="00925AB4">
            <w:pPr>
              <w:pStyle w:val="TableParagraph"/>
              <w:ind w:left="0"/>
              <w:jc w:val="both"/>
              <w:rPr>
                <w:sz w:val="20"/>
                <w:szCs w:val="20"/>
                <w:lang w:val="cs-CZ"/>
              </w:rPr>
            </w:pPr>
            <w:r w:rsidRPr="00925AB4">
              <w:rPr>
                <w:sz w:val="20"/>
                <w:szCs w:val="20"/>
                <w:lang w:val="cs-CZ"/>
              </w:rPr>
              <w:t>REES, H.: Mold Engineering. 2nd Ed. Munich: Hanser, 2002. 688 s. ISBN 3-446-21659-6.</w:t>
            </w:r>
          </w:p>
          <w:p w14:paraId="74331FD4" w14:textId="77777777" w:rsidR="00925AB4" w:rsidRPr="00925AB4" w:rsidRDefault="00925AB4" w:rsidP="00925AB4">
            <w:pPr>
              <w:pStyle w:val="TableParagraph"/>
              <w:ind w:left="0"/>
              <w:jc w:val="both"/>
              <w:rPr>
                <w:sz w:val="20"/>
                <w:szCs w:val="20"/>
                <w:lang w:val="cs-CZ"/>
              </w:rPr>
            </w:pPr>
            <w:r w:rsidRPr="00925AB4">
              <w:rPr>
                <w:sz w:val="20"/>
                <w:szCs w:val="20"/>
                <w:lang w:val="cs-CZ"/>
              </w:rPr>
              <w:t>THRONE, J.L.: Understanding Thermoforming. 2nd Ed. Munich: Hanser, 2008. 266 s. ISBN 978-3-446- 40796-1.</w:t>
            </w:r>
          </w:p>
          <w:p w14:paraId="68590179" w14:textId="77777777" w:rsidR="00925AB4" w:rsidRPr="00925AB4" w:rsidRDefault="00925AB4" w:rsidP="00925AB4">
            <w:pPr>
              <w:pStyle w:val="TableParagraph"/>
              <w:ind w:left="0"/>
              <w:jc w:val="both"/>
              <w:rPr>
                <w:sz w:val="20"/>
                <w:szCs w:val="20"/>
                <w:lang w:val="cs-CZ"/>
              </w:rPr>
            </w:pPr>
            <w:r w:rsidRPr="00925AB4">
              <w:rPr>
                <w:sz w:val="20"/>
                <w:szCs w:val="20"/>
                <w:lang w:val="cs-CZ"/>
              </w:rPr>
              <w:t>CANTOR, K.: Blow Film Extrusion. Munich: Hanser, 2006. 165 s. ISBN 978-3-446-22741-5.</w:t>
            </w:r>
          </w:p>
          <w:p w14:paraId="399A69BB" w14:textId="77777777" w:rsidR="0010667E" w:rsidRDefault="00925AB4" w:rsidP="00925AB4">
            <w:pPr>
              <w:jc w:val="both"/>
            </w:pPr>
            <w:r w:rsidRPr="00925AB4">
              <w:t>DEL PILAR NORIEGA, M., RAUWENDAAL, C.: Troubleshooting the Extrusion Process. Munich: Hanser, 2001. 158 s. ISBN 3-446-21766-5.</w:t>
            </w:r>
          </w:p>
        </w:tc>
      </w:tr>
      <w:tr w:rsidR="0010667E" w14:paraId="3513257C"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19F05C57" w14:textId="77777777" w:rsidR="0010667E" w:rsidRDefault="0010667E" w:rsidP="0010667E">
            <w:pPr>
              <w:jc w:val="center"/>
              <w:rPr>
                <w:b/>
              </w:rPr>
            </w:pPr>
            <w:r>
              <w:rPr>
                <w:b/>
              </w:rPr>
              <w:t>Informace ke kombinované nebo distanční formě</w:t>
            </w:r>
          </w:p>
        </w:tc>
      </w:tr>
      <w:tr w:rsidR="0010667E" w14:paraId="1177EA22" w14:textId="77777777" w:rsidTr="0010667E">
        <w:tc>
          <w:tcPr>
            <w:tcW w:w="4821" w:type="dxa"/>
            <w:gridSpan w:val="8"/>
            <w:tcBorders>
              <w:top w:val="single" w:sz="2" w:space="0" w:color="auto"/>
            </w:tcBorders>
            <w:shd w:val="clear" w:color="auto" w:fill="F7CAAC"/>
          </w:tcPr>
          <w:p w14:paraId="3A91E282"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09AB749D" w14:textId="77777777" w:rsidR="0010667E" w:rsidRDefault="0010667E" w:rsidP="0010667E">
            <w:pPr>
              <w:jc w:val="both"/>
            </w:pPr>
          </w:p>
        </w:tc>
        <w:tc>
          <w:tcPr>
            <w:tcW w:w="3788" w:type="dxa"/>
            <w:gridSpan w:val="6"/>
            <w:tcBorders>
              <w:top w:val="single" w:sz="2" w:space="0" w:color="auto"/>
            </w:tcBorders>
            <w:shd w:val="clear" w:color="auto" w:fill="F7CAAC"/>
          </w:tcPr>
          <w:p w14:paraId="11A56748" w14:textId="77777777" w:rsidR="0010667E" w:rsidRDefault="0010667E" w:rsidP="0010667E">
            <w:pPr>
              <w:jc w:val="both"/>
              <w:rPr>
                <w:b/>
              </w:rPr>
            </w:pPr>
            <w:r>
              <w:rPr>
                <w:b/>
              </w:rPr>
              <w:t xml:space="preserve">hodin </w:t>
            </w:r>
          </w:p>
        </w:tc>
      </w:tr>
      <w:tr w:rsidR="0010667E" w14:paraId="6C1813E1" w14:textId="77777777" w:rsidTr="0010667E">
        <w:tc>
          <w:tcPr>
            <w:tcW w:w="9498" w:type="dxa"/>
            <w:gridSpan w:val="16"/>
            <w:shd w:val="clear" w:color="auto" w:fill="F7CAAC"/>
          </w:tcPr>
          <w:p w14:paraId="405DDDF0" w14:textId="77777777" w:rsidR="0010667E" w:rsidRDefault="0010667E" w:rsidP="0010667E">
            <w:pPr>
              <w:jc w:val="both"/>
              <w:rPr>
                <w:b/>
              </w:rPr>
            </w:pPr>
            <w:r>
              <w:rPr>
                <w:b/>
              </w:rPr>
              <w:t>Informace o způsobu kontaktu s vyučujícím</w:t>
            </w:r>
          </w:p>
        </w:tc>
      </w:tr>
      <w:tr w:rsidR="0010667E" w14:paraId="7F9D14D9" w14:textId="77777777" w:rsidTr="00925AB4">
        <w:trPr>
          <w:trHeight w:val="141"/>
        </w:trPr>
        <w:tc>
          <w:tcPr>
            <w:tcW w:w="9498" w:type="dxa"/>
            <w:gridSpan w:val="16"/>
          </w:tcPr>
          <w:p w14:paraId="72BF9AD1" w14:textId="77777777" w:rsidR="00834DE0" w:rsidRDefault="00834DE0" w:rsidP="0010667E">
            <w:pPr>
              <w:jc w:val="both"/>
            </w:pPr>
          </w:p>
          <w:p w14:paraId="3BA33C56" w14:textId="77777777" w:rsidR="00925AB4" w:rsidRDefault="00925AB4" w:rsidP="0010667E">
            <w:pPr>
              <w:jc w:val="both"/>
            </w:pPr>
          </w:p>
          <w:p w14:paraId="5F584306" w14:textId="77777777" w:rsidR="00925AB4" w:rsidRDefault="00925AB4" w:rsidP="0010667E">
            <w:pPr>
              <w:jc w:val="both"/>
            </w:pPr>
          </w:p>
          <w:p w14:paraId="58102D0C" w14:textId="77777777" w:rsidR="0010667E" w:rsidRDefault="0010667E" w:rsidP="0010667E">
            <w:pPr>
              <w:jc w:val="both"/>
            </w:pPr>
          </w:p>
        </w:tc>
      </w:tr>
      <w:tr w:rsidR="0010667E" w:rsidRPr="0010667E" w14:paraId="540C1D64"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4835D3D3"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73858375" w14:textId="77777777" w:rsidTr="0010667E">
        <w:tc>
          <w:tcPr>
            <w:tcW w:w="3120" w:type="dxa"/>
            <w:tcBorders>
              <w:top w:val="double" w:sz="4" w:space="0" w:color="auto"/>
            </w:tcBorders>
            <w:shd w:val="clear" w:color="auto" w:fill="F7CAAC"/>
          </w:tcPr>
          <w:p w14:paraId="6FD07A10" w14:textId="77777777" w:rsidR="0010667E" w:rsidRPr="009B2078" w:rsidRDefault="0010667E" w:rsidP="0010667E">
            <w:pPr>
              <w:jc w:val="both"/>
              <w:rPr>
                <w:b/>
                <w:sz w:val="19"/>
                <w:szCs w:val="19"/>
              </w:rPr>
            </w:pPr>
            <w:r w:rsidRPr="009B2078">
              <w:rPr>
                <w:b/>
                <w:sz w:val="19"/>
                <w:szCs w:val="19"/>
              </w:rPr>
              <w:t>Název studijního předmětu</w:t>
            </w:r>
          </w:p>
        </w:tc>
        <w:tc>
          <w:tcPr>
            <w:tcW w:w="6378" w:type="dxa"/>
            <w:gridSpan w:val="15"/>
            <w:tcBorders>
              <w:top w:val="double" w:sz="4" w:space="0" w:color="auto"/>
            </w:tcBorders>
          </w:tcPr>
          <w:p w14:paraId="2BE7B7DE" w14:textId="2C7F1ABA" w:rsidR="0010667E" w:rsidRPr="009B2078" w:rsidRDefault="00925AB4" w:rsidP="00932499">
            <w:pPr>
              <w:jc w:val="both"/>
              <w:rPr>
                <w:sz w:val="19"/>
                <w:szCs w:val="19"/>
              </w:rPr>
            </w:pPr>
            <w:bookmarkStart w:id="7" w:name="English"/>
            <w:bookmarkEnd w:id="7"/>
            <w:r w:rsidRPr="00932499">
              <w:rPr>
                <w:b/>
                <w:sz w:val="19"/>
                <w:szCs w:val="19"/>
              </w:rPr>
              <w:t xml:space="preserve">Odborná komunikace a prezentace v angličtině </w:t>
            </w:r>
          </w:p>
        </w:tc>
      </w:tr>
      <w:tr w:rsidR="0010667E" w14:paraId="574DC2F9" w14:textId="77777777" w:rsidTr="0010667E">
        <w:tc>
          <w:tcPr>
            <w:tcW w:w="3120" w:type="dxa"/>
            <w:shd w:val="clear" w:color="auto" w:fill="F7CAAC"/>
          </w:tcPr>
          <w:p w14:paraId="6411081A" w14:textId="77777777" w:rsidR="0010667E" w:rsidRPr="009B2078" w:rsidRDefault="0010667E" w:rsidP="0010667E">
            <w:pPr>
              <w:jc w:val="both"/>
              <w:rPr>
                <w:b/>
                <w:sz w:val="19"/>
                <w:szCs w:val="19"/>
              </w:rPr>
            </w:pPr>
            <w:r w:rsidRPr="009B2078">
              <w:rPr>
                <w:b/>
                <w:sz w:val="19"/>
                <w:szCs w:val="19"/>
              </w:rPr>
              <w:t>Typ předmětu</w:t>
            </w:r>
          </w:p>
        </w:tc>
        <w:tc>
          <w:tcPr>
            <w:tcW w:w="2976" w:type="dxa"/>
            <w:gridSpan w:val="10"/>
          </w:tcPr>
          <w:p w14:paraId="7C70BD29" w14:textId="77777777" w:rsidR="0010667E" w:rsidRPr="009B2078" w:rsidRDefault="0010667E" w:rsidP="0010667E">
            <w:pPr>
              <w:jc w:val="both"/>
              <w:rPr>
                <w:sz w:val="19"/>
                <w:szCs w:val="19"/>
              </w:rPr>
            </w:pPr>
          </w:p>
        </w:tc>
        <w:tc>
          <w:tcPr>
            <w:tcW w:w="2693" w:type="dxa"/>
            <w:gridSpan w:val="4"/>
            <w:shd w:val="clear" w:color="auto" w:fill="F7CAAC"/>
          </w:tcPr>
          <w:p w14:paraId="0C15C76F" w14:textId="77777777" w:rsidR="0010667E" w:rsidRPr="009B2078" w:rsidRDefault="0010667E" w:rsidP="0010667E">
            <w:pPr>
              <w:jc w:val="both"/>
              <w:rPr>
                <w:sz w:val="19"/>
                <w:szCs w:val="19"/>
              </w:rPr>
            </w:pPr>
            <w:r w:rsidRPr="009B2078">
              <w:rPr>
                <w:b/>
                <w:sz w:val="19"/>
                <w:szCs w:val="19"/>
              </w:rPr>
              <w:t>doporučený ročník / semestr</w:t>
            </w:r>
          </w:p>
        </w:tc>
        <w:tc>
          <w:tcPr>
            <w:tcW w:w="709" w:type="dxa"/>
          </w:tcPr>
          <w:p w14:paraId="3A90926A" w14:textId="77777777" w:rsidR="0010667E" w:rsidRPr="009B2078" w:rsidRDefault="0010667E" w:rsidP="0010667E">
            <w:pPr>
              <w:jc w:val="both"/>
              <w:rPr>
                <w:sz w:val="19"/>
                <w:szCs w:val="19"/>
              </w:rPr>
            </w:pPr>
          </w:p>
        </w:tc>
      </w:tr>
      <w:tr w:rsidR="0010667E" w14:paraId="3F45842B" w14:textId="77777777" w:rsidTr="0010667E">
        <w:tc>
          <w:tcPr>
            <w:tcW w:w="3120" w:type="dxa"/>
            <w:shd w:val="clear" w:color="auto" w:fill="F7CAAC"/>
          </w:tcPr>
          <w:p w14:paraId="5D3DBBD2" w14:textId="77777777" w:rsidR="0010667E" w:rsidRPr="009B2078" w:rsidRDefault="0010667E" w:rsidP="0010667E">
            <w:pPr>
              <w:jc w:val="both"/>
              <w:rPr>
                <w:b/>
                <w:sz w:val="19"/>
                <w:szCs w:val="19"/>
              </w:rPr>
            </w:pPr>
            <w:r w:rsidRPr="009B2078">
              <w:rPr>
                <w:b/>
                <w:sz w:val="19"/>
                <w:szCs w:val="19"/>
              </w:rPr>
              <w:t>Rozsah studijního předmětu</w:t>
            </w:r>
          </w:p>
        </w:tc>
        <w:tc>
          <w:tcPr>
            <w:tcW w:w="1417" w:type="dxa"/>
            <w:gridSpan w:val="5"/>
          </w:tcPr>
          <w:p w14:paraId="245B60AD" w14:textId="77777777" w:rsidR="0010667E" w:rsidRPr="009B2078" w:rsidRDefault="0010667E" w:rsidP="0010667E">
            <w:pPr>
              <w:jc w:val="both"/>
              <w:rPr>
                <w:sz w:val="19"/>
                <w:szCs w:val="19"/>
              </w:rPr>
            </w:pPr>
          </w:p>
        </w:tc>
        <w:tc>
          <w:tcPr>
            <w:tcW w:w="850" w:type="dxa"/>
            <w:gridSpan w:val="3"/>
            <w:shd w:val="clear" w:color="auto" w:fill="F7CAAC"/>
          </w:tcPr>
          <w:p w14:paraId="60988A36" w14:textId="77777777" w:rsidR="0010667E" w:rsidRPr="009B2078" w:rsidRDefault="0010667E" w:rsidP="0010667E">
            <w:pPr>
              <w:jc w:val="both"/>
              <w:rPr>
                <w:b/>
                <w:sz w:val="19"/>
                <w:szCs w:val="19"/>
              </w:rPr>
            </w:pPr>
            <w:r w:rsidRPr="009B2078">
              <w:rPr>
                <w:b/>
                <w:sz w:val="19"/>
                <w:szCs w:val="19"/>
              </w:rPr>
              <w:t xml:space="preserve">hod. </w:t>
            </w:r>
          </w:p>
        </w:tc>
        <w:tc>
          <w:tcPr>
            <w:tcW w:w="709" w:type="dxa"/>
            <w:gridSpan w:val="2"/>
          </w:tcPr>
          <w:p w14:paraId="56FB30C1" w14:textId="77777777" w:rsidR="0010667E" w:rsidRPr="009B2078" w:rsidRDefault="0010667E" w:rsidP="0010667E">
            <w:pPr>
              <w:jc w:val="both"/>
              <w:rPr>
                <w:sz w:val="19"/>
                <w:szCs w:val="19"/>
              </w:rPr>
            </w:pPr>
          </w:p>
        </w:tc>
        <w:tc>
          <w:tcPr>
            <w:tcW w:w="2126" w:type="dxa"/>
            <w:gridSpan w:val="3"/>
            <w:shd w:val="clear" w:color="auto" w:fill="F7CAAC"/>
          </w:tcPr>
          <w:p w14:paraId="7D8A2E9B" w14:textId="77777777" w:rsidR="0010667E" w:rsidRPr="009B2078" w:rsidRDefault="0010667E" w:rsidP="0010667E">
            <w:pPr>
              <w:jc w:val="both"/>
              <w:rPr>
                <w:b/>
                <w:sz w:val="19"/>
                <w:szCs w:val="19"/>
              </w:rPr>
            </w:pPr>
            <w:r w:rsidRPr="009B2078">
              <w:rPr>
                <w:b/>
                <w:sz w:val="19"/>
                <w:szCs w:val="19"/>
              </w:rPr>
              <w:t>kreditů</w:t>
            </w:r>
          </w:p>
        </w:tc>
        <w:tc>
          <w:tcPr>
            <w:tcW w:w="1276" w:type="dxa"/>
            <w:gridSpan w:val="2"/>
          </w:tcPr>
          <w:p w14:paraId="392AEFFD" w14:textId="77777777" w:rsidR="0010667E" w:rsidRPr="009B2078" w:rsidRDefault="0010667E" w:rsidP="0010667E">
            <w:pPr>
              <w:jc w:val="both"/>
              <w:rPr>
                <w:sz w:val="19"/>
                <w:szCs w:val="19"/>
              </w:rPr>
            </w:pPr>
          </w:p>
        </w:tc>
      </w:tr>
      <w:tr w:rsidR="0010667E" w14:paraId="7EA17B10" w14:textId="77777777" w:rsidTr="0010667E">
        <w:tc>
          <w:tcPr>
            <w:tcW w:w="3120" w:type="dxa"/>
            <w:shd w:val="clear" w:color="auto" w:fill="F7CAAC"/>
          </w:tcPr>
          <w:p w14:paraId="68EC357E" w14:textId="77777777" w:rsidR="0010667E" w:rsidRPr="009B2078" w:rsidRDefault="0010667E" w:rsidP="0010667E">
            <w:pPr>
              <w:jc w:val="both"/>
              <w:rPr>
                <w:b/>
                <w:sz w:val="19"/>
                <w:szCs w:val="19"/>
              </w:rPr>
            </w:pPr>
            <w:r w:rsidRPr="009B2078">
              <w:rPr>
                <w:b/>
                <w:sz w:val="19"/>
                <w:szCs w:val="19"/>
              </w:rPr>
              <w:t>Prerekvizity, korekvizity, ekvivalence</w:t>
            </w:r>
          </w:p>
        </w:tc>
        <w:tc>
          <w:tcPr>
            <w:tcW w:w="6378" w:type="dxa"/>
            <w:gridSpan w:val="15"/>
          </w:tcPr>
          <w:p w14:paraId="48CD14BD" w14:textId="77777777" w:rsidR="0010667E" w:rsidRPr="009B2078" w:rsidRDefault="0010667E" w:rsidP="0010667E">
            <w:pPr>
              <w:jc w:val="both"/>
              <w:rPr>
                <w:sz w:val="19"/>
                <w:szCs w:val="19"/>
              </w:rPr>
            </w:pPr>
          </w:p>
        </w:tc>
      </w:tr>
      <w:tr w:rsidR="0010667E" w14:paraId="020E4598" w14:textId="77777777" w:rsidTr="0010667E">
        <w:tc>
          <w:tcPr>
            <w:tcW w:w="3120" w:type="dxa"/>
            <w:shd w:val="clear" w:color="auto" w:fill="F7CAAC"/>
          </w:tcPr>
          <w:p w14:paraId="13FAFDF1" w14:textId="77777777" w:rsidR="0010667E" w:rsidRPr="009B2078" w:rsidRDefault="0010667E" w:rsidP="0010667E">
            <w:pPr>
              <w:jc w:val="both"/>
              <w:rPr>
                <w:b/>
                <w:sz w:val="19"/>
                <w:szCs w:val="19"/>
              </w:rPr>
            </w:pPr>
            <w:r w:rsidRPr="009B2078">
              <w:rPr>
                <w:b/>
                <w:sz w:val="19"/>
                <w:szCs w:val="19"/>
              </w:rPr>
              <w:t>Způsob ověření studijních výsledků</w:t>
            </w:r>
          </w:p>
        </w:tc>
        <w:tc>
          <w:tcPr>
            <w:tcW w:w="2976" w:type="dxa"/>
            <w:gridSpan w:val="10"/>
          </w:tcPr>
          <w:p w14:paraId="1EECB409" w14:textId="77777777" w:rsidR="0010667E" w:rsidRPr="009B2078" w:rsidRDefault="00834DE0" w:rsidP="0010667E">
            <w:pPr>
              <w:jc w:val="both"/>
              <w:rPr>
                <w:sz w:val="19"/>
                <w:szCs w:val="19"/>
              </w:rPr>
            </w:pPr>
            <w:r w:rsidRPr="009B2078">
              <w:rPr>
                <w:sz w:val="19"/>
                <w:szCs w:val="19"/>
              </w:rPr>
              <w:t>zkouška</w:t>
            </w:r>
          </w:p>
        </w:tc>
        <w:tc>
          <w:tcPr>
            <w:tcW w:w="2126" w:type="dxa"/>
            <w:gridSpan w:val="3"/>
            <w:shd w:val="clear" w:color="auto" w:fill="F7CAAC"/>
          </w:tcPr>
          <w:p w14:paraId="79C37A8F" w14:textId="77777777" w:rsidR="0010667E" w:rsidRPr="009B2078" w:rsidRDefault="0010667E" w:rsidP="0010667E">
            <w:pPr>
              <w:jc w:val="both"/>
              <w:rPr>
                <w:b/>
                <w:sz w:val="19"/>
                <w:szCs w:val="19"/>
              </w:rPr>
            </w:pPr>
            <w:r w:rsidRPr="009B2078">
              <w:rPr>
                <w:b/>
                <w:sz w:val="19"/>
                <w:szCs w:val="19"/>
              </w:rPr>
              <w:t>Forma výuky</w:t>
            </w:r>
          </w:p>
        </w:tc>
        <w:tc>
          <w:tcPr>
            <w:tcW w:w="1276" w:type="dxa"/>
            <w:gridSpan w:val="2"/>
          </w:tcPr>
          <w:p w14:paraId="5B41B01E" w14:textId="77777777" w:rsidR="0010667E" w:rsidRPr="009B2078" w:rsidRDefault="0010667E" w:rsidP="0010667E">
            <w:pPr>
              <w:jc w:val="both"/>
              <w:rPr>
                <w:sz w:val="19"/>
                <w:szCs w:val="19"/>
              </w:rPr>
            </w:pPr>
          </w:p>
        </w:tc>
      </w:tr>
      <w:tr w:rsidR="0010667E" w14:paraId="4E8A3DC7" w14:textId="77777777" w:rsidTr="009B2078">
        <w:trPr>
          <w:trHeight w:val="621"/>
        </w:trPr>
        <w:tc>
          <w:tcPr>
            <w:tcW w:w="3120" w:type="dxa"/>
            <w:shd w:val="clear" w:color="auto" w:fill="F7CAAC"/>
          </w:tcPr>
          <w:p w14:paraId="789091C3" w14:textId="77777777" w:rsidR="0010667E" w:rsidRPr="009B2078" w:rsidRDefault="0010667E" w:rsidP="00925AB4">
            <w:pPr>
              <w:jc w:val="both"/>
              <w:rPr>
                <w:b/>
                <w:sz w:val="18"/>
                <w:szCs w:val="18"/>
              </w:rPr>
            </w:pPr>
            <w:r w:rsidRPr="009B2078">
              <w:rPr>
                <w:b/>
                <w:sz w:val="18"/>
                <w:szCs w:val="18"/>
              </w:rPr>
              <w:t>Forma způsobu ověření studijních výsled</w:t>
            </w:r>
            <w:r w:rsidR="00925AB4" w:rsidRPr="009B2078">
              <w:rPr>
                <w:b/>
                <w:sz w:val="18"/>
                <w:szCs w:val="18"/>
              </w:rPr>
              <w:t>ků a další požadavky na studenta</w:t>
            </w:r>
          </w:p>
        </w:tc>
        <w:tc>
          <w:tcPr>
            <w:tcW w:w="6378" w:type="dxa"/>
            <w:gridSpan w:val="15"/>
            <w:tcBorders>
              <w:bottom w:val="nil"/>
            </w:tcBorders>
          </w:tcPr>
          <w:p w14:paraId="5D34D2DD" w14:textId="77777777" w:rsidR="0010667E" w:rsidRPr="009B2078" w:rsidRDefault="00925AB4" w:rsidP="00925AB4">
            <w:pPr>
              <w:pStyle w:val="TableParagraph"/>
              <w:ind w:left="0"/>
              <w:jc w:val="both"/>
              <w:rPr>
                <w:sz w:val="18"/>
                <w:szCs w:val="18"/>
                <w:lang w:val="cs-CZ"/>
              </w:rPr>
            </w:pPr>
            <w:r w:rsidRPr="009B2078">
              <w:rPr>
                <w:sz w:val="18"/>
                <w:szCs w:val="18"/>
                <w:lang w:val="cs-CZ"/>
              </w:rPr>
              <w:t xml:space="preserve">U studenta je očekávána aktivní participace formou samostudia při osvojování odborné slovní zásoby, její pochopení a následná aplikace v kontextu (čtení, poslech, mluvení), dále samostatná domácí práce při tvorbě </w:t>
            </w:r>
            <w:r w:rsidR="009B2078" w:rsidRPr="009B2078">
              <w:rPr>
                <w:sz w:val="18"/>
                <w:szCs w:val="18"/>
                <w:lang w:val="cs-CZ"/>
              </w:rPr>
              <w:t>odborného článku založeného</w:t>
            </w:r>
            <w:r w:rsidR="009B2078">
              <w:rPr>
                <w:sz w:val="18"/>
                <w:szCs w:val="18"/>
                <w:lang w:val="cs-CZ"/>
              </w:rPr>
              <w:t xml:space="preserve"> na</w:t>
            </w:r>
          </w:p>
        </w:tc>
      </w:tr>
      <w:tr w:rsidR="0010667E" w14:paraId="335E5F6C" w14:textId="77777777" w:rsidTr="00834DE0">
        <w:trPr>
          <w:trHeight w:val="250"/>
        </w:trPr>
        <w:tc>
          <w:tcPr>
            <w:tcW w:w="9498" w:type="dxa"/>
            <w:gridSpan w:val="16"/>
            <w:tcBorders>
              <w:top w:val="nil"/>
            </w:tcBorders>
          </w:tcPr>
          <w:p w14:paraId="2870DECD" w14:textId="77777777" w:rsidR="00925AB4" w:rsidRPr="009B2078" w:rsidRDefault="00925AB4" w:rsidP="00925AB4">
            <w:pPr>
              <w:pStyle w:val="TableParagraph"/>
              <w:ind w:left="0"/>
              <w:jc w:val="both"/>
              <w:rPr>
                <w:sz w:val="18"/>
                <w:szCs w:val="18"/>
                <w:lang w:val="cs-CZ"/>
              </w:rPr>
            </w:pPr>
            <w:r w:rsidRPr="009B2078">
              <w:rPr>
                <w:sz w:val="18"/>
                <w:szCs w:val="18"/>
                <w:lang w:val="cs-CZ"/>
              </w:rPr>
              <w:t>výsledcích vlastního výzkumu, příprava ústních prezentací těchto výsledků, a příprava a prezentace posteru pro odbornou konferenci v</w:t>
            </w:r>
            <w:r w:rsidRPr="009B2078">
              <w:rPr>
                <w:spacing w:val="-4"/>
                <w:sz w:val="18"/>
                <w:szCs w:val="18"/>
                <w:lang w:val="cs-CZ"/>
              </w:rPr>
              <w:t xml:space="preserve"> </w:t>
            </w:r>
            <w:r w:rsidRPr="009B2078">
              <w:rPr>
                <w:sz w:val="18"/>
                <w:szCs w:val="18"/>
                <w:lang w:val="cs-CZ"/>
              </w:rPr>
              <w:t>oboru.</w:t>
            </w:r>
          </w:p>
          <w:p w14:paraId="0D201A58" w14:textId="77777777" w:rsidR="00925AB4" w:rsidRPr="009B2078" w:rsidRDefault="00925AB4" w:rsidP="009B2078">
            <w:pPr>
              <w:pStyle w:val="TableParagraph"/>
              <w:ind w:left="0"/>
              <w:jc w:val="both"/>
              <w:rPr>
                <w:sz w:val="18"/>
                <w:szCs w:val="18"/>
                <w:lang w:val="cs-CZ"/>
              </w:rPr>
            </w:pPr>
            <w:r w:rsidRPr="009B2078">
              <w:rPr>
                <w:b/>
                <w:sz w:val="18"/>
                <w:szCs w:val="18"/>
                <w:lang w:val="cs-CZ"/>
              </w:rPr>
              <w:t>Požadavky na zkoušku</w:t>
            </w:r>
            <w:r w:rsidRPr="009B2078">
              <w:rPr>
                <w:sz w:val="18"/>
                <w:szCs w:val="18"/>
                <w:lang w:val="cs-CZ"/>
              </w:rPr>
              <w:t>:</w:t>
            </w:r>
            <w:r w:rsidR="009B2078" w:rsidRPr="009B2078">
              <w:rPr>
                <w:sz w:val="18"/>
                <w:szCs w:val="18"/>
                <w:lang w:val="cs-CZ"/>
              </w:rPr>
              <w:t xml:space="preserve"> </w:t>
            </w:r>
            <w:r w:rsidRPr="009B2078">
              <w:rPr>
                <w:sz w:val="18"/>
                <w:szCs w:val="18"/>
                <w:lang w:val="cs-CZ"/>
              </w:rPr>
              <w:t>Znalost angličtiny na úrovni advanced -</w:t>
            </w:r>
            <w:r w:rsidRPr="009B2078">
              <w:rPr>
                <w:spacing w:val="-7"/>
                <w:sz w:val="18"/>
                <w:szCs w:val="18"/>
                <w:lang w:val="cs-CZ"/>
              </w:rPr>
              <w:t xml:space="preserve"> </w:t>
            </w:r>
            <w:r w:rsidRPr="009B2078">
              <w:rPr>
                <w:sz w:val="18"/>
                <w:szCs w:val="18"/>
                <w:lang w:val="cs-CZ"/>
              </w:rPr>
              <w:t>C1;</w:t>
            </w:r>
            <w:r w:rsidR="009B2078" w:rsidRPr="009B2078">
              <w:rPr>
                <w:sz w:val="18"/>
                <w:szCs w:val="18"/>
                <w:lang w:val="cs-CZ"/>
              </w:rPr>
              <w:t xml:space="preserve"> </w:t>
            </w:r>
            <w:r w:rsidRPr="009B2078">
              <w:rPr>
                <w:sz w:val="18"/>
                <w:szCs w:val="18"/>
                <w:lang w:val="cs-CZ"/>
              </w:rPr>
              <w:t>Psaní odborného článku, části a jejich typické rysy, ověření praktických dovedností v akademickém</w:t>
            </w:r>
            <w:r w:rsidRPr="009B2078">
              <w:rPr>
                <w:spacing w:val="-22"/>
                <w:sz w:val="18"/>
                <w:szCs w:val="18"/>
                <w:lang w:val="cs-CZ"/>
              </w:rPr>
              <w:t xml:space="preserve"> </w:t>
            </w:r>
            <w:r w:rsidRPr="009B2078">
              <w:rPr>
                <w:sz w:val="18"/>
                <w:szCs w:val="18"/>
                <w:lang w:val="cs-CZ"/>
              </w:rPr>
              <w:t>psaní;</w:t>
            </w:r>
            <w:r w:rsidR="009B2078" w:rsidRPr="009B2078">
              <w:rPr>
                <w:sz w:val="18"/>
                <w:szCs w:val="18"/>
                <w:lang w:val="cs-CZ"/>
              </w:rPr>
              <w:t xml:space="preserve"> </w:t>
            </w:r>
            <w:r w:rsidRPr="009B2078">
              <w:rPr>
                <w:sz w:val="18"/>
                <w:szCs w:val="18"/>
                <w:lang w:val="cs-CZ"/>
              </w:rPr>
              <w:t>Porozumění odbornému textu, schopnost zpracovat získané informace a prezentovat je</w:t>
            </w:r>
            <w:r w:rsidRPr="009B2078">
              <w:rPr>
                <w:spacing w:val="-13"/>
                <w:sz w:val="18"/>
                <w:szCs w:val="18"/>
                <w:lang w:val="cs-CZ"/>
              </w:rPr>
              <w:t xml:space="preserve"> </w:t>
            </w:r>
            <w:r w:rsidRPr="009B2078">
              <w:rPr>
                <w:sz w:val="18"/>
                <w:szCs w:val="18"/>
                <w:lang w:val="cs-CZ"/>
              </w:rPr>
              <w:t>ústně:</w:t>
            </w:r>
          </w:p>
          <w:p w14:paraId="239F5A77" w14:textId="77777777" w:rsidR="0010667E" w:rsidRPr="009B2078" w:rsidRDefault="00925AB4" w:rsidP="00925AB4">
            <w:pPr>
              <w:jc w:val="both"/>
              <w:rPr>
                <w:sz w:val="18"/>
                <w:szCs w:val="18"/>
              </w:rPr>
            </w:pPr>
            <w:r w:rsidRPr="009B2078">
              <w:rPr>
                <w:sz w:val="18"/>
                <w:szCs w:val="18"/>
              </w:rPr>
              <w:t>Přečteno min. 200 stran odborného anglického textu z oboru. Prezentace 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10667E" w14:paraId="24224C7E" w14:textId="77777777" w:rsidTr="0010667E">
        <w:trPr>
          <w:trHeight w:val="197"/>
        </w:trPr>
        <w:tc>
          <w:tcPr>
            <w:tcW w:w="3120" w:type="dxa"/>
            <w:tcBorders>
              <w:top w:val="nil"/>
            </w:tcBorders>
            <w:shd w:val="clear" w:color="auto" w:fill="F7CAAC"/>
          </w:tcPr>
          <w:p w14:paraId="467F840E" w14:textId="77777777" w:rsidR="0010667E" w:rsidRPr="009B2078" w:rsidRDefault="0010667E" w:rsidP="0010667E">
            <w:pPr>
              <w:jc w:val="both"/>
              <w:rPr>
                <w:b/>
                <w:sz w:val="19"/>
                <w:szCs w:val="19"/>
              </w:rPr>
            </w:pPr>
            <w:r w:rsidRPr="009B2078">
              <w:rPr>
                <w:b/>
                <w:sz w:val="19"/>
                <w:szCs w:val="19"/>
              </w:rPr>
              <w:t>Garant předmětu</w:t>
            </w:r>
          </w:p>
        </w:tc>
        <w:tc>
          <w:tcPr>
            <w:tcW w:w="6378" w:type="dxa"/>
            <w:gridSpan w:val="15"/>
            <w:tcBorders>
              <w:top w:val="nil"/>
            </w:tcBorders>
          </w:tcPr>
          <w:p w14:paraId="24F9F46A" w14:textId="77777777" w:rsidR="0010667E" w:rsidRPr="009B2078" w:rsidRDefault="00D7413C" w:rsidP="0010667E">
            <w:pPr>
              <w:jc w:val="both"/>
              <w:rPr>
                <w:sz w:val="19"/>
                <w:szCs w:val="19"/>
              </w:rPr>
            </w:pPr>
            <w:r w:rsidRPr="009B2078">
              <w:rPr>
                <w:sz w:val="19"/>
                <w:szCs w:val="19"/>
              </w:rPr>
              <w:t>doc. Ing. Anežka Lengálová, Ph.D.</w:t>
            </w:r>
          </w:p>
        </w:tc>
      </w:tr>
      <w:tr w:rsidR="0010667E" w14:paraId="117A9F9C" w14:textId="77777777" w:rsidTr="0010667E">
        <w:trPr>
          <w:trHeight w:val="243"/>
        </w:trPr>
        <w:tc>
          <w:tcPr>
            <w:tcW w:w="3120" w:type="dxa"/>
            <w:tcBorders>
              <w:top w:val="nil"/>
            </w:tcBorders>
            <w:shd w:val="clear" w:color="auto" w:fill="F7CAAC"/>
          </w:tcPr>
          <w:p w14:paraId="52DD4A46" w14:textId="77777777" w:rsidR="0010667E" w:rsidRPr="009B2078" w:rsidRDefault="0010667E" w:rsidP="0010667E">
            <w:pPr>
              <w:jc w:val="both"/>
              <w:rPr>
                <w:b/>
                <w:sz w:val="19"/>
                <w:szCs w:val="19"/>
              </w:rPr>
            </w:pPr>
            <w:r w:rsidRPr="009B2078">
              <w:rPr>
                <w:b/>
                <w:sz w:val="19"/>
                <w:szCs w:val="19"/>
              </w:rPr>
              <w:t>Zapojení garanta do výuky předmětu</w:t>
            </w:r>
          </w:p>
        </w:tc>
        <w:tc>
          <w:tcPr>
            <w:tcW w:w="6378" w:type="dxa"/>
            <w:gridSpan w:val="15"/>
            <w:tcBorders>
              <w:top w:val="nil"/>
            </w:tcBorders>
          </w:tcPr>
          <w:p w14:paraId="0E774ABB" w14:textId="77777777" w:rsidR="0010667E" w:rsidRPr="009B2078" w:rsidRDefault="00D7413C" w:rsidP="0010667E">
            <w:pPr>
              <w:jc w:val="both"/>
              <w:rPr>
                <w:sz w:val="19"/>
                <w:szCs w:val="19"/>
              </w:rPr>
            </w:pPr>
            <w:r>
              <w:rPr>
                <w:sz w:val="19"/>
                <w:szCs w:val="19"/>
              </w:rPr>
              <w:t>100%</w:t>
            </w:r>
          </w:p>
        </w:tc>
      </w:tr>
      <w:tr w:rsidR="0010667E" w14:paraId="3338D802" w14:textId="77777777" w:rsidTr="0010667E">
        <w:tc>
          <w:tcPr>
            <w:tcW w:w="3120" w:type="dxa"/>
            <w:shd w:val="clear" w:color="auto" w:fill="F7CAAC"/>
          </w:tcPr>
          <w:p w14:paraId="2849D593" w14:textId="77777777" w:rsidR="0010667E" w:rsidRPr="009B2078" w:rsidRDefault="0010667E" w:rsidP="0010667E">
            <w:pPr>
              <w:jc w:val="both"/>
              <w:rPr>
                <w:b/>
                <w:sz w:val="19"/>
                <w:szCs w:val="19"/>
              </w:rPr>
            </w:pPr>
            <w:r w:rsidRPr="009B2078">
              <w:rPr>
                <w:b/>
                <w:sz w:val="19"/>
                <w:szCs w:val="19"/>
              </w:rPr>
              <w:t>Vyučující</w:t>
            </w:r>
          </w:p>
        </w:tc>
        <w:tc>
          <w:tcPr>
            <w:tcW w:w="6378" w:type="dxa"/>
            <w:gridSpan w:val="15"/>
            <w:tcBorders>
              <w:bottom w:val="nil"/>
            </w:tcBorders>
          </w:tcPr>
          <w:p w14:paraId="33934132" w14:textId="77777777" w:rsidR="0010667E" w:rsidRPr="009B2078" w:rsidRDefault="0010667E" w:rsidP="0010667E">
            <w:pPr>
              <w:jc w:val="both"/>
              <w:rPr>
                <w:sz w:val="19"/>
                <w:szCs w:val="19"/>
              </w:rPr>
            </w:pPr>
          </w:p>
        </w:tc>
      </w:tr>
      <w:tr w:rsidR="0010667E" w14:paraId="36BB93F9" w14:textId="77777777" w:rsidTr="00834DE0">
        <w:trPr>
          <w:trHeight w:val="182"/>
        </w:trPr>
        <w:tc>
          <w:tcPr>
            <w:tcW w:w="9498" w:type="dxa"/>
            <w:gridSpan w:val="16"/>
            <w:tcBorders>
              <w:top w:val="nil"/>
            </w:tcBorders>
          </w:tcPr>
          <w:p w14:paraId="26C38B16" w14:textId="77777777" w:rsidR="0010667E" w:rsidRPr="009B2078" w:rsidRDefault="009B2078" w:rsidP="0040066E">
            <w:pPr>
              <w:spacing w:before="20" w:after="20"/>
              <w:jc w:val="both"/>
              <w:rPr>
                <w:sz w:val="19"/>
                <w:szCs w:val="19"/>
              </w:rPr>
            </w:pPr>
            <w:r w:rsidRPr="009B2078">
              <w:rPr>
                <w:sz w:val="19"/>
                <w:szCs w:val="19"/>
              </w:rPr>
              <w:t>doc. Ing. Anežka Lengálová, Ph.D.</w:t>
            </w:r>
          </w:p>
        </w:tc>
      </w:tr>
      <w:tr w:rsidR="0010667E" w14:paraId="721A5E23" w14:textId="77777777" w:rsidTr="0010667E">
        <w:tc>
          <w:tcPr>
            <w:tcW w:w="3120" w:type="dxa"/>
            <w:shd w:val="clear" w:color="auto" w:fill="F7CAAC"/>
          </w:tcPr>
          <w:p w14:paraId="55288E26" w14:textId="77777777" w:rsidR="0010667E" w:rsidRPr="009B2078" w:rsidRDefault="0010667E" w:rsidP="0010667E">
            <w:pPr>
              <w:jc w:val="both"/>
              <w:rPr>
                <w:b/>
                <w:sz w:val="19"/>
                <w:szCs w:val="19"/>
              </w:rPr>
            </w:pPr>
            <w:r w:rsidRPr="009B2078">
              <w:rPr>
                <w:b/>
                <w:sz w:val="19"/>
                <w:szCs w:val="19"/>
              </w:rPr>
              <w:t>Stručná anotace předmětu</w:t>
            </w:r>
          </w:p>
        </w:tc>
        <w:tc>
          <w:tcPr>
            <w:tcW w:w="6378" w:type="dxa"/>
            <w:gridSpan w:val="15"/>
            <w:tcBorders>
              <w:bottom w:val="nil"/>
            </w:tcBorders>
          </w:tcPr>
          <w:p w14:paraId="0FE227B7" w14:textId="77777777" w:rsidR="0010667E" w:rsidRPr="009B2078" w:rsidRDefault="0010667E" w:rsidP="0010667E">
            <w:pPr>
              <w:jc w:val="both"/>
              <w:rPr>
                <w:sz w:val="19"/>
                <w:szCs w:val="19"/>
              </w:rPr>
            </w:pPr>
          </w:p>
        </w:tc>
      </w:tr>
      <w:tr w:rsidR="0010667E" w14:paraId="5167382A" w14:textId="77777777" w:rsidTr="0045675D">
        <w:trPr>
          <w:trHeight w:val="2514"/>
        </w:trPr>
        <w:tc>
          <w:tcPr>
            <w:tcW w:w="9498" w:type="dxa"/>
            <w:gridSpan w:val="16"/>
            <w:tcBorders>
              <w:top w:val="nil"/>
              <w:bottom w:val="single" w:sz="12" w:space="0" w:color="auto"/>
            </w:tcBorders>
          </w:tcPr>
          <w:p w14:paraId="75064EFD" w14:textId="77777777" w:rsidR="0045675D" w:rsidRPr="0045675D" w:rsidRDefault="0045675D" w:rsidP="0045675D">
            <w:pPr>
              <w:pStyle w:val="TableParagraph"/>
              <w:ind w:left="0"/>
              <w:jc w:val="both"/>
              <w:rPr>
                <w:sz w:val="19"/>
                <w:szCs w:val="19"/>
                <w:lang w:val="cs-CZ"/>
              </w:rPr>
            </w:pPr>
            <w:r w:rsidRPr="0045675D">
              <w:rPr>
                <w:sz w:val="19"/>
                <w:szCs w:val="19"/>
                <w:lang w:val="cs-CZ"/>
              </w:rPr>
              <w:t>Kurz zahrnuje čtyři základní oblasti komunikačních a prezentačních dovedností v angličtině: porozumění textu, psaní odborného článku, ústní prezentace výsledků výzkumu a profesní komunikace.</w:t>
            </w:r>
          </w:p>
          <w:p w14:paraId="0E11376D" w14:textId="77777777" w:rsidR="0045675D" w:rsidRPr="0045675D" w:rsidRDefault="0045675D" w:rsidP="0045675D">
            <w:pPr>
              <w:pStyle w:val="TableParagraph"/>
              <w:numPr>
                <w:ilvl w:val="0"/>
                <w:numId w:val="15"/>
              </w:numPr>
              <w:ind w:left="142" w:hanging="142"/>
              <w:jc w:val="both"/>
              <w:rPr>
                <w:sz w:val="19"/>
                <w:szCs w:val="19"/>
                <w:lang w:val="cs-CZ"/>
              </w:rPr>
            </w:pPr>
            <w:r w:rsidRPr="0045675D">
              <w:rPr>
                <w:sz w:val="19"/>
                <w:szCs w:val="19"/>
                <w:lang w:val="cs-CZ"/>
              </w:rPr>
              <w:t>Odborná terminologie potřebná v praxi vědecko-vývojového pracovníka působícího v dané oblasti a její následné použití v kontextu (čtení, porozumění a práce s autentickým odborným textem z příslušné oblasti - abstrakce, dedukce, sumarizace, argumentace apod.).</w:t>
            </w:r>
          </w:p>
          <w:p w14:paraId="4587F949" w14:textId="77777777" w:rsidR="0045675D" w:rsidRPr="0045675D" w:rsidRDefault="0045675D" w:rsidP="0045675D">
            <w:pPr>
              <w:pStyle w:val="TableParagraph"/>
              <w:numPr>
                <w:ilvl w:val="0"/>
                <w:numId w:val="15"/>
              </w:numPr>
              <w:ind w:left="142" w:hanging="142"/>
              <w:jc w:val="both"/>
              <w:rPr>
                <w:sz w:val="19"/>
                <w:szCs w:val="19"/>
                <w:lang w:val="cs-CZ"/>
              </w:rPr>
            </w:pPr>
            <w:r w:rsidRPr="0045675D">
              <w:rPr>
                <w:sz w:val="19"/>
                <w:szCs w:val="19"/>
                <w:lang w:val="cs-CZ"/>
              </w:rPr>
              <w:t>Psaní odborných textů v praxi vědecko-výzkumného pracovníka - různé typy textů (od obecného ke konkrétnímu, problém - řešení, popis procesu, komentář k tabulkám/grafům, psaní souhrnu); psaní článku do odborného časopisu na základě vlastních výsledků výzkumu.</w:t>
            </w:r>
          </w:p>
          <w:p w14:paraId="0C733133" w14:textId="77777777" w:rsidR="0045675D" w:rsidRPr="0045675D" w:rsidRDefault="0045675D" w:rsidP="0045675D">
            <w:pPr>
              <w:pStyle w:val="TableParagraph"/>
              <w:numPr>
                <w:ilvl w:val="0"/>
                <w:numId w:val="15"/>
              </w:numPr>
              <w:ind w:left="142" w:hanging="142"/>
              <w:jc w:val="both"/>
              <w:rPr>
                <w:sz w:val="19"/>
                <w:szCs w:val="19"/>
                <w:lang w:val="cs-CZ"/>
              </w:rPr>
            </w:pPr>
            <w:r w:rsidRPr="0045675D">
              <w:rPr>
                <w:sz w:val="19"/>
                <w:szCs w:val="19"/>
                <w:lang w:val="cs-CZ"/>
              </w:rPr>
              <w:t>Příprava a přednes odborných prezentací v dané oblasti, tvorba a prezentace posteru – dovednosti pro mezinárodní konference; zpětná vazba od vyučujícího a peer feedback.</w:t>
            </w:r>
          </w:p>
          <w:p w14:paraId="2A7B25D5" w14:textId="3A333689" w:rsidR="0010667E" w:rsidRPr="009B2078" w:rsidRDefault="0045675D" w:rsidP="0045675D">
            <w:pPr>
              <w:jc w:val="both"/>
              <w:rPr>
                <w:sz w:val="19"/>
                <w:szCs w:val="19"/>
              </w:rPr>
            </w:pPr>
            <w:r w:rsidRPr="0045675D">
              <w:rPr>
                <w:sz w:val="19"/>
                <w:szCs w:val="19"/>
              </w:rPr>
              <w:t>Další typy ústní komunikace (v oblasti odborné i profesní), s nimiž se vědecko-výzkumný pracovník setkává.</w:t>
            </w:r>
          </w:p>
        </w:tc>
      </w:tr>
      <w:tr w:rsidR="0010667E" w14:paraId="3575300B" w14:textId="77777777" w:rsidTr="0010667E">
        <w:trPr>
          <w:trHeight w:val="265"/>
        </w:trPr>
        <w:tc>
          <w:tcPr>
            <w:tcW w:w="3687" w:type="dxa"/>
            <w:gridSpan w:val="5"/>
            <w:tcBorders>
              <w:top w:val="nil"/>
            </w:tcBorders>
            <w:shd w:val="clear" w:color="auto" w:fill="F7CAAC"/>
          </w:tcPr>
          <w:p w14:paraId="7FE290A6" w14:textId="77777777" w:rsidR="0010667E" w:rsidRPr="009B2078" w:rsidRDefault="0010667E" w:rsidP="0010667E">
            <w:pPr>
              <w:jc w:val="both"/>
              <w:rPr>
                <w:sz w:val="19"/>
                <w:szCs w:val="19"/>
              </w:rPr>
            </w:pPr>
            <w:r w:rsidRPr="009B2078">
              <w:rPr>
                <w:b/>
                <w:sz w:val="19"/>
                <w:szCs w:val="19"/>
              </w:rPr>
              <w:t>Studijní literatura a studijní pomůcky</w:t>
            </w:r>
          </w:p>
        </w:tc>
        <w:tc>
          <w:tcPr>
            <w:tcW w:w="5811" w:type="dxa"/>
            <w:gridSpan w:val="11"/>
            <w:tcBorders>
              <w:top w:val="nil"/>
              <w:bottom w:val="nil"/>
            </w:tcBorders>
          </w:tcPr>
          <w:p w14:paraId="31D43800" w14:textId="77777777" w:rsidR="0010667E" w:rsidRPr="009B2078" w:rsidRDefault="0010667E" w:rsidP="0010667E">
            <w:pPr>
              <w:jc w:val="both"/>
              <w:rPr>
                <w:sz w:val="19"/>
                <w:szCs w:val="19"/>
              </w:rPr>
            </w:pPr>
          </w:p>
        </w:tc>
      </w:tr>
      <w:tr w:rsidR="0010667E" w14:paraId="18A49242" w14:textId="77777777" w:rsidTr="009B2078">
        <w:trPr>
          <w:trHeight w:val="850"/>
        </w:trPr>
        <w:tc>
          <w:tcPr>
            <w:tcW w:w="9498" w:type="dxa"/>
            <w:gridSpan w:val="16"/>
            <w:tcBorders>
              <w:top w:val="nil"/>
            </w:tcBorders>
          </w:tcPr>
          <w:p w14:paraId="6BC0D9E1" w14:textId="77777777" w:rsidR="009B2078" w:rsidRPr="009B2078" w:rsidRDefault="0040066E" w:rsidP="009B2078">
            <w:pPr>
              <w:pStyle w:val="TableParagraph"/>
              <w:ind w:left="0"/>
              <w:jc w:val="both"/>
              <w:rPr>
                <w:sz w:val="18"/>
                <w:szCs w:val="18"/>
              </w:rPr>
            </w:pPr>
            <w:r>
              <w:rPr>
                <w:sz w:val="18"/>
                <w:szCs w:val="18"/>
                <w:u w:val="single"/>
              </w:rPr>
              <w:t xml:space="preserve">Povinná </w:t>
            </w:r>
            <w:r w:rsidR="009B2078" w:rsidRPr="009B2078">
              <w:rPr>
                <w:sz w:val="18"/>
                <w:szCs w:val="18"/>
                <w:u w:val="single"/>
              </w:rPr>
              <w:t>literatura:</w:t>
            </w:r>
          </w:p>
          <w:p w14:paraId="60737C4E" w14:textId="77777777" w:rsidR="009B2078" w:rsidRPr="009B2078" w:rsidRDefault="009B2078" w:rsidP="009B2078">
            <w:pPr>
              <w:pStyle w:val="TableParagraph"/>
              <w:ind w:left="0"/>
              <w:jc w:val="both"/>
              <w:rPr>
                <w:sz w:val="18"/>
                <w:szCs w:val="18"/>
              </w:rPr>
            </w:pPr>
            <w:r w:rsidRPr="009B2078">
              <w:rPr>
                <w:sz w:val="18"/>
                <w:szCs w:val="18"/>
              </w:rPr>
              <w:t>CHAZAL, E., McCARTER, S.: Oxford EAP: A Course in English for Academic Purposes. 1. vyd. Oxford: Oxford University Press, 2012, 152 s. ISBN 978-0-19-400183-0.</w:t>
            </w:r>
          </w:p>
          <w:p w14:paraId="4974A802" w14:textId="77777777" w:rsidR="009B2078" w:rsidRPr="009B2078" w:rsidRDefault="009B2078" w:rsidP="009B2078">
            <w:pPr>
              <w:pStyle w:val="TableParagraph"/>
              <w:ind w:left="0"/>
              <w:jc w:val="both"/>
              <w:rPr>
                <w:sz w:val="18"/>
                <w:szCs w:val="18"/>
              </w:rPr>
            </w:pPr>
            <w:r w:rsidRPr="009B2078">
              <w:rPr>
                <w:sz w:val="18"/>
                <w:szCs w:val="18"/>
              </w:rPr>
              <w:t>SWALES, J.M., FEAK, CH.B.: Academic Writing for Graduate Students: Essential Tasks and Skills. 3. vyd. Ann Arbor: University of Michigan Press, 2012, vi, 117 s. ISBN 0-472-034758.</w:t>
            </w:r>
          </w:p>
          <w:p w14:paraId="1B5E2F3E" w14:textId="77777777" w:rsidR="009B2078" w:rsidRPr="009B2078" w:rsidRDefault="009B2078" w:rsidP="009B2078">
            <w:pPr>
              <w:pStyle w:val="TableParagraph"/>
              <w:ind w:left="0"/>
              <w:jc w:val="both"/>
              <w:rPr>
                <w:sz w:val="18"/>
                <w:szCs w:val="18"/>
              </w:rPr>
            </w:pPr>
            <w:r w:rsidRPr="009B2078">
              <w:rPr>
                <w:sz w:val="18"/>
                <w:szCs w:val="18"/>
              </w:rPr>
              <w:t>LENGÁLOVÁ, A.: Communication Skills for International Conferences. 2. vyd. Zlín: UTB</w:t>
            </w:r>
            <w:r>
              <w:rPr>
                <w:sz w:val="18"/>
                <w:szCs w:val="18"/>
              </w:rPr>
              <w:t>, 2008, 120 s. ISBN 978807318</w:t>
            </w:r>
            <w:r w:rsidRPr="009B2078">
              <w:rPr>
                <w:sz w:val="18"/>
                <w:szCs w:val="18"/>
              </w:rPr>
              <w:t>7514.</w:t>
            </w:r>
          </w:p>
          <w:p w14:paraId="07472130" w14:textId="77777777" w:rsidR="009B2078" w:rsidRPr="009B2078" w:rsidRDefault="009B2078" w:rsidP="009B2078">
            <w:pPr>
              <w:pStyle w:val="TableParagraph"/>
              <w:ind w:left="0"/>
              <w:jc w:val="both"/>
              <w:rPr>
                <w:sz w:val="18"/>
                <w:szCs w:val="18"/>
              </w:rPr>
            </w:pPr>
            <w:r w:rsidRPr="009B2078">
              <w:rPr>
                <w:sz w:val="18"/>
                <w:szCs w:val="18"/>
              </w:rPr>
              <w:t>GUFFEY, M.E., SEEFER, C.M.: Business English. 10. vyd. Mason: South Western Cengage Learning, 2011, xvi, 544 s. ISBN 978-0-324-78974-4.</w:t>
            </w:r>
          </w:p>
          <w:p w14:paraId="4ED0E2BD" w14:textId="77777777" w:rsidR="009B2078" w:rsidRDefault="009B2078" w:rsidP="009B2078">
            <w:pPr>
              <w:pStyle w:val="TableParagraph"/>
              <w:ind w:left="0"/>
              <w:jc w:val="both"/>
              <w:rPr>
                <w:sz w:val="18"/>
                <w:szCs w:val="18"/>
              </w:rPr>
            </w:pPr>
            <w:r w:rsidRPr="009B2078">
              <w:rPr>
                <w:sz w:val="18"/>
                <w:szCs w:val="18"/>
              </w:rPr>
              <w:t xml:space="preserve">Odborná anglická literatura pro přípravu prezentací doporučená školitelem. </w:t>
            </w:r>
          </w:p>
          <w:p w14:paraId="3E973E42" w14:textId="77777777" w:rsidR="00561F4C" w:rsidRPr="009B2078" w:rsidRDefault="00561F4C" w:rsidP="009B2078">
            <w:pPr>
              <w:pStyle w:val="TableParagraph"/>
              <w:ind w:left="0"/>
              <w:jc w:val="both"/>
              <w:rPr>
                <w:sz w:val="18"/>
                <w:szCs w:val="18"/>
              </w:rPr>
            </w:pPr>
          </w:p>
          <w:p w14:paraId="4B3C3C66" w14:textId="77777777" w:rsidR="009B2078" w:rsidRPr="009B2078" w:rsidRDefault="009B2078" w:rsidP="009B2078">
            <w:pPr>
              <w:pStyle w:val="TableParagraph"/>
              <w:ind w:left="0"/>
              <w:jc w:val="both"/>
              <w:rPr>
                <w:sz w:val="18"/>
                <w:szCs w:val="18"/>
              </w:rPr>
            </w:pPr>
            <w:r w:rsidRPr="009B2078">
              <w:rPr>
                <w:sz w:val="18"/>
                <w:szCs w:val="18"/>
                <w:u w:val="single"/>
              </w:rPr>
              <w:t>Doporučená literatura</w:t>
            </w:r>
            <w:r w:rsidRPr="009B2078">
              <w:rPr>
                <w:sz w:val="18"/>
                <w:szCs w:val="18"/>
              </w:rPr>
              <w:t>:</w:t>
            </w:r>
          </w:p>
          <w:p w14:paraId="60E5E766" w14:textId="77777777" w:rsidR="009B2078" w:rsidRPr="009B2078" w:rsidRDefault="009B2078" w:rsidP="009B2078">
            <w:pPr>
              <w:pStyle w:val="TableParagraph"/>
              <w:ind w:left="0"/>
              <w:jc w:val="both"/>
              <w:rPr>
                <w:sz w:val="18"/>
                <w:szCs w:val="18"/>
              </w:rPr>
            </w:pPr>
            <w:r w:rsidRPr="009B2078">
              <w:rPr>
                <w:sz w:val="18"/>
                <w:szCs w:val="18"/>
              </w:rPr>
              <w:t>STEPHENS, B.: Meetings in English: Be Effective in International Meetings. 1. vyd. Oxford: Macmillan, 2011, 112 s. ISBN</w:t>
            </w:r>
            <w:r w:rsidRPr="009B2078">
              <w:rPr>
                <w:spacing w:val="-7"/>
                <w:sz w:val="18"/>
                <w:szCs w:val="18"/>
              </w:rPr>
              <w:t xml:space="preserve"> </w:t>
            </w:r>
            <w:r w:rsidRPr="009B2078">
              <w:rPr>
                <w:sz w:val="18"/>
                <w:szCs w:val="18"/>
              </w:rPr>
              <w:t>978-0-2304-0192-1.</w:t>
            </w:r>
          </w:p>
          <w:p w14:paraId="6EEB25CB" w14:textId="77777777" w:rsidR="009B2078" w:rsidRPr="009B2078" w:rsidRDefault="009B2078" w:rsidP="009B2078">
            <w:pPr>
              <w:pStyle w:val="TableParagraph"/>
              <w:ind w:left="0"/>
              <w:jc w:val="both"/>
              <w:rPr>
                <w:sz w:val="18"/>
                <w:szCs w:val="18"/>
              </w:rPr>
            </w:pPr>
            <w:r w:rsidRPr="009B2078">
              <w:rPr>
                <w:sz w:val="18"/>
                <w:szCs w:val="18"/>
              </w:rPr>
              <w:t>FEAK, CH.B., REINHART, S.M., ROHLCK, T.N.: Academic Interactions: Communicating on Campus. Ann Arbor: University of Michigan Press, 2009, xii, 204 s. ISBN 978-0-472-03332-4.</w:t>
            </w:r>
          </w:p>
          <w:p w14:paraId="4E15D29C" w14:textId="77777777" w:rsidR="009B2078" w:rsidRPr="009B2078" w:rsidRDefault="009B2078" w:rsidP="009B2078">
            <w:pPr>
              <w:pStyle w:val="TableParagraph"/>
              <w:ind w:left="0"/>
              <w:jc w:val="both"/>
              <w:rPr>
                <w:sz w:val="18"/>
                <w:szCs w:val="18"/>
              </w:rPr>
            </w:pPr>
            <w:r w:rsidRPr="009B2078">
              <w:rPr>
                <w:sz w:val="18"/>
                <w:szCs w:val="18"/>
              </w:rPr>
              <w:t>REINHART, S.: Giving Academic Presentations. 2. vyd. Ann Arbor: University of Michigan Pre</w:t>
            </w:r>
            <w:r>
              <w:rPr>
                <w:sz w:val="18"/>
                <w:szCs w:val="18"/>
              </w:rPr>
              <w:t>ss, 2002, xiii, 116 s. ISBN 978</w:t>
            </w:r>
            <w:r w:rsidRPr="009B2078">
              <w:rPr>
                <w:sz w:val="18"/>
                <w:szCs w:val="18"/>
              </w:rPr>
              <w:t>0472088843.</w:t>
            </w:r>
          </w:p>
          <w:p w14:paraId="363D79DF" w14:textId="77777777" w:rsidR="009B2078" w:rsidRPr="009B2078" w:rsidRDefault="009B2078" w:rsidP="009B2078">
            <w:pPr>
              <w:pStyle w:val="TableParagraph"/>
              <w:ind w:left="0"/>
              <w:jc w:val="both"/>
              <w:rPr>
                <w:sz w:val="18"/>
                <w:szCs w:val="18"/>
              </w:rPr>
            </w:pPr>
            <w:r w:rsidRPr="009B2078">
              <w:rPr>
                <w:sz w:val="18"/>
                <w:szCs w:val="18"/>
              </w:rPr>
              <w:t>SWALES, J.M., FEAK, CH.B.: English in Today’s Research World. Ann Arbor: University of Michigan Press, 2000, ix, 293 s. ISBN 978-0-472-08713-6.</w:t>
            </w:r>
          </w:p>
          <w:p w14:paraId="6F7939A0" w14:textId="77777777" w:rsidR="0010667E" w:rsidRPr="009B2078" w:rsidRDefault="009B2078" w:rsidP="009B2078">
            <w:pPr>
              <w:jc w:val="both"/>
              <w:rPr>
                <w:sz w:val="19"/>
                <w:szCs w:val="19"/>
              </w:rPr>
            </w:pPr>
            <w:r w:rsidRPr="009B2078">
              <w:rPr>
                <w:sz w:val="18"/>
                <w:szCs w:val="18"/>
              </w:rPr>
              <w:t>Učebnice anglické gramatiky a slovní zásoby pro samostudium.</w:t>
            </w:r>
          </w:p>
        </w:tc>
      </w:tr>
      <w:tr w:rsidR="0010667E" w14:paraId="15899C20"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7C8BAD70" w14:textId="77777777" w:rsidR="0010667E" w:rsidRPr="009B2078" w:rsidRDefault="0010667E" w:rsidP="0010667E">
            <w:pPr>
              <w:jc w:val="center"/>
              <w:rPr>
                <w:b/>
                <w:sz w:val="19"/>
                <w:szCs w:val="19"/>
              </w:rPr>
            </w:pPr>
            <w:r w:rsidRPr="009B2078">
              <w:rPr>
                <w:b/>
                <w:sz w:val="19"/>
                <w:szCs w:val="19"/>
              </w:rPr>
              <w:t>Informace ke kombinované nebo distanční formě</w:t>
            </w:r>
          </w:p>
        </w:tc>
      </w:tr>
      <w:tr w:rsidR="0010667E" w14:paraId="2C8C0EE8" w14:textId="77777777" w:rsidTr="0010667E">
        <w:tc>
          <w:tcPr>
            <w:tcW w:w="4821" w:type="dxa"/>
            <w:gridSpan w:val="8"/>
            <w:tcBorders>
              <w:top w:val="single" w:sz="2" w:space="0" w:color="auto"/>
            </w:tcBorders>
            <w:shd w:val="clear" w:color="auto" w:fill="F7CAAC"/>
          </w:tcPr>
          <w:p w14:paraId="5B37239B" w14:textId="77777777" w:rsidR="0010667E" w:rsidRPr="009B2078" w:rsidRDefault="0010667E" w:rsidP="0010667E">
            <w:pPr>
              <w:jc w:val="both"/>
              <w:rPr>
                <w:sz w:val="19"/>
                <w:szCs w:val="19"/>
              </w:rPr>
            </w:pPr>
            <w:r w:rsidRPr="009B2078">
              <w:rPr>
                <w:b/>
                <w:sz w:val="19"/>
                <w:szCs w:val="19"/>
              </w:rPr>
              <w:t>Rozsah konzultací (soustředění)</w:t>
            </w:r>
          </w:p>
        </w:tc>
        <w:tc>
          <w:tcPr>
            <w:tcW w:w="889" w:type="dxa"/>
            <w:gridSpan w:val="2"/>
            <w:tcBorders>
              <w:top w:val="single" w:sz="2" w:space="0" w:color="auto"/>
            </w:tcBorders>
          </w:tcPr>
          <w:p w14:paraId="6D5DE30C" w14:textId="77777777" w:rsidR="0010667E" w:rsidRPr="009B2078" w:rsidRDefault="0010667E" w:rsidP="0010667E">
            <w:pPr>
              <w:jc w:val="both"/>
              <w:rPr>
                <w:sz w:val="19"/>
                <w:szCs w:val="19"/>
              </w:rPr>
            </w:pPr>
          </w:p>
        </w:tc>
        <w:tc>
          <w:tcPr>
            <w:tcW w:w="3788" w:type="dxa"/>
            <w:gridSpan w:val="6"/>
            <w:tcBorders>
              <w:top w:val="single" w:sz="2" w:space="0" w:color="auto"/>
            </w:tcBorders>
            <w:shd w:val="clear" w:color="auto" w:fill="F7CAAC"/>
          </w:tcPr>
          <w:p w14:paraId="45DC3939" w14:textId="77777777" w:rsidR="0010667E" w:rsidRPr="009B2078" w:rsidRDefault="0010667E" w:rsidP="0010667E">
            <w:pPr>
              <w:jc w:val="both"/>
              <w:rPr>
                <w:b/>
                <w:sz w:val="19"/>
                <w:szCs w:val="19"/>
              </w:rPr>
            </w:pPr>
            <w:r w:rsidRPr="009B2078">
              <w:rPr>
                <w:b/>
                <w:sz w:val="19"/>
                <w:szCs w:val="19"/>
              </w:rPr>
              <w:t xml:space="preserve">hodin </w:t>
            </w:r>
          </w:p>
        </w:tc>
      </w:tr>
      <w:tr w:rsidR="0010667E" w14:paraId="5F163B52" w14:textId="77777777" w:rsidTr="0010667E">
        <w:tc>
          <w:tcPr>
            <w:tcW w:w="9498" w:type="dxa"/>
            <w:gridSpan w:val="16"/>
            <w:shd w:val="clear" w:color="auto" w:fill="F7CAAC"/>
          </w:tcPr>
          <w:p w14:paraId="1424B3E6" w14:textId="77777777" w:rsidR="0010667E" w:rsidRPr="009B2078" w:rsidRDefault="0010667E" w:rsidP="0010667E">
            <w:pPr>
              <w:jc w:val="both"/>
              <w:rPr>
                <w:b/>
                <w:sz w:val="19"/>
                <w:szCs w:val="19"/>
              </w:rPr>
            </w:pPr>
            <w:r w:rsidRPr="009B2078">
              <w:rPr>
                <w:b/>
                <w:sz w:val="19"/>
                <w:szCs w:val="19"/>
              </w:rPr>
              <w:t>Informace o způsobu kontaktu s vyučujícím</w:t>
            </w:r>
          </w:p>
        </w:tc>
      </w:tr>
      <w:tr w:rsidR="0010667E" w14:paraId="47450799" w14:textId="77777777" w:rsidTr="009B2078">
        <w:trPr>
          <w:trHeight w:val="262"/>
        </w:trPr>
        <w:tc>
          <w:tcPr>
            <w:tcW w:w="9498" w:type="dxa"/>
            <w:gridSpan w:val="16"/>
          </w:tcPr>
          <w:p w14:paraId="766F3CB3" w14:textId="77777777" w:rsidR="0010667E" w:rsidRDefault="0010667E" w:rsidP="0010667E">
            <w:pPr>
              <w:jc w:val="both"/>
              <w:rPr>
                <w:sz w:val="19"/>
                <w:szCs w:val="19"/>
              </w:rPr>
            </w:pPr>
          </w:p>
          <w:p w14:paraId="4093026D" w14:textId="77777777" w:rsidR="00CA0A11" w:rsidRDefault="00CA0A11" w:rsidP="0010667E">
            <w:pPr>
              <w:jc w:val="both"/>
              <w:rPr>
                <w:sz w:val="19"/>
                <w:szCs w:val="19"/>
              </w:rPr>
            </w:pPr>
          </w:p>
          <w:p w14:paraId="72EE9E8A" w14:textId="24789258" w:rsidR="00CA0A11" w:rsidRPr="009B2078" w:rsidRDefault="00CA0A11" w:rsidP="0010667E">
            <w:pPr>
              <w:jc w:val="both"/>
              <w:rPr>
                <w:sz w:val="19"/>
                <w:szCs w:val="19"/>
              </w:rPr>
            </w:pPr>
          </w:p>
        </w:tc>
      </w:tr>
      <w:tr w:rsidR="0010667E" w:rsidRPr="0010667E" w14:paraId="6A7F90DA"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3E414EFA"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2E6B59E6" w14:textId="77777777" w:rsidTr="0010667E">
        <w:tc>
          <w:tcPr>
            <w:tcW w:w="3120" w:type="dxa"/>
            <w:tcBorders>
              <w:top w:val="double" w:sz="4" w:space="0" w:color="auto"/>
            </w:tcBorders>
            <w:shd w:val="clear" w:color="auto" w:fill="F7CAAC"/>
          </w:tcPr>
          <w:p w14:paraId="3AE4F8B3"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7D25CE61" w14:textId="77777777" w:rsidR="0010667E" w:rsidRDefault="009B2078" w:rsidP="0010667E">
            <w:pPr>
              <w:jc w:val="both"/>
            </w:pPr>
            <w:bookmarkStart w:id="8" w:name="Stoj_technol"/>
            <w:bookmarkEnd w:id="8"/>
            <w:r>
              <w:rPr>
                <w:b/>
              </w:rPr>
              <w:t>Strojírenská technologie</w:t>
            </w:r>
          </w:p>
        </w:tc>
      </w:tr>
      <w:tr w:rsidR="0010667E" w14:paraId="59B9CCE9" w14:textId="77777777" w:rsidTr="0010667E">
        <w:tc>
          <w:tcPr>
            <w:tcW w:w="3120" w:type="dxa"/>
            <w:shd w:val="clear" w:color="auto" w:fill="F7CAAC"/>
          </w:tcPr>
          <w:p w14:paraId="67648D5E" w14:textId="77777777" w:rsidR="0010667E" w:rsidRDefault="0010667E" w:rsidP="0010667E">
            <w:pPr>
              <w:jc w:val="both"/>
              <w:rPr>
                <w:b/>
              </w:rPr>
            </w:pPr>
            <w:r>
              <w:rPr>
                <w:b/>
              </w:rPr>
              <w:t>Typ předmětu</w:t>
            </w:r>
          </w:p>
        </w:tc>
        <w:tc>
          <w:tcPr>
            <w:tcW w:w="2976" w:type="dxa"/>
            <w:gridSpan w:val="10"/>
          </w:tcPr>
          <w:p w14:paraId="17902D90" w14:textId="77777777" w:rsidR="0010667E" w:rsidRDefault="0010667E" w:rsidP="0010667E">
            <w:pPr>
              <w:jc w:val="both"/>
            </w:pPr>
          </w:p>
        </w:tc>
        <w:tc>
          <w:tcPr>
            <w:tcW w:w="2693" w:type="dxa"/>
            <w:gridSpan w:val="4"/>
            <w:shd w:val="clear" w:color="auto" w:fill="F7CAAC"/>
          </w:tcPr>
          <w:p w14:paraId="11309BB2" w14:textId="77777777" w:rsidR="0010667E" w:rsidRDefault="0010667E" w:rsidP="0010667E">
            <w:pPr>
              <w:jc w:val="both"/>
            </w:pPr>
            <w:r>
              <w:rPr>
                <w:b/>
              </w:rPr>
              <w:t>doporučený ročník / semestr</w:t>
            </w:r>
          </w:p>
        </w:tc>
        <w:tc>
          <w:tcPr>
            <w:tcW w:w="709" w:type="dxa"/>
          </w:tcPr>
          <w:p w14:paraId="10D1BFDA" w14:textId="77777777" w:rsidR="0010667E" w:rsidRDefault="0010667E" w:rsidP="0010667E">
            <w:pPr>
              <w:jc w:val="both"/>
            </w:pPr>
          </w:p>
        </w:tc>
      </w:tr>
      <w:tr w:rsidR="0010667E" w14:paraId="662076FB" w14:textId="77777777" w:rsidTr="0010667E">
        <w:tc>
          <w:tcPr>
            <w:tcW w:w="3120" w:type="dxa"/>
            <w:shd w:val="clear" w:color="auto" w:fill="F7CAAC"/>
          </w:tcPr>
          <w:p w14:paraId="47F6E1C2" w14:textId="77777777" w:rsidR="0010667E" w:rsidRDefault="0010667E" w:rsidP="0010667E">
            <w:pPr>
              <w:jc w:val="both"/>
              <w:rPr>
                <w:b/>
              </w:rPr>
            </w:pPr>
            <w:r>
              <w:rPr>
                <w:b/>
              </w:rPr>
              <w:t>Rozsah studijního předmětu</w:t>
            </w:r>
          </w:p>
        </w:tc>
        <w:tc>
          <w:tcPr>
            <w:tcW w:w="1417" w:type="dxa"/>
            <w:gridSpan w:val="5"/>
          </w:tcPr>
          <w:p w14:paraId="653FA485" w14:textId="77777777" w:rsidR="0010667E" w:rsidRDefault="0010667E" w:rsidP="0010667E">
            <w:pPr>
              <w:jc w:val="both"/>
            </w:pPr>
          </w:p>
        </w:tc>
        <w:tc>
          <w:tcPr>
            <w:tcW w:w="850" w:type="dxa"/>
            <w:gridSpan w:val="3"/>
            <w:shd w:val="clear" w:color="auto" w:fill="F7CAAC"/>
          </w:tcPr>
          <w:p w14:paraId="55976260" w14:textId="77777777" w:rsidR="0010667E" w:rsidRDefault="0010667E" w:rsidP="0010667E">
            <w:pPr>
              <w:jc w:val="both"/>
              <w:rPr>
                <w:b/>
              </w:rPr>
            </w:pPr>
            <w:r>
              <w:rPr>
                <w:b/>
              </w:rPr>
              <w:t xml:space="preserve">hod. </w:t>
            </w:r>
          </w:p>
        </w:tc>
        <w:tc>
          <w:tcPr>
            <w:tcW w:w="709" w:type="dxa"/>
            <w:gridSpan w:val="2"/>
          </w:tcPr>
          <w:p w14:paraId="2BA5D178" w14:textId="77777777" w:rsidR="0010667E" w:rsidRDefault="0010667E" w:rsidP="0010667E">
            <w:pPr>
              <w:jc w:val="both"/>
            </w:pPr>
          </w:p>
        </w:tc>
        <w:tc>
          <w:tcPr>
            <w:tcW w:w="2126" w:type="dxa"/>
            <w:gridSpan w:val="3"/>
            <w:shd w:val="clear" w:color="auto" w:fill="F7CAAC"/>
          </w:tcPr>
          <w:p w14:paraId="1361C535" w14:textId="77777777" w:rsidR="0010667E" w:rsidRDefault="0010667E" w:rsidP="0010667E">
            <w:pPr>
              <w:jc w:val="both"/>
              <w:rPr>
                <w:b/>
              </w:rPr>
            </w:pPr>
            <w:r>
              <w:rPr>
                <w:b/>
              </w:rPr>
              <w:t>kreditů</w:t>
            </w:r>
          </w:p>
        </w:tc>
        <w:tc>
          <w:tcPr>
            <w:tcW w:w="1276" w:type="dxa"/>
            <w:gridSpan w:val="2"/>
          </w:tcPr>
          <w:p w14:paraId="28D74936" w14:textId="77777777" w:rsidR="0010667E" w:rsidRDefault="0010667E" w:rsidP="0010667E">
            <w:pPr>
              <w:jc w:val="both"/>
            </w:pPr>
          </w:p>
        </w:tc>
      </w:tr>
      <w:tr w:rsidR="0010667E" w14:paraId="66E0254D" w14:textId="77777777" w:rsidTr="0010667E">
        <w:tc>
          <w:tcPr>
            <w:tcW w:w="3120" w:type="dxa"/>
            <w:shd w:val="clear" w:color="auto" w:fill="F7CAAC"/>
          </w:tcPr>
          <w:p w14:paraId="06815746" w14:textId="77777777" w:rsidR="0010667E" w:rsidRDefault="0010667E" w:rsidP="0010667E">
            <w:pPr>
              <w:jc w:val="both"/>
              <w:rPr>
                <w:b/>
                <w:sz w:val="22"/>
              </w:rPr>
            </w:pPr>
            <w:r>
              <w:rPr>
                <w:b/>
              </w:rPr>
              <w:t>Prerekvizity, korekvizity, ekvivalence</w:t>
            </w:r>
          </w:p>
        </w:tc>
        <w:tc>
          <w:tcPr>
            <w:tcW w:w="6378" w:type="dxa"/>
            <w:gridSpan w:val="15"/>
          </w:tcPr>
          <w:p w14:paraId="2AFDD4F9" w14:textId="77777777" w:rsidR="0010667E" w:rsidRDefault="0010667E" w:rsidP="0010667E">
            <w:pPr>
              <w:jc w:val="both"/>
            </w:pPr>
          </w:p>
        </w:tc>
      </w:tr>
      <w:tr w:rsidR="0010667E" w14:paraId="109F4498" w14:textId="77777777" w:rsidTr="0010667E">
        <w:tc>
          <w:tcPr>
            <w:tcW w:w="3120" w:type="dxa"/>
            <w:shd w:val="clear" w:color="auto" w:fill="F7CAAC"/>
          </w:tcPr>
          <w:p w14:paraId="4003FACD" w14:textId="77777777" w:rsidR="0010667E" w:rsidRDefault="0010667E" w:rsidP="0010667E">
            <w:pPr>
              <w:jc w:val="both"/>
              <w:rPr>
                <w:b/>
              </w:rPr>
            </w:pPr>
            <w:r>
              <w:rPr>
                <w:b/>
              </w:rPr>
              <w:t>Způsob ověření studijních výsledků</w:t>
            </w:r>
          </w:p>
        </w:tc>
        <w:tc>
          <w:tcPr>
            <w:tcW w:w="2976" w:type="dxa"/>
            <w:gridSpan w:val="10"/>
          </w:tcPr>
          <w:p w14:paraId="73B95FAA" w14:textId="77777777" w:rsidR="0010667E" w:rsidRDefault="00834DE0" w:rsidP="0010667E">
            <w:pPr>
              <w:jc w:val="both"/>
            </w:pPr>
            <w:r>
              <w:t>zkouška</w:t>
            </w:r>
          </w:p>
        </w:tc>
        <w:tc>
          <w:tcPr>
            <w:tcW w:w="2126" w:type="dxa"/>
            <w:gridSpan w:val="3"/>
            <w:shd w:val="clear" w:color="auto" w:fill="F7CAAC"/>
          </w:tcPr>
          <w:p w14:paraId="2997EAC1" w14:textId="77777777" w:rsidR="0010667E" w:rsidRDefault="0010667E" w:rsidP="0010667E">
            <w:pPr>
              <w:jc w:val="both"/>
              <w:rPr>
                <w:b/>
              </w:rPr>
            </w:pPr>
            <w:r>
              <w:rPr>
                <w:b/>
              </w:rPr>
              <w:t>Forma výuky</w:t>
            </w:r>
          </w:p>
        </w:tc>
        <w:tc>
          <w:tcPr>
            <w:tcW w:w="1276" w:type="dxa"/>
            <w:gridSpan w:val="2"/>
          </w:tcPr>
          <w:p w14:paraId="4415BA77" w14:textId="77777777" w:rsidR="0010667E" w:rsidRDefault="0010667E" w:rsidP="0010667E">
            <w:pPr>
              <w:jc w:val="both"/>
            </w:pPr>
          </w:p>
        </w:tc>
      </w:tr>
      <w:tr w:rsidR="0010667E" w14:paraId="28F84A7C" w14:textId="77777777" w:rsidTr="0010667E">
        <w:tc>
          <w:tcPr>
            <w:tcW w:w="3120" w:type="dxa"/>
            <w:shd w:val="clear" w:color="auto" w:fill="F7CAAC"/>
          </w:tcPr>
          <w:p w14:paraId="49173B22"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1B445EDF" w14:textId="77777777" w:rsidR="0010667E" w:rsidRDefault="0010667E" w:rsidP="0010667E">
            <w:pPr>
              <w:jc w:val="both"/>
            </w:pPr>
          </w:p>
        </w:tc>
      </w:tr>
      <w:tr w:rsidR="0010667E" w14:paraId="4B96B345" w14:textId="77777777" w:rsidTr="00834DE0">
        <w:trPr>
          <w:trHeight w:val="250"/>
        </w:trPr>
        <w:tc>
          <w:tcPr>
            <w:tcW w:w="9498" w:type="dxa"/>
            <w:gridSpan w:val="16"/>
            <w:tcBorders>
              <w:top w:val="nil"/>
            </w:tcBorders>
          </w:tcPr>
          <w:p w14:paraId="584E36BC" w14:textId="77777777" w:rsidR="0010667E" w:rsidRDefault="0010667E" w:rsidP="0010667E">
            <w:pPr>
              <w:jc w:val="both"/>
            </w:pPr>
          </w:p>
        </w:tc>
      </w:tr>
      <w:tr w:rsidR="0010667E" w14:paraId="076A1152" w14:textId="77777777" w:rsidTr="0010667E">
        <w:trPr>
          <w:trHeight w:val="197"/>
        </w:trPr>
        <w:tc>
          <w:tcPr>
            <w:tcW w:w="3120" w:type="dxa"/>
            <w:tcBorders>
              <w:top w:val="nil"/>
            </w:tcBorders>
            <w:shd w:val="clear" w:color="auto" w:fill="F7CAAC"/>
          </w:tcPr>
          <w:p w14:paraId="6F684A43" w14:textId="77777777" w:rsidR="0010667E" w:rsidRDefault="0010667E" w:rsidP="0010667E">
            <w:pPr>
              <w:jc w:val="both"/>
              <w:rPr>
                <w:b/>
              </w:rPr>
            </w:pPr>
            <w:r>
              <w:rPr>
                <w:b/>
              </w:rPr>
              <w:t>Garant předmětu</w:t>
            </w:r>
          </w:p>
        </w:tc>
        <w:tc>
          <w:tcPr>
            <w:tcW w:w="6378" w:type="dxa"/>
            <w:gridSpan w:val="15"/>
            <w:tcBorders>
              <w:top w:val="nil"/>
            </w:tcBorders>
          </w:tcPr>
          <w:p w14:paraId="0EF5D146" w14:textId="77777777" w:rsidR="0010667E" w:rsidRDefault="00D7413C" w:rsidP="0010667E">
            <w:pPr>
              <w:jc w:val="both"/>
            </w:pPr>
            <w:r>
              <w:t>prof. Ing. Karel Kocman, DrSc.</w:t>
            </w:r>
          </w:p>
        </w:tc>
      </w:tr>
      <w:tr w:rsidR="0010667E" w14:paraId="3EC06F11" w14:textId="77777777" w:rsidTr="0010667E">
        <w:trPr>
          <w:trHeight w:val="243"/>
        </w:trPr>
        <w:tc>
          <w:tcPr>
            <w:tcW w:w="3120" w:type="dxa"/>
            <w:tcBorders>
              <w:top w:val="nil"/>
            </w:tcBorders>
            <w:shd w:val="clear" w:color="auto" w:fill="F7CAAC"/>
          </w:tcPr>
          <w:p w14:paraId="0B2734AF" w14:textId="77777777" w:rsidR="0010667E" w:rsidRDefault="0010667E" w:rsidP="0010667E">
            <w:pPr>
              <w:jc w:val="both"/>
              <w:rPr>
                <w:b/>
              </w:rPr>
            </w:pPr>
            <w:r>
              <w:rPr>
                <w:b/>
              </w:rPr>
              <w:t>Zapojení garanta do výuky předmětu</w:t>
            </w:r>
          </w:p>
        </w:tc>
        <w:tc>
          <w:tcPr>
            <w:tcW w:w="6378" w:type="dxa"/>
            <w:gridSpan w:val="15"/>
            <w:tcBorders>
              <w:top w:val="nil"/>
            </w:tcBorders>
          </w:tcPr>
          <w:p w14:paraId="7A1CD265" w14:textId="77777777" w:rsidR="0010667E" w:rsidRDefault="00D7413C" w:rsidP="0010667E">
            <w:pPr>
              <w:jc w:val="both"/>
            </w:pPr>
            <w:r>
              <w:t>100%</w:t>
            </w:r>
          </w:p>
        </w:tc>
      </w:tr>
      <w:tr w:rsidR="0010667E" w14:paraId="41665A1A" w14:textId="77777777" w:rsidTr="0010667E">
        <w:tc>
          <w:tcPr>
            <w:tcW w:w="3120" w:type="dxa"/>
            <w:shd w:val="clear" w:color="auto" w:fill="F7CAAC"/>
          </w:tcPr>
          <w:p w14:paraId="7771BB1C" w14:textId="77777777" w:rsidR="0010667E" w:rsidRDefault="0010667E" w:rsidP="0010667E">
            <w:pPr>
              <w:jc w:val="both"/>
              <w:rPr>
                <w:b/>
              </w:rPr>
            </w:pPr>
            <w:r>
              <w:rPr>
                <w:b/>
              </w:rPr>
              <w:t>Vyučující</w:t>
            </w:r>
          </w:p>
        </w:tc>
        <w:tc>
          <w:tcPr>
            <w:tcW w:w="6378" w:type="dxa"/>
            <w:gridSpan w:val="15"/>
            <w:tcBorders>
              <w:bottom w:val="nil"/>
            </w:tcBorders>
          </w:tcPr>
          <w:p w14:paraId="61241C81" w14:textId="77777777" w:rsidR="0010667E" w:rsidRDefault="0010667E" w:rsidP="0010667E">
            <w:pPr>
              <w:jc w:val="both"/>
            </w:pPr>
          </w:p>
        </w:tc>
      </w:tr>
      <w:tr w:rsidR="0010667E" w14:paraId="7E415913" w14:textId="77777777" w:rsidTr="00834DE0">
        <w:trPr>
          <w:trHeight w:val="182"/>
        </w:trPr>
        <w:tc>
          <w:tcPr>
            <w:tcW w:w="9498" w:type="dxa"/>
            <w:gridSpan w:val="16"/>
            <w:tcBorders>
              <w:top w:val="nil"/>
            </w:tcBorders>
          </w:tcPr>
          <w:p w14:paraId="0E9B7E1A" w14:textId="77777777" w:rsidR="0010667E" w:rsidRDefault="009B2078" w:rsidP="0040066E">
            <w:pPr>
              <w:spacing w:before="60" w:after="60"/>
              <w:jc w:val="both"/>
            </w:pPr>
            <w:r>
              <w:t>prof. Ing. Karel Kocman, DrSc.</w:t>
            </w:r>
          </w:p>
        </w:tc>
      </w:tr>
      <w:tr w:rsidR="0010667E" w14:paraId="2AE00665" w14:textId="77777777" w:rsidTr="0010667E">
        <w:tc>
          <w:tcPr>
            <w:tcW w:w="3120" w:type="dxa"/>
            <w:shd w:val="clear" w:color="auto" w:fill="F7CAAC"/>
          </w:tcPr>
          <w:p w14:paraId="2C031F7F" w14:textId="77777777" w:rsidR="0010667E" w:rsidRDefault="0010667E" w:rsidP="0010667E">
            <w:pPr>
              <w:jc w:val="both"/>
              <w:rPr>
                <w:b/>
              </w:rPr>
            </w:pPr>
            <w:r>
              <w:rPr>
                <w:b/>
              </w:rPr>
              <w:t>Stručná anotace předmětu</w:t>
            </w:r>
          </w:p>
        </w:tc>
        <w:tc>
          <w:tcPr>
            <w:tcW w:w="6378" w:type="dxa"/>
            <w:gridSpan w:val="15"/>
            <w:tcBorders>
              <w:bottom w:val="nil"/>
            </w:tcBorders>
          </w:tcPr>
          <w:p w14:paraId="0EDC0CB4" w14:textId="77777777" w:rsidR="0010667E" w:rsidRDefault="0010667E" w:rsidP="0010667E">
            <w:pPr>
              <w:jc w:val="both"/>
            </w:pPr>
          </w:p>
        </w:tc>
      </w:tr>
      <w:tr w:rsidR="0010667E" w14:paraId="06BCCC21" w14:textId="77777777" w:rsidTr="0010667E">
        <w:trPr>
          <w:trHeight w:val="3938"/>
        </w:trPr>
        <w:tc>
          <w:tcPr>
            <w:tcW w:w="9498" w:type="dxa"/>
            <w:gridSpan w:val="16"/>
            <w:tcBorders>
              <w:top w:val="nil"/>
              <w:bottom w:val="single" w:sz="12" w:space="0" w:color="auto"/>
            </w:tcBorders>
          </w:tcPr>
          <w:p w14:paraId="6F622296" w14:textId="77777777" w:rsidR="009B2078" w:rsidRPr="009B2078" w:rsidRDefault="009B2078" w:rsidP="009B2078">
            <w:pPr>
              <w:pStyle w:val="TableParagraph"/>
              <w:ind w:left="0"/>
              <w:jc w:val="both"/>
              <w:rPr>
                <w:sz w:val="20"/>
                <w:szCs w:val="20"/>
                <w:lang w:val="cs-CZ"/>
              </w:rPr>
            </w:pPr>
            <w:r w:rsidRPr="009B2078">
              <w:rPr>
                <w:sz w:val="20"/>
                <w:szCs w:val="20"/>
                <w:lang w:val="cs-CZ"/>
              </w:rPr>
              <w:t>Předmět je orientován na řešení technických, vědeckých a ekonomických úloh, automatizované výrobní systémy a přesnost strojního obrábění, tepelnou bilanci procesu řezání, výpočet tepla a teploty řezání, závislost příkonu, teorii termodynamických procesů, průmyslové inženýrství a optimalizaci technologických</w:t>
            </w:r>
            <w:r w:rsidRPr="009B2078">
              <w:rPr>
                <w:spacing w:val="-25"/>
                <w:sz w:val="20"/>
                <w:szCs w:val="20"/>
                <w:lang w:val="cs-CZ"/>
              </w:rPr>
              <w:t xml:space="preserve"> </w:t>
            </w:r>
            <w:r w:rsidRPr="009B2078">
              <w:rPr>
                <w:sz w:val="20"/>
                <w:szCs w:val="20"/>
                <w:lang w:val="cs-CZ"/>
              </w:rPr>
              <w:t>procesů.</w:t>
            </w:r>
          </w:p>
          <w:p w14:paraId="22D5C2CA" w14:textId="77777777" w:rsidR="009B2078" w:rsidRPr="00B53964" w:rsidRDefault="009B2078" w:rsidP="009B2078">
            <w:pPr>
              <w:pStyle w:val="TableParagraph"/>
              <w:ind w:left="0"/>
              <w:jc w:val="both"/>
              <w:rPr>
                <w:sz w:val="16"/>
                <w:szCs w:val="16"/>
                <w:lang w:val="cs-CZ"/>
              </w:rPr>
            </w:pPr>
          </w:p>
          <w:p w14:paraId="7D9E813E" w14:textId="77777777" w:rsidR="009B2078" w:rsidRPr="009B2078" w:rsidRDefault="009B2078" w:rsidP="009B2078">
            <w:pPr>
              <w:pStyle w:val="TableParagraph"/>
              <w:ind w:left="0"/>
              <w:jc w:val="both"/>
              <w:rPr>
                <w:sz w:val="20"/>
                <w:szCs w:val="20"/>
                <w:lang w:val="cs-CZ"/>
              </w:rPr>
            </w:pPr>
            <w:r w:rsidRPr="009B2078">
              <w:rPr>
                <w:sz w:val="20"/>
                <w:szCs w:val="20"/>
                <w:u w:val="single"/>
                <w:lang w:val="cs-CZ"/>
              </w:rPr>
              <w:t>Základní témata:</w:t>
            </w:r>
          </w:p>
          <w:p w14:paraId="44D11AC3" w14:textId="77777777" w:rsidR="009B2078" w:rsidRPr="009B2078" w:rsidRDefault="009B2078" w:rsidP="009B2078">
            <w:pPr>
              <w:pStyle w:val="TableParagraph"/>
              <w:numPr>
                <w:ilvl w:val="0"/>
                <w:numId w:val="11"/>
              </w:numPr>
              <w:tabs>
                <w:tab w:val="left" w:pos="349"/>
              </w:tabs>
              <w:ind w:left="0" w:firstLine="0"/>
              <w:jc w:val="both"/>
              <w:rPr>
                <w:sz w:val="20"/>
                <w:szCs w:val="20"/>
                <w:lang w:val="cs-CZ"/>
              </w:rPr>
            </w:pPr>
            <w:r w:rsidRPr="009B2078">
              <w:rPr>
                <w:sz w:val="20"/>
                <w:szCs w:val="20"/>
                <w:lang w:val="cs-CZ"/>
              </w:rPr>
              <w:t>Úvod do vědeckých a ekonomických úloh v oblasti výrobních technologií a jejich perspektivních</w:t>
            </w:r>
            <w:r w:rsidRPr="009B2078">
              <w:rPr>
                <w:spacing w:val="-25"/>
                <w:sz w:val="20"/>
                <w:szCs w:val="20"/>
                <w:lang w:val="cs-CZ"/>
              </w:rPr>
              <w:t xml:space="preserve"> </w:t>
            </w:r>
            <w:r w:rsidRPr="009B2078">
              <w:rPr>
                <w:sz w:val="20"/>
                <w:szCs w:val="20"/>
                <w:lang w:val="cs-CZ"/>
              </w:rPr>
              <w:t>aplikací.</w:t>
            </w:r>
          </w:p>
          <w:p w14:paraId="24FC92C4" w14:textId="77777777" w:rsidR="009B2078" w:rsidRPr="009B2078" w:rsidRDefault="009B2078" w:rsidP="009B2078">
            <w:pPr>
              <w:pStyle w:val="TableParagraph"/>
              <w:numPr>
                <w:ilvl w:val="0"/>
                <w:numId w:val="11"/>
              </w:numPr>
              <w:tabs>
                <w:tab w:val="left" w:pos="349"/>
              </w:tabs>
              <w:ind w:left="356" w:hanging="356"/>
              <w:jc w:val="both"/>
              <w:rPr>
                <w:sz w:val="20"/>
                <w:szCs w:val="20"/>
                <w:lang w:val="cs-CZ"/>
              </w:rPr>
            </w:pPr>
            <w:r w:rsidRPr="009B2078">
              <w:rPr>
                <w:sz w:val="20"/>
                <w:szCs w:val="20"/>
                <w:lang w:val="cs-CZ"/>
              </w:rPr>
              <w:t>Dominantní oblasti výrobních technologií, zejména analýza integrity povrchové vrstvy obrobené plochy, optimalizace technologických procesů a přesnosti výroby s využitím statistických metod se zaměřením na regulaci výrobních</w:t>
            </w:r>
            <w:r w:rsidRPr="009B2078">
              <w:rPr>
                <w:spacing w:val="-5"/>
                <w:sz w:val="20"/>
                <w:szCs w:val="20"/>
                <w:lang w:val="cs-CZ"/>
              </w:rPr>
              <w:t xml:space="preserve"> </w:t>
            </w:r>
            <w:r w:rsidRPr="009B2078">
              <w:rPr>
                <w:sz w:val="20"/>
                <w:szCs w:val="20"/>
                <w:lang w:val="cs-CZ"/>
              </w:rPr>
              <w:t>procesů.</w:t>
            </w:r>
          </w:p>
          <w:p w14:paraId="08974093" w14:textId="585FC4A3" w:rsidR="009B2078" w:rsidRPr="009B2078" w:rsidRDefault="009B2078" w:rsidP="009B2078">
            <w:pPr>
              <w:pStyle w:val="TableParagraph"/>
              <w:numPr>
                <w:ilvl w:val="0"/>
                <w:numId w:val="11"/>
              </w:numPr>
              <w:tabs>
                <w:tab w:val="left" w:pos="349"/>
              </w:tabs>
              <w:ind w:left="356" w:hanging="356"/>
              <w:jc w:val="both"/>
              <w:rPr>
                <w:sz w:val="20"/>
                <w:szCs w:val="20"/>
                <w:lang w:val="cs-CZ"/>
              </w:rPr>
            </w:pPr>
            <w:r w:rsidRPr="009B2078">
              <w:rPr>
                <w:sz w:val="20"/>
                <w:szCs w:val="20"/>
                <w:lang w:val="cs-CZ"/>
              </w:rPr>
              <w:t xml:space="preserve">Analýza integrity povrchové vrstvy </w:t>
            </w:r>
            <w:r w:rsidR="0065093B">
              <w:rPr>
                <w:sz w:val="20"/>
                <w:szCs w:val="20"/>
                <w:lang w:val="cs-CZ"/>
              </w:rPr>
              <w:t>-</w:t>
            </w:r>
            <w:r w:rsidRPr="009B2078">
              <w:rPr>
                <w:sz w:val="20"/>
                <w:szCs w:val="20"/>
                <w:lang w:val="cs-CZ"/>
              </w:rPr>
              <w:t xml:space="preserve"> teoretická oblast termodynamického stavu oblasti tvorby třísky a formulace kinetických, dynamických a termodynamických veličin procesu řezání včetně studia stavových změn soustavy s možností řízení přechodu soustavy z nestabilního počátečního stavu do stavu</w:t>
            </w:r>
            <w:r w:rsidRPr="009B2078">
              <w:rPr>
                <w:spacing w:val="-18"/>
                <w:sz w:val="20"/>
                <w:szCs w:val="20"/>
                <w:lang w:val="cs-CZ"/>
              </w:rPr>
              <w:t xml:space="preserve"> </w:t>
            </w:r>
            <w:r w:rsidRPr="009B2078">
              <w:rPr>
                <w:sz w:val="20"/>
                <w:szCs w:val="20"/>
                <w:lang w:val="cs-CZ"/>
              </w:rPr>
              <w:t>konečného.</w:t>
            </w:r>
          </w:p>
          <w:p w14:paraId="2D94F2F0" w14:textId="77777777" w:rsidR="009B2078" w:rsidRPr="009B2078" w:rsidRDefault="009B2078" w:rsidP="009B2078">
            <w:pPr>
              <w:pStyle w:val="TableParagraph"/>
              <w:numPr>
                <w:ilvl w:val="0"/>
                <w:numId w:val="11"/>
              </w:numPr>
              <w:tabs>
                <w:tab w:val="left" w:pos="349"/>
              </w:tabs>
              <w:ind w:left="356" w:hanging="356"/>
              <w:jc w:val="both"/>
              <w:rPr>
                <w:sz w:val="20"/>
                <w:szCs w:val="20"/>
                <w:lang w:val="cs-CZ"/>
              </w:rPr>
            </w:pPr>
            <w:r w:rsidRPr="009B2078">
              <w:rPr>
                <w:sz w:val="20"/>
                <w:szCs w:val="20"/>
                <w:lang w:val="cs-CZ"/>
              </w:rPr>
              <w:t>Optimalizace výrobních procesů předpokládající získání znalosti metod dosažení optimálního cíle, dominované a nedominované varianty, modelování preferencí řešení úloh multikriteriální optimalizace a její aplikací v oblasti výrobních</w:t>
            </w:r>
            <w:r w:rsidRPr="009B2078">
              <w:rPr>
                <w:spacing w:val="-13"/>
                <w:sz w:val="20"/>
                <w:szCs w:val="20"/>
                <w:lang w:val="cs-CZ"/>
              </w:rPr>
              <w:t xml:space="preserve"> </w:t>
            </w:r>
            <w:r w:rsidRPr="009B2078">
              <w:rPr>
                <w:sz w:val="20"/>
                <w:szCs w:val="20"/>
                <w:lang w:val="cs-CZ"/>
              </w:rPr>
              <w:t>technologií.</w:t>
            </w:r>
          </w:p>
          <w:p w14:paraId="4638A91E" w14:textId="548128D1" w:rsidR="0010667E" w:rsidRPr="009B2078" w:rsidRDefault="009B2078" w:rsidP="0065093B">
            <w:pPr>
              <w:pStyle w:val="Odstavecseseznamem"/>
              <w:numPr>
                <w:ilvl w:val="0"/>
                <w:numId w:val="11"/>
              </w:numPr>
              <w:rPr>
                <w:sz w:val="20"/>
                <w:szCs w:val="20"/>
              </w:rPr>
            </w:pPr>
            <w:r w:rsidRPr="009B2078">
              <w:rPr>
                <w:sz w:val="20"/>
                <w:szCs w:val="20"/>
              </w:rPr>
              <w:t xml:space="preserve">Statistická analýza výrobních procesů </w:t>
            </w:r>
            <w:r w:rsidR="0065093B">
              <w:rPr>
                <w:sz w:val="20"/>
                <w:szCs w:val="20"/>
              </w:rPr>
              <w:t>-</w:t>
            </w:r>
            <w:r w:rsidRPr="009B2078">
              <w:rPr>
                <w:sz w:val="20"/>
                <w:szCs w:val="20"/>
              </w:rPr>
              <w:t xml:space="preserve"> formulace zákonitostí, analýza a regulace výrobního procesu, řízení jakosti pomocí úloh metod teorie pravděpodobnosti, kvantifikace statistických charakteristik s cílem vytvoření integrovaného systému</w:t>
            </w:r>
            <w:r w:rsidRPr="009B2078">
              <w:rPr>
                <w:spacing w:val="-10"/>
                <w:sz w:val="20"/>
                <w:szCs w:val="20"/>
              </w:rPr>
              <w:t xml:space="preserve"> </w:t>
            </w:r>
            <w:r w:rsidRPr="009B2078">
              <w:rPr>
                <w:sz w:val="20"/>
                <w:szCs w:val="20"/>
              </w:rPr>
              <w:t>ukazatelů.</w:t>
            </w:r>
          </w:p>
        </w:tc>
      </w:tr>
      <w:tr w:rsidR="0010667E" w14:paraId="241BBF3A" w14:textId="77777777" w:rsidTr="0010667E">
        <w:trPr>
          <w:trHeight w:val="265"/>
        </w:trPr>
        <w:tc>
          <w:tcPr>
            <w:tcW w:w="3687" w:type="dxa"/>
            <w:gridSpan w:val="5"/>
            <w:tcBorders>
              <w:top w:val="nil"/>
            </w:tcBorders>
            <w:shd w:val="clear" w:color="auto" w:fill="F7CAAC"/>
          </w:tcPr>
          <w:p w14:paraId="13EFB481"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6DEC7A46" w14:textId="77777777" w:rsidR="0010667E" w:rsidRDefault="0010667E" w:rsidP="0010667E">
            <w:pPr>
              <w:jc w:val="both"/>
            </w:pPr>
          </w:p>
        </w:tc>
      </w:tr>
      <w:tr w:rsidR="0010667E" w14:paraId="1AD0A90F" w14:textId="77777777" w:rsidTr="0010667E">
        <w:trPr>
          <w:trHeight w:val="1497"/>
        </w:trPr>
        <w:tc>
          <w:tcPr>
            <w:tcW w:w="9498" w:type="dxa"/>
            <w:gridSpan w:val="16"/>
            <w:tcBorders>
              <w:top w:val="nil"/>
            </w:tcBorders>
          </w:tcPr>
          <w:p w14:paraId="4448D6EF" w14:textId="77777777" w:rsidR="00B53964" w:rsidRPr="0006242D" w:rsidRDefault="00B53964" w:rsidP="00F529E2">
            <w:pPr>
              <w:pStyle w:val="TableParagraph"/>
              <w:ind w:left="0"/>
              <w:jc w:val="both"/>
              <w:rPr>
                <w:sz w:val="19"/>
                <w:szCs w:val="19"/>
                <w:lang w:val="cs-CZ"/>
              </w:rPr>
            </w:pPr>
            <w:r w:rsidRPr="0006242D">
              <w:rPr>
                <w:sz w:val="19"/>
                <w:szCs w:val="19"/>
                <w:u w:val="single"/>
              </w:rPr>
              <w:t>Povinná</w:t>
            </w:r>
            <w:r w:rsidRPr="0006242D">
              <w:rPr>
                <w:sz w:val="19"/>
                <w:szCs w:val="19"/>
                <w:u w:val="single"/>
                <w:lang w:val="cs-CZ"/>
              </w:rPr>
              <w:t xml:space="preserve"> literatura:</w:t>
            </w:r>
          </w:p>
          <w:p w14:paraId="396A6DFC" w14:textId="570148AC" w:rsidR="00B53964" w:rsidRPr="0006242D" w:rsidRDefault="0006242D" w:rsidP="009057CE">
            <w:pPr>
              <w:jc w:val="both"/>
              <w:rPr>
                <w:sz w:val="19"/>
                <w:szCs w:val="19"/>
              </w:rPr>
            </w:pPr>
            <w:r>
              <w:rPr>
                <w:sz w:val="19"/>
                <w:szCs w:val="19"/>
              </w:rPr>
              <w:t xml:space="preserve">DeGARMO, </w:t>
            </w:r>
            <w:r w:rsidR="00B53964" w:rsidRPr="0006242D">
              <w:rPr>
                <w:sz w:val="19"/>
                <w:szCs w:val="19"/>
              </w:rPr>
              <w:t>P.,</w:t>
            </w:r>
            <w:r>
              <w:rPr>
                <w:sz w:val="19"/>
                <w:szCs w:val="19"/>
              </w:rPr>
              <w:t xml:space="preserve"> </w:t>
            </w:r>
            <w:r w:rsidR="00B53964" w:rsidRPr="0006242D">
              <w:rPr>
                <w:sz w:val="19"/>
                <w:szCs w:val="19"/>
              </w:rPr>
              <w:t>BLACK, E.,</w:t>
            </w:r>
            <w:r>
              <w:rPr>
                <w:sz w:val="19"/>
                <w:szCs w:val="19"/>
              </w:rPr>
              <w:t xml:space="preserve"> </w:t>
            </w:r>
            <w:r w:rsidR="00B53964" w:rsidRPr="0006242D">
              <w:rPr>
                <w:sz w:val="19"/>
                <w:szCs w:val="19"/>
              </w:rPr>
              <w:t>KOHSER,</w:t>
            </w:r>
            <w:r>
              <w:rPr>
                <w:sz w:val="19"/>
                <w:szCs w:val="19"/>
              </w:rPr>
              <w:t xml:space="preserve"> </w:t>
            </w:r>
            <w:r w:rsidR="00B53964" w:rsidRPr="0006242D">
              <w:rPr>
                <w:sz w:val="19"/>
                <w:szCs w:val="19"/>
              </w:rPr>
              <w:t>R.</w:t>
            </w:r>
            <w:r>
              <w:rPr>
                <w:sz w:val="19"/>
                <w:szCs w:val="19"/>
              </w:rPr>
              <w:t xml:space="preserve">: </w:t>
            </w:r>
            <w:r w:rsidR="00B53964" w:rsidRPr="0006242D">
              <w:rPr>
                <w:sz w:val="19"/>
                <w:szCs w:val="19"/>
              </w:rPr>
              <w:t>Materi</w:t>
            </w:r>
            <w:r>
              <w:rPr>
                <w:sz w:val="19"/>
                <w:szCs w:val="19"/>
              </w:rPr>
              <w:t>a</w:t>
            </w:r>
            <w:r w:rsidR="00B53964" w:rsidRPr="0006242D">
              <w:rPr>
                <w:sz w:val="19"/>
                <w:szCs w:val="19"/>
              </w:rPr>
              <w:t>ls and Processes</w:t>
            </w:r>
            <w:r>
              <w:rPr>
                <w:sz w:val="19"/>
                <w:szCs w:val="19"/>
              </w:rPr>
              <w:t xml:space="preserve"> in</w:t>
            </w:r>
            <w:r w:rsidR="00B53964" w:rsidRPr="0006242D">
              <w:rPr>
                <w:sz w:val="19"/>
                <w:szCs w:val="19"/>
              </w:rPr>
              <w:t xml:space="preserve"> Manufacturing. </w:t>
            </w:r>
            <w:r w:rsidR="009057CE">
              <w:rPr>
                <w:sz w:val="19"/>
                <w:szCs w:val="19"/>
              </w:rPr>
              <w:t xml:space="preserve">Berkeley: </w:t>
            </w:r>
            <w:r w:rsidR="00B53964" w:rsidRPr="0006242D">
              <w:rPr>
                <w:sz w:val="19"/>
                <w:szCs w:val="19"/>
              </w:rPr>
              <w:t>University of California</w:t>
            </w:r>
            <w:r w:rsidR="00032A71">
              <w:rPr>
                <w:sz w:val="19"/>
                <w:szCs w:val="19"/>
              </w:rPr>
              <w:t xml:space="preserve">, 1997, </w:t>
            </w:r>
            <w:r w:rsidR="00B53964" w:rsidRPr="0006242D">
              <w:rPr>
                <w:sz w:val="19"/>
                <w:szCs w:val="19"/>
              </w:rPr>
              <w:t>1258</w:t>
            </w:r>
            <w:r>
              <w:rPr>
                <w:sz w:val="19"/>
                <w:szCs w:val="19"/>
              </w:rPr>
              <w:t xml:space="preserve"> s.</w:t>
            </w:r>
            <w:r w:rsidR="00032A71">
              <w:rPr>
                <w:sz w:val="19"/>
                <w:szCs w:val="19"/>
              </w:rPr>
              <w:t xml:space="preserve"> ISBN 0-02-328621-0</w:t>
            </w:r>
            <w:r w:rsidR="000D11E3" w:rsidRPr="0006242D">
              <w:rPr>
                <w:sz w:val="19"/>
                <w:szCs w:val="19"/>
              </w:rPr>
              <w:t>.</w:t>
            </w:r>
          </w:p>
          <w:p w14:paraId="78039A96" w14:textId="5F01A8E7" w:rsidR="00B53964" w:rsidRPr="0006242D" w:rsidRDefault="0006242D" w:rsidP="00F529E2">
            <w:pPr>
              <w:pStyle w:val="TableParagraph"/>
              <w:ind w:left="0"/>
              <w:jc w:val="both"/>
              <w:rPr>
                <w:sz w:val="19"/>
                <w:szCs w:val="19"/>
                <w:lang w:val="cs-CZ"/>
              </w:rPr>
            </w:pPr>
            <w:r>
              <w:rPr>
                <w:sz w:val="19"/>
                <w:szCs w:val="19"/>
                <w:lang w:val="cs-CZ"/>
              </w:rPr>
              <w:t>KOCMAN, K.</w:t>
            </w:r>
            <w:r w:rsidR="00B53964" w:rsidRPr="0006242D">
              <w:rPr>
                <w:sz w:val="19"/>
                <w:szCs w:val="19"/>
                <w:lang w:val="cs-CZ"/>
              </w:rPr>
              <w:t xml:space="preserve">: Technologické procesy obrábění. </w:t>
            </w:r>
            <w:r>
              <w:rPr>
                <w:sz w:val="19"/>
                <w:szCs w:val="19"/>
                <w:lang w:val="cs-CZ"/>
              </w:rPr>
              <w:t>Brno: CERM s.r.o.</w:t>
            </w:r>
            <w:r w:rsidR="00B53964" w:rsidRPr="0006242D">
              <w:rPr>
                <w:sz w:val="19"/>
                <w:szCs w:val="19"/>
                <w:lang w:val="cs-CZ"/>
              </w:rPr>
              <w:t xml:space="preserve">, </w:t>
            </w:r>
            <w:r w:rsidR="00032A71">
              <w:rPr>
                <w:sz w:val="19"/>
                <w:szCs w:val="19"/>
                <w:lang w:val="cs-CZ"/>
              </w:rPr>
              <w:t xml:space="preserve">2011, </w:t>
            </w:r>
            <w:r>
              <w:rPr>
                <w:sz w:val="19"/>
                <w:szCs w:val="19"/>
                <w:lang w:val="cs-CZ"/>
              </w:rPr>
              <w:t xml:space="preserve">330 s. </w:t>
            </w:r>
            <w:r w:rsidR="00B53964" w:rsidRPr="0006242D">
              <w:rPr>
                <w:sz w:val="19"/>
                <w:szCs w:val="19"/>
                <w:lang w:val="cs-CZ"/>
              </w:rPr>
              <w:t>ISBN 978-80-7204-722-2</w:t>
            </w:r>
            <w:r>
              <w:rPr>
                <w:sz w:val="19"/>
                <w:szCs w:val="19"/>
                <w:lang w:val="cs-CZ"/>
              </w:rPr>
              <w:t>.</w:t>
            </w:r>
          </w:p>
          <w:p w14:paraId="3D4E5551" w14:textId="7A686CC3" w:rsidR="00B53964" w:rsidRPr="0006242D" w:rsidRDefault="0006242D" w:rsidP="00F529E2">
            <w:pPr>
              <w:pStyle w:val="TableParagraph"/>
              <w:ind w:left="0"/>
              <w:jc w:val="both"/>
              <w:rPr>
                <w:sz w:val="19"/>
                <w:szCs w:val="19"/>
                <w:lang w:val="cs-CZ"/>
              </w:rPr>
            </w:pPr>
            <w:r w:rsidRPr="0006242D">
              <w:rPr>
                <w:caps/>
                <w:sz w:val="19"/>
                <w:szCs w:val="19"/>
                <w:lang w:val="cs-CZ"/>
              </w:rPr>
              <w:t>Davis,</w:t>
            </w:r>
            <w:r>
              <w:rPr>
                <w:sz w:val="19"/>
                <w:szCs w:val="19"/>
                <w:lang w:val="cs-CZ"/>
              </w:rPr>
              <w:t xml:space="preserve"> J.R. (Ed.): </w:t>
            </w:r>
            <w:r w:rsidR="00B53964" w:rsidRPr="0006242D">
              <w:rPr>
                <w:sz w:val="19"/>
                <w:szCs w:val="19"/>
                <w:lang w:val="cs-CZ"/>
              </w:rPr>
              <w:t>Metals Handbook Volume 16, Machining.</w:t>
            </w:r>
            <w:r>
              <w:rPr>
                <w:sz w:val="19"/>
                <w:szCs w:val="19"/>
                <w:lang w:val="cs-CZ"/>
              </w:rPr>
              <w:t xml:space="preserve"> 1st Ed. </w:t>
            </w:r>
            <w:r w:rsidR="00B53964" w:rsidRPr="0006242D">
              <w:rPr>
                <w:sz w:val="19"/>
                <w:szCs w:val="19"/>
                <w:lang w:val="cs-CZ"/>
              </w:rPr>
              <w:t>Metals Park,</w:t>
            </w:r>
            <w:r>
              <w:rPr>
                <w:sz w:val="19"/>
                <w:szCs w:val="19"/>
                <w:lang w:val="cs-CZ"/>
              </w:rPr>
              <w:t xml:space="preserve"> </w:t>
            </w:r>
            <w:r w:rsidR="00B53964" w:rsidRPr="0006242D">
              <w:rPr>
                <w:sz w:val="19"/>
                <w:szCs w:val="19"/>
                <w:lang w:val="cs-CZ"/>
              </w:rPr>
              <w:t>OH 44073, ASM International, 1989</w:t>
            </w:r>
            <w:r>
              <w:rPr>
                <w:sz w:val="19"/>
                <w:szCs w:val="19"/>
                <w:lang w:val="cs-CZ"/>
              </w:rPr>
              <w:t xml:space="preserve">. </w:t>
            </w:r>
            <w:r w:rsidR="00B53964" w:rsidRPr="0006242D">
              <w:rPr>
                <w:sz w:val="19"/>
                <w:szCs w:val="19"/>
                <w:lang w:val="cs-CZ"/>
              </w:rPr>
              <w:t>ISBN 0-87170-007-7</w:t>
            </w:r>
            <w:r w:rsidR="000D11E3" w:rsidRPr="0006242D">
              <w:rPr>
                <w:sz w:val="19"/>
                <w:szCs w:val="19"/>
                <w:lang w:val="cs-CZ"/>
              </w:rPr>
              <w:t>.</w:t>
            </w:r>
          </w:p>
          <w:p w14:paraId="0BA7209E" w14:textId="72BBA519" w:rsidR="00B53964" w:rsidRPr="0006242D" w:rsidRDefault="00B53964" w:rsidP="0006242D">
            <w:pPr>
              <w:jc w:val="both"/>
              <w:rPr>
                <w:sz w:val="19"/>
                <w:szCs w:val="19"/>
              </w:rPr>
            </w:pPr>
            <w:r w:rsidRPr="0006242D">
              <w:rPr>
                <w:sz w:val="19"/>
                <w:szCs w:val="19"/>
              </w:rPr>
              <w:t>NESLUŠAN, M</w:t>
            </w:r>
            <w:r w:rsidR="0006242D">
              <w:rPr>
                <w:sz w:val="19"/>
                <w:szCs w:val="19"/>
              </w:rPr>
              <w:t xml:space="preserve">., TUREK, S., </w:t>
            </w:r>
            <w:r w:rsidRPr="0006242D">
              <w:rPr>
                <w:sz w:val="19"/>
                <w:szCs w:val="19"/>
              </w:rPr>
              <w:t>BRYCHTA, J.</w:t>
            </w:r>
            <w:r w:rsidR="0006242D">
              <w:rPr>
                <w:sz w:val="19"/>
                <w:szCs w:val="19"/>
              </w:rPr>
              <w:t xml:space="preserve">, </w:t>
            </w:r>
            <w:r w:rsidRPr="0006242D">
              <w:rPr>
                <w:sz w:val="19"/>
                <w:szCs w:val="19"/>
              </w:rPr>
              <w:t>ČEP</w:t>
            </w:r>
            <w:r w:rsidR="0006242D">
              <w:rPr>
                <w:sz w:val="19"/>
                <w:szCs w:val="19"/>
              </w:rPr>
              <w:t xml:space="preserve">, R., </w:t>
            </w:r>
            <w:r w:rsidRPr="0006242D">
              <w:rPr>
                <w:sz w:val="19"/>
                <w:szCs w:val="19"/>
              </w:rPr>
              <w:t>TABAČEK, M.: Experimentálné metody v triesovom obrábaní. Žilina</w:t>
            </w:r>
            <w:r w:rsidR="0006242D">
              <w:rPr>
                <w:sz w:val="19"/>
                <w:szCs w:val="19"/>
              </w:rPr>
              <w:t xml:space="preserve">: </w:t>
            </w:r>
            <w:r w:rsidR="0006242D" w:rsidRPr="0006242D">
              <w:rPr>
                <w:sz w:val="19"/>
                <w:szCs w:val="19"/>
              </w:rPr>
              <w:t>EDIS</w:t>
            </w:r>
            <w:r w:rsidRPr="0006242D">
              <w:rPr>
                <w:sz w:val="19"/>
                <w:szCs w:val="19"/>
              </w:rPr>
              <w:t>,</w:t>
            </w:r>
            <w:r w:rsidR="0006242D">
              <w:rPr>
                <w:sz w:val="19"/>
                <w:szCs w:val="19"/>
              </w:rPr>
              <w:t xml:space="preserve"> 2007. ISBN 978-80-8070-711-8</w:t>
            </w:r>
            <w:r w:rsidR="000D11E3" w:rsidRPr="0006242D">
              <w:rPr>
                <w:sz w:val="19"/>
                <w:szCs w:val="19"/>
              </w:rPr>
              <w:t>.</w:t>
            </w:r>
            <w:r w:rsidRPr="0006242D">
              <w:rPr>
                <w:sz w:val="19"/>
                <w:szCs w:val="19"/>
              </w:rPr>
              <w:t xml:space="preserve">  </w:t>
            </w:r>
          </w:p>
          <w:p w14:paraId="7B6C5668" w14:textId="77777777" w:rsidR="000D11E3" w:rsidRPr="0006242D" w:rsidRDefault="000D11E3" w:rsidP="00F529E2">
            <w:pPr>
              <w:pStyle w:val="TableParagraph"/>
              <w:ind w:left="0"/>
              <w:jc w:val="both"/>
              <w:rPr>
                <w:b/>
                <w:sz w:val="19"/>
                <w:szCs w:val="19"/>
                <w:u w:val="single"/>
                <w:lang w:val="cs-CZ"/>
              </w:rPr>
            </w:pPr>
          </w:p>
          <w:p w14:paraId="259B15B5" w14:textId="73BED7DE" w:rsidR="00B53964" w:rsidRPr="0006242D" w:rsidRDefault="00B53964" w:rsidP="00F529E2">
            <w:pPr>
              <w:pStyle w:val="TableParagraph"/>
              <w:ind w:left="0"/>
              <w:jc w:val="both"/>
              <w:rPr>
                <w:sz w:val="19"/>
                <w:szCs w:val="19"/>
                <w:lang w:val="cs-CZ"/>
              </w:rPr>
            </w:pPr>
            <w:r w:rsidRPr="0006242D">
              <w:rPr>
                <w:sz w:val="19"/>
                <w:szCs w:val="19"/>
                <w:u w:val="single"/>
                <w:lang w:val="cs-CZ"/>
              </w:rPr>
              <w:t>Doporučená literatura:</w:t>
            </w:r>
          </w:p>
          <w:p w14:paraId="157DD681" w14:textId="5DB983F4" w:rsidR="00B53964" w:rsidRPr="0006242D" w:rsidRDefault="00B53964" w:rsidP="0006242D">
            <w:pPr>
              <w:jc w:val="both"/>
              <w:rPr>
                <w:sz w:val="19"/>
                <w:szCs w:val="19"/>
              </w:rPr>
            </w:pPr>
            <w:r w:rsidRPr="0006242D">
              <w:rPr>
                <w:sz w:val="19"/>
                <w:szCs w:val="19"/>
              </w:rPr>
              <w:t>HOFFMAN,</w:t>
            </w:r>
            <w:r w:rsidR="00032A71">
              <w:rPr>
                <w:sz w:val="19"/>
                <w:szCs w:val="19"/>
              </w:rPr>
              <w:t xml:space="preserve"> </w:t>
            </w:r>
            <w:r w:rsidRPr="0006242D">
              <w:rPr>
                <w:sz w:val="19"/>
                <w:szCs w:val="19"/>
              </w:rPr>
              <w:t xml:space="preserve">P.J., HOPEWELL, E.S., JANES, B.: Precision </w:t>
            </w:r>
            <w:r w:rsidR="0006242D">
              <w:rPr>
                <w:sz w:val="19"/>
                <w:szCs w:val="19"/>
              </w:rPr>
              <w:t>M</w:t>
            </w:r>
            <w:r w:rsidRPr="0006242D">
              <w:rPr>
                <w:sz w:val="19"/>
                <w:szCs w:val="19"/>
              </w:rPr>
              <w:t xml:space="preserve">achining </w:t>
            </w:r>
            <w:r w:rsidR="0006242D">
              <w:rPr>
                <w:sz w:val="19"/>
                <w:szCs w:val="19"/>
              </w:rPr>
              <w:t>T</w:t>
            </w:r>
            <w:r w:rsidRPr="0006242D">
              <w:rPr>
                <w:sz w:val="19"/>
                <w:szCs w:val="19"/>
              </w:rPr>
              <w:t xml:space="preserve">echnology. </w:t>
            </w:r>
            <w:r w:rsidR="0006242D">
              <w:rPr>
                <w:sz w:val="19"/>
                <w:szCs w:val="19"/>
              </w:rPr>
              <w:t>2nd Ed</w:t>
            </w:r>
            <w:r w:rsidRPr="0006242D">
              <w:rPr>
                <w:sz w:val="19"/>
                <w:szCs w:val="19"/>
              </w:rPr>
              <w:t>. Clifton Park, NY: Cengange Le</w:t>
            </w:r>
            <w:r w:rsidR="0006242D">
              <w:rPr>
                <w:sz w:val="19"/>
                <w:szCs w:val="19"/>
              </w:rPr>
              <w:t xml:space="preserve">arning, 2015. </w:t>
            </w:r>
            <w:r w:rsidRPr="0006242D">
              <w:rPr>
                <w:sz w:val="19"/>
                <w:szCs w:val="19"/>
              </w:rPr>
              <w:t>ISBN 978-1-285-44454-3.</w:t>
            </w:r>
          </w:p>
          <w:p w14:paraId="179AD69A" w14:textId="4FC695CE" w:rsidR="00B53964" w:rsidRPr="0006242D" w:rsidRDefault="0006242D" w:rsidP="00F529E2">
            <w:pPr>
              <w:jc w:val="both"/>
              <w:rPr>
                <w:sz w:val="19"/>
                <w:szCs w:val="19"/>
              </w:rPr>
            </w:pPr>
            <w:r>
              <w:rPr>
                <w:sz w:val="19"/>
                <w:szCs w:val="19"/>
              </w:rPr>
              <w:t>KOCMAN</w:t>
            </w:r>
            <w:r w:rsidR="00B53964" w:rsidRPr="0006242D">
              <w:rPr>
                <w:sz w:val="19"/>
                <w:szCs w:val="19"/>
              </w:rPr>
              <w:t>,</w:t>
            </w:r>
            <w:r>
              <w:rPr>
                <w:sz w:val="19"/>
                <w:szCs w:val="19"/>
              </w:rPr>
              <w:t xml:space="preserve"> K.</w:t>
            </w:r>
            <w:r w:rsidR="00B53964" w:rsidRPr="0006242D">
              <w:rPr>
                <w:sz w:val="19"/>
                <w:szCs w:val="19"/>
              </w:rPr>
              <w:t xml:space="preserve"> et al.</w:t>
            </w:r>
            <w:r>
              <w:rPr>
                <w:sz w:val="19"/>
                <w:szCs w:val="19"/>
              </w:rPr>
              <w:t>:</w:t>
            </w:r>
            <w:r w:rsidR="00B53964" w:rsidRPr="0006242D">
              <w:rPr>
                <w:sz w:val="19"/>
                <w:szCs w:val="19"/>
              </w:rPr>
              <w:t xml:space="preserve"> Actual </w:t>
            </w:r>
            <w:r>
              <w:rPr>
                <w:sz w:val="19"/>
                <w:szCs w:val="19"/>
              </w:rPr>
              <w:t>H</w:t>
            </w:r>
            <w:r w:rsidR="00B53964" w:rsidRPr="0006242D">
              <w:rPr>
                <w:sz w:val="19"/>
                <w:szCs w:val="19"/>
              </w:rPr>
              <w:t xml:space="preserve">andbook for </w:t>
            </w:r>
            <w:r>
              <w:rPr>
                <w:sz w:val="19"/>
                <w:szCs w:val="19"/>
              </w:rPr>
              <w:t>T</w:t>
            </w:r>
            <w:r w:rsidR="00B53964" w:rsidRPr="0006242D">
              <w:rPr>
                <w:sz w:val="19"/>
                <w:szCs w:val="19"/>
              </w:rPr>
              <w:t xml:space="preserve">echnical </w:t>
            </w:r>
            <w:r>
              <w:rPr>
                <w:sz w:val="19"/>
                <w:szCs w:val="19"/>
              </w:rPr>
              <w:t>D</w:t>
            </w:r>
            <w:r w:rsidR="00B53964" w:rsidRPr="0006242D">
              <w:rPr>
                <w:sz w:val="19"/>
                <w:szCs w:val="19"/>
              </w:rPr>
              <w:t>epartmen</w:t>
            </w:r>
            <w:r>
              <w:rPr>
                <w:sz w:val="19"/>
                <w:szCs w:val="19"/>
              </w:rPr>
              <w:t>t</w:t>
            </w:r>
            <w:r w:rsidR="00B53964" w:rsidRPr="0006242D">
              <w:rPr>
                <w:sz w:val="19"/>
                <w:szCs w:val="19"/>
              </w:rPr>
              <w:t xml:space="preserve">. New </w:t>
            </w:r>
            <w:r>
              <w:rPr>
                <w:sz w:val="19"/>
                <w:szCs w:val="19"/>
              </w:rPr>
              <w:t>E</w:t>
            </w:r>
            <w:r w:rsidR="00B53964" w:rsidRPr="0006242D">
              <w:rPr>
                <w:sz w:val="19"/>
                <w:szCs w:val="19"/>
              </w:rPr>
              <w:t xml:space="preserve">nl. </w:t>
            </w:r>
            <w:r>
              <w:rPr>
                <w:sz w:val="19"/>
                <w:szCs w:val="19"/>
              </w:rPr>
              <w:t xml:space="preserve">Ed. </w:t>
            </w:r>
            <w:r w:rsidR="00B53964" w:rsidRPr="0006242D">
              <w:rPr>
                <w:sz w:val="19"/>
                <w:szCs w:val="19"/>
              </w:rPr>
              <w:t>Praha: V</w:t>
            </w:r>
            <w:r>
              <w:rPr>
                <w:sz w:val="19"/>
                <w:szCs w:val="19"/>
              </w:rPr>
              <w:t>e</w:t>
            </w:r>
            <w:r w:rsidR="00B53964" w:rsidRPr="0006242D">
              <w:rPr>
                <w:sz w:val="19"/>
                <w:szCs w:val="19"/>
              </w:rPr>
              <w:t>rlag Dashofer, 2001. 4850 s.</w:t>
            </w:r>
          </w:p>
          <w:p w14:paraId="2A278D37" w14:textId="43663172" w:rsidR="00B53964" w:rsidRPr="0006242D" w:rsidRDefault="00B53964" w:rsidP="00F529E2">
            <w:pPr>
              <w:jc w:val="both"/>
              <w:rPr>
                <w:sz w:val="19"/>
                <w:szCs w:val="19"/>
              </w:rPr>
            </w:pPr>
            <w:r w:rsidRPr="0006242D">
              <w:rPr>
                <w:sz w:val="19"/>
                <w:szCs w:val="19"/>
              </w:rPr>
              <w:t>ISBN 80-902 247-2-5</w:t>
            </w:r>
            <w:r w:rsidR="000D11E3" w:rsidRPr="0006242D">
              <w:rPr>
                <w:sz w:val="19"/>
                <w:szCs w:val="19"/>
              </w:rPr>
              <w:t>.</w:t>
            </w:r>
          </w:p>
          <w:p w14:paraId="4A614475" w14:textId="106DD51C" w:rsidR="00B53964" w:rsidRPr="0006242D" w:rsidRDefault="00B53964" w:rsidP="00F529E2">
            <w:pPr>
              <w:jc w:val="both"/>
              <w:rPr>
                <w:sz w:val="19"/>
                <w:szCs w:val="19"/>
                <w:shd w:val="clear" w:color="auto" w:fill="FFFFFF"/>
              </w:rPr>
            </w:pPr>
            <w:r w:rsidRPr="0006242D">
              <w:rPr>
                <w:sz w:val="19"/>
                <w:szCs w:val="19"/>
                <w:shd w:val="clear" w:color="auto" w:fill="FFFFFF"/>
              </w:rPr>
              <w:t>KOCMAN, K.: Influence of Thermodynamic Phenomena at the Optimum Cutting Parameters when Grinding. Manufacturing Technology, December 2016, Vol. 16, No. 6, pp.</w:t>
            </w:r>
            <w:r w:rsidR="0006242D">
              <w:rPr>
                <w:sz w:val="19"/>
                <w:szCs w:val="19"/>
                <w:shd w:val="clear" w:color="auto" w:fill="FFFFFF"/>
              </w:rPr>
              <w:t xml:space="preserve"> </w:t>
            </w:r>
            <w:r w:rsidRPr="0006242D">
              <w:rPr>
                <w:sz w:val="19"/>
                <w:szCs w:val="19"/>
                <w:shd w:val="clear" w:color="auto" w:fill="FFFFFF"/>
              </w:rPr>
              <w:t>1278-1284</w:t>
            </w:r>
            <w:r w:rsidR="000D11E3" w:rsidRPr="0006242D">
              <w:rPr>
                <w:sz w:val="19"/>
                <w:szCs w:val="19"/>
                <w:shd w:val="clear" w:color="auto" w:fill="FFFFFF"/>
              </w:rPr>
              <w:t>.</w:t>
            </w:r>
          </w:p>
          <w:p w14:paraId="4754C9DB" w14:textId="4A24565E" w:rsidR="00EB3458" w:rsidRDefault="00B53964" w:rsidP="00032A71">
            <w:pPr>
              <w:pStyle w:val="TableParagraph"/>
              <w:ind w:left="0"/>
              <w:jc w:val="both"/>
            </w:pPr>
            <w:r w:rsidRPr="0006242D">
              <w:rPr>
                <w:sz w:val="19"/>
                <w:szCs w:val="19"/>
              </w:rPr>
              <w:t>Machinery’s Handbook. 26</w:t>
            </w:r>
            <w:r w:rsidR="0006242D">
              <w:rPr>
                <w:sz w:val="19"/>
                <w:szCs w:val="19"/>
              </w:rPr>
              <w:t xml:space="preserve"> th Ed. New York: </w:t>
            </w:r>
            <w:r w:rsidRPr="0006242D">
              <w:rPr>
                <w:sz w:val="19"/>
                <w:szCs w:val="19"/>
              </w:rPr>
              <w:t>Indust</w:t>
            </w:r>
            <w:r w:rsidR="00032A71">
              <w:rPr>
                <w:sz w:val="19"/>
                <w:szCs w:val="19"/>
              </w:rPr>
              <w:t>r</w:t>
            </w:r>
            <w:r w:rsidRPr="0006242D">
              <w:rPr>
                <w:sz w:val="19"/>
                <w:szCs w:val="19"/>
              </w:rPr>
              <w:t>ial Press</w:t>
            </w:r>
            <w:r w:rsidR="00032A71">
              <w:rPr>
                <w:sz w:val="19"/>
                <w:szCs w:val="19"/>
              </w:rPr>
              <w:t xml:space="preserve">, </w:t>
            </w:r>
            <w:r w:rsidRPr="0006242D">
              <w:rPr>
                <w:sz w:val="19"/>
                <w:szCs w:val="19"/>
              </w:rPr>
              <w:t>I</w:t>
            </w:r>
            <w:r w:rsidR="0006242D">
              <w:rPr>
                <w:sz w:val="19"/>
                <w:szCs w:val="19"/>
              </w:rPr>
              <w:t xml:space="preserve">nc. </w:t>
            </w:r>
            <w:r w:rsidRPr="0006242D">
              <w:rPr>
                <w:sz w:val="19"/>
                <w:szCs w:val="19"/>
              </w:rPr>
              <w:t>ISBN 0-8311-2625-6</w:t>
            </w:r>
            <w:r w:rsidR="000D11E3" w:rsidRPr="0006242D">
              <w:rPr>
                <w:sz w:val="19"/>
                <w:szCs w:val="19"/>
                <w:lang w:val="cs-CZ"/>
              </w:rPr>
              <w:t>.</w:t>
            </w:r>
          </w:p>
        </w:tc>
      </w:tr>
      <w:tr w:rsidR="0010667E" w14:paraId="590FD1AC"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51F25766" w14:textId="77777777" w:rsidR="0010667E" w:rsidRDefault="0010667E" w:rsidP="0010667E">
            <w:pPr>
              <w:jc w:val="center"/>
              <w:rPr>
                <w:b/>
              </w:rPr>
            </w:pPr>
            <w:r>
              <w:rPr>
                <w:b/>
              </w:rPr>
              <w:t>Informace ke kombinované nebo distanční formě</w:t>
            </w:r>
          </w:p>
        </w:tc>
      </w:tr>
      <w:tr w:rsidR="0010667E" w14:paraId="28939312" w14:textId="77777777" w:rsidTr="0010667E">
        <w:tc>
          <w:tcPr>
            <w:tcW w:w="4821" w:type="dxa"/>
            <w:gridSpan w:val="8"/>
            <w:tcBorders>
              <w:top w:val="single" w:sz="2" w:space="0" w:color="auto"/>
            </w:tcBorders>
            <w:shd w:val="clear" w:color="auto" w:fill="F7CAAC"/>
          </w:tcPr>
          <w:p w14:paraId="4EEBA9B8"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41DAE9CF" w14:textId="77777777" w:rsidR="0010667E" w:rsidRDefault="0010667E" w:rsidP="0010667E">
            <w:pPr>
              <w:jc w:val="both"/>
            </w:pPr>
          </w:p>
        </w:tc>
        <w:tc>
          <w:tcPr>
            <w:tcW w:w="3788" w:type="dxa"/>
            <w:gridSpan w:val="6"/>
            <w:tcBorders>
              <w:top w:val="single" w:sz="2" w:space="0" w:color="auto"/>
            </w:tcBorders>
            <w:shd w:val="clear" w:color="auto" w:fill="F7CAAC"/>
          </w:tcPr>
          <w:p w14:paraId="06488E9B" w14:textId="77777777" w:rsidR="0010667E" w:rsidRDefault="0010667E" w:rsidP="0010667E">
            <w:pPr>
              <w:jc w:val="both"/>
              <w:rPr>
                <w:b/>
              </w:rPr>
            </w:pPr>
            <w:r>
              <w:rPr>
                <w:b/>
              </w:rPr>
              <w:t xml:space="preserve">hodin </w:t>
            </w:r>
          </w:p>
        </w:tc>
      </w:tr>
      <w:tr w:rsidR="0010667E" w14:paraId="3A05CC63" w14:textId="77777777" w:rsidTr="0010667E">
        <w:tc>
          <w:tcPr>
            <w:tcW w:w="9498" w:type="dxa"/>
            <w:gridSpan w:val="16"/>
            <w:shd w:val="clear" w:color="auto" w:fill="F7CAAC"/>
          </w:tcPr>
          <w:p w14:paraId="407DED4F" w14:textId="77777777" w:rsidR="0010667E" w:rsidRDefault="0010667E" w:rsidP="0010667E">
            <w:pPr>
              <w:jc w:val="both"/>
              <w:rPr>
                <w:b/>
              </w:rPr>
            </w:pPr>
            <w:r>
              <w:rPr>
                <w:b/>
              </w:rPr>
              <w:t>Informace o způsobu kontaktu s vyučujícím</w:t>
            </w:r>
          </w:p>
        </w:tc>
      </w:tr>
      <w:tr w:rsidR="0010667E" w14:paraId="611DC4C2" w14:textId="77777777" w:rsidTr="00B53964">
        <w:trPr>
          <w:trHeight w:val="70"/>
        </w:trPr>
        <w:tc>
          <w:tcPr>
            <w:tcW w:w="9498" w:type="dxa"/>
            <w:gridSpan w:val="16"/>
          </w:tcPr>
          <w:p w14:paraId="256CFC74" w14:textId="77777777" w:rsidR="009B2078" w:rsidRDefault="009B2078" w:rsidP="0010667E">
            <w:pPr>
              <w:jc w:val="both"/>
            </w:pPr>
          </w:p>
        </w:tc>
      </w:tr>
      <w:tr w:rsidR="0010667E" w:rsidRPr="0010667E" w14:paraId="284C16A7"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4E121F6A"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23372F67" w14:textId="77777777" w:rsidTr="0010667E">
        <w:tc>
          <w:tcPr>
            <w:tcW w:w="3120" w:type="dxa"/>
            <w:tcBorders>
              <w:top w:val="double" w:sz="4" w:space="0" w:color="auto"/>
            </w:tcBorders>
            <w:shd w:val="clear" w:color="auto" w:fill="F7CAAC"/>
          </w:tcPr>
          <w:p w14:paraId="0A0DC2CA"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CF662C0" w14:textId="77777777" w:rsidR="0010667E" w:rsidRDefault="009B2078" w:rsidP="0010667E">
            <w:pPr>
              <w:jc w:val="both"/>
            </w:pPr>
            <w:bookmarkStart w:id="9" w:name="Vlastn_komp_mat"/>
            <w:bookmarkEnd w:id="9"/>
            <w:r>
              <w:rPr>
                <w:b/>
              </w:rPr>
              <w:t>Vlastnosti kompozitních materiálů</w:t>
            </w:r>
          </w:p>
        </w:tc>
      </w:tr>
      <w:tr w:rsidR="0010667E" w14:paraId="0B159E9A" w14:textId="77777777" w:rsidTr="0010667E">
        <w:tc>
          <w:tcPr>
            <w:tcW w:w="3120" w:type="dxa"/>
            <w:shd w:val="clear" w:color="auto" w:fill="F7CAAC"/>
          </w:tcPr>
          <w:p w14:paraId="1722391E" w14:textId="77777777" w:rsidR="0010667E" w:rsidRDefault="0010667E" w:rsidP="0010667E">
            <w:pPr>
              <w:jc w:val="both"/>
              <w:rPr>
                <w:b/>
              </w:rPr>
            </w:pPr>
            <w:r>
              <w:rPr>
                <w:b/>
              </w:rPr>
              <w:t>Typ předmětu</w:t>
            </w:r>
          </w:p>
        </w:tc>
        <w:tc>
          <w:tcPr>
            <w:tcW w:w="2976" w:type="dxa"/>
            <w:gridSpan w:val="10"/>
          </w:tcPr>
          <w:p w14:paraId="16F5FE4E" w14:textId="77777777" w:rsidR="0010667E" w:rsidRDefault="0010667E" w:rsidP="0010667E">
            <w:pPr>
              <w:jc w:val="both"/>
            </w:pPr>
          </w:p>
        </w:tc>
        <w:tc>
          <w:tcPr>
            <w:tcW w:w="2693" w:type="dxa"/>
            <w:gridSpan w:val="4"/>
            <w:shd w:val="clear" w:color="auto" w:fill="F7CAAC"/>
          </w:tcPr>
          <w:p w14:paraId="7629B7F8" w14:textId="77777777" w:rsidR="0010667E" w:rsidRDefault="0010667E" w:rsidP="0010667E">
            <w:pPr>
              <w:jc w:val="both"/>
            </w:pPr>
            <w:r>
              <w:rPr>
                <w:b/>
              </w:rPr>
              <w:t>doporučený ročník / semestr</w:t>
            </w:r>
          </w:p>
        </w:tc>
        <w:tc>
          <w:tcPr>
            <w:tcW w:w="709" w:type="dxa"/>
          </w:tcPr>
          <w:p w14:paraId="3983A9CB" w14:textId="77777777" w:rsidR="0010667E" w:rsidRDefault="0010667E" w:rsidP="0010667E">
            <w:pPr>
              <w:jc w:val="both"/>
            </w:pPr>
          </w:p>
        </w:tc>
      </w:tr>
      <w:tr w:rsidR="0010667E" w14:paraId="599521C1" w14:textId="77777777" w:rsidTr="0010667E">
        <w:tc>
          <w:tcPr>
            <w:tcW w:w="3120" w:type="dxa"/>
            <w:shd w:val="clear" w:color="auto" w:fill="F7CAAC"/>
          </w:tcPr>
          <w:p w14:paraId="577222DB" w14:textId="77777777" w:rsidR="0010667E" w:rsidRDefault="0010667E" w:rsidP="0010667E">
            <w:pPr>
              <w:jc w:val="both"/>
              <w:rPr>
                <w:b/>
              </w:rPr>
            </w:pPr>
            <w:r>
              <w:rPr>
                <w:b/>
              </w:rPr>
              <w:t>Rozsah studijního předmětu</w:t>
            </w:r>
          </w:p>
        </w:tc>
        <w:tc>
          <w:tcPr>
            <w:tcW w:w="1417" w:type="dxa"/>
            <w:gridSpan w:val="5"/>
          </w:tcPr>
          <w:p w14:paraId="50B00C24" w14:textId="77777777" w:rsidR="0010667E" w:rsidRDefault="0010667E" w:rsidP="0010667E">
            <w:pPr>
              <w:jc w:val="both"/>
            </w:pPr>
          </w:p>
        </w:tc>
        <w:tc>
          <w:tcPr>
            <w:tcW w:w="850" w:type="dxa"/>
            <w:gridSpan w:val="3"/>
            <w:shd w:val="clear" w:color="auto" w:fill="F7CAAC"/>
          </w:tcPr>
          <w:p w14:paraId="0CCEA017" w14:textId="77777777" w:rsidR="0010667E" w:rsidRDefault="0010667E" w:rsidP="0010667E">
            <w:pPr>
              <w:jc w:val="both"/>
              <w:rPr>
                <w:b/>
              </w:rPr>
            </w:pPr>
            <w:r>
              <w:rPr>
                <w:b/>
              </w:rPr>
              <w:t xml:space="preserve">hod. </w:t>
            </w:r>
          </w:p>
        </w:tc>
        <w:tc>
          <w:tcPr>
            <w:tcW w:w="709" w:type="dxa"/>
            <w:gridSpan w:val="2"/>
          </w:tcPr>
          <w:p w14:paraId="6DE0521E" w14:textId="77777777" w:rsidR="0010667E" w:rsidRDefault="0010667E" w:rsidP="0010667E">
            <w:pPr>
              <w:jc w:val="both"/>
            </w:pPr>
          </w:p>
        </w:tc>
        <w:tc>
          <w:tcPr>
            <w:tcW w:w="2126" w:type="dxa"/>
            <w:gridSpan w:val="3"/>
            <w:shd w:val="clear" w:color="auto" w:fill="F7CAAC"/>
          </w:tcPr>
          <w:p w14:paraId="51BB38D7" w14:textId="77777777" w:rsidR="0010667E" w:rsidRDefault="0010667E" w:rsidP="0010667E">
            <w:pPr>
              <w:jc w:val="both"/>
              <w:rPr>
                <w:b/>
              </w:rPr>
            </w:pPr>
            <w:r>
              <w:rPr>
                <w:b/>
              </w:rPr>
              <w:t>kreditů</w:t>
            </w:r>
          </w:p>
        </w:tc>
        <w:tc>
          <w:tcPr>
            <w:tcW w:w="1276" w:type="dxa"/>
            <w:gridSpan w:val="2"/>
          </w:tcPr>
          <w:p w14:paraId="16807855" w14:textId="77777777" w:rsidR="0010667E" w:rsidRDefault="0010667E" w:rsidP="0010667E">
            <w:pPr>
              <w:jc w:val="both"/>
            </w:pPr>
          </w:p>
        </w:tc>
      </w:tr>
      <w:tr w:rsidR="0010667E" w14:paraId="09ACB21E" w14:textId="77777777" w:rsidTr="0010667E">
        <w:tc>
          <w:tcPr>
            <w:tcW w:w="3120" w:type="dxa"/>
            <w:shd w:val="clear" w:color="auto" w:fill="F7CAAC"/>
          </w:tcPr>
          <w:p w14:paraId="493CD0E4" w14:textId="77777777" w:rsidR="0010667E" w:rsidRDefault="0010667E" w:rsidP="0010667E">
            <w:pPr>
              <w:jc w:val="both"/>
              <w:rPr>
                <w:b/>
                <w:sz w:val="22"/>
              </w:rPr>
            </w:pPr>
            <w:r>
              <w:rPr>
                <w:b/>
              </w:rPr>
              <w:t>Prerekvizity, korekvizity, ekvivalence</w:t>
            </w:r>
          </w:p>
        </w:tc>
        <w:tc>
          <w:tcPr>
            <w:tcW w:w="6378" w:type="dxa"/>
            <w:gridSpan w:val="15"/>
          </w:tcPr>
          <w:p w14:paraId="3D268442" w14:textId="77777777" w:rsidR="0010667E" w:rsidRDefault="0010667E" w:rsidP="0010667E">
            <w:pPr>
              <w:jc w:val="both"/>
            </w:pPr>
          </w:p>
        </w:tc>
      </w:tr>
      <w:tr w:rsidR="0010667E" w14:paraId="33791B1F" w14:textId="77777777" w:rsidTr="0010667E">
        <w:tc>
          <w:tcPr>
            <w:tcW w:w="3120" w:type="dxa"/>
            <w:shd w:val="clear" w:color="auto" w:fill="F7CAAC"/>
          </w:tcPr>
          <w:p w14:paraId="4139F015" w14:textId="77777777" w:rsidR="0010667E" w:rsidRDefault="0010667E" w:rsidP="0010667E">
            <w:pPr>
              <w:jc w:val="both"/>
              <w:rPr>
                <w:b/>
              </w:rPr>
            </w:pPr>
            <w:r>
              <w:rPr>
                <w:b/>
              </w:rPr>
              <w:t>Způsob ověření studijních výsledků</w:t>
            </w:r>
          </w:p>
        </w:tc>
        <w:tc>
          <w:tcPr>
            <w:tcW w:w="2976" w:type="dxa"/>
            <w:gridSpan w:val="10"/>
          </w:tcPr>
          <w:p w14:paraId="66BC1E88" w14:textId="77777777" w:rsidR="0010667E" w:rsidRDefault="00834DE0" w:rsidP="0010667E">
            <w:pPr>
              <w:jc w:val="both"/>
            </w:pPr>
            <w:r>
              <w:t>zkouška</w:t>
            </w:r>
          </w:p>
        </w:tc>
        <w:tc>
          <w:tcPr>
            <w:tcW w:w="2126" w:type="dxa"/>
            <w:gridSpan w:val="3"/>
            <w:shd w:val="clear" w:color="auto" w:fill="F7CAAC"/>
          </w:tcPr>
          <w:p w14:paraId="59EC3D7E" w14:textId="77777777" w:rsidR="0010667E" w:rsidRDefault="0010667E" w:rsidP="0010667E">
            <w:pPr>
              <w:jc w:val="both"/>
              <w:rPr>
                <w:b/>
              </w:rPr>
            </w:pPr>
            <w:r>
              <w:rPr>
                <w:b/>
              </w:rPr>
              <w:t>Forma výuky</w:t>
            </w:r>
          </w:p>
        </w:tc>
        <w:tc>
          <w:tcPr>
            <w:tcW w:w="1276" w:type="dxa"/>
            <w:gridSpan w:val="2"/>
          </w:tcPr>
          <w:p w14:paraId="56FFEECD" w14:textId="77777777" w:rsidR="0010667E" w:rsidRDefault="0010667E" w:rsidP="0010667E">
            <w:pPr>
              <w:jc w:val="both"/>
            </w:pPr>
          </w:p>
        </w:tc>
      </w:tr>
      <w:tr w:rsidR="0010667E" w14:paraId="3BCB880F" w14:textId="77777777" w:rsidTr="0010667E">
        <w:tc>
          <w:tcPr>
            <w:tcW w:w="3120" w:type="dxa"/>
            <w:shd w:val="clear" w:color="auto" w:fill="F7CAAC"/>
          </w:tcPr>
          <w:p w14:paraId="48123646"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7DB8F63D" w14:textId="77777777" w:rsidR="0010667E" w:rsidRDefault="0010667E" w:rsidP="0010667E">
            <w:pPr>
              <w:jc w:val="both"/>
            </w:pPr>
          </w:p>
        </w:tc>
      </w:tr>
      <w:tr w:rsidR="0010667E" w14:paraId="5929E074" w14:textId="77777777" w:rsidTr="00834DE0">
        <w:trPr>
          <w:trHeight w:val="250"/>
        </w:trPr>
        <w:tc>
          <w:tcPr>
            <w:tcW w:w="9498" w:type="dxa"/>
            <w:gridSpan w:val="16"/>
            <w:tcBorders>
              <w:top w:val="nil"/>
            </w:tcBorders>
          </w:tcPr>
          <w:p w14:paraId="0A2F71B5" w14:textId="77777777" w:rsidR="0010667E" w:rsidRDefault="0010667E" w:rsidP="0010667E">
            <w:pPr>
              <w:jc w:val="both"/>
            </w:pPr>
          </w:p>
        </w:tc>
      </w:tr>
      <w:tr w:rsidR="0010667E" w14:paraId="69B2A55C" w14:textId="77777777" w:rsidTr="0010667E">
        <w:trPr>
          <w:trHeight w:val="197"/>
        </w:trPr>
        <w:tc>
          <w:tcPr>
            <w:tcW w:w="3120" w:type="dxa"/>
            <w:tcBorders>
              <w:top w:val="nil"/>
            </w:tcBorders>
            <w:shd w:val="clear" w:color="auto" w:fill="F7CAAC"/>
          </w:tcPr>
          <w:p w14:paraId="3694A8B8" w14:textId="77777777" w:rsidR="0010667E" w:rsidRDefault="0010667E" w:rsidP="0010667E">
            <w:pPr>
              <w:jc w:val="both"/>
              <w:rPr>
                <w:b/>
              </w:rPr>
            </w:pPr>
            <w:r>
              <w:rPr>
                <w:b/>
              </w:rPr>
              <w:t>Garant předmětu</w:t>
            </w:r>
          </w:p>
        </w:tc>
        <w:tc>
          <w:tcPr>
            <w:tcW w:w="6378" w:type="dxa"/>
            <w:gridSpan w:val="15"/>
            <w:tcBorders>
              <w:top w:val="nil"/>
            </w:tcBorders>
          </w:tcPr>
          <w:p w14:paraId="001967E0" w14:textId="77777777" w:rsidR="0010667E" w:rsidRDefault="00D7413C" w:rsidP="0010667E">
            <w:pPr>
              <w:jc w:val="both"/>
            </w:pPr>
            <w:r>
              <w:t>doc. Ing. Soňa Rusnáková, Ph.D.</w:t>
            </w:r>
          </w:p>
        </w:tc>
      </w:tr>
      <w:tr w:rsidR="0010667E" w14:paraId="5D0A46EF" w14:textId="77777777" w:rsidTr="0010667E">
        <w:trPr>
          <w:trHeight w:val="243"/>
        </w:trPr>
        <w:tc>
          <w:tcPr>
            <w:tcW w:w="3120" w:type="dxa"/>
            <w:tcBorders>
              <w:top w:val="nil"/>
            </w:tcBorders>
            <w:shd w:val="clear" w:color="auto" w:fill="F7CAAC"/>
          </w:tcPr>
          <w:p w14:paraId="057EA1FA" w14:textId="77777777" w:rsidR="0010667E" w:rsidRDefault="0010667E" w:rsidP="0010667E">
            <w:pPr>
              <w:jc w:val="both"/>
              <w:rPr>
                <w:b/>
              </w:rPr>
            </w:pPr>
            <w:r>
              <w:rPr>
                <w:b/>
              </w:rPr>
              <w:t>Zapojení garanta do výuky předmětu</w:t>
            </w:r>
          </w:p>
        </w:tc>
        <w:tc>
          <w:tcPr>
            <w:tcW w:w="6378" w:type="dxa"/>
            <w:gridSpan w:val="15"/>
            <w:tcBorders>
              <w:top w:val="nil"/>
            </w:tcBorders>
          </w:tcPr>
          <w:p w14:paraId="6618B5FB" w14:textId="77777777" w:rsidR="0010667E" w:rsidRDefault="00D7413C" w:rsidP="0010667E">
            <w:pPr>
              <w:jc w:val="both"/>
            </w:pPr>
            <w:r>
              <w:t>100%</w:t>
            </w:r>
          </w:p>
        </w:tc>
      </w:tr>
      <w:tr w:rsidR="0010667E" w14:paraId="28695C12" w14:textId="77777777" w:rsidTr="0010667E">
        <w:tc>
          <w:tcPr>
            <w:tcW w:w="3120" w:type="dxa"/>
            <w:shd w:val="clear" w:color="auto" w:fill="F7CAAC"/>
          </w:tcPr>
          <w:p w14:paraId="6E50161D" w14:textId="77777777" w:rsidR="0010667E" w:rsidRDefault="0010667E" w:rsidP="0010667E">
            <w:pPr>
              <w:jc w:val="both"/>
              <w:rPr>
                <w:b/>
              </w:rPr>
            </w:pPr>
            <w:r>
              <w:rPr>
                <w:b/>
              </w:rPr>
              <w:t>Vyučující</w:t>
            </w:r>
          </w:p>
        </w:tc>
        <w:tc>
          <w:tcPr>
            <w:tcW w:w="6378" w:type="dxa"/>
            <w:gridSpan w:val="15"/>
            <w:tcBorders>
              <w:bottom w:val="nil"/>
            </w:tcBorders>
          </w:tcPr>
          <w:p w14:paraId="116D47D4" w14:textId="77777777" w:rsidR="0010667E" w:rsidRDefault="0010667E" w:rsidP="0010667E">
            <w:pPr>
              <w:jc w:val="both"/>
            </w:pPr>
          </w:p>
        </w:tc>
      </w:tr>
      <w:tr w:rsidR="0010667E" w14:paraId="62883CF0" w14:textId="77777777" w:rsidTr="00834DE0">
        <w:trPr>
          <w:trHeight w:val="182"/>
        </w:trPr>
        <w:tc>
          <w:tcPr>
            <w:tcW w:w="9498" w:type="dxa"/>
            <w:gridSpan w:val="16"/>
            <w:tcBorders>
              <w:top w:val="nil"/>
            </w:tcBorders>
          </w:tcPr>
          <w:p w14:paraId="6CFDE006" w14:textId="77777777" w:rsidR="0010667E" w:rsidRDefault="009B2078" w:rsidP="0040066E">
            <w:pPr>
              <w:spacing w:before="60" w:after="60"/>
              <w:jc w:val="both"/>
            </w:pPr>
            <w:r>
              <w:t>doc. Ing. Soňa Rusnáková, Ph.D.</w:t>
            </w:r>
          </w:p>
        </w:tc>
      </w:tr>
      <w:tr w:rsidR="0010667E" w14:paraId="23501BDC" w14:textId="77777777" w:rsidTr="0010667E">
        <w:tc>
          <w:tcPr>
            <w:tcW w:w="3120" w:type="dxa"/>
            <w:shd w:val="clear" w:color="auto" w:fill="F7CAAC"/>
          </w:tcPr>
          <w:p w14:paraId="1F96BFA5" w14:textId="77777777" w:rsidR="0010667E" w:rsidRDefault="0010667E" w:rsidP="0010667E">
            <w:pPr>
              <w:jc w:val="both"/>
              <w:rPr>
                <w:b/>
              </w:rPr>
            </w:pPr>
            <w:r>
              <w:rPr>
                <w:b/>
              </w:rPr>
              <w:t>Stručná anotace předmětu</w:t>
            </w:r>
          </w:p>
        </w:tc>
        <w:tc>
          <w:tcPr>
            <w:tcW w:w="6378" w:type="dxa"/>
            <w:gridSpan w:val="15"/>
            <w:tcBorders>
              <w:bottom w:val="nil"/>
            </w:tcBorders>
          </w:tcPr>
          <w:p w14:paraId="7542EB77" w14:textId="77777777" w:rsidR="0010667E" w:rsidRDefault="0010667E" w:rsidP="0010667E">
            <w:pPr>
              <w:jc w:val="both"/>
            </w:pPr>
          </w:p>
        </w:tc>
      </w:tr>
      <w:tr w:rsidR="0010667E" w14:paraId="6EFE7FF2" w14:textId="77777777" w:rsidTr="0010667E">
        <w:trPr>
          <w:trHeight w:val="3938"/>
        </w:trPr>
        <w:tc>
          <w:tcPr>
            <w:tcW w:w="9498" w:type="dxa"/>
            <w:gridSpan w:val="16"/>
            <w:tcBorders>
              <w:top w:val="nil"/>
              <w:bottom w:val="single" w:sz="12" w:space="0" w:color="auto"/>
            </w:tcBorders>
          </w:tcPr>
          <w:p w14:paraId="5349827D" w14:textId="77777777" w:rsidR="009B2078" w:rsidRPr="009B2078" w:rsidRDefault="009B2078" w:rsidP="009B2078">
            <w:pPr>
              <w:pStyle w:val="TableParagraph"/>
              <w:ind w:left="0"/>
              <w:jc w:val="both"/>
              <w:rPr>
                <w:sz w:val="20"/>
                <w:szCs w:val="20"/>
                <w:lang w:val="cs-CZ"/>
              </w:rPr>
            </w:pPr>
            <w:r w:rsidRPr="009B2078">
              <w:rPr>
                <w:sz w:val="20"/>
                <w:szCs w:val="20"/>
                <w:lang w:val="cs-CZ"/>
              </w:rPr>
              <w:t>Cílem předmětu je rozšířit teoretické znalosti doktorandů v oblasti kompozitních materiálů pro správné a komplexní navrhování kompozitních struktur. Předmět přináší teoretické základy konstrukce kompozitních materiálů, přehled vlastností a použití polymerních matric, vláknitých i částicových výztuží, způsoby přípravy kompozitních materiálů a standardizaci.</w:t>
            </w:r>
          </w:p>
          <w:p w14:paraId="461FDEC2" w14:textId="77777777" w:rsidR="009B2078" w:rsidRPr="00F529E2" w:rsidRDefault="009B2078" w:rsidP="009B2078">
            <w:pPr>
              <w:pStyle w:val="TableParagraph"/>
              <w:ind w:left="0"/>
              <w:jc w:val="both"/>
              <w:rPr>
                <w:sz w:val="10"/>
                <w:szCs w:val="10"/>
                <w:lang w:val="cs-CZ"/>
              </w:rPr>
            </w:pPr>
          </w:p>
          <w:p w14:paraId="4FB1A127" w14:textId="77777777" w:rsidR="009B2078" w:rsidRPr="009B2078" w:rsidRDefault="009B2078" w:rsidP="009B2078">
            <w:pPr>
              <w:pStyle w:val="TableParagraph"/>
              <w:ind w:left="0"/>
              <w:jc w:val="both"/>
              <w:rPr>
                <w:sz w:val="20"/>
                <w:szCs w:val="20"/>
                <w:lang w:val="cs-CZ"/>
              </w:rPr>
            </w:pPr>
            <w:r w:rsidRPr="009B2078">
              <w:rPr>
                <w:sz w:val="20"/>
                <w:szCs w:val="20"/>
                <w:u w:val="single"/>
                <w:lang w:val="cs-CZ"/>
              </w:rPr>
              <w:t>Základní témata:</w:t>
            </w:r>
          </w:p>
          <w:p w14:paraId="6C80257D"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Historie, základní pojmy a vlastnosti a klasifikace kompozitních</w:t>
            </w:r>
            <w:r w:rsidRPr="009B2078">
              <w:rPr>
                <w:spacing w:val="-25"/>
                <w:sz w:val="20"/>
                <w:szCs w:val="20"/>
                <w:lang w:val="cs-CZ"/>
              </w:rPr>
              <w:t xml:space="preserve"> </w:t>
            </w:r>
            <w:r w:rsidRPr="009B2078">
              <w:rPr>
                <w:sz w:val="20"/>
                <w:szCs w:val="20"/>
                <w:lang w:val="cs-CZ"/>
              </w:rPr>
              <w:t>materiálů.</w:t>
            </w:r>
          </w:p>
          <w:p w14:paraId="0B2B21D4"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Materiály pro kompozitní</w:t>
            </w:r>
            <w:r w:rsidRPr="009B2078">
              <w:rPr>
                <w:spacing w:val="-9"/>
                <w:sz w:val="20"/>
                <w:szCs w:val="20"/>
                <w:lang w:val="cs-CZ"/>
              </w:rPr>
              <w:t xml:space="preserve"> </w:t>
            </w:r>
            <w:r w:rsidRPr="009B2078">
              <w:rPr>
                <w:sz w:val="20"/>
                <w:szCs w:val="20"/>
                <w:lang w:val="cs-CZ"/>
              </w:rPr>
              <w:t>matrice.</w:t>
            </w:r>
          </w:p>
          <w:p w14:paraId="10BD6768"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Výztužné materiály kompozitů, vlastnosti,</w:t>
            </w:r>
            <w:r w:rsidRPr="009B2078">
              <w:rPr>
                <w:spacing w:val="-16"/>
                <w:sz w:val="20"/>
                <w:szCs w:val="20"/>
                <w:lang w:val="cs-CZ"/>
              </w:rPr>
              <w:t xml:space="preserve"> </w:t>
            </w:r>
            <w:r w:rsidRPr="009B2078">
              <w:rPr>
                <w:sz w:val="20"/>
                <w:szCs w:val="20"/>
                <w:lang w:val="cs-CZ"/>
              </w:rPr>
              <w:t>použití.</w:t>
            </w:r>
          </w:p>
          <w:p w14:paraId="4D34CCC2"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Metody přípravy termoplastických</w:t>
            </w:r>
            <w:r w:rsidRPr="009B2078">
              <w:rPr>
                <w:spacing w:val="-13"/>
                <w:sz w:val="20"/>
                <w:szCs w:val="20"/>
                <w:lang w:val="cs-CZ"/>
              </w:rPr>
              <w:t xml:space="preserve"> </w:t>
            </w:r>
            <w:r w:rsidRPr="009B2078">
              <w:rPr>
                <w:sz w:val="20"/>
                <w:szCs w:val="20"/>
                <w:lang w:val="cs-CZ"/>
              </w:rPr>
              <w:t>prepregů.</w:t>
            </w:r>
          </w:p>
          <w:p w14:paraId="7DA00F5B"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Lamináty.</w:t>
            </w:r>
          </w:p>
          <w:p w14:paraId="007A10F2"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Základní mechanické a fyzikální vlastnosti kompozitních</w:t>
            </w:r>
            <w:r w:rsidRPr="009B2078">
              <w:rPr>
                <w:spacing w:val="-18"/>
                <w:sz w:val="20"/>
                <w:szCs w:val="20"/>
                <w:lang w:val="cs-CZ"/>
              </w:rPr>
              <w:t xml:space="preserve"> </w:t>
            </w:r>
            <w:r w:rsidRPr="009B2078">
              <w:rPr>
                <w:sz w:val="20"/>
                <w:szCs w:val="20"/>
                <w:lang w:val="cs-CZ"/>
              </w:rPr>
              <w:t>struktur.</w:t>
            </w:r>
          </w:p>
          <w:p w14:paraId="65E8C331"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Ovlivňování vlastností kompozitů volbou</w:t>
            </w:r>
            <w:r w:rsidRPr="009B2078">
              <w:rPr>
                <w:spacing w:val="-17"/>
                <w:sz w:val="20"/>
                <w:szCs w:val="20"/>
                <w:lang w:val="cs-CZ"/>
              </w:rPr>
              <w:t xml:space="preserve"> </w:t>
            </w:r>
            <w:r w:rsidRPr="009B2078">
              <w:rPr>
                <w:sz w:val="20"/>
                <w:szCs w:val="20"/>
                <w:lang w:val="cs-CZ"/>
              </w:rPr>
              <w:t>technologie.</w:t>
            </w:r>
          </w:p>
          <w:p w14:paraId="2D95203F" w14:textId="77777777" w:rsidR="009B2078" w:rsidRP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Standardizace v oblasti kompozitů, kontrola kvality kompozitních dílů, recyklační</w:t>
            </w:r>
            <w:r w:rsidRPr="009B2078">
              <w:rPr>
                <w:spacing w:val="-31"/>
                <w:sz w:val="20"/>
                <w:szCs w:val="20"/>
                <w:lang w:val="cs-CZ"/>
              </w:rPr>
              <w:t xml:space="preserve"> </w:t>
            </w:r>
            <w:r w:rsidRPr="009B2078">
              <w:rPr>
                <w:sz w:val="20"/>
                <w:szCs w:val="20"/>
                <w:lang w:val="cs-CZ"/>
              </w:rPr>
              <w:t>problematika.</w:t>
            </w:r>
          </w:p>
          <w:p w14:paraId="4D02CFFA" w14:textId="77777777" w:rsidR="009B2078" w:rsidRDefault="009B2078" w:rsidP="009B2078">
            <w:pPr>
              <w:pStyle w:val="TableParagraph"/>
              <w:numPr>
                <w:ilvl w:val="0"/>
                <w:numId w:val="12"/>
              </w:numPr>
              <w:tabs>
                <w:tab w:val="left" w:pos="349"/>
              </w:tabs>
              <w:ind w:left="0" w:firstLine="0"/>
              <w:jc w:val="both"/>
              <w:rPr>
                <w:sz w:val="20"/>
                <w:szCs w:val="20"/>
                <w:lang w:val="cs-CZ"/>
              </w:rPr>
            </w:pPr>
            <w:r w:rsidRPr="009B2078">
              <w:rPr>
                <w:sz w:val="20"/>
                <w:szCs w:val="20"/>
                <w:lang w:val="cs-CZ"/>
              </w:rPr>
              <w:t>Použití a aplikace kompozitů v různých odvětvích</w:t>
            </w:r>
            <w:r w:rsidRPr="009B2078">
              <w:rPr>
                <w:spacing w:val="-16"/>
                <w:sz w:val="20"/>
                <w:szCs w:val="20"/>
                <w:lang w:val="cs-CZ"/>
              </w:rPr>
              <w:t xml:space="preserve"> </w:t>
            </w:r>
            <w:r w:rsidRPr="009B2078">
              <w:rPr>
                <w:sz w:val="20"/>
                <w:szCs w:val="20"/>
                <w:lang w:val="cs-CZ"/>
              </w:rPr>
              <w:t>průmyslu.</w:t>
            </w:r>
          </w:p>
          <w:p w14:paraId="7FF18168" w14:textId="77777777" w:rsidR="0010667E" w:rsidRDefault="009B2078" w:rsidP="009B2078">
            <w:pPr>
              <w:pStyle w:val="TableParagraph"/>
              <w:numPr>
                <w:ilvl w:val="0"/>
                <w:numId w:val="12"/>
              </w:numPr>
              <w:tabs>
                <w:tab w:val="left" w:pos="349"/>
              </w:tabs>
              <w:ind w:left="0" w:firstLine="0"/>
              <w:jc w:val="both"/>
            </w:pPr>
            <w:r w:rsidRPr="009B2078">
              <w:rPr>
                <w:sz w:val="20"/>
                <w:szCs w:val="20"/>
                <w:lang w:val="cs-CZ"/>
              </w:rPr>
              <w:t>Jiné typy moderních</w:t>
            </w:r>
            <w:r w:rsidRPr="009B2078">
              <w:rPr>
                <w:spacing w:val="-7"/>
                <w:sz w:val="20"/>
                <w:szCs w:val="20"/>
                <w:lang w:val="cs-CZ"/>
              </w:rPr>
              <w:t xml:space="preserve"> </w:t>
            </w:r>
            <w:r w:rsidRPr="009B2078">
              <w:rPr>
                <w:sz w:val="20"/>
                <w:szCs w:val="20"/>
                <w:lang w:val="cs-CZ"/>
              </w:rPr>
              <w:t>kompozitů.</w:t>
            </w:r>
          </w:p>
        </w:tc>
      </w:tr>
      <w:tr w:rsidR="0010667E" w14:paraId="1B436D79" w14:textId="77777777" w:rsidTr="0010667E">
        <w:trPr>
          <w:trHeight w:val="265"/>
        </w:trPr>
        <w:tc>
          <w:tcPr>
            <w:tcW w:w="3687" w:type="dxa"/>
            <w:gridSpan w:val="5"/>
            <w:tcBorders>
              <w:top w:val="nil"/>
            </w:tcBorders>
            <w:shd w:val="clear" w:color="auto" w:fill="F7CAAC"/>
          </w:tcPr>
          <w:p w14:paraId="347F48D9"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121A6FE5" w14:textId="77777777" w:rsidR="0010667E" w:rsidRDefault="0010667E" w:rsidP="0010667E">
            <w:pPr>
              <w:jc w:val="both"/>
            </w:pPr>
          </w:p>
        </w:tc>
      </w:tr>
      <w:tr w:rsidR="0010667E" w14:paraId="7CC78647" w14:textId="77777777" w:rsidTr="009B2078">
        <w:trPr>
          <w:trHeight w:val="708"/>
        </w:trPr>
        <w:tc>
          <w:tcPr>
            <w:tcW w:w="9498" w:type="dxa"/>
            <w:gridSpan w:val="16"/>
            <w:tcBorders>
              <w:top w:val="nil"/>
            </w:tcBorders>
          </w:tcPr>
          <w:p w14:paraId="04CB872A" w14:textId="77777777" w:rsidR="009B2078" w:rsidRPr="009B2078" w:rsidRDefault="0040066E" w:rsidP="009B2078">
            <w:pPr>
              <w:pStyle w:val="TableParagraph"/>
              <w:ind w:left="0"/>
              <w:jc w:val="both"/>
              <w:rPr>
                <w:sz w:val="20"/>
                <w:szCs w:val="20"/>
                <w:lang w:val="cs-CZ"/>
              </w:rPr>
            </w:pPr>
            <w:r>
              <w:rPr>
                <w:sz w:val="20"/>
                <w:szCs w:val="20"/>
                <w:u w:val="single"/>
                <w:lang w:val="cs-CZ"/>
              </w:rPr>
              <w:t xml:space="preserve">Povinná </w:t>
            </w:r>
            <w:r w:rsidR="009B2078" w:rsidRPr="009B2078">
              <w:rPr>
                <w:sz w:val="20"/>
                <w:szCs w:val="20"/>
                <w:u w:val="single"/>
                <w:lang w:val="cs-CZ"/>
              </w:rPr>
              <w:t>literatura:</w:t>
            </w:r>
          </w:p>
          <w:p w14:paraId="0F0CFF52" w14:textId="77777777" w:rsidR="009B2078" w:rsidRDefault="009B2078" w:rsidP="009B2078">
            <w:pPr>
              <w:pStyle w:val="TableParagraph"/>
              <w:ind w:left="0"/>
              <w:jc w:val="both"/>
              <w:rPr>
                <w:sz w:val="20"/>
                <w:szCs w:val="20"/>
                <w:lang w:val="cs-CZ"/>
              </w:rPr>
            </w:pPr>
            <w:r w:rsidRPr="009B2078">
              <w:rPr>
                <w:sz w:val="20"/>
                <w:szCs w:val="20"/>
                <w:lang w:val="cs-CZ"/>
              </w:rPr>
              <w:t xml:space="preserve">EHRENSTEIN, G.W.: Polymerní kompozitní materiály. Praha: Scientia, 2009. </w:t>
            </w:r>
          </w:p>
          <w:p w14:paraId="00ABB4F3" w14:textId="77777777" w:rsidR="009B2078" w:rsidRPr="009B2078" w:rsidRDefault="009B2078" w:rsidP="009B2078">
            <w:pPr>
              <w:pStyle w:val="TableParagraph"/>
              <w:ind w:left="0"/>
              <w:jc w:val="both"/>
              <w:rPr>
                <w:sz w:val="20"/>
                <w:szCs w:val="20"/>
                <w:lang w:val="cs-CZ"/>
              </w:rPr>
            </w:pPr>
            <w:r w:rsidRPr="009B2078">
              <w:rPr>
                <w:sz w:val="20"/>
                <w:szCs w:val="20"/>
                <w:lang w:val="cs-CZ"/>
              </w:rPr>
              <w:t>HAVALDA, A.: Kompozitné materiály. Bratislava: SVŠT, 1989.</w:t>
            </w:r>
          </w:p>
          <w:p w14:paraId="56497EAE" w14:textId="77777777" w:rsidR="009B2078" w:rsidRDefault="009B2078" w:rsidP="009B2078">
            <w:pPr>
              <w:pStyle w:val="TableParagraph"/>
              <w:ind w:left="0"/>
              <w:jc w:val="both"/>
              <w:rPr>
                <w:sz w:val="20"/>
                <w:szCs w:val="20"/>
                <w:lang w:val="cs-CZ"/>
              </w:rPr>
            </w:pPr>
            <w:r w:rsidRPr="009B2078">
              <w:rPr>
                <w:sz w:val="20"/>
                <w:szCs w:val="20"/>
                <w:lang w:val="cs-CZ"/>
              </w:rPr>
              <w:t xml:space="preserve">JANČÁŘ, J.: Úvod do materiálového inženýrství kompozitů. Brno: ÚCHM FCH VUT, 1999. </w:t>
            </w:r>
          </w:p>
          <w:p w14:paraId="5C8DC016" w14:textId="77777777" w:rsidR="009B2078" w:rsidRDefault="009B2078" w:rsidP="009B2078">
            <w:pPr>
              <w:pStyle w:val="TableParagraph"/>
              <w:ind w:left="0"/>
              <w:jc w:val="both"/>
              <w:rPr>
                <w:sz w:val="20"/>
                <w:szCs w:val="20"/>
                <w:lang w:val="cs-CZ"/>
              </w:rPr>
            </w:pPr>
            <w:r w:rsidRPr="009B2078">
              <w:rPr>
                <w:sz w:val="20"/>
                <w:szCs w:val="20"/>
                <w:lang w:val="cs-CZ"/>
              </w:rPr>
              <w:t xml:space="preserve">CHAWLA, K.K.: Composite Materials, Science and Enginering. NewYork: Springer Verlag, 1987. </w:t>
            </w:r>
          </w:p>
          <w:p w14:paraId="450F005B" w14:textId="77777777" w:rsidR="009B2078" w:rsidRPr="009B2078" w:rsidRDefault="009B2078" w:rsidP="009B2078">
            <w:pPr>
              <w:pStyle w:val="TableParagraph"/>
              <w:ind w:left="0"/>
              <w:jc w:val="both"/>
              <w:rPr>
                <w:sz w:val="20"/>
                <w:szCs w:val="20"/>
                <w:lang w:val="cs-CZ"/>
              </w:rPr>
            </w:pPr>
            <w:r w:rsidRPr="009B2078">
              <w:rPr>
                <w:sz w:val="20"/>
                <w:szCs w:val="20"/>
                <w:lang w:val="cs-CZ"/>
              </w:rPr>
              <w:t>GEIER, M.H.: Quality Handbook for Composite Material. ASM International, 1999.</w:t>
            </w:r>
          </w:p>
          <w:p w14:paraId="6B8D8044" w14:textId="77777777" w:rsidR="009B2078" w:rsidRPr="009B2078" w:rsidRDefault="009B2078" w:rsidP="009B2078">
            <w:pPr>
              <w:pStyle w:val="TableParagraph"/>
              <w:ind w:left="0"/>
              <w:jc w:val="both"/>
              <w:rPr>
                <w:sz w:val="20"/>
                <w:szCs w:val="20"/>
                <w:lang w:val="cs-CZ"/>
              </w:rPr>
            </w:pPr>
            <w:r w:rsidRPr="009B2078">
              <w:rPr>
                <w:sz w:val="20"/>
                <w:szCs w:val="20"/>
                <w:lang w:val="cs-CZ"/>
              </w:rPr>
              <w:t>DATOO, M.H.: Mechanics of Fibrous Composites. Elsevier Science Publishers, 1991. ISBN 1-85166-600-1. BARBERO, E.J.: Introduction to Composite Materials Design. London: Taylor &amp; Francis, 1999.</w:t>
            </w:r>
          </w:p>
          <w:p w14:paraId="2E7EAF69" w14:textId="77777777" w:rsidR="009B2078" w:rsidRPr="009B2078" w:rsidRDefault="009B2078" w:rsidP="009B2078">
            <w:pPr>
              <w:pStyle w:val="TableParagraph"/>
              <w:ind w:left="0"/>
              <w:jc w:val="both"/>
              <w:rPr>
                <w:sz w:val="20"/>
                <w:szCs w:val="20"/>
                <w:lang w:val="cs-CZ"/>
              </w:rPr>
            </w:pPr>
            <w:r w:rsidRPr="009B2078">
              <w:rPr>
                <w:sz w:val="20"/>
                <w:szCs w:val="20"/>
                <w:lang w:val="cs-CZ"/>
              </w:rPr>
              <w:t>BAREŠ, R.A.: Kompozitní materiály. Praha: SNTL, 1988. ČERNÝ, M.: Vláknové kompozity. Praha: ČVUT, 2001.</w:t>
            </w:r>
          </w:p>
          <w:p w14:paraId="4D1C089D" w14:textId="77777777" w:rsidR="009B2078" w:rsidRPr="009B2078" w:rsidRDefault="009B2078" w:rsidP="009B2078">
            <w:pPr>
              <w:pStyle w:val="TableParagraph"/>
              <w:ind w:left="0"/>
              <w:jc w:val="both"/>
              <w:rPr>
                <w:sz w:val="20"/>
                <w:szCs w:val="20"/>
                <w:lang w:val="cs-CZ"/>
              </w:rPr>
            </w:pPr>
            <w:r w:rsidRPr="009B2078">
              <w:rPr>
                <w:sz w:val="20"/>
                <w:szCs w:val="20"/>
                <w:lang w:val="cs-CZ"/>
              </w:rPr>
              <w:t>MAZUMDAR, S.K.: Composites Manufacturing: Materials, Products and Processing. London: CRC Press, 2002.</w:t>
            </w:r>
          </w:p>
          <w:p w14:paraId="47835516" w14:textId="77777777" w:rsidR="009B2078" w:rsidRPr="009B2078" w:rsidRDefault="009B2078" w:rsidP="009B2078">
            <w:pPr>
              <w:pStyle w:val="TableParagraph"/>
              <w:ind w:left="0"/>
              <w:jc w:val="both"/>
              <w:rPr>
                <w:sz w:val="20"/>
                <w:szCs w:val="20"/>
                <w:lang w:val="cs-CZ"/>
              </w:rPr>
            </w:pPr>
            <w:r w:rsidRPr="009B2078">
              <w:rPr>
                <w:sz w:val="20"/>
                <w:szCs w:val="20"/>
                <w:lang w:val="cs-CZ"/>
              </w:rPr>
              <w:t>PANCL, J. a kol.: Kompozitní materiály. Praha: Conmat,1992.</w:t>
            </w:r>
          </w:p>
          <w:p w14:paraId="146415F8" w14:textId="77777777" w:rsidR="009B2078" w:rsidRPr="00F529E2" w:rsidRDefault="009B2078" w:rsidP="009B2078">
            <w:pPr>
              <w:pStyle w:val="TableParagraph"/>
              <w:ind w:left="0"/>
              <w:jc w:val="both"/>
              <w:rPr>
                <w:sz w:val="10"/>
                <w:szCs w:val="10"/>
                <w:lang w:val="cs-CZ"/>
              </w:rPr>
            </w:pPr>
          </w:p>
          <w:p w14:paraId="5EAB90ED" w14:textId="77777777" w:rsidR="009B2078" w:rsidRPr="009B2078" w:rsidRDefault="009B2078" w:rsidP="009B2078">
            <w:pPr>
              <w:pStyle w:val="TableParagraph"/>
              <w:ind w:left="0"/>
              <w:jc w:val="both"/>
              <w:rPr>
                <w:sz w:val="20"/>
                <w:szCs w:val="20"/>
                <w:lang w:val="cs-CZ"/>
              </w:rPr>
            </w:pPr>
            <w:r w:rsidRPr="009B2078">
              <w:rPr>
                <w:sz w:val="20"/>
                <w:szCs w:val="20"/>
                <w:u w:val="single"/>
                <w:lang w:val="cs-CZ"/>
              </w:rPr>
              <w:t>Doporučená literatura:</w:t>
            </w:r>
          </w:p>
          <w:p w14:paraId="76E3B906" w14:textId="77777777" w:rsidR="009B2078" w:rsidRPr="009B2078" w:rsidRDefault="009B2078" w:rsidP="009B2078">
            <w:pPr>
              <w:pStyle w:val="TableParagraph"/>
              <w:ind w:left="0"/>
              <w:jc w:val="both"/>
              <w:rPr>
                <w:sz w:val="20"/>
                <w:szCs w:val="20"/>
                <w:lang w:val="cs-CZ"/>
              </w:rPr>
            </w:pPr>
            <w:r w:rsidRPr="009B2078">
              <w:rPr>
                <w:sz w:val="20"/>
                <w:szCs w:val="20"/>
                <w:lang w:val="cs-CZ"/>
              </w:rPr>
              <w:t>TÁBORSKÝ, L., ŠEBO, P.: Konštrukčné materiály se spevnenými vláknami. Bratislava: Alfa, 1982.</w:t>
            </w:r>
            <w:r>
              <w:t xml:space="preserve"> </w:t>
            </w:r>
            <w:r w:rsidRPr="009B2078">
              <w:rPr>
                <w:sz w:val="20"/>
                <w:szCs w:val="20"/>
                <w:lang w:val="cs-CZ"/>
              </w:rPr>
              <w:t>MIDDELTON, D.H.: Composite Materials in Aircraft Structures. 1st Ed. London: Longman Group, 1990. ISBN 0-582-01712-2.</w:t>
            </w:r>
          </w:p>
          <w:p w14:paraId="193E0EB9" w14:textId="77777777" w:rsidR="0010667E" w:rsidRDefault="009B2078" w:rsidP="009B2078">
            <w:pPr>
              <w:jc w:val="both"/>
            </w:pPr>
            <w:r w:rsidRPr="009B2078">
              <w:t>KOLAŘÍK, J.: Vysokomodulová polymerní vlákna a vláknové kompozity. Praha: Academia, 1984.</w:t>
            </w:r>
          </w:p>
        </w:tc>
      </w:tr>
      <w:tr w:rsidR="0010667E" w14:paraId="32BA362E"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0D773F0B" w14:textId="77777777" w:rsidR="0010667E" w:rsidRDefault="0010667E" w:rsidP="0010667E">
            <w:pPr>
              <w:jc w:val="center"/>
              <w:rPr>
                <w:b/>
              </w:rPr>
            </w:pPr>
            <w:r>
              <w:rPr>
                <w:b/>
              </w:rPr>
              <w:t>Informace ke kombinované nebo distanční formě</w:t>
            </w:r>
          </w:p>
        </w:tc>
      </w:tr>
      <w:tr w:rsidR="0010667E" w14:paraId="6F8DB17C" w14:textId="77777777" w:rsidTr="0010667E">
        <w:tc>
          <w:tcPr>
            <w:tcW w:w="4821" w:type="dxa"/>
            <w:gridSpan w:val="8"/>
            <w:tcBorders>
              <w:top w:val="single" w:sz="2" w:space="0" w:color="auto"/>
            </w:tcBorders>
            <w:shd w:val="clear" w:color="auto" w:fill="F7CAAC"/>
          </w:tcPr>
          <w:p w14:paraId="2CBD4A7E"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4DF9E0F" w14:textId="77777777" w:rsidR="0010667E" w:rsidRDefault="0010667E" w:rsidP="0010667E">
            <w:pPr>
              <w:jc w:val="both"/>
            </w:pPr>
          </w:p>
        </w:tc>
        <w:tc>
          <w:tcPr>
            <w:tcW w:w="3788" w:type="dxa"/>
            <w:gridSpan w:val="6"/>
            <w:tcBorders>
              <w:top w:val="single" w:sz="2" w:space="0" w:color="auto"/>
            </w:tcBorders>
            <w:shd w:val="clear" w:color="auto" w:fill="F7CAAC"/>
          </w:tcPr>
          <w:p w14:paraId="41BFA0EE" w14:textId="77777777" w:rsidR="0010667E" w:rsidRDefault="0010667E" w:rsidP="0010667E">
            <w:pPr>
              <w:jc w:val="both"/>
              <w:rPr>
                <w:b/>
              </w:rPr>
            </w:pPr>
            <w:r>
              <w:rPr>
                <w:b/>
              </w:rPr>
              <w:t xml:space="preserve">hodin </w:t>
            </w:r>
          </w:p>
        </w:tc>
      </w:tr>
      <w:tr w:rsidR="0010667E" w14:paraId="6533333C" w14:textId="77777777" w:rsidTr="0010667E">
        <w:tc>
          <w:tcPr>
            <w:tcW w:w="9498" w:type="dxa"/>
            <w:gridSpan w:val="16"/>
            <w:shd w:val="clear" w:color="auto" w:fill="F7CAAC"/>
          </w:tcPr>
          <w:p w14:paraId="29DED8E3" w14:textId="77777777" w:rsidR="0010667E" w:rsidRDefault="0010667E" w:rsidP="0010667E">
            <w:pPr>
              <w:jc w:val="both"/>
              <w:rPr>
                <w:b/>
              </w:rPr>
            </w:pPr>
            <w:r>
              <w:rPr>
                <w:b/>
              </w:rPr>
              <w:t>Informace o způsobu kontaktu s vyučujícím</w:t>
            </w:r>
          </w:p>
        </w:tc>
      </w:tr>
      <w:tr w:rsidR="0010667E" w14:paraId="0353514A" w14:textId="77777777" w:rsidTr="00F529E2">
        <w:trPr>
          <w:trHeight w:val="585"/>
        </w:trPr>
        <w:tc>
          <w:tcPr>
            <w:tcW w:w="9498" w:type="dxa"/>
            <w:gridSpan w:val="16"/>
          </w:tcPr>
          <w:p w14:paraId="78417C87" w14:textId="77777777" w:rsidR="0010667E" w:rsidRDefault="0010667E" w:rsidP="0010667E">
            <w:pPr>
              <w:jc w:val="both"/>
            </w:pPr>
          </w:p>
        </w:tc>
      </w:tr>
      <w:tr w:rsidR="0010667E" w:rsidRPr="0010667E" w14:paraId="09B04D90"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2E623C4E"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30320799" w14:textId="77777777" w:rsidTr="0010667E">
        <w:tc>
          <w:tcPr>
            <w:tcW w:w="3120" w:type="dxa"/>
            <w:tcBorders>
              <w:top w:val="double" w:sz="4" w:space="0" w:color="auto"/>
            </w:tcBorders>
            <w:shd w:val="clear" w:color="auto" w:fill="F7CAAC"/>
          </w:tcPr>
          <w:p w14:paraId="4B9C53E5"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74B5614" w14:textId="77777777" w:rsidR="0010667E" w:rsidRDefault="0040066E" w:rsidP="0010667E">
            <w:pPr>
              <w:jc w:val="both"/>
            </w:pPr>
            <w:bookmarkStart w:id="10" w:name="VSZ"/>
            <w:bookmarkEnd w:id="10"/>
            <w:r>
              <w:rPr>
                <w:b/>
              </w:rPr>
              <w:t>Výrobní stroje a zařízení</w:t>
            </w:r>
          </w:p>
        </w:tc>
      </w:tr>
      <w:tr w:rsidR="0010667E" w14:paraId="495D135E" w14:textId="77777777" w:rsidTr="0010667E">
        <w:tc>
          <w:tcPr>
            <w:tcW w:w="3120" w:type="dxa"/>
            <w:shd w:val="clear" w:color="auto" w:fill="F7CAAC"/>
          </w:tcPr>
          <w:p w14:paraId="0A5A3341" w14:textId="77777777" w:rsidR="0010667E" w:rsidRDefault="0010667E" w:rsidP="0010667E">
            <w:pPr>
              <w:jc w:val="both"/>
              <w:rPr>
                <w:b/>
              </w:rPr>
            </w:pPr>
            <w:r>
              <w:rPr>
                <w:b/>
              </w:rPr>
              <w:t>Typ předmětu</w:t>
            </w:r>
          </w:p>
        </w:tc>
        <w:tc>
          <w:tcPr>
            <w:tcW w:w="2976" w:type="dxa"/>
            <w:gridSpan w:val="10"/>
          </w:tcPr>
          <w:p w14:paraId="416D00B5" w14:textId="77777777" w:rsidR="0010667E" w:rsidRDefault="0010667E" w:rsidP="0010667E">
            <w:pPr>
              <w:jc w:val="both"/>
            </w:pPr>
          </w:p>
        </w:tc>
        <w:tc>
          <w:tcPr>
            <w:tcW w:w="2693" w:type="dxa"/>
            <w:gridSpan w:val="4"/>
            <w:shd w:val="clear" w:color="auto" w:fill="F7CAAC"/>
          </w:tcPr>
          <w:p w14:paraId="0DC0ED29" w14:textId="77777777" w:rsidR="0010667E" w:rsidRDefault="0010667E" w:rsidP="0010667E">
            <w:pPr>
              <w:jc w:val="both"/>
            </w:pPr>
            <w:r>
              <w:rPr>
                <w:b/>
              </w:rPr>
              <w:t>doporučený ročník / semestr</w:t>
            </w:r>
          </w:p>
        </w:tc>
        <w:tc>
          <w:tcPr>
            <w:tcW w:w="709" w:type="dxa"/>
          </w:tcPr>
          <w:p w14:paraId="3D56E35C" w14:textId="77777777" w:rsidR="0010667E" w:rsidRDefault="0010667E" w:rsidP="0010667E">
            <w:pPr>
              <w:jc w:val="both"/>
            </w:pPr>
          </w:p>
        </w:tc>
      </w:tr>
      <w:tr w:rsidR="0010667E" w14:paraId="7C8BDD0C" w14:textId="77777777" w:rsidTr="0010667E">
        <w:tc>
          <w:tcPr>
            <w:tcW w:w="3120" w:type="dxa"/>
            <w:shd w:val="clear" w:color="auto" w:fill="F7CAAC"/>
          </w:tcPr>
          <w:p w14:paraId="12BCD9EA" w14:textId="77777777" w:rsidR="0010667E" w:rsidRDefault="0010667E" w:rsidP="0010667E">
            <w:pPr>
              <w:jc w:val="both"/>
              <w:rPr>
                <w:b/>
              </w:rPr>
            </w:pPr>
            <w:r>
              <w:rPr>
                <w:b/>
              </w:rPr>
              <w:t>Rozsah studijního předmětu</w:t>
            </w:r>
          </w:p>
        </w:tc>
        <w:tc>
          <w:tcPr>
            <w:tcW w:w="1417" w:type="dxa"/>
            <w:gridSpan w:val="5"/>
          </w:tcPr>
          <w:p w14:paraId="72009489" w14:textId="77777777" w:rsidR="0010667E" w:rsidRDefault="0010667E" w:rsidP="0010667E">
            <w:pPr>
              <w:jc w:val="both"/>
            </w:pPr>
          </w:p>
        </w:tc>
        <w:tc>
          <w:tcPr>
            <w:tcW w:w="850" w:type="dxa"/>
            <w:gridSpan w:val="3"/>
            <w:shd w:val="clear" w:color="auto" w:fill="F7CAAC"/>
          </w:tcPr>
          <w:p w14:paraId="1B4F4442" w14:textId="77777777" w:rsidR="0010667E" w:rsidRDefault="0010667E" w:rsidP="0010667E">
            <w:pPr>
              <w:jc w:val="both"/>
              <w:rPr>
                <w:b/>
              </w:rPr>
            </w:pPr>
            <w:r>
              <w:rPr>
                <w:b/>
              </w:rPr>
              <w:t xml:space="preserve">hod. </w:t>
            </w:r>
          </w:p>
        </w:tc>
        <w:tc>
          <w:tcPr>
            <w:tcW w:w="709" w:type="dxa"/>
            <w:gridSpan w:val="2"/>
          </w:tcPr>
          <w:p w14:paraId="4AFA4E73" w14:textId="77777777" w:rsidR="0010667E" w:rsidRDefault="0010667E" w:rsidP="0010667E">
            <w:pPr>
              <w:jc w:val="both"/>
            </w:pPr>
          </w:p>
        </w:tc>
        <w:tc>
          <w:tcPr>
            <w:tcW w:w="2126" w:type="dxa"/>
            <w:gridSpan w:val="3"/>
            <w:shd w:val="clear" w:color="auto" w:fill="F7CAAC"/>
          </w:tcPr>
          <w:p w14:paraId="7FA06DA3" w14:textId="77777777" w:rsidR="0010667E" w:rsidRDefault="0010667E" w:rsidP="0010667E">
            <w:pPr>
              <w:jc w:val="both"/>
              <w:rPr>
                <w:b/>
              </w:rPr>
            </w:pPr>
            <w:r>
              <w:rPr>
                <w:b/>
              </w:rPr>
              <w:t>kreditů</w:t>
            </w:r>
          </w:p>
        </w:tc>
        <w:tc>
          <w:tcPr>
            <w:tcW w:w="1276" w:type="dxa"/>
            <w:gridSpan w:val="2"/>
          </w:tcPr>
          <w:p w14:paraId="489AFA94" w14:textId="77777777" w:rsidR="0010667E" w:rsidRDefault="0010667E" w:rsidP="0010667E">
            <w:pPr>
              <w:jc w:val="both"/>
            </w:pPr>
          </w:p>
        </w:tc>
      </w:tr>
      <w:tr w:rsidR="0010667E" w14:paraId="3D60FCF5" w14:textId="77777777" w:rsidTr="0010667E">
        <w:tc>
          <w:tcPr>
            <w:tcW w:w="3120" w:type="dxa"/>
            <w:shd w:val="clear" w:color="auto" w:fill="F7CAAC"/>
          </w:tcPr>
          <w:p w14:paraId="1CAC1B09" w14:textId="77777777" w:rsidR="0010667E" w:rsidRDefault="0010667E" w:rsidP="0010667E">
            <w:pPr>
              <w:jc w:val="both"/>
              <w:rPr>
                <w:b/>
                <w:sz w:val="22"/>
              </w:rPr>
            </w:pPr>
            <w:r>
              <w:rPr>
                <w:b/>
              </w:rPr>
              <w:t>Prerekvizity, korekvizity, ekvivalence</w:t>
            </w:r>
          </w:p>
        </w:tc>
        <w:tc>
          <w:tcPr>
            <w:tcW w:w="6378" w:type="dxa"/>
            <w:gridSpan w:val="15"/>
          </w:tcPr>
          <w:p w14:paraId="1195DD8C" w14:textId="77777777" w:rsidR="0010667E" w:rsidRDefault="0010667E" w:rsidP="0010667E">
            <w:pPr>
              <w:jc w:val="both"/>
            </w:pPr>
          </w:p>
        </w:tc>
      </w:tr>
      <w:tr w:rsidR="0010667E" w14:paraId="0E2DB19C" w14:textId="77777777" w:rsidTr="0010667E">
        <w:tc>
          <w:tcPr>
            <w:tcW w:w="3120" w:type="dxa"/>
            <w:shd w:val="clear" w:color="auto" w:fill="F7CAAC"/>
          </w:tcPr>
          <w:p w14:paraId="4CD50637" w14:textId="77777777" w:rsidR="0010667E" w:rsidRDefault="0010667E" w:rsidP="0010667E">
            <w:pPr>
              <w:jc w:val="both"/>
              <w:rPr>
                <w:b/>
              </w:rPr>
            </w:pPr>
            <w:r>
              <w:rPr>
                <w:b/>
              </w:rPr>
              <w:t>Způsob ověření studijních výsledků</w:t>
            </w:r>
          </w:p>
        </w:tc>
        <w:tc>
          <w:tcPr>
            <w:tcW w:w="2976" w:type="dxa"/>
            <w:gridSpan w:val="10"/>
          </w:tcPr>
          <w:p w14:paraId="235C4333" w14:textId="77777777" w:rsidR="0010667E" w:rsidRDefault="00834DE0" w:rsidP="0010667E">
            <w:pPr>
              <w:jc w:val="both"/>
            </w:pPr>
            <w:r>
              <w:t>zkouška</w:t>
            </w:r>
          </w:p>
        </w:tc>
        <w:tc>
          <w:tcPr>
            <w:tcW w:w="2126" w:type="dxa"/>
            <w:gridSpan w:val="3"/>
            <w:shd w:val="clear" w:color="auto" w:fill="F7CAAC"/>
          </w:tcPr>
          <w:p w14:paraId="258ABF7D" w14:textId="77777777" w:rsidR="0010667E" w:rsidRDefault="0010667E" w:rsidP="0010667E">
            <w:pPr>
              <w:jc w:val="both"/>
              <w:rPr>
                <w:b/>
              </w:rPr>
            </w:pPr>
            <w:r>
              <w:rPr>
                <w:b/>
              </w:rPr>
              <w:t>Forma výuky</w:t>
            </w:r>
          </w:p>
        </w:tc>
        <w:tc>
          <w:tcPr>
            <w:tcW w:w="1276" w:type="dxa"/>
            <w:gridSpan w:val="2"/>
          </w:tcPr>
          <w:p w14:paraId="56E0EE95" w14:textId="77777777" w:rsidR="0010667E" w:rsidRDefault="0010667E" w:rsidP="0010667E">
            <w:pPr>
              <w:jc w:val="both"/>
            </w:pPr>
          </w:p>
        </w:tc>
      </w:tr>
      <w:tr w:rsidR="0010667E" w14:paraId="62D43458" w14:textId="77777777" w:rsidTr="0010667E">
        <w:tc>
          <w:tcPr>
            <w:tcW w:w="3120" w:type="dxa"/>
            <w:shd w:val="clear" w:color="auto" w:fill="F7CAAC"/>
          </w:tcPr>
          <w:p w14:paraId="0A035B3B"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3DCFAAB2" w14:textId="77777777" w:rsidR="0010667E" w:rsidRDefault="0010667E" w:rsidP="0010667E">
            <w:pPr>
              <w:jc w:val="both"/>
            </w:pPr>
          </w:p>
        </w:tc>
      </w:tr>
      <w:tr w:rsidR="0010667E" w14:paraId="654A7292" w14:textId="77777777" w:rsidTr="00834DE0">
        <w:trPr>
          <w:trHeight w:val="250"/>
        </w:trPr>
        <w:tc>
          <w:tcPr>
            <w:tcW w:w="9498" w:type="dxa"/>
            <w:gridSpan w:val="16"/>
            <w:tcBorders>
              <w:top w:val="nil"/>
            </w:tcBorders>
          </w:tcPr>
          <w:p w14:paraId="01E91154" w14:textId="77777777" w:rsidR="0010667E" w:rsidRDefault="0010667E" w:rsidP="0010667E">
            <w:pPr>
              <w:jc w:val="both"/>
            </w:pPr>
          </w:p>
        </w:tc>
      </w:tr>
      <w:tr w:rsidR="0010667E" w14:paraId="39CDFAF8" w14:textId="77777777" w:rsidTr="0010667E">
        <w:trPr>
          <w:trHeight w:val="197"/>
        </w:trPr>
        <w:tc>
          <w:tcPr>
            <w:tcW w:w="3120" w:type="dxa"/>
            <w:tcBorders>
              <w:top w:val="nil"/>
            </w:tcBorders>
            <w:shd w:val="clear" w:color="auto" w:fill="F7CAAC"/>
          </w:tcPr>
          <w:p w14:paraId="741A2793" w14:textId="77777777" w:rsidR="0010667E" w:rsidRDefault="0010667E" w:rsidP="0010667E">
            <w:pPr>
              <w:jc w:val="both"/>
              <w:rPr>
                <w:b/>
              </w:rPr>
            </w:pPr>
            <w:r>
              <w:rPr>
                <w:b/>
              </w:rPr>
              <w:t>Garant předmětu</w:t>
            </w:r>
          </w:p>
        </w:tc>
        <w:tc>
          <w:tcPr>
            <w:tcW w:w="6378" w:type="dxa"/>
            <w:gridSpan w:val="15"/>
            <w:tcBorders>
              <w:top w:val="nil"/>
            </w:tcBorders>
          </w:tcPr>
          <w:p w14:paraId="2A6D2FC2" w14:textId="77777777" w:rsidR="0010667E" w:rsidRDefault="00D7413C" w:rsidP="0010667E">
            <w:pPr>
              <w:jc w:val="both"/>
            </w:pPr>
            <w:r>
              <w:t>doc. Ing. Michal Staněk, Ph.D.</w:t>
            </w:r>
          </w:p>
        </w:tc>
      </w:tr>
      <w:tr w:rsidR="0010667E" w14:paraId="6323546B" w14:textId="77777777" w:rsidTr="0010667E">
        <w:trPr>
          <w:trHeight w:val="243"/>
        </w:trPr>
        <w:tc>
          <w:tcPr>
            <w:tcW w:w="3120" w:type="dxa"/>
            <w:tcBorders>
              <w:top w:val="nil"/>
            </w:tcBorders>
            <w:shd w:val="clear" w:color="auto" w:fill="F7CAAC"/>
          </w:tcPr>
          <w:p w14:paraId="2E21DF9A" w14:textId="77777777" w:rsidR="0010667E" w:rsidRDefault="0010667E" w:rsidP="0010667E">
            <w:pPr>
              <w:jc w:val="both"/>
              <w:rPr>
                <w:b/>
              </w:rPr>
            </w:pPr>
            <w:r>
              <w:rPr>
                <w:b/>
              </w:rPr>
              <w:t>Zapojení garanta do výuky předmětu</w:t>
            </w:r>
          </w:p>
        </w:tc>
        <w:tc>
          <w:tcPr>
            <w:tcW w:w="6378" w:type="dxa"/>
            <w:gridSpan w:val="15"/>
            <w:tcBorders>
              <w:top w:val="nil"/>
            </w:tcBorders>
          </w:tcPr>
          <w:p w14:paraId="648BD2D0" w14:textId="77777777" w:rsidR="0010667E" w:rsidRDefault="00D7413C" w:rsidP="0010667E">
            <w:pPr>
              <w:jc w:val="both"/>
            </w:pPr>
            <w:r>
              <w:t>100%</w:t>
            </w:r>
          </w:p>
        </w:tc>
      </w:tr>
      <w:tr w:rsidR="0010667E" w14:paraId="7EC43E32" w14:textId="77777777" w:rsidTr="0010667E">
        <w:tc>
          <w:tcPr>
            <w:tcW w:w="3120" w:type="dxa"/>
            <w:shd w:val="clear" w:color="auto" w:fill="F7CAAC"/>
          </w:tcPr>
          <w:p w14:paraId="5D6A8B6C" w14:textId="77777777" w:rsidR="0010667E" w:rsidRDefault="0010667E" w:rsidP="0010667E">
            <w:pPr>
              <w:jc w:val="both"/>
              <w:rPr>
                <w:b/>
              </w:rPr>
            </w:pPr>
            <w:r>
              <w:rPr>
                <w:b/>
              </w:rPr>
              <w:t>Vyučující</w:t>
            </w:r>
          </w:p>
        </w:tc>
        <w:tc>
          <w:tcPr>
            <w:tcW w:w="6378" w:type="dxa"/>
            <w:gridSpan w:val="15"/>
            <w:tcBorders>
              <w:bottom w:val="nil"/>
            </w:tcBorders>
          </w:tcPr>
          <w:p w14:paraId="5B73A66B" w14:textId="77777777" w:rsidR="0010667E" w:rsidRDefault="0010667E" w:rsidP="0010667E">
            <w:pPr>
              <w:jc w:val="both"/>
            </w:pPr>
          </w:p>
        </w:tc>
      </w:tr>
      <w:tr w:rsidR="0010667E" w14:paraId="25219E3E" w14:textId="77777777" w:rsidTr="00834DE0">
        <w:trPr>
          <w:trHeight w:val="182"/>
        </w:trPr>
        <w:tc>
          <w:tcPr>
            <w:tcW w:w="9498" w:type="dxa"/>
            <w:gridSpan w:val="16"/>
            <w:tcBorders>
              <w:top w:val="nil"/>
            </w:tcBorders>
          </w:tcPr>
          <w:p w14:paraId="4992F083" w14:textId="77777777" w:rsidR="0010667E" w:rsidRDefault="0040066E" w:rsidP="000121FA">
            <w:pPr>
              <w:spacing w:before="60" w:after="60"/>
              <w:jc w:val="both"/>
            </w:pPr>
            <w:r>
              <w:t xml:space="preserve">doc. Ing. </w:t>
            </w:r>
            <w:r w:rsidR="000121FA">
              <w:t>Michal Staněk, Ph.D.</w:t>
            </w:r>
          </w:p>
        </w:tc>
      </w:tr>
      <w:tr w:rsidR="0010667E" w14:paraId="0CF66111" w14:textId="77777777" w:rsidTr="0010667E">
        <w:tc>
          <w:tcPr>
            <w:tcW w:w="3120" w:type="dxa"/>
            <w:shd w:val="clear" w:color="auto" w:fill="F7CAAC"/>
          </w:tcPr>
          <w:p w14:paraId="15C08366" w14:textId="77777777" w:rsidR="0010667E" w:rsidRDefault="0010667E" w:rsidP="0010667E">
            <w:pPr>
              <w:jc w:val="both"/>
              <w:rPr>
                <w:b/>
              </w:rPr>
            </w:pPr>
            <w:r>
              <w:rPr>
                <w:b/>
              </w:rPr>
              <w:t>Stručná anotace předmětu</w:t>
            </w:r>
          </w:p>
        </w:tc>
        <w:tc>
          <w:tcPr>
            <w:tcW w:w="6378" w:type="dxa"/>
            <w:gridSpan w:val="15"/>
            <w:tcBorders>
              <w:bottom w:val="nil"/>
            </w:tcBorders>
          </w:tcPr>
          <w:p w14:paraId="157D8F7D" w14:textId="77777777" w:rsidR="0010667E" w:rsidRDefault="0010667E" w:rsidP="0010667E">
            <w:pPr>
              <w:jc w:val="both"/>
            </w:pPr>
          </w:p>
        </w:tc>
      </w:tr>
      <w:tr w:rsidR="0010667E" w14:paraId="45CAE23E" w14:textId="77777777" w:rsidTr="0040066E">
        <w:trPr>
          <w:trHeight w:val="3662"/>
        </w:trPr>
        <w:tc>
          <w:tcPr>
            <w:tcW w:w="9498" w:type="dxa"/>
            <w:gridSpan w:val="16"/>
            <w:tcBorders>
              <w:top w:val="nil"/>
              <w:bottom w:val="single" w:sz="12" w:space="0" w:color="auto"/>
            </w:tcBorders>
          </w:tcPr>
          <w:p w14:paraId="62F6748F" w14:textId="77777777" w:rsidR="0040066E" w:rsidRPr="0040066E" w:rsidRDefault="0040066E" w:rsidP="0040066E">
            <w:pPr>
              <w:pStyle w:val="TableParagraph"/>
              <w:ind w:left="0"/>
              <w:jc w:val="both"/>
              <w:rPr>
                <w:sz w:val="20"/>
                <w:szCs w:val="20"/>
                <w:lang w:val="cs-CZ"/>
              </w:rPr>
            </w:pPr>
            <w:r w:rsidRPr="0040066E">
              <w:rPr>
                <w:sz w:val="20"/>
                <w:szCs w:val="20"/>
                <w:lang w:val="cs-CZ"/>
              </w:rPr>
              <w:t>Cílem předmětu je získání hlubších znalostí o stavbě strojů a zařízení pro zpracování polymerů, jak pro kontinuální, tak pro cyklické procesy. Studenti získají přehled o strojích míchacích pro míchání nízkoviskozních a vysoceviskozních materiálů, strojích válcovacích a linkách s válcovacími stroji vč. řízení. Seznámí se také se zařízením (stroji a linkami) pro vytlačovací a vstřikovací</w:t>
            </w:r>
            <w:r w:rsidRPr="0040066E">
              <w:rPr>
                <w:spacing w:val="-31"/>
                <w:sz w:val="20"/>
                <w:szCs w:val="20"/>
                <w:lang w:val="cs-CZ"/>
              </w:rPr>
              <w:t xml:space="preserve"> </w:t>
            </w:r>
            <w:r w:rsidRPr="0040066E">
              <w:rPr>
                <w:sz w:val="20"/>
                <w:szCs w:val="20"/>
                <w:lang w:val="cs-CZ"/>
              </w:rPr>
              <w:t>technologie.</w:t>
            </w:r>
          </w:p>
          <w:p w14:paraId="23E2724F" w14:textId="77777777" w:rsidR="0040066E" w:rsidRPr="0040066E" w:rsidRDefault="0040066E" w:rsidP="0040066E">
            <w:pPr>
              <w:pStyle w:val="TableParagraph"/>
              <w:ind w:left="0"/>
              <w:jc w:val="both"/>
              <w:rPr>
                <w:sz w:val="20"/>
                <w:szCs w:val="20"/>
                <w:lang w:val="cs-CZ"/>
              </w:rPr>
            </w:pPr>
          </w:p>
          <w:p w14:paraId="41480ACE" w14:textId="77777777" w:rsidR="0040066E" w:rsidRPr="0040066E" w:rsidRDefault="0040066E" w:rsidP="0040066E">
            <w:pPr>
              <w:pStyle w:val="TableParagraph"/>
              <w:ind w:left="0"/>
              <w:jc w:val="both"/>
              <w:rPr>
                <w:sz w:val="20"/>
                <w:szCs w:val="20"/>
                <w:lang w:val="cs-CZ"/>
              </w:rPr>
            </w:pPr>
            <w:r w:rsidRPr="0040066E">
              <w:rPr>
                <w:sz w:val="20"/>
                <w:szCs w:val="20"/>
                <w:u w:val="single"/>
                <w:lang w:val="cs-CZ"/>
              </w:rPr>
              <w:t>Základní témata:</w:t>
            </w:r>
          </w:p>
          <w:p w14:paraId="03D34CF8" w14:textId="77777777" w:rsidR="0040066E" w:rsidRP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Vytlačovací</w:t>
            </w:r>
            <w:r w:rsidRPr="0040066E">
              <w:rPr>
                <w:spacing w:val="-6"/>
                <w:sz w:val="20"/>
                <w:szCs w:val="20"/>
                <w:lang w:val="cs-CZ"/>
              </w:rPr>
              <w:t xml:space="preserve"> </w:t>
            </w:r>
            <w:r w:rsidRPr="0040066E">
              <w:rPr>
                <w:sz w:val="20"/>
                <w:szCs w:val="20"/>
                <w:lang w:val="cs-CZ"/>
              </w:rPr>
              <w:t>stroje.</w:t>
            </w:r>
          </w:p>
          <w:p w14:paraId="5C3C682F" w14:textId="77777777" w:rsidR="0040066E" w:rsidRP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Šneky vytlačovacích</w:t>
            </w:r>
            <w:r w:rsidRPr="0040066E">
              <w:rPr>
                <w:spacing w:val="-9"/>
                <w:sz w:val="20"/>
                <w:szCs w:val="20"/>
                <w:lang w:val="cs-CZ"/>
              </w:rPr>
              <w:t xml:space="preserve"> </w:t>
            </w:r>
            <w:r w:rsidRPr="0040066E">
              <w:rPr>
                <w:sz w:val="20"/>
                <w:szCs w:val="20"/>
                <w:lang w:val="cs-CZ"/>
              </w:rPr>
              <w:t>strojů.</w:t>
            </w:r>
          </w:p>
          <w:p w14:paraId="1475C5B8" w14:textId="77777777" w:rsidR="0040066E" w:rsidRP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Výrobní linky s vytlačovacími</w:t>
            </w:r>
            <w:r w:rsidRPr="0040066E">
              <w:rPr>
                <w:spacing w:val="-13"/>
                <w:sz w:val="20"/>
                <w:szCs w:val="20"/>
                <w:lang w:val="cs-CZ"/>
              </w:rPr>
              <w:t xml:space="preserve"> </w:t>
            </w:r>
            <w:r w:rsidRPr="0040066E">
              <w:rPr>
                <w:sz w:val="20"/>
                <w:szCs w:val="20"/>
                <w:lang w:val="cs-CZ"/>
              </w:rPr>
              <w:t>stroji.</w:t>
            </w:r>
          </w:p>
          <w:p w14:paraId="052ED3E0" w14:textId="77777777" w:rsidR="0040066E" w:rsidRP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Vstřikovací</w:t>
            </w:r>
            <w:r w:rsidRPr="0040066E">
              <w:rPr>
                <w:spacing w:val="-7"/>
                <w:sz w:val="20"/>
                <w:szCs w:val="20"/>
                <w:lang w:val="cs-CZ"/>
              </w:rPr>
              <w:t xml:space="preserve"> </w:t>
            </w:r>
            <w:r w:rsidRPr="0040066E">
              <w:rPr>
                <w:sz w:val="20"/>
                <w:szCs w:val="20"/>
                <w:lang w:val="cs-CZ"/>
              </w:rPr>
              <w:t>stroje.</w:t>
            </w:r>
          </w:p>
          <w:p w14:paraId="7082FC68" w14:textId="77777777" w:rsidR="0040066E" w:rsidRP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Nové metody</w:t>
            </w:r>
            <w:r w:rsidRPr="0040066E">
              <w:rPr>
                <w:spacing w:val="-6"/>
                <w:sz w:val="20"/>
                <w:szCs w:val="20"/>
                <w:lang w:val="cs-CZ"/>
              </w:rPr>
              <w:t xml:space="preserve"> </w:t>
            </w:r>
            <w:r w:rsidRPr="0040066E">
              <w:rPr>
                <w:sz w:val="20"/>
                <w:szCs w:val="20"/>
                <w:lang w:val="cs-CZ"/>
              </w:rPr>
              <w:t>vstřikování.</w:t>
            </w:r>
          </w:p>
          <w:p w14:paraId="6C1A1F49" w14:textId="77777777" w:rsidR="0040066E" w:rsidRP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Válcovací stroje a</w:t>
            </w:r>
            <w:r w:rsidRPr="0040066E">
              <w:rPr>
                <w:spacing w:val="-11"/>
                <w:sz w:val="20"/>
                <w:szCs w:val="20"/>
                <w:lang w:val="cs-CZ"/>
              </w:rPr>
              <w:t xml:space="preserve"> </w:t>
            </w:r>
            <w:r w:rsidRPr="0040066E">
              <w:rPr>
                <w:sz w:val="20"/>
                <w:szCs w:val="20"/>
                <w:lang w:val="cs-CZ"/>
              </w:rPr>
              <w:t>linky.</w:t>
            </w:r>
          </w:p>
          <w:p w14:paraId="412F16F3" w14:textId="77777777" w:rsidR="0040066E" w:rsidRP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Tvarovací</w:t>
            </w:r>
            <w:r w:rsidRPr="0040066E">
              <w:rPr>
                <w:spacing w:val="-5"/>
                <w:sz w:val="20"/>
                <w:szCs w:val="20"/>
                <w:lang w:val="cs-CZ"/>
              </w:rPr>
              <w:t xml:space="preserve"> </w:t>
            </w:r>
            <w:r w:rsidRPr="0040066E">
              <w:rPr>
                <w:sz w:val="20"/>
                <w:szCs w:val="20"/>
                <w:lang w:val="cs-CZ"/>
              </w:rPr>
              <w:t>stroje.</w:t>
            </w:r>
          </w:p>
          <w:p w14:paraId="4690439D" w14:textId="77777777" w:rsidR="0040066E" w:rsidRDefault="0040066E" w:rsidP="0040066E">
            <w:pPr>
              <w:pStyle w:val="TableParagraph"/>
              <w:numPr>
                <w:ilvl w:val="0"/>
                <w:numId w:val="13"/>
              </w:numPr>
              <w:tabs>
                <w:tab w:val="left" w:pos="349"/>
              </w:tabs>
              <w:ind w:left="0" w:firstLine="0"/>
              <w:jc w:val="both"/>
              <w:rPr>
                <w:sz w:val="20"/>
                <w:szCs w:val="20"/>
                <w:lang w:val="cs-CZ"/>
              </w:rPr>
            </w:pPr>
            <w:r w:rsidRPr="0040066E">
              <w:rPr>
                <w:sz w:val="20"/>
                <w:szCs w:val="20"/>
                <w:lang w:val="cs-CZ"/>
              </w:rPr>
              <w:t>Konfekční</w:t>
            </w:r>
            <w:r w:rsidRPr="0040066E">
              <w:rPr>
                <w:spacing w:val="-3"/>
                <w:sz w:val="20"/>
                <w:szCs w:val="20"/>
                <w:lang w:val="cs-CZ"/>
              </w:rPr>
              <w:t xml:space="preserve"> </w:t>
            </w:r>
            <w:r w:rsidRPr="0040066E">
              <w:rPr>
                <w:sz w:val="20"/>
                <w:szCs w:val="20"/>
                <w:lang w:val="cs-CZ"/>
              </w:rPr>
              <w:t>stroje.</w:t>
            </w:r>
          </w:p>
          <w:p w14:paraId="277EC7FC" w14:textId="77777777" w:rsidR="0010667E" w:rsidRDefault="0040066E" w:rsidP="0040066E">
            <w:pPr>
              <w:pStyle w:val="TableParagraph"/>
              <w:numPr>
                <w:ilvl w:val="0"/>
                <w:numId w:val="13"/>
              </w:numPr>
              <w:tabs>
                <w:tab w:val="left" w:pos="349"/>
              </w:tabs>
              <w:ind w:left="0" w:firstLine="0"/>
              <w:jc w:val="both"/>
            </w:pPr>
            <w:r w:rsidRPr="0040066E">
              <w:rPr>
                <w:sz w:val="20"/>
                <w:szCs w:val="20"/>
                <w:lang w:val="cs-CZ"/>
              </w:rPr>
              <w:t>Rychlá příprava prototypů a</w:t>
            </w:r>
            <w:r w:rsidRPr="0040066E">
              <w:rPr>
                <w:spacing w:val="-10"/>
                <w:sz w:val="20"/>
                <w:szCs w:val="20"/>
                <w:lang w:val="cs-CZ"/>
              </w:rPr>
              <w:t xml:space="preserve"> </w:t>
            </w:r>
            <w:r w:rsidRPr="0040066E">
              <w:rPr>
                <w:sz w:val="20"/>
                <w:szCs w:val="20"/>
                <w:lang w:val="cs-CZ"/>
              </w:rPr>
              <w:t>nástrojů.</w:t>
            </w:r>
          </w:p>
        </w:tc>
      </w:tr>
      <w:tr w:rsidR="0010667E" w14:paraId="57D86CE8" w14:textId="77777777" w:rsidTr="0010667E">
        <w:trPr>
          <w:trHeight w:val="265"/>
        </w:trPr>
        <w:tc>
          <w:tcPr>
            <w:tcW w:w="3687" w:type="dxa"/>
            <w:gridSpan w:val="5"/>
            <w:tcBorders>
              <w:top w:val="nil"/>
            </w:tcBorders>
            <w:shd w:val="clear" w:color="auto" w:fill="F7CAAC"/>
          </w:tcPr>
          <w:p w14:paraId="13563A3F"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6E052E91" w14:textId="77777777" w:rsidR="0010667E" w:rsidRDefault="0010667E" w:rsidP="0010667E">
            <w:pPr>
              <w:jc w:val="both"/>
            </w:pPr>
          </w:p>
        </w:tc>
      </w:tr>
      <w:tr w:rsidR="0010667E" w14:paraId="5E3D55BF" w14:textId="77777777" w:rsidTr="0010667E">
        <w:trPr>
          <w:trHeight w:val="1497"/>
        </w:trPr>
        <w:tc>
          <w:tcPr>
            <w:tcW w:w="9498" w:type="dxa"/>
            <w:gridSpan w:val="16"/>
            <w:tcBorders>
              <w:top w:val="nil"/>
            </w:tcBorders>
          </w:tcPr>
          <w:p w14:paraId="24D6E06B" w14:textId="77777777" w:rsidR="0040066E" w:rsidRPr="0040066E" w:rsidRDefault="0040066E" w:rsidP="0040066E">
            <w:pPr>
              <w:pStyle w:val="TableParagraph"/>
              <w:ind w:left="0"/>
              <w:jc w:val="both"/>
              <w:rPr>
                <w:sz w:val="20"/>
                <w:szCs w:val="20"/>
                <w:lang w:val="cs-CZ"/>
              </w:rPr>
            </w:pPr>
            <w:r>
              <w:rPr>
                <w:sz w:val="20"/>
                <w:szCs w:val="20"/>
                <w:u w:val="single"/>
                <w:lang w:val="cs-CZ"/>
              </w:rPr>
              <w:t>Povinná</w:t>
            </w:r>
            <w:r w:rsidRPr="0040066E">
              <w:rPr>
                <w:sz w:val="20"/>
                <w:szCs w:val="20"/>
                <w:u w:val="single"/>
                <w:lang w:val="cs-CZ"/>
              </w:rPr>
              <w:t xml:space="preserve"> literatura:</w:t>
            </w:r>
          </w:p>
          <w:p w14:paraId="626C1E12" w14:textId="77777777" w:rsidR="0040066E" w:rsidRPr="0040066E" w:rsidRDefault="0040066E" w:rsidP="0040066E">
            <w:pPr>
              <w:pStyle w:val="TableParagraph"/>
              <w:ind w:left="0"/>
              <w:jc w:val="both"/>
              <w:rPr>
                <w:sz w:val="20"/>
                <w:szCs w:val="20"/>
                <w:lang w:val="cs-CZ"/>
              </w:rPr>
            </w:pPr>
            <w:r w:rsidRPr="0040066E">
              <w:rPr>
                <w:sz w:val="20"/>
                <w:szCs w:val="20"/>
                <w:lang w:val="cs-CZ"/>
              </w:rPr>
              <w:t>MAŇAS, M., STANĚK, M., MAŇAS, D.: Výrobní stroje a zařízení I. Zlín: AC UTB, 2007. ISBN 978-80- 7318-596-1.</w:t>
            </w:r>
          </w:p>
          <w:p w14:paraId="68CA7107" w14:textId="77777777" w:rsidR="0040066E" w:rsidRDefault="0040066E" w:rsidP="0040066E">
            <w:pPr>
              <w:pStyle w:val="TableParagraph"/>
              <w:ind w:left="0"/>
              <w:jc w:val="both"/>
              <w:rPr>
                <w:sz w:val="20"/>
                <w:szCs w:val="20"/>
                <w:lang w:val="cs-CZ"/>
              </w:rPr>
            </w:pPr>
            <w:r w:rsidRPr="0040066E">
              <w:rPr>
                <w:sz w:val="20"/>
                <w:szCs w:val="20"/>
                <w:lang w:val="cs-CZ"/>
              </w:rPr>
              <w:t xml:space="preserve">OSSWALD, T.: Polymer Processing. Munich: Carl Hanser Verlag, 2006. ISBN 3-446-40381-9. </w:t>
            </w:r>
          </w:p>
          <w:p w14:paraId="395F073D" w14:textId="77777777" w:rsidR="0040066E" w:rsidRPr="0040066E" w:rsidRDefault="0040066E" w:rsidP="0040066E">
            <w:pPr>
              <w:pStyle w:val="TableParagraph"/>
              <w:ind w:left="0"/>
              <w:jc w:val="both"/>
              <w:rPr>
                <w:sz w:val="20"/>
                <w:szCs w:val="20"/>
                <w:lang w:val="cs-CZ"/>
              </w:rPr>
            </w:pPr>
            <w:r w:rsidRPr="0040066E">
              <w:rPr>
                <w:sz w:val="20"/>
                <w:szCs w:val="20"/>
                <w:lang w:val="cs-CZ"/>
              </w:rPr>
              <w:t>JOHANNABER, F.: Injection Molding Machines. Munich: Carl Hanser Verlag, 1994. ISBN 3-446-17733-7. BEAUMONT, J.R.: Successful Injection Molding. Munich: Carl Hanser Verlag, 2002. ISBN 3-446-19433-9.</w:t>
            </w:r>
          </w:p>
          <w:p w14:paraId="0DA58601" w14:textId="77777777" w:rsidR="0040066E" w:rsidRPr="0040066E" w:rsidRDefault="0040066E" w:rsidP="0040066E">
            <w:pPr>
              <w:pStyle w:val="TableParagraph"/>
              <w:ind w:left="0"/>
              <w:jc w:val="both"/>
              <w:rPr>
                <w:sz w:val="20"/>
                <w:szCs w:val="20"/>
                <w:lang w:val="cs-CZ"/>
              </w:rPr>
            </w:pPr>
          </w:p>
          <w:p w14:paraId="22129BD9" w14:textId="77777777" w:rsidR="0040066E" w:rsidRPr="0040066E" w:rsidRDefault="0040066E" w:rsidP="0040066E">
            <w:pPr>
              <w:pStyle w:val="TableParagraph"/>
              <w:ind w:left="0"/>
              <w:jc w:val="both"/>
              <w:rPr>
                <w:sz w:val="20"/>
                <w:szCs w:val="20"/>
                <w:lang w:val="cs-CZ"/>
              </w:rPr>
            </w:pPr>
            <w:r w:rsidRPr="0040066E">
              <w:rPr>
                <w:sz w:val="20"/>
                <w:szCs w:val="20"/>
                <w:u w:val="single"/>
                <w:lang w:val="cs-CZ"/>
              </w:rPr>
              <w:t>Doporučená literatura:</w:t>
            </w:r>
          </w:p>
          <w:p w14:paraId="3EF1923F" w14:textId="77777777" w:rsidR="0040066E" w:rsidRPr="0040066E" w:rsidRDefault="0040066E" w:rsidP="0040066E">
            <w:pPr>
              <w:pStyle w:val="TableParagraph"/>
              <w:ind w:left="0"/>
              <w:jc w:val="both"/>
              <w:rPr>
                <w:sz w:val="20"/>
                <w:szCs w:val="20"/>
                <w:lang w:val="cs-CZ"/>
              </w:rPr>
            </w:pPr>
            <w:r w:rsidRPr="0040066E">
              <w:rPr>
                <w:sz w:val="20"/>
                <w:szCs w:val="20"/>
                <w:lang w:val="cs-CZ"/>
              </w:rPr>
              <w:t>MICHAELI, W.: Extrusion Dies for Plastics and Rubber. Munich: Hanser Publisher, 1992. ISBN 3-449-16190-2.</w:t>
            </w:r>
          </w:p>
          <w:p w14:paraId="5484607D" w14:textId="77777777" w:rsidR="0040066E" w:rsidRDefault="0040066E" w:rsidP="0040066E">
            <w:pPr>
              <w:jc w:val="both"/>
            </w:pPr>
            <w:r w:rsidRPr="0040066E">
              <w:t xml:space="preserve">HARTUS, H.E.: Extrusion Control. Munich: Carl Hanser Verlag, 2004. ISBN 3-446-22167-0. </w:t>
            </w:r>
          </w:p>
          <w:p w14:paraId="757680EF" w14:textId="77777777" w:rsidR="0010667E" w:rsidRDefault="0040066E" w:rsidP="0040066E">
            <w:pPr>
              <w:jc w:val="both"/>
            </w:pPr>
            <w:r w:rsidRPr="0040066E">
              <w:t>OSWALD, T.A.: Injection Molding Handbook. Carl Hanser Verlag, 2001. ISBN 3-446-1669-3.</w:t>
            </w:r>
          </w:p>
        </w:tc>
      </w:tr>
      <w:tr w:rsidR="0010667E" w14:paraId="535E2539"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720F6337" w14:textId="77777777" w:rsidR="0010667E" w:rsidRDefault="0010667E" w:rsidP="0010667E">
            <w:pPr>
              <w:jc w:val="center"/>
              <w:rPr>
                <w:b/>
              </w:rPr>
            </w:pPr>
            <w:r>
              <w:rPr>
                <w:b/>
              </w:rPr>
              <w:t>Informace ke kombinované nebo distanční formě</w:t>
            </w:r>
          </w:p>
        </w:tc>
      </w:tr>
      <w:tr w:rsidR="0010667E" w14:paraId="3FC911E1" w14:textId="77777777" w:rsidTr="0010667E">
        <w:tc>
          <w:tcPr>
            <w:tcW w:w="4821" w:type="dxa"/>
            <w:gridSpan w:val="8"/>
            <w:tcBorders>
              <w:top w:val="single" w:sz="2" w:space="0" w:color="auto"/>
            </w:tcBorders>
            <w:shd w:val="clear" w:color="auto" w:fill="F7CAAC"/>
          </w:tcPr>
          <w:p w14:paraId="5DC6D971"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3090A6CF" w14:textId="77777777" w:rsidR="0010667E" w:rsidRDefault="0010667E" w:rsidP="0010667E">
            <w:pPr>
              <w:jc w:val="both"/>
            </w:pPr>
          </w:p>
        </w:tc>
        <w:tc>
          <w:tcPr>
            <w:tcW w:w="3788" w:type="dxa"/>
            <w:gridSpan w:val="6"/>
            <w:tcBorders>
              <w:top w:val="single" w:sz="2" w:space="0" w:color="auto"/>
            </w:tcBorders>
            <w:shd w:val="clear" w:color="auto" w:fill="F7CAAC"/>
          </w:tcPr>
          <w:p w14:paraId="385C161C" w14:textId="77777777" w:rsidR="0010667E" w:rsidRDefault="0010667E" w:rsidP="0010667E">
            <w:pPr>
              <w:jc w:val="both"/>
              <w:rPr>
                <w:b/>
              </w:rPr>
            </w:pPr>
            <w:r>
              <w:rPr>
                <w:b/>
              </w:rPr>
              <w:t xml:space="preserve">hodin </w:t>
            </w:r>
          </w:p>
        </w:tc>
      </w:tr>
      <w:tr w:rsidR="0010667E" w14:paraId="19300EC0" w14:textId="77777777" w:rsidTr="0010667E">
        <w:tc>
          <w:tcPr>
            <w:tcW w:w="9498" w:type="dxa"/>
            <w:gridSpan w:val="16"/>
            <w:shd w:val="clear" w:color="auto" w:fill="F7CAAC"/>
          </w:tcPr>
          <w:p w14:paraId="1FBFB92F" w14:textId="77777777" w:rsidR="0010667E" w:rsidRDefault="0010667E" w:rsidP="0010667E">
            <w:pPr>
              <w:jc w:val="both"/>
              <w:rPr>
                <w:b/>
              </w:rPr>
            </w:pPr>
            <w:r>
              <w:rPr>
                <w:b/>
              </w:rPr>
              <w:t>Informace o způsobu kontaktu s vyučujícím</w:t>
            </w:r>
          </w:p>
        </w:tc>
      </w:tr>
      <w:tr w:rsidR="0010667E" w14:paraId="35768634" w14:textId="77777777" w:rsidTr="0010667E">
        <w:trPr>
          <w:trHeight w:val="1373"/>
        </w:trPr>
        <w:tc>
          <w:tcPr>
            <w:tcW w:w="9498" w:type="dxa"/>
            <w:gridSpan w:val="16"/>
          </w:tcPr>
          <w:p w14:paraId="63B2AAF3" w14:textId="77777777" w:rsidR="0010667E" w:rsidRDefault="0010667E" w:rsidP="0010667E">
            <w:pPr>
              <w:jc w:val="both"/>
            </w:pPr>
          </w:p>
          <w:p w14:paraId="585505E4" w14:textId="77777777" w:rsidR="0010667E" w:rsidRDefault="0010667E" w:rsidP="0010667E">
            <w:pPr>
              <w:jc w:val="both"/>
            </w:pPr>
          </w:p>
          <w:p w14:paraId="50CFDEF5" w14:textId="77777777" w:rsidR="00834DE0" w:rsidRDefault="00834DE0" w:rsidP="0010667E">
            <w:pPr>
              <w:jc w:val="both"/>
            </w:pPr>
          </w:p>
          <w:p w14:paraId="51A942C1" w14:textId="77777777" w:rsidR="0040066E" w:rsidRDefault="0040066E" w:rsidP="0010667E">
            <w:pPr>
              <w:jc w:val="both"/>
            </w:pPr>
          </w:p>
          <w:p w14:paraId="6572D993" w14:textId="77777777" w:rsidR="0040066E" w:rsidRDefault="0040066E" w:rsidP="0010667E">
            <w:pPr>
              <w:jc w:val="both"/>
            </w:pPr>
          </w:p>
          <w:p w14:paraId="0211D916" w14:textId="77777777" w:rsidR="0040066E" w:rsidRDefault="0040066E" w:rsidP="0010667E">
            <w:pPr>
              <w:jc w:val="both"/>
            </w:pPr>
          </w:p>
          <w:p w14:paraId="01C1DE10" w14:textId="77777777" w:rsidR="0040066E" w:rsidRDefault="0040066E" w:rsidP="0010667E">
            <w:pPr>
              <w:jc w:val="both"/>
            </w:pPr>
          </w:p>
          <w:p w14:paraId="0570C0B8" w14:textId="77777777" w:rsidR="00834DE0" w:rsidRDefault="00834DE0" w:rsidP="0010667E">
            <w:pPr>
              <w:jc w:val="both"/>
            </w:pPr>
          </w:p>
          <w:p w14:paraId="519E0018" w14:textId="77777777" w:rsidR="00834DE0" w:rsidRDefault="00834DE0" w:rsidP="0010667E">
            <w:pPr>
              <w:jc w:val="both"/>
            </w:pPr>
          </w:p>
        </w:tc>
      </w:tr>
      <w:tr w:rsidR="0010667E" w:rsidRPr="00513C2B" w14:paraId="76D5636A" w14:textId="77777777" w:rsidTr="0010667E">
        <w:trPr>
          <w:trHeight w:val="425"/>
        </w:trPr>
        <w:tc>
          <w:tcPr>
            <w:tcW w:w="9498" w:type="dxa"/>
            <w:gridSpan w:val="16"/>
            <w:tcBorders>
              <w:top w:val="single" w:sz="4" w:space="0" w:color="auto"/>
              <w:left w:val="single" w:sz="4" w:space="0" w:color="auto"/>
              <w:bottom w:val="single" w:sz="4" w:space="0" w:color="auto"/>
              <w:right w:val="single" w:sz="4" w:space="0" w:color="auto"/>
            </w:tcBorders>
            <w:shd w:val="clear" w:color="auto" w:fill="BCD5ED"/>
          </w:tcPr>
          <w:p w14:paraId="1F0751AF" w14:textId="77777777" w:rsidR="0010667E" w:rsidRPr="0010667E" w:rsidRDefault="0010667E" w:rsidP="00A456F6">
            <w:pPr>
              <w:spacing w:before="60" w:after="60"/>
              <w:jc w:val="center"/>
              <w:rPr>
                <w:b/>
                <w:sz w:val="28"/>
                <w:szCs w:val="28"/>
              </w:rPr>
            </w:pPr>
            <w:r w:rsidRPr="0010667E">
              <w:lastRenderedPageBreak/>
              <w:br w:type="page"/>
            </w:r>
            <w:r w:rsidRPr="0010667E">
              <w:br w:type="page"/>
            </w:r>
            <w:r w:rsidRPr="0010667E">
              <w:br w:type="page"/>
            </w:r>
            <w:r w:rsidR="00B8330E">
              <w:rPr>
                <w:b/>
                <w:sz w:val="28"/>
                <w:szCs w:val="28"/>
              </w:rPr>
              <w:t>Personální zabezp</w:t>
            </w:r>
            <w:r w:rsidR="00A456F6">
              <w:rPr>
                <w:b/>
                <w:sz w:val="28"/>
                <w:szCs w:val="28"/>
              </w:rPr>
              <w:t>e</w:t>
            </w:r>
            <w:r w:rsidR="00B8330E">
              <w:rPr>
                <w:b/>
                <w:sz w:val="28"/>
                <w:szCs w:val="28"/>
              </w:rPr>
              <w:t>čení – přehled školitelů a přednášejících</w:t>
            </w:r>
          </w:p>
        </w:tc>
      </w:tr>
      <w:tr w:rsidR="0010667E" w:rsidRPr="007E4E11" w14:paraId="47AF2F25"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3153" w:type="dxa"/>
            <w:gridSpan w:val="2"/>
            <w:tcBorders>
              <w:top w:val="double" w:sz="1" w:space="0" w:color="000000"/>
            </w:tcBorders>
            <w:shd w:val="clear" w:color="auto" w:fill="F7C9AC"/>
          </w:tcPr>
          <w:p w14:paraId="7353C63A" w14:textId="77777777" w:rsidR="0010667E" w:rsidRPr="007E4E11" w:rsidRDefault="0010667E" w:rsidP="0010667E">
            <w:pPr>
              <w:pStyle w:val="TableParagraph"/>
              <w:spacing w:before="40" w:after="20" w:line="252" w:lineRule="auto"/>
              <w:ind w:left="0"/>
              <w:rPr>
                <w:b/>
                <w:sz w:val="20"/>
                <w:szCs w:val="20"/>
                <w:lang w:val="cs-CZ"/>
              </w:rPr>
            </w:pPr>
            <w:r w:rsidRPr="007E4E11">
              <w:rPr>
                <w:b/>
                <w:sz w:val="20"/>
                <w:szCs w:val="20"/>
                <w:lang w:val="cs-CZ"/>
              </w:rPr>
              <w:t>Vysoká škola</w:t>
            </w:r>
          </w:p>
        </w:tc>
        <w:tc>
          <w:tcPr>
            <w:tcW w:w="6345" w:type="dxa"/>
            <w:gridSpan w:val="14"/>
            <w:tcBorders>
              <w:top w:val="double" w:sz="1" w:space="0" w:color="000000"/>
            </w:tcBorders>
          </w:tcPr>
          <w:p w14:paraId="6FE88E7C" w14:textId="77777777" w:rsidR="0010667E" w:rsidRPr="007E4E11" w:rsidRDefault="0010667E" w:rsidP="0010667E">
            <w:pPr>
              <w:pStyle w:val="TableParagraph"/>
              <w:spacing w:before="40" w:after="20" w:line="252" w:lineRule="auto"/>
              <w:ind w:left="0"/>
              <w:rPr>
                <w:sz w:val="20"/>
                <w:szCs w:val="20"/>
                <w:lang w:val="cs-CZ"/>
              </w:rPr>
            </w:pPr>
            <w:r w:rsidRPr="007E4E11">
              <w:rPr>
                <w:sz w:val="20"/>
                <w:szCs w:val="20"/>
                <w:lang w:val="cs-CZ"/>
              </w:rPr>
              <w:t>Univerzita Tomáše Bati ve Zlíně</w:t>
            </w:r>
          </w:p>
        </w:tc>
      </w:tr>
      <w:tr w:rsidR="0010667E" w:rsidRPr="007E4E11" w14:paraId="55E9C849"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shd w:val="clear" w:color="auto" w:fill="F7C9AC"/>
          </w:tcPr>
          <w:p w14:paraId="26B08146" w14:textId="77777777" w:rsidR="0010667E" w:rsidRPr="007E4E11" w:rsidRDefault="0010667E" w:rsidP="0010667E">
            <w:pPr>
              <w:pStyle w:val="TableParagraph"/>
              <w:spacing w:before="20" w:after="20" w:line="252" w:lineRule="auto"/>
              <w:ind w:left="0"/>
              <w:rPr>
                <w:b/>
                <w:sz w:val="20"/>
                <w:szCs w:val="20"/>
                <w:lang w:val="cs-CZ"/>
              </w:rPr>
            </w:pPr>
            <w:r w:rsidRPr="007E4E11">
              <w:rPr>
                <w:b/>
                <w:sz w:val="20"/>
                <w:szCs w:val="20"/>
                <w:lang w:val="cs-CZ"/>
              </w:rPr>
              <w:t>Součást vysoké školy</w:t>
            </w:r>
          </w:p>
        </w:tc>
        <w:tc>
          <w:tcPr>
            <w:tcW w:w="6345" w:type="dxa"/>
            <w:gridSpan w:val="14"/>
          </w:tcPr>
          <w:p w14:paraId="5C5C244F" w14:textId="77777777" w:rsidR="0010667E" w:rsidRPr="007E4E11" w:rsidRDefault="0010667E" w:rsidP="0010667E">
            <w:pPr>
              <w:pStyle w:val="TableParagraph"/>
              <w:spacing w:before="20" w:after="20" w:line="252" w:lineRule="auto"/>
              <w:ind w:left="0"/>
              <w:rPr>
                <w:sz w:val="20"/>
                <w:szCs w:val="20"/>
                <w:lang w:val="cs-CZ"/>
              </w:rPr>
            </w:pPr>
            <w:r w:rsidRPr="007E4E11">
              <w:rPr>
                <w:sz w:val="20"/>
                <w:szCs w:val="20"/>
                <w:lang w:val="cs-CZ"/>
              </w:rPr>
              <w:t>Fakulta technologická</w:t>
            </w:r>
          </w:p>
        </w:tc>
      </w:tr>
      <w:tr w:rsidR="0010667E" w:rsidRPr="007E4E11" w14:paraId="3FEF8C6F"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shd w:val="clear" w:color="auto" w:fill="F7C9AC"/>
          </w:tcPr>
          <w:p w14:paraId="04B56D58" w14:textId="77777777" w:rsidR="0010667E" w:rsidRPr="007E4E11" w:rsidRDefault="0010667E" w:rsidP="0010667E">
            <w:pPr>
              <w:pStyle w:val="TableParagraph"/>
              <w:spacing w:before="20" w:after="20" w:line="252" w:lineRule="auto"/>
              <w:ind w:left="0"/>
              <w:rPr>
                <w:b/>
                <w:sz w:val="20"/>
                <w:szCs w:val="20"/>
                <w:lang w:val="cs-CZ"/>
              </w:rPr>
            </w:pPr>
            <w:r w:rsidRPr="007E4E11">
              <w:rPr>
                <w:b/>
                <w:sz w:val="20"/>
                <w:szCs w:val="20"/>
                <w:lang w:val="cs-CZ"/>
              </w:rPr>
              <w:t>Název studijního programu</w:t>
            </w:r>
          </w:p>
        </w:tc>
        <w:tc>
          <w:tcPr>
            <w:tcW w:w="6345" w:type="dxa"/>
            <w:gridSpan w:val="14"/>
          </w:tcPr>
          <w:p w14:paraId="3F306DC2" w14:textId="77777777" w:rsidR="0010667E" w:rsidRPr="007E4E11" w:rsidRDefault="00F01A1A" w:rsidP="0010667E">
            <w:pPr>
              <w:pStyle w:val="TableParagraph"/>
              <w:spacing w:before="20" w:after="20" w:line="252" w:lineRule="auto"/>
              <w:ind w:left="0"/>
              <w:rPr>
                <w:b/>
                <w:sz w:val="20"/>
                <w:szCs w:val="20"/>
                <w:lang w:val="cs-CZ"/>
              </w:rPr>
            </w:pPr>
            <w:r>
              <w:rPr>
                <w:b/>
                <w:sz w:val="20"/>
                <w:szCs w:val="20"/>
                <w:lang w:val="cs-CZ"/>
              </w:rPr>
              <w:t>Procesní inženýrství</w:t>
            </w:r>
          </w:p>
        </w:tc>
      </w:tr>
      <w:tr w:rsidR="0010667E" w:rsidRPr="007E4E11" w14:paraId="56E15215"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498" w:type="dxa"/>
            <w:gridSpan w:val="16"/>
            <w:shd w:val="clear" w:color="auto" w:fill="F7C9AC"/>
          </w:tcPr>
          <w:p w14:paraId="63EB59CF" w14:textId="77777777" w:rsidR="0010667E" w:rsidRPr="007E4E11" w:rsidRDefault="0010667E" w:rsidP="00B8330E">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sidR="00B8330E">
              <w:rPr>
                <w:b/>
                <w:sz w:val="20"/>
                <w:szCs w:val="20"/>
                <w:lang w:val="cs-CZ"/>
              </w:rPr>
              <w:t xml:space="preserve"> - školitelé</w:t>
            </w:r>
          </w:p>
        </w:tc>
      </w:tr>
      <w:tr w:rsidR="0010667E" w:rsidRPr="007E4E11" w14:paraId="02512BD5"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1D16E173" w14:textId="77777777" w:rsidR="0010667E" w:rsidRPr="007E4E11" w:rsidRDefault="0010667E" w:rsidP="00E83F87">
            <w:pPr>
              <w:pStyle w:val="TableParagraph"/>
              <w:spacing w:before="20" w:after="20" w:line="264" w:lineRule="auto"/>
              <w:ind w:left="0"/>
              <w:rPr>
                <w:b/>
                <w:sz w:val="20"/>
                <w:szCs w:val="20"/>
                <w:lang w:val="cs-CZ"/>
              </w:rPr>
            </w:pPr>
            <w:r w:rsidRPr="007E4E11">
              <w:rPr>
                <w:b/>
                <w:sz w:val="20"/>
                <w:szCs w:val="20"/>
                <w:lang w:val="cs-CZ"/>
              </w:rPr>
              <w:t>Příjmení</w:t>
            </w:r>
          </w:p>
        </w:tc>
        <w:tc>
          <w:tcPr>
            <w:tcW w:w="2977" w:type="dxa"/>
            <w:gridSpan w:val="10"/>
            <w:vAlign w:val="center"/>
          </w:tcPr>
          <w:p w14:paraId="11D3A8E2" w14:textId="77777777" w:rsidR="0010667E" w:rsidRPr="007E4E11" w:rsidRDefault="0010667E" w:rsidP="00E83F87">
            <w:pPr>
              <w:pStyle w:val="TableParagraph"/>
              <w:spacing w:before="20" w:after="20" w:line="264" w:lineRule="auto"/>
              <w:ind w:left="0"/>
              <w:rPr>
                <w:b/>
                <w:sz w:val="20"/>
                <w:szCs w:val="20"/>
                <w:lang w:val="cs-CZ"/>
              </w:rPr>
            </w:pPr>
            <w:r w:rsidRPr="007E4E11">
              <w:rPr>
                <w:b/>
                <w:sz w:val="20"/>
                <w:szCs w:val="20"/>
                <w:lang w:val="cs-CZ"/>
              </w:rPr>
              <w:t>Jméno</w:t>
            </w:r>
          </w:p>
        </w:tc>
        <w:tc>
          <w:tcPr>
            <w:tcW w:w="3368" w:type="dxa"/>
            <w:gridSpan w:val="4"/>
            <w:vAlign w:val="center"/>
          </w:tcPr>
          <w:p w14:paraId="0002B11C" w14:textId="77777777" w:rsidR="0010667E" w:rsidRPr="007E4E11" w:rsidRDefault="0010667E" w:rsidP="00E83F87">
            <w:pPr>
              <w:pStyle w:val="TableParagraph"/>
              <w:spacing w:before="20" w:after="20" w:line="264" w:lineRule="auto"/>
              <w:ind w:left="0"/>
              <w:rPr>
                <w:b/>
                <w:sz w:val="20"/>
                <w:szCs w:val="20"/>
                <w:lang w:val="cs-CZ"/>
              </w:rPr>
            </w:pPr>
            <w:r w:rsidRPr="007E4E11">
              <w:rPr>
                <w:b/>
                <w:sz w:val="20"/>
                <w:szCs w:val="20"/>
                <w:lang w:val="cs-CZ"/>
              </w:rPr>
              <w:t>Tituly</w:t>
            </w:r>
          </w:p>
        </w:tc>
      </w:tr>
      <w:tr w:rsidR="009C3C77" w:rsidRPr="007E4E11" w14:paraId="6EFBA1ED"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6"/>
        </w:trPr>
        <w:tc>
          <w:tcPr>
            <w:tcW w:w="3153" w:type="dxa"/>
            <w:gridSpan w:val="2"/>
            <w:vAlign w:val="center"/>
          </w:tcPr>
          <w:p w14:paraId="0A0EC899" w14:textId="77777777" w:rsidR="009C3C77" w:rsidRPr="00B8330E" w:rsidRDefault="008007BC" w:rsidP="00E83F87">
            <w:pPr>
              <w:spacing w:before="20" w:after="20" w:line="264" w:lineRule="auto"/>
              <w:rPr>
                <w:color w:val="000000"/>
              </w:rPr>
            </w:pPr>
            <w:hyperlink w:anchor="Hausnerová" w:history="1">
              <w:r w:rsidR="009C3C77" w:rsidRPr="00B8330E">
                <w:rPr>
                  <w:rStyle w:val="Hypertextovodkaz"/>
                </w:rPr>
                <w:t>Hausnerová</w:t>
              </w:r>
            </w:hyperlink>
          </w:p>
        </w:tc>
        <w:tc>
          <w:tcPr>
            <w:tcW w:w="2977" w:type="dxa"/>
            <w:gridSpan w:val="10"/>
            <w:vAlign w:val="center"/>
          </w:tcPr>
          <w:p w14:paraId="74323D37"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Berenika</w:t>
            </w:r>
          </w:p>
        </w:tc>
        <w:tc>
          <w:tcPr>
            <w:tcW w:w="3368" w:type="dxa"/>
            <w:gridSpan w:val="4"/>
            <w:vAlign w:val="center"/>
          </w:tcPr>
          <w:p w14:paraId="46636A8E"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prof. Ing., Ph.D.</w:t>
            </w:r>
          </w:p>
        </w:tc>
      </w:tr>
      <w:tr w:rsidR="009C3C77" w:rsidRPr="007E4E11" w14:paraId="2EA19617"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467FE0DB" w14:textId="77777777" w:rsidR="009C3C77" w:rsidRPr="009C3C77" w:rsidRDefault="008007BC" w:rsidP="00E83F87">
            <w:pPr>
              <w:spacing w:before="20" w:after="20" w:line="264" w:lineRule="auto"/>
            </w:pPr>
            <w:hyperlink w:anchor="Hřibová" w:history="1">
              <w:r w:rsidR="00B8330E" w:rsidRPr="00E37665">
                <w:rPr>
                  <w:rStyle w:val="Hypertextovodkaz"/>
                </w:rPr>
                <w:t>Hřibová</w:t>
              </w:r>
            </w:hyperlink>
          </w:p>
        </w:tc>
        <w:tc>
          <w:tcPr>
            <w:tcW w:w="2977" w:type="dxa"/>
            <w:gridSpan w:val="10"/>
            <w:vAlign w:val="center"/>
          </w:tcPr>
          <w:p w14:paraId="32E210CB" w14:textId="77777777" w:rsidR="009C3C77" w:rsidRPr="009C3C77" w:rsidRDefault="00B8330E" w:rsidP="00E83F87">
            <w:pPr>
              <w:pStyle w:val="TableParagraph"/>
              <w:spacing w:before="20" w:after="20" w:line="264" w:lineRule="auto"/>
              <w:ind w:left="0"/>
              <w:rPr>
                <w:sz w:val="20"/>
                <w:szCs w:val="20"/>
                <w:lang w:val="cs-CZ"/>
              </w:rPr>
            </w:pPr>
            <w:r>
              <w:rPr>
                <w:sz w:val="20"/>
                <w:szCs w:val="20"/>
                <w:lang w:val="cs-CZ"/>
              </w:rPr>
              <w:t>Martina</w:t>
            </w:r>
          </w:p>
        </w:tc>
        <w:tc>
          <w:tcPr>
            <w:tcW w:w="3368" w:type="dxa"/>
            <w:gridSpan w:val="4"/>
            <w:vAlign w:val="center"/>
          </w:tcPr>
          <w:p w14:paraId="25AB106B" w14:textId="77777777" w:rsidR="009C3C77" w:rsidRPr="009C3C77" w:rsidRDefault="00B8330E" w:rsidP="00E83F87">
            <w:pPr>
              <w:pStyle w:val="TableParagraph"/>
              <w:spacing w:before="20" w:after="20" w:line="264" w:lineRule="auto"/>
              <w:ind w:left="0"/>
              <w:rPr>
                <w:sz w:val="20"/>
                <w:szCs w:val="20"/>
                <w:lang w:val="cs-CZ"/>
              </w:rPr>
            </w:pPr>
            <w:r>
              <w:rPr>
                <w:sz w:val="20"/>
                <w:szCs w:val="20"/>
                <w:lang w:val="cs-CZ"/>
              </w:rPr>
              <w:t>doc</w:t>
            </w:r>
            <w:r w:rsidR="009C3C77" w:rsidRPr="009C3C77">
              <w:rPr>
                <w:sz w:val="20"/>
                <w:szCs w:val="20"/>
                <w:lang w:val="cs-CZ"/>
              </w:rPr>
              <w:t xml:space="preserve">. Ing., </w:t>
            </w:r>
            <w:r>
              <w:rPr>
                <w:sz w:val="20"/>
                <w:szCs w:val="20"/>
                <w:lang w:val="cs-CZ"/>
              </w:rPr>
              <w:t>Ph.D.</w:t>
            </w:r>
          </w:p>
        </w:tc>
      </w:tr>
      <w:tr w:rsidR="009C3C77" w:rsidRPr="007E4E11" w14:paraId="1EFD1054"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0807B332" w14:textId="77777777" w:rsidR="009C3C77" w:rsidRPr="009C3C77" w:rsidRDefault="008007BC" w:rsidP="00E83F87">
            <w:pPr>
              <w:spacing w:before="20" w:after="20" w:line="264" w:lineRule="auto"/>
              <w:rPr>
                <w:color w:val="000000"/>
              </w:rPr>
            </w:pPr>
            <w:hyperlink w:anchor="Javořík" w:history="1">
              <w:r w:rsidR="009C3C77" w:rsidRPr="009C3C77">
                <w:rPr>
                  <w:rStyle w:val="Hypertextovodkaz"/>
                </w:rPr>
                <w:t>Javořík</w:t>
              </w:r>
            </w:hyperlink>
          </w:p>
        </w:tc>
        <w:tc>
          <w:tcPr>
            <w:tcW w:w="2977" w:type="dxa"/>
            <w:gridSpan w:val="10"/>
            <w:vAlign w:val="center"/>
          </w:tcPr>
          <w:p w14:paraId="2A72398A"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Jakub</w:t>
            </w:r>
          </w:p>
        </w:tc>
        <w:tc>
          <w:tcPr>
            <w:tcW w:w="3368" w:type="dxa"/>
            <w:gridSpan w:val="4"/>
            <w:vAlign w:val="center"/>
          </w:tcPr>
          <w:p w14:paraId="7B163BB2"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9C3C77" w:rsidRPr="007E4E11" w14:paraId="486D08B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3626614F" w14:textId="77777777" w:rsidR="009C3C77" w:rsidRPr="00B8330E" w:rsidRDefault="008007BC" w:rsidP="00E83F87">
            <w:pPr>
              <w:spacing w:before="20" w:after="20" w:line="264" w:lineRule="auto"/>
              <w:rPr>
                <w:color w:val="FF0000"/>
              </w:rPr>
            </w:pPr>
            <w:hyperlink w:anchor="Pata" w:history="1">
              <w:r w:rsidR="009C3C77" w:rsidRPr="00B8330E">
                <w:rPr>
                  <w:rStyle w:val="Hypertextovodkaz"/>
                </w:rPr>
                <w:t>Pata</w:t>
              </w:r>
            </w:hyperlink>
          </w:p>
        </w:tc>
        <w:tc>
          <w:tcPr>
            <w:tcW w:w="2977" w:type="dxa"/>
            <w:gridSpan w:val="10"/>
            <w:vAlign w:val="center"/>
          </w:tcPr>
          <w:p w14:paraId="796FD78A" w14:textId="77777777" w:rsidR="009C3C77" w:rsidRPr="009C3C77" w:rsidRDefault="009C3C77" w:rsidP="00E83F87">
            <w:pPr>
              <w:spacing w:before="20" w:after="20" w:line="264" w:lineRule="auto"/>
              <w:rPr>
                <w:color w:val="000000"/>
              </w:rPr>
            </w:pPr>
            <w:r w:rsidRPr="009C3C77">
              <w:rPr>
                <w:color w:val="000000"/>
              </w:rPr>
              <w:t>Vladimír</w:t>
            </w:r>
          </w:p>
        </w:tc>
        <w:tc>
          <w:tcPr>
            <w:tcW w:w="3368" w:type="dxa"/>
            <w:gridSpan w:val="4"/>
            <w:vAlign w:val="center"/>
          </w:tcPr>
          <w:p w14:paraId="52ACC0CB"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Dr. Ing.</w:t>
            </w:r>
          </w:p>
        </w:tc>
      </w:tr>
      <w:tr w:rsidR="009C3C77" w:rsidRPr="007E4E11" w14:paraId="42B88DA8"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19F4D7BC" w14:textId="77777777" w:rsidR="009C3C77" w:rsidRPr="00B8330E" w:rsidRDefault="008007BC" w:rsidP="00E83F87">
            <w:pPr>
              <w:spacing w:before="20" w:after="20" w:line="264" w:lineRule="auto"/>
              <w:rPr>
                <w:color w:val="000000"/>
              </w:rPr>
            </w:pPr>
            <w:hyperlink w:anchor="Rusnáková" w:history="1">
              <w:r w:rsidR="009C3C77" w:rsidRPr="00B8330E">
                <w:rPr>
                  <w:rStyle w:val="Hypertextovodkaz"/>
                </w:rPr>
                <w:t>Rusnáková</w:t>
              </w:r>
            </w:hyperlink>
          </w:p>
        </w:tc>
        <w:tc>
          <w:tcPr>
            <w:tcW w:w="2977" w:type="dxa"/>
            <w:gridSpan w:val="10"/>
            <w:vAlign w:val="center"/>
          </w:tcPr>
          <w:p w14:paraId="61050D0E" w14:textId="77777777" w:rsidR="009C3C77" w:rsidRPr="009C3C77" w:rsidRDefault="009C3C77" w:rsidP="00E83F87">
            <w:pPr>
              <w:spacing w:before="20" w:after="20" w:line="264" w:lineRule="auto"/>
            </w:pPr>
            <w:r w:rsidRPr="009C3C77">
              <w:t>Soňa</w:t>
            </w:r>
          </w:p>
        </w:tc>
        <w:tc>
          <w:tcPr>
            <w:tcW w:w="3368" w:type="dxa"/>
            <w:gridSpan w:val="4"/>
            <w:vAlign w:val="center"/>
          </w:tcPr>
          <w:p w14:paraId="19D2B00C"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9C3C77" w:rsidRPr="007E4E11" w14:paraId="11B58B6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3D1F42F1" w14:textId="77777777" w:rsidR="009C3C77" w:rsidRPr="009C3C77" w:rsidRDefault="008007BC" w:rsidP="00E83F87">
            <w:pPr>
              <w:spacing w:before="20" w:after="20" w:line="264" w:lineRule="auto"/>
              <w:rPr>
                <w:color w:val="000000"/>
              </w:rPr>
            </w:pPr>
            <w:hyperlink w:anchor="Staněk" w:history="1">
              <w:r w:rsidR="009C3C77" w:rsidRPr="009C3C77">
                <w:rPr>
                  <w:rStyle w:val="Hypertextovodkaz"/>
                </w:rPr>
                <w:t>Staněk</w:t>
              </w:r>
            </w:hyperlink>
          </w:p>
        </w:tc>
        <w:tc>
          <w:tcPr>
            <w:tcW w:w="2977" w:type="dxa"/>
            <w:gridSpan w:val="10"/>
            <w:vAlign w:val="center"/>
          </w:tcPr>
          <w:p w14:paraId="7357FA61"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Michal</w:t>
            </w:r>
          </w:p>
        </w:tc>
        <w:tc>
          <w:tcPr>
            <w:tcW w:w="3368" w:type="dxa"/>
            <w:gridSpan w:val="4"/>
            <w:vAlign w:val="center"/>
          </w:tcPr>
          <w:p w14:paraId="112D4B7C"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B8330E" w:rsidRPr="007E4E11" w14:paraId="3B7D7C28"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CB26AA0" w14:textId="77777777" w:rsidR="00B8330E" w:rsidRPr="00E37665" w:rsidRDefault="008007BC" w:rsidP="00E83F87">
            <w:pPr>
              <w:spacing w:before="20" w:after="20" w:line="264" w:lineRule="auto"/>
            </w:pPr>
            <w:hyperlink w:anchor="Stoček" w:history="1">
              <w:r w:rsidR="00B8330E" w:rsidRPr="00DF0DB7">
                <w:rPr>
                  <w:rStyle w:val="Hypertextovodkaz"/>
                </w:rPr>
                <w:t>Stoček</w:t>
              </w:r>
            </w:hyperlink>
          </w:p>
        </w:tc>
        <w:tc>
          <w:tcPr>
            <w:tcW w:w="2977" w:type="dxa"/>
            <w:gridSpan w:val="10"/>
            <w:vAlign w:val="center"/>
          </w:tcPr>
          <w:p w14:paraId="63B16566" w14:textId="77777777" w:rsidR="00B8330E" w:rsidRPr="009C3C77" w:rsidRDefault="00B8330E" w:rsidP="00E83F87">
            <w:pPr>
              <w:pStyle w:val="TableParagraph"/>
              <w:spacing w:before="20" w:after="20" w:line="264" w:lineRule="auto"/>
              <w:ind w:left="0"/>
              <w:rPr>
                <w:sz w:val="20"/>
                <w:szCs w:val="20"/>
                <w:lang w:val="cs-CZ"/>
              </w:rPr>
            </w:pPr>
            <w:r>
              <w:rPr>
                <w:sz w:val="20"/>
                <w:szCs w:val="20"/>
                <w:lang w:val="cs-CZ"/>
              </w:rPr>
              <w:t>Radek</w:t>
            </w:r>
          </w:p>
        </w:tc>
        <w:tc>
          <w:tcPr>
            <w:tcW w:w="3368" w:type="dxa"/>
            <w:gridSpan w:val="4"/>
            <w:vAlign w:val="center"/>
          </w:tcPr>
          <w:p w14:paraId="278BDBD7" w14:textId="77777777" w:rsidR="00B8330E" w:rsidRPr="009C3C77" w:rsidRDefault="00B8330E" w:rsidP="00E83F87">
            <w:pPr>
              <w:pStyle w:val="TableParagraph"/>
              <w:spacing w:before="20" w:after="20" w:line="264" w:lineRule="auto"/>
              <w:ind w:left="0"/>
              <w:rPr>
                <w:sz w:val="20"/>
                <w:szCs w:val="20"/>
                <w:lang w:val="cs-CZ"/>
              </w:rPr>
            </w:pPr>
            <w:r>
              <w:rPr>
                <w:sz w:val="20"/>
                <w:szCs w:val="20"/>
                <w:lang w:val="cs-CZ"/>
              </w:rPr>
              <w:t>Dr.-Ing.</w:t>
            </w:r>
          </w:p>
        </w:tc>
      </w:tr>
      <w:tr w:rsidR="009C3C77" w:rsidRPr="007E4E11" w14:paraId="4E690017"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5810D515" w14:textId="77777777" w:rsidR="009C3C77" w:rsidRPr="00E37665" w:rsidRDefault="008007BC" w:rsidP="00E83F87">
            <w:pPr>
              <w:spacing w:before="20" w:after="20" w:line="264" w:lineRule="auto"/>
              <w:rPr>
                <w:color w:val="FF0000"/>
              </w:rPr>
            </w:pPr>
            <w:hyperlink w:anchor="Sýkorová" w:history="1">
              <w:r w:rsidR="009C3C77" w:rsidRPr="00E37665">
                <w:rPr>
                  <w:rStyle w:val="Hypertextovodkaz"/>
                </w:rPr>
                <w:t>Sýkorová</w:t>
              </w:r>
            </w:hyperlink>
          </w:p>
        </w:tc>
        <w:tc>
          <w:tcPr>
            <w:tcW w:w="2977" w:type="dxa"/>
            <w:gridSpan w:val="10"/>
            <w:vAlign w:val="center"/>
          </w:tcPr>
          <w:p w14:paraId="18CB7C92"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Libuše</w:t>
            </w:r>
          </w:p>
        </w:tc>
        <w:tc>
          <w:tcPr>
            <w:tcW w:w="3368" w:type="dxa"/>
            <w:gridSpan w:val="4"/>
            <w:vAlign w:val="center"/>
          </w:tcPr>
          <w:p w14:paraId="51769CC5"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9C3C77" w:rsidRPr="007E4E11" w14:paraId="5FCE6DF6"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D3559FC" w14:textId="77777777" w:rsidR="009C3C77" w:rsidRPr="00E37665" w:rsidRDefault="008007BC" w:rsidP="00E83F87">
            <w:pPr>
              <w:spacing w:before="20" w:after="20" w:line="264" w:lineRule="auto"/>
              <w:rPr>
                <w:color w:val="000000"/>
              </w:rPr>
            </w:pPr>
            <w:hyperlink w:anchor="Šuba" w:history="1">
              <w:r w:rsidR="009C3C77" w:rsidRPr="00E37665">
                <w:rPr>
                  <w:rStyle w:val="Hypertextovodkaz"/>
                </w:rPr>
                <w:t>Šuba</w:t>
              </w:r>
            </w:hyperlink>
          </w:p>
        </w:tc>
        <w:tc>
          <w:tcPr>
            <w:tcW w:w="2977" w:type="dxa"/>
            <w:gridSpan w:val="10"/>
            <w:vAlign w:val="center"/>
          </w:tcPr>
          <w:p w14:paraId="72C9D40A"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Oldřich</w:t>
            </w:r>
          </w:p>
        </w:tc>
        <w:tc>
          <w:tcPr>
            <w:tcW w:w="3368" w:type="dxa"/>
            <w:gridSpan w:val="4"/>
            <w:vAlign w:val="center"/>
          </w:tcPr>
          <w:p w14:paraId="43D86604"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CSc.</w:t>
            </w:r>
          </w:p>
        </w:tc>
      </w:tr>
      <w:tr w:rsidR="009C3C77" w:rsidRPr="007E4E11" w14:paraId="16B7FCB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0D5D4D4A" w14:textId="77777777" w:rsidR="009C3C77" w:rsidRPr="00E37665" w:rsidRDefault="008007BC" w:rsidP="00E37665">
            <w:pPr>
              <w:spacing w:before="20" w:after="20" w:line="264" w:lineRule="auto"/>
            </w:pPr>
            <w:hyperlink w:anchor="Vašina" w:history="1">
              <w:r w:rsidR="00E37665" w:rsidRPr="00DF0DB7">
                <w:rPr>
                  <w:rStyle w:val="Hypertextovodkaz"/>
                </w:rPr>
                <w:t>Vašina</w:t>
              </w:r>
            </w:hyperlink>
          </w:p>
        </w:tc>
        <w:tc>
          <w:tcPr>
            <w:tcW w:w="2977" w:type="dxa"/>
            <w:gridSpan w:val="10"/>
            <w:vAlign w:val="center"/>
          </w:tcPr>
          <w:p w14:paraId="4F6AB7F8" w14:textId="77777777" w:rsidR="009C3C77" w:rsidRPr="009C3C77" w:rsidRDefault="009C3C77" w:rsidP="00E83F87">
            <w:pPr>
              <w:pStyle w:val="TableParagraph"/>
              <w:spacing w:before="20" w:after="20" w:line="264" w:lineRule="auto"/>
              <w:ind w:left="0"/>
              <w:rPr>
                <w:sz w:val="20"/>
                <w:szCs w:val="20"/>
              </w:rPr>
            </w:pPr>
            <w:r w:rsidRPr="009C3C77">
              <w:rPr>
                <w:sz w:val="20"/>
                <w:szCs w:val="20"/>
              </w:rPr>
              <w:t>Martin</w:t>
            </w:r>
          </w:p>
        </w:tc>
        <w:tc>
          <w:tcPr>
            <w:tcW w:w="3368" w:type="dxa"/>
            <w:gridSpan w:val="4"/>
            <w:vAlign w:val="center"/>
          </w:tcPr>
          <w:p w14:paraId="4C2085C0" w14:textId="77777777" w:rsidR="009C3C77" w:rsidRPr="009C3C77" w:rsidRDefault="00B8330E" w:rsidP="00E83F87">
            <w:pPr>
              <w:pStyle w:val="TableParagraph"/>
              <w:spacing w:before="20" w:after="20" w:line="264" w:lineRule="auto"/>
              <w:ind w:left="0"/>
              <w:rPr>
                <w:sz w:val="20"/>
                <w:szCs w:val="20"/>
              </w:rPr>
            </w:pPr>
            <w:r>
              <w:rPr>
                <w:sz w:val="20"/>
                <w:szCs w:val="20"/>
              </w:rPr>
              <w:t>doc. Ing., Ph.D.</w:t>
            </w:r>
          </w:p>
        </w:tc>
      </w:tr>
      <w:tr w:rsidR="00B8330E" w:rsidRPr="007E4E11" w14:paraId="6674C4C0"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B674D94" w14:textId="77777777" w:rsidR="00B8330E" w:rsidRPr="009C3C77" w:rsidRDefault="008007BC" w:rsidP="00E83F87">
            <w:pPr>
              <w:spacing w:before="20" w:after="20" w:line="264" w:lineRule="auto"/>
              <w:rPr>
                <w:highlight w:val="yellow"/>
              </w:rPr>
            </w:pPr>
            <w:hyperlink w:anchor="Zatloukal" w:history="1">
              <w:r w:rsidR="00B8330E" w:rsidRPr="00B8330E">
                <w:rPr>
                  <w:rStyle w:val="Hypertextovodkaz"/>
                </w:rPr>
                <w:t>Zatloukal</w:t>
              </w:r>
            </w:hyperlink>
          </w:p>
        </w:tc>
        <w:tc>
          <w:tcPr>
            <w:tcW w:w="2977" w:type="dxa"/>
            <w:gridSpan w:val="10"/>
            <w:vAlign w:val="center"/>
          </w:tcPr>
          <w:p w14:paraId="3517F0B9" w14:textId="77777777" w:rsidR="00B8330E" w:rsidRPr="009C3C77" w:rsidRDefault="00B8330E" w:rsidP="00E83F87">
            <w:pPr>
              <w:pStyle w:val="TableParagraph"/>
              <w:spacing w:before="20" w:after="20" w:line="264" w:lineRule="auto"/>
              <w:ind w:left="0"/>
              <w:rPr>
                <w:sz w:val="20"/>
                <w:szCs w:val="20"/>
              </w:rPr>
            </w:pPr>
            <w:r w:rsidRPr="009C3C77">
              <w:rPr>
                <w:sz w:val="20"/>
                <w:szCs w:val="20"/>
              </w:rPr>
              <w:t>Martin</w:t>
            </w:r>
          </w:p>
        </w:tc>
        <w:tc>
          <w:tcPr>
            <w:tcW w:w="3368" w:type="dxa"/>
            <w:gridSpan w:val="4"/>
            <w:vAlign w:val="center"/>
          </w:tcPr>
          <w:p w14:paraId="727AA765" w14:textId="77777777" w:rsidR="00B8330E" w:rsidRPr="009C3C77" w:rsidRDefault="00732CB6" w:rsidP="00E83F87">
            <w:pPr>
              <w:pStyle w:val="TableParagraph"/>
              <w:spacing w:before="20" w:after="20" w:line="264" w:lineRule="auto"/>
              <w:ind w:left="0"/>
              <w:rPr>
                <w:sz w:val="20"/>
                <w:szCs w:val="20"/>
              </w:rPr>
            </w:pPr>
            <w:r>
              <w:rPr>
                <w:sz w:val="20"/>
                <w:szCs w:val="20"/>
              </w:rPr>
              <w:t xml:space="preserve">prof. Ing., Ph.D. </w:t>
            </w:r>
            <w:r w:rsidR="00B8330E" w:rsidRPr="009C3C77">
              <w:rPr>
                <w:sz w:val="20"/>
                <w:szCs w:val="20"/>
              </w:rPr>
              <w:t>DSc.</w:t>
            </w:r>
          </w:p>
        </w:tc>
      </w:tr>
      <w:tr w:rsidR="00B8330E" w:rsidRPr="007E4E11" w14:paraId="0CDBAFE3"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498" w:type="dxa"/>
            <w:gridSpan w:val="16"/>
            <w:shd w:val="clear" w:color="auto" w:fill="FBD4B4" w:themeFill="accent6" w:themeFillTint="66"/>
            <w:vAlign w:val="center"/>
          </w:tcPr>
          <w:p w14:paraId="28ACEBB8" w14:textId="77777777" w:rsidR="00B8330E" w:rsidRPr="009C3C77" w:rsidRDefault="00B8330E" w:rsidP="00E83F87">
            <w:pPr>
              <w:pStyle w:val="TableParagraph"/>
              <w:spacing w:before="20" w:after="20" w:line="264" w:lineRule="auto"/>
              <w:ind w:left="57"/>
              <w:jc w:val="center"/>
              <w:rPr>
                <w:sz w:val="20"/>
                <w:szCs w:val="20"/>
                <w:lang w:val="cs-CZ"/>
              </w:rPr>
            </w:pPr>
            <w:r w:rsidRPr="007E4E11">
              <w:rPr>
                <w:b/>
                <w:sz w:val="20"/>
                <w:szCs w:val="20"/>
                <w:lang w:val="cs-CZ"/>
              </w:rPr>
              <w:t>Jmenný seznam</w:t>
            </w:r>
            <w:r>
              <w:rPr>
                <w:b/>
                <w:sz w:val="20"/>
                <w:szCs w:val="20"/>
                <w:lang w:val="cs-CZ"/>
              </w:rPr>
              <w:t xml:space="preserve"> - přednášející</w:t>
            </w:r>
          </w:p>
        </w:tc>
      </w:tr>
      <w:tr w:rsidR="00B8330E" w:rsidRPr="007E4E11" w14:paraId="2900E3A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62F75A39" w14:textId="77777777" w:rsidR="00B8330E" w:rsidRPr="00A456F6" w:rsidRDefault="008007BC" w:rsidP="00E83F87">
            <w:pPr>
              <w:spacing w:before="20" w:after="20" w:line="264" w:lineRule="auto"/>
              <w:rPr>
                <w:color w:val="000000"/>
              </w:rPr>
            </w:pPr>
            <w:hyperlink w:anchor="Hausnerová" w:history="1">
              <w:r w:rsidR="00B8330E" w:rsidRPr="00A456F6">
                <w:rPr>
                  <w:rStyle w:val="Hypertextovodkaz"/>
                </w:rPr>
                <w:t>Hausnerová</w:t>
              </w:r>
            </w:hyperlink>
          </w:p>
        </w:tc>
        <w:tc>
          <w:tcPr>
            <w:tcW w:w="2977" w:type="dxa"/>
            <w:gridSpan w:val="10"/>
            <w:vAlign w:val="center"/>
          </w:tcPr>
          <w:p w14:paraId="464D36D7"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Berenika</w:t>
            </w:r>
          </w:p>
        </w:tc>
        <w:tc>
          <w:tcPr>
            <w:tcW w:w="3368" w:type="dxa"/>
            <w:gridSpan w:val="4"/>
            <w:vAlign w:val="center"/>
          </w:tcPr>
          <w:p w14:paraId="1B3DB2CB"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prof. Ing., Ph.D.</w:t>
            </w:r>
          </w:p>
        </w:tc>
      </w:tr>
      <w:tr w:rsidR="00B8330E" w:rsidRPr="007E4E11" w14:paraId="2A577E7D"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22B13BB" w14:textId="77777777" w:rsidR="00B8330E" w:rsidRPr="00A456F6" w:rsidRDefault="008007BC" w:rsidP="00E83F87">
            <w:pPr>
              <w:spacing w:before="20" w:after="20" w:line="264" w:lineRule="auto"/>
              <w:rPr>
                <w:color w:val="000000"/>
              </w:rPr>
            </w:pPr>
            <w:hyperlink w:anchor="Kocman" w:history="1">
              <w:r w:rsidR="00B8330E" w:rsidRPr="00A456F6">
                <w:rPr>
                  <w:rStyle w:val="Hypertextovodkaz"/>
                </w:rPr>
                <w:t>Kocman</w:t>
              </w:r>
            </w:hyperlink>
          </w:p>
        </w:tc>
        <w:tc>
          <w:tcPr>
            <w:tcW w:w="2977" w:type="dxa"/>
            <w:gridSpan w:val="10"/>
            <w:vAlign w:val="center"/>
          </w:tcPr>
          <w:p w14:paraId="69A0A308" w14:textId="77777777" w:rsidR="00B8330E" w:rsidRPr="009C3C77" w:rsidRDefault="00B8330E" w:rsidP="00E83F87">
            <w:pPr>
              <w:spacing w:before="20" w:after="20" w:line="264" w:lineRule="auto"/>
            </w:pPr>
            <w:r w:rsidRPr="009C3C77">
              <w:t>Karel</w:t>
            </w:r>
          </w:p>
        </w:tc>
        <w:tc>
          <w:tcPr>
            <w:tcW w:w="3368" w:type="dxa"/>
            <w:gridSpan w:val="4"/>
            <w:vAlign w:val="center"/>
          </w:tcPr>
          <w:p w14:paraId="529B494A"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prof. Ing., DrSc.</w:t>
            </w:r>
          </w:p>
        </w:tc>
      </w:tr>
      <w:tr w:rsidR="00B8330E" w:rsidRPr="007E4E11" w14:paraId="554107B9"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99C5CBF" w14:textId="77777777" w:rsidR="00B8330E" w:rsidRPr="00A456F6" w:rsidRDefault="008007BC" w:rsidP="00E37665">
            <w:pPr>
              <w:spacing w:before="20" w:after="20" w:line="264" w:lineRule="auto"/>
              <w:rPr>
                <w:color w:val="000000"/>
              </w:rPr>
            </w:pPr>
            <w:hyperlink w:anchor="Kuřitka" w:history="1">
              <w:r w:rsidR="00E37665" w:rsidRPr="00DF0DB7">
                <w:rPr>
                  <w:rStyle w:val="Hypertextovodkaz"/>
                </w:rPr>
                <w:t>Kuřitka</w:t>
              </w:r>
            </w:hyperlink>
          </w:p>
        </w:tc>
        <w:tc>
          <w:tcPr>
            <w:tcW w:w="2977" w:type="dxa"/>
            <w:gridSpan w:val="10"/>
            <w:vAlign w:val="center"/>
          </w:tcPr>
          <w:p w14:paraId="7E9EF555" w14:textId="77777777" w:rsidR="00B8330E" w:rsidRPr="007E4E11" w:rsidRDefault="00B8330E" w:rsidP="00E83F87">
            <w:pPr>
              <w:pStyle w:val="TableParagraph"/>
              <w:spacing w:before="20" w:after="20" w:line="264" w:lineRule="auto"/>
              <w:ind w:left="0"/>
              <w:rPr>
                <w:sz w:val="20"/>
                <w:szCs w:val="20"/>
                <w:highlight w:val="cyan"/>
                <w:lang w:val="cs-CZ"/>
              </w:rPr>
            </w:pPr>
            <w:r w:rsidRPr="007E4E11">
              <w:rPr>
                <w:sz w:val="20"/>
                <w:szCs w:val="20"/>
                <w:lang w:val="cs-CZ"/>
              </w:rPr>
              <w:t>Ivo</w:t>
            </w:r>
          </w:p>
        </w:tc>
        <w:tc>
          <w:tcPr>
            <w:tcW w:w="3368" w:type="dxa"/>
            <w:gridSpan w:val="4"/>
            <w:vAlign w:val="center"/>
          </w:tcPr>
          <w:p w14:paraId="3336B817" w14:textId="77777777" w:rsidR="00B8330E" w:rsidRPr="007E4E11" w:rsidRDefault="00B8330E" w:rsidP="00E83F87">
            <w:pPr>
              <w:pStyle w:val="TableParagraph"/>
              <w:spacing w:before="20" w:after="20" w:line="264" w:lineRule="auto"/>
              <w:ind w:left="0"/>
              <w:rPr>
                <w:sz w:val="20"/>
                <w:szCs w:val="20"/>
                <w:highlight w:val="cyan"/>
                <w:lang w:val="cs-CZ"/>
              </w:rPr>
            </w:pPr>
            <w:r w:rsidRPr="007E4E11">
              <w:rPr>
                <w:color w:val="000000"/>
                <w:sz w:val="20"/>
                <w:szCs w:val="20"/>
                <w:lang w:val="cs-CZ"/>
              </w:rPr>
              <w:t>doc. Ing. et Ing., Ph.D. et Ph.D.</w:t>
            </w:r>
          </w:p>
        </w:tc>
      </w:tr>
      <w:tr w:rsidR="00B8330E" w:rsidRPr="007E4E11" w14:paraId="6893494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3AD214FB" w14:textId="77777777" w:rsidR="00B8330E" w:rsidRPr="00A456F6" w:rsidRDefault="008007BC" w:rsidP="00E83F87">
            <w:pPr>
              <w:spacing w:before="20" w:after="20" w:line="264" w:lineRule="auto"/>
            </w:pPr>
            <w:hyperlink w:anchor="Lengálová" w:history="1">
              <w:r w:rsidR="00B8330E" w:rsidRPr="00DF0DB7">
                <w:rPr>
                  <w:rStyle w:val="Hypertextovodkaz"/>
                </w:rPr>
                <w:t>Lengálová</w:t>
              </w:r>
            </w:hyperlink>
          </w:p>
        </w:tc>
        <w:tc>
          <w:tcPr>
            <w:tcW w:w="2977" w:type="dxa"/>
            <w:gridSpan w:val="10"/>
            <w:vAlign w:val="center"/>
          </w:tcPr>
          <w:p w14:paraId="287BB3AE" w14:textId="77777777" w:rsidR="00B8330E" w:rsidRPr="009C3C77" w:rsidRDefault="00B8330E" w:rsidP="00E83F87">
            <w:pPr>
              <w:spacing w:before="20" w:after="20" w:line="264" w:lineRule="auto"/>
            </w:pPr>
            <w:r>
              <w:t>Anežka</w:t>
            </w:r>
          </w:p>
        </w:tc>
        <w:tc>
          <w:tcPr>
            <w:tcW w:w="3368" w:type="dxa"/>
            <w:gridSpan w:val="4"/>
            <w:vAlign w:val="center"/>
          </w:tcPr>
          <w:p w14:paraId="2CA8F387" w14:textId="77777777" w:rsidR="00B8330E" w:rsidRPr="009C3C77" w:rsidRDefault="00B8330E" w:rsidP="00E83F87">
            <w:pPr>
              <w:pStyle w:val="TableParagraph"/>
              <w:spacing w:before="20" w:after="20" w:line="264" w:lineRule="auto"/>
              <w:ind w:left="0"/>
              <w:rPr>
                <w:sz w:val="20"/>
                <w:szCs w:val="20"/>
                <w:lang w:val="cs-CZ"/>
              </w:rPr>
            </w:pPr>
            <w:r>
              <w:rPr>
                <w:sz w:val="20"/>
                <w:szCs w:val="20"/>
                <w:lang w:val="cs-CZ"/>
              </w:rPr>
              <w:t>doc. Ing., Ph.D.</w:t>
            </w:r>
          </w:p>
        </w:tc>
      </w:tr>
      <w:tr w:rsidR="00B8330E" w:rsidRPr="007E4E11" w14:paraId="7C0C7C90"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56FDED8" w14:textId="77777777" w:rsidR="00B8330E" w:rsidRPr="00A456F6" w:rsidRDefault="008007BC" w:rsidP="00E83F87">
            <w:pPr>
              <w:spacing w:before="20" w:after="20" w:line="264" w:lineRule="auto"/>
              <w:rPr>
                <w:color w:val="FF0000"/>
              </w:rPr>
            </w:pPr>
            <w:hyperlink w:anchor="Pata" w:history="1">
              <w:r w:rsidR="00B8330E" w:rsidRPr="00A456F6">
                <w:rPr>
                  <w:rStyle w:val="Hypertextovodkaz"/>
                </w:rPr>
                <w:t>Pata</w:t>
              </w:r>
            </w:hyperlink>
          </w:p>
        </w:tc>
        <w:tc>
          <w:tcPr>
            <w:tcW w:w="2977" w:type="dxa"/>
            <w:gridSpan w:val="10"/>
            <w:vAlign w:val="center"/>
          </w:tcPr>
          <w:p w14:paraId="5FC4F66F" w14:textId="77777777" w:rsidR="00B8330E" w:rsidRPr="009C3C77" w:rsidRDefault="00B8330E" w:rsidP="00E83F87">
            <w:pPr>
              <w:spacing w:before="20" w:after="20" w:line="264" w:lineRule="auto"/>
              <w:rPr>
                <w:color w:val="000000"/>
              </w:rPr>
            </w:pPr>
            <w:r w:rsidRPr="009C3C77">
              <w:rPr>
                <w:color w:val="000000"/>
              </w:rPr>
              <w:t>Vladimír</w:t>
            </w:r>
          </w:p>
        </w:tc>
        <w:tc>
          <w:tcPr>
            <w:tcW w:w="3368" w:type="dxa"/>
            <w:gridSpan w:val="4"/>
            <w:vAlign w:val="center"/>
          </w:tcPr>
          <w:p w14:paraId="222EE4CE"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doc. Dr. Ing.</w:t>
            </w:r>
          </w:p>
        </w:tc>
      </w:tr>
      <w:tr w:rsidR="00B8330E" w:rsidRPr="007E4E11" w14:paraId="747E4C7D"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06139654" w14:textId="77777777" w:rsidR="00B8330E" w:rsidRPr="00A456F6" w:rsidRDefault="008007BC" w:rsidP="00E83F87">
            <w:pPr>
              <w:spacing w:before="20" w:after="20" w:line="264" w:lineRule="auto"/>
              <w:rPr>
                <w:color w:val="000000"/>
              </w:rPr>
            </w:pPr>
            <w:hyperlink w:anchor="Rusnáková" w:history="1">
              <w:r w:rsidR="00B8330E" w:rsidRPr="00A456F6">
                <w:rPr>
                  <w:rStyle w:val="Hypertextovodkaz"/>
                </w:rPr>
                <w:t>Rusnáková</w:t>
              </w:r>
            </w:hyperlink>
          </w:p>
        </w:tc>
        <w:tc>
          <w:tcPr>
            <w:tcW w:w="2977" w:type="dxa"/>
            <w:gridSpan w:val="10"/>
            <w:vAlign w:val="center"/>
          </w:tcPr>
          <w:p w14:paraId="387ACB4A" w14:textId="77777777" w:rsidR="00B8330E" w:rsidRPr="009C3C77" w:rsidRDefault="00B8330E" w:rsidP="00E83F87">
            <w:pPr>
              <w:spacing w:before="20" w:after="20" w:line="264" w:lineRule="auto"/>
            </w:pPr>
            <w:r w:rsidRPr="009C3C77">
              <w:t>Soňa</w:t>
            </w:r>
          </w:p>
        </w:tc>
        <w:tc>
          <w:tcPr>
            <w:tcW w:w="3368" w:type="dxa"/>
            <w:gridSpan w:val="4"/>
            <w:vAlign w:val="center"/>
          </w:tcPr>
          <w:p w14:paraId="59D5A741"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doc. Ing., Ph.D.</w:t>
            </w:r>
          </w:p>
        </w:tc>
      </w:tr>
      <w:tr w:rsidR="00E33542" w:rsidRPr="007E4E11" w14:paraId="68D5F6D8"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C495C7C" w14:textId="77777777" w:rsidR="00E33542" w:rsidRPr="009C3C77" w:rsidRDefault="008007BC" w:rsidP="00933D9C">
            <w:pPr>
              <w:spacing w:before="20" w:after="20" w:line="264" w:lineRule="auto"/>
              <w:rPr>
                <w:color w:val="000000"/>
              </w:rPr>
            </w:pPr>
            <w:hyperlink w:anchor="Staněk" w:history="1">
              <w:r w:rsidR="00E33542" w:rsidRPr="009C3C77">
                <w:rPr>
                  <w:rStyle w:val="Hypertextovodkaz"/>
                </w:rPr>
                <w:t>Staněk</w:t>
              </w:r>
            </w:hyperlink>
          </w:p>
        </w:tc>
        <w:tc>
          <w:tcPr>
            <w:tcW w:w="2977" w:type="dxa"/>
            <w:gridSpan w:val="10"/>
            <w:vAlign w:val="center"/>
          </w:tcPr>
          <w:p w14:paraId="156DCB4E" w14:textId="77777777" w:rsidR="00E33542" w:rsidRPr="009C3C77" w:rsidRDefault="00E33542" w:rsidP="00933D9C">
            <w:pPr>
              <w:pStyle w:val="TableParagraph"/>
              <w:spacing w:before="20" w:after="20" w:line="264" w:lineRule="auto"/>
              <w:ind w:left="0"/>
              <w:rPr>
                <w:sz w:val="20"/>
                <w:szCs w:val="20"/>
                <w:lang w:val="cs-CZ"/>
              </w:rPr>
            </w:pPr>
            <w:r w:rsidRPr="009C3C77">
              <w:rPr>
                <w:sz w:val="20"/>
                <w:szCs w:val="20"/>
                <w:lang w:val="cs-CZ"/>
              </w:rPr>
              <w:t>Michal</w:t>
            </w:r>
          </w:p>
        </w:tc>
        <w:tc>
          <w:tcPr>
            <w:tcW w:w="3368" w:type="dxa"/>
            <w:gridSpan w:val="4"/>
            <w:vAlign w:val="center"/>
          </w:tcPr>
          <w:p w14:paraId="301D230A" w14:textId="77777777" w:rsidR="00E33542" w:rsidRPr="009C3C77" w:rsidRDefault="00E33542" w:rsidP="00933D9C">
            <w:pPr>
              <w:pStyle w:val="TableParagraph"/>
              <w:spacing w:before="20" w:after="20" w:line="264" w:lineRule="auto"/>
              <w:ind w:left="0"/>
              <w:rPr>
                <w:sz w:val="20"/>
                <w:szCs w:val="20"/>
                <w:lang w:val="cs-CZ"/>
              </w:rPr>
            </w:pPr>
            <w:r w:rsidRPr="009C3C77">
              <w:rPr>
                <w:sz w:val="20"/>
                <w:szCs w:val="20"/>
                <w:lang w:val="cs-CZ"/>
              </w:rPr>
              <w:t>doc. Ing., Ph.D.</w:t>
            </w:r>
          </w:p>
        </w:tc>
      </w:tr>
      <w:tr w:rsidR="00E33542" w:rsidRPr="007E4E11" w14:paraId="207B9829"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36BAFDB" w14:textId="77777777" w:rsidR="00E33542" w:rsidRPr="00A456F6" w:rsidRDefault="008007BC" w:rsidP="00E83F87">
            <w:pPr>
              <w:spacing w:before="20" w:after="20" w:line="264" w:lineRule="auto"/>
              <w:rPr>
                <w:color w:val="000000"/>
              </w:rPr>
            </w:pPr>
            <w:hyperlink w:anchor="Šuba" w:history="1">
              <w:r w:rsidR="00E33542" w:rsidRPr="00A456F6">
                <w:rPr>
                  <w:rStyle w:val="Hypertextovodkaz"/>
                </w:rPr>
                <w:t>Šuba</w:t>
              </w:r>
            </w:hyperlink>
          </w:p>
        </w:tc>
        <w:tc>
          <w:tcPr>
            <w:tcW w:w="2977" w:type="dxa"/>
            <w:gridSpan w:val="10"/>
            <w:vAlign w:val="center"/>
          </w:tcPr>
          <w:p w14:paraId="05465A46" w14:textId="77777777" w:rsidR="00E33542" w:rsidRPr="009C3C77" w:rsidRDefault="00E33542" w:rsidP="00E83F87">
            <w:pPr>
              <w:pStyle w:val="TableParagraph"/>
              <w:spacing w:before="20" w:after="20" w:line="264" w:lineRule="auto"/>
              <w:ind w:left="0"/>
              <w:rPr>
                <w:sz w:val="20"/>
                <w:szCs w:val="20"/>
                <w:lang w:val="cs-CZ"/>
              </w:rPr>
            </w:pPr>
            <w:r w:rsidRPr="009C3C77">
              <w:rPr>
                <w:sz w:val="20"/>
                <w:szCs w:val="20"/>
                <w:lang w:val="cs-CZ"/>
              </w:rPr>
              <w:t>Oldřich</w:t>
            </w:r>
          </w:p>
        </w:tc>
        <w:tc>
          <w:tcPr>
            <w:tcW w:w="3368" w:type="dxa"/>
            <w:gridSpan w:val="4"/>
            <w:vAlign w:val="center"/>
          </w:tcPr>
          <w:p w14:paraId="7701F0B0" w14:textId="77777777" w:rsidR="00E33542" w:rsidRPr="009C3C77" w:rsidRDefault="00E33542" w:rsidP="00E83F87">
            <w:pPr>
              <w:pStyle w:val="TableParagraph"/>
              <w:spacing w:before="20" w:after="20" w:line="264" w:lineRule="auto"/>
              <w:ind w:left="0"/>
              <w:rPr>
                <w:sz w:val="20"/>
                <w:szCs w:val="20"/>
                <w:lang w:val="cs-CZ"/>
              </w:rPr>
            </w:pPr>
            <w:r w:rsidRPr="009C3C77">
              <w:rPr>
                <w:sz w:val="20"/>
                <w:szCs w:val="20"/>
                <w:lang w:val="cs-CZ"/>
              </w:rPr>
              <w:t>doc. Ing., CSc.</w:t>
            </w:r>
          </w:p>
        </w:tc>
      </w:tr>
      <w:tr w:rsidR="00E33542" w:rsidRPr="007E4E11" w14:paraId="1E861CF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40891910" w14:textId="77777777" w:rsidR="00E33542" w:rsidRPr="00A456F6" w:rsidRDefault="008007BC" w:rsidP="00E83F87">
            <w:pPr>
              <w:spacing w:before="20" w:after="20" w:line="264" w:lineRule="auto"/>
            </w:pPr>
            <w:hyperlink w:anchor="Zatloukal" w:history="1">
              <w:r w:rsidR="00E33542" w:rsidRPr="00A456F6">
                <w:rPr>
                  <w:rStyle w:val="Hypertextovodkaz"/>
                </w:rPr>
                <w:t>Zatloukal</w:t>
              </w:r>
            </w:hyperlink>
          </w:p>
        </w:tc>
        <w:tc>
          <w:tcPr>
            <w:tcW w:w="2977" w:type="dxa"/>
            <w:gridSpan w:val="10"/>
            <w:vAlign w:val="center"/>
          </w:tcPr>
          <w:p w14:paraId="66934F2E" w14:textId="77777777" w:rsidR="00E33542" w:rsidRPr="009C3C77" w:rsidRDefault="00E33542" w:rsidP="00E83F87">
            <w:pPr>
              <w:pStyle w:val="TableParagraph"/>
              <w:spacing w:before="20" w:after="20" w:line="264" w:lineRule="auto"/>
              <w:ind w:left="0"/>
              <w:rPr>
                <w:sz w:val="20"/>
                <w:szCs w:val="20"/>
              </w:rPr>
            </w:pPr>
            <w:r w:rsidRPr="009C3C77">
              <w:rPr>
                <w:sz w:val="20"/>
                <w:szCs w:val="20"/>
              </w:rPr>
              <w:t>Martin</w:t>
            </w:r>
          </w:p>
        </w:tc>
        <w:tc>
          <w:tcPr>
            <w:tcW w:w="3368" w:type="dxa"/>
            <w:gridSpan w:val="4"/>
            <w:vAlign w:val="center"/>
          </w:tcPr>
          <w:p w14:paraId="3C5185C8" w14:textId="77777777" w:rsidR="00E33542" w:rsidRPr="009C3C77" w:rsidRDefault="00E33542" w:rsidP="00E83F87">
            <w:pPr>
              <w:pStyle w:val="TableParagraph"/>
              <w:spacing w:before="20" w:after="20" w:line="264" w:lineRule="auto"/>
              <w:ind w:left="0"/>
              <w:rPr>
                <w:sz w:val="20"/>
                <w:szCs w:val="20"/>
              </w:rPr>
            </w:pPr>
            <w:r>
              <w:rPr>
                <w:sz w:val="20"/>
                <w:szCs w:val="20"/>
              </w:rPr>
              <w:t xml:space="preserve">prof. Ing., Ph.D. </w:t>
            </w:r>
            <w:r w:rsidRPr="009C3C77">
              <w:rPr>
                <w:sz w:val="20"/>
                <w:szCs w:val="20"/>
              </w:rPr>
              <w:t>DSc.</w:t>
            </w:r>
          </w:p>
        </w:tc>
      </w:tr>
    </w:tbl>
    <w:p w14:paraId="1A127C10" w14:textId="77777777" w:rsidR="00F01A1A" w:rsidRDefault="00F01A1A" w:rsidP="000C31E8"/>
    <w:p w14:paraId="522E321A" w14:textId="77777777" w:rsidR="00F01A1A" w:rsidRDefault="00F01A1A">
      <w:pPr>
        <w:spacing w:after="200" w:line="276" w:lineRule="auto"/>
      </w:pPr>
      <w:r>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2269"/>
        <w:gridCol w:w="2410"/>
        <w:gridCol w:w="2409"/>
      </w:tblGrid>
      <w:tr w:rsidR="00192105" w:rsidRPr="0010667E" w14:paraId="5AD63147" w14:textId="77777777" w:rsidTr="00FF0F29">
        <w:trPr>
          <w:trHeight w:val="425"/>
        </w:trPr>
        <w:tc>
          <w:tcPr>
            <w:tcW w:w="9781" w:type="dxa"/>
            <w:gridSpan w:val="4"/>
            <w:tcBorders>
              <w:top w:val="single" w:sz="4" w:space="0" w:color="auto"/>
              <w:left w:val="single" w:sz="4" w:space="0" w:color="auto"/>
              <w:bottom w:val="single" w:sz="4" w:space="0" w:color="auto"/>
              <w:right w:val="single" w:sz="4" w:space="0" w:color="auto"/>
            </w:tcBorders>
            <w:shd w:val="clear" w:color="auto" w:fill="BCD5ED"/>
          </w:tcPr>
          <w:p w14:paraId="5144E370" w14:textId="77777777" w:rsidR="00192105" w:rsidRPr="0010667E" w:rsidRDefault="00192105" w:rsidP="00BF1D7A">
            <w:pPr>
              <w:spacing w:before="60" w:after="60"/>
              <w:jc w:val="center"/>
              <w:rPr>
                <w:b/>
                <w:sz w:val="28"/>
                <w:szCs w:val="28"/>
              </w:rPr>
            </w:pPr>
            <w:r w:rsidRPr="0010667E">
              <w:lastRenderedPageBreak/>
              <w:br w:type="page"/>
            </w:r>
            <w:r w:rsidRPr="0010667E">
              <w:br w:type="page"/>
            </w:r>
            <w:r w:rsidRPr="0010667E">
              <w:br w:type="page"/>
            </w:r>
            <w:r>
              <w:rPr>
                <w:b/>
                <w:sz w:val="28"/>
                <w:szCs w:val="28"/>
              </w:rPr>
              <w:t>P</w:t>
            </w:r>
            <w:r w:rsidR="00B8330E">
              <w:rPr>
                <w:b/>
                <w:sz w:val="28"/>
                <w:szCs w:val="28"/>
              </w:rPr>
              <w:t>ersonální zabezpečení - p</w:t>
            </w:r>
            <w:r>
              <w:rPr>
                <w:b/>
                <w:sz w:val="28"/>
                <w:szCs w:val="28"/>
              </w:rPr>
              <w:t xml:space="preserve">řehled členů </w:t>
            </w:r>
            <w:r w:rsidR="00BF1D7A">
              <w:rPr>
                <w:b/>
                <w:sz w:val="28"/>
                <w:szCs w:val="28"/>
              </w:rPr>
              <w:t>o</w:t>
            </w:r>
            <w:r>
              <w:rPr>
                <w:b/>
                <w:sz w:val="28"/>
                <w:szCs w:val="28"/>
              </w:rPr>
              <w:t>borové rady</w:t>
            </w:r>
          </w:p>
        </w:tc>
      </w:tr>
      <w:tr w:rsidR="00F01A1A" w:rsidRPr="007E4E11" w14:paraId="54118383" w14:textId="77777777" w:rsidTr="00FF0F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662D58B7" w14:textId="77777777" w:rsidR="00F01A1A" w:rsidRPr="007E4E11" w:rsidRDefault="00F01A1A" w:rsidP="00834DE0">
            <w:pPr>
              <w:pStyle w:val="TableParagraph"/>
              <w:spacing w:before="40" w:after="20" w:line="252" w:lineRule="auto"/>
              <w:ind w:left="0"/>
              <w:rPr>
                <w:b/>
                <w:sz w:val="20"/>
                <w:szCs w:val="20"/>
                <w:lang w:val="cs-CZ"/>
              </w:rPr>
            </w:pPr>
            <w:r w:rsidRPr="007E4E11">
              <w:rPr>
                <w:b/>
                <w:sz w:val="20"/>
                <w:szCs w:val="20"/>
                <w:lang w:val="cs-CZ"/>
              </w:rPr>
              <w:t>Vysoká škola</w:t>
            </w:r>
          </w:p>
        </w:tc>
        <w:tc>
          <w:tcPr>
            <w:tcW w:w="7088" w:type="dxa"/>
            <w:gridSpan w:val="3"/>
            <w:tcBorders>
              <w:top w:val="double" w:sz="1" w:space="0" w:color="000000"/>
            </w:tcBorders>
          </w:tcPr>
          <w:p w14:paraId="74B16235" w14:textId="77777777" w:rsidR="00F01A1A" w:rsidRPr="007E4E11" w:rsidRDefault="00F01A1A" w:rsidP="00834DE0">
            <w:pPr>
              <w:pStyle w:val="TableParagraph"/>
              <w:spacing w:before="40" w:after="20" w:line="252" w:lineRule="auto"/>
              <w:ind w:left="0"/>
              <w:rPr>
                <w:sz w:val="20"/>
                <w:szCs w:val="20"/>
                <w:lang w:val="cs-CZ"/>
              </w:rPr>
            </w:pPr>
            <w:r w:rsidRPr="007E4E11">
              <w:rPr>
                <w:sz w:val="20"/>
                <w:szCs w:val="20"/>
                <w:lang w:val="cs-CZ"/>
              </w:rPr>
              <w:t>Univerzita Tomáše Bati ve Zlíně</w:t>
            </w:r>
          </w:p>
        </w:tc>
      </w:tr>
      <w:tr w:rsidR="00F01A1A" w:rsidRPr="007E4E11" w14:paraId="2D949149" w14:textId="77777777" w:rsidTr="00FF0F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3EEF26F6" w14:textId="77777777" w:rsidR="00F01A1A" w:rsidRPr="007E4E11" w:rsidRDefault="00F01A1A" w:rsidP="00834DE0">
            <w:pPr>
              <w:pStyle w:val="TableParagraph"/>
              <w:spacing w:before="20" w:after="20" w:line="252" w:lineRule="auto"/>
              <w:ind w:left="0"/>
              <w:rPr>
                <w:b/>
                <w:sz w:val="20"/>
                <w:szCs w:val="20"/>
                <w:lang w:val="cs-CZ"/>
              </w:rPr>
            </w:pPr>
            <w:r w:rsidRPr="007E4E11">
              <w:rPr>
                <w:b/>
                <w:sz w:val="20"/>
                <w:szCs w:val="20"/>
                <w:lang w:val="cs-CZ"/>
              </w:rPr>
              <w:t>Součást vysoké školy</w:t>
            </w:r>
          </w:p>
        </w:tc>
        <w:tc>
          <w:tcPr>
            <w:tcW w:w="7088" w:type="dxa"/>
            <w:gridSpan w:val="3"/>
          </w:tcPr>
          <w:p w14:paraId="77B67432" w14:textId="77777777" w:rsidR="00F01A1A" w:rsidRPr="007E4E11" w:rsidRDefault="00F01A1A" w:rsidP="00834DE0">
            <w:pPr>
              <w:pStyle w:val="TableParagraph"/>
              <w:spacing w:before="20" w:after="20" w:line="252" w:lineRule="auto"/>
              <w:ind w:left="0"/>
              <w:rPr>
                <w:sz w:val="20"/>
                <w:szCs w:val="20"/>
                <w:lang w:val="cs-CZ"/>
              </w:rPr>
            </w:pPr>
            <w:r w:rsidRPr="007E4E11">
              <w:rPr>
                <w:sz w:val="20"/>
                <w:szCs w:val="20"/>
                <w:lang w:val="cs-CZ"/>
              </w:rPr>
              <w:t>Fakulta technologická</w:t>
            </w:r>
          </w:p>
        </w:tc>
      </w:tr>
      <w:tr w:rsidR="00F01A1A" w:rsidRPr="007E4E11" w14:paraId="12B6D319" w14:textId="77777777" w:rsidTr="00FF0F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37965F62" w14:textId="77777777" w:rsidR="00F01A1A" w:rsidRPr="007E4E11" w:rsidRDefault="00F01A1A" w:rsidP="00834DE0">
            <w:pPr>
              <w:pStyle w:val="TableParagraph"/>
              <w:spacing w:before="20" w:after="20" w:line="252" w:lineRule="auto"/>
              <w:ind w:left="0"/>
              <w:rPr>
                <w:b/>
                <w:sz w:val="20"/>
                <w:szCs w:val="20"/>
                <w:lang w:val="cs-CZ"/>
              </w:rPr>
            </w:pPr>
            <w:r w:rsidRPr="007E4E11">
              <w:rPr>
                <w:b/>
                <w:sz w:val="20"/>
                <w:szCs w:val="20"/>
                <w:lang w:val="cs-CZ"/>
              </w:rPr>
              <w:t>Název studijního programu</w:t>
            </w:r>
          </w:p>
        </w:tc>
        <w:tc>
          <w:tcPr>
            <w:tcW w:w="7088" w:type="dxa"/>
            <w:gridSpan w:val="3"/>
          </w:tcPr>
          <w:p w14:paraId="1ED5FF7B" w14:textId="77777777" w:rsidR="00F01A1A" w:rsidRPr="007E4E11" w:rsidRDefault="00F01A1A" w:rsidP="00834DE0">
            <w:pPr>
              <w:pStyle w:val="TableParagraph"/>
              <w:spacing w:before="20" w:after="20" w:line="252" w:lineRule="auto"/>
              <w:ind w:left="0"/>
              <w:rPr>
                <w:b/>
                <w:sz w:val="20"/>
                <w:szCs w:val="20"/>
                <w:lang w:val="cs-CZ"/>
              </w:rPr>
            </w:pPr>
            <w:r>
              <w:rPr>
                <w:b/>
                <w:sz w:val="20"/>
                <w:szCs w:val="20"/>
                <w:lang w:val="cs-CZ"/>
              </w:rPr>
              <w:t>Procesní inženýrství</w:t>
            </w:r>
          </w:p>
        </w:tc>
      </w:tr>
      <w:tr w:rsidR="00F01A1A" w:rsidRPr="007E4E11" w14:paraId="6E8AF44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0ACD2F84" w14:textId="77777777" w:rsidR="00F01A1A" w:rsidRPr="007E4E11" w:rsidRDefault="00F01A1A" w:rsidP="00834DE0">
            <w:pPr>
              <w:pStyle w:val="TableParagraph"/>
              <w:spacing w:before="20" w:after="20" w:line="264" w:lineRule="auto"/>
              <w:ind w:left="0"/>
              <w:rPr>
                <w:b/>
                <w:sz w:val="20"/>
                <w:szCs w:val="20"/>
                <w:lang w:val="cs-CZ"/>
              </w:rPr>
            </w:pPr>
            <w:r w:rsidRPr="007E4E11">
              <w:rPr>
                <w:b/>
                <w:sz w:val="20"/>
                <w:szCs w:val="20"/>
                <w:lang w:val="cs-CZ"/>
              </w:rPr>
              <w:t>Příjmení</w:t>
            </w:r>
          </w:p>
        </w:tc>
        <w:tc>
          <w:tcPr>
            <w:tcW w:w="2269" w:type="dxa"/>
            <w:shd w:val="clear" w:color="auto" w:fill="FBD4B4" w:themeFill="accent6" w:themeFillTint="66"/>
          </w:tcPr>
          <w:p w14:paraId="7CA48EBA" w14:textId="77777777" w:rsidR="00F01A1A" w:rsidRPr="007E4E11" w:rsidRDefault="00F01A1A" w:rsidP="00834DE0">
            <w:pPr>
              <w:pStyle w:val="TableParagraph"/>
              <w:spacing w:before="20" w:after="20" w:line="264" w:lineRule="auto"/>
              <w:ind w:left="0"/>
              <w:rPr>
                <w:b/>
                <w:sz w:val="20"/>
                <w:szCs w:val="20"/>
                <w:lang w:val="cs-CZ"/>
              </w:rPr>
            </w:pPr>
            <w:r w:rsidRPr="007E4E11">
              <w:rPr>
                <w:b/>
                <w:sz w:val="20"/>
                <w:szCs w:val="20"/>
                <w:lang w:val="cs-CZ"/>
              </w:rPr>
              <w:t>Jméno</w:t>
            </w:r>
          </w:p>
        </w:tc>
        <w:tc>
          <w:tcPr>
            <w:tcW w:w="2410" w:type="dxa"/>
            <w:shd w:val="clear" w:color="auto" w:fill="FBD4B4" w:themeFill="accent6" w:themeFillTint="66"/>
          </w:tcPr>
          <w:p w14:paraId="5004631D" w14:textId="77777777" w:rsidR="00F01A1A" w:rsidRPr="007E4E11" w:rsidRDefault="00F01A1A" w:rsidP="00834DE0">
            <w:pPr>
              <w:pStyle w:val="TableParagraph"/>
              <w:spacing w:before="20" w:after="20" w:line="264" w:lineRule="auto"/>
              <w:ind w:left="0"/>
              <w:rPr>
                <w:b/>
                <w:sz w:val="20"/>
                <w:szCs w:val="20"/>
                <w:lang w:val="cs-CZ"/>
              </w:rPr>
            </w:pPr>
            <w:r>
              <w:rPr>
                <w:b/>
                <w:sz w:val="20"/>
                <w:szCs w:val="20"/>
                <w:lang w:val="cs-CZ"/>
              </w:rPr>
              <w:t>Tituly</w:t>
            </w:r>
          </w:p>
        </w:tc>
        <w:tc>
          <w:tcPr>
            <w:tcW w:w="2409" w:type="dxa"/>
            <w:shd w:val="clear" w:color="auto" w:fill="FBD4B4" w:themeFill="accent6" w:themeFillTint="66"/>
          </w:tcPr>
          <w:p w14:paraId="535B3EF4" w14:textId="77777777" w:rsidR="00F01A1A" w:rsidRPr="0029083B" w:rsidRDefault="00F01A1A" w:rsidP="0029083B">
            <w:pPr>
              <w:pStyle w:val="TableParagraph"/>
              <w:spacing w:before="20" w:after="20" w:line="264" w:lineRule="auto"/>
              <w:ind w:left="0"/>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FE12EF" w:rsidRPr="007E4E11" w14:paraId="7F4244F1"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781" w:type="dxa"/>
            <w:gridSpan w:val="4"/>
            <w:vAlign w:val="center"/>
          </w:tcPr>
          <w:p w14:paraId="63CB09C2" w14:textId="77777777" w:rsidR="00FE12EF" w:rsidRPr="00FE12EF" w:rsidRDefault="00FE12EF" w:rsidP="00E83F87">
            <w:pPr>
              <w:pStyle w:val="TableParagraph"/>
              <w:spacing w:before="20" w:after="20" w:line="264" w:lineRule="auto"/>
              <w:ind w:left="0"/>
              <w:rPr>
                <w:b/>
                <w:sz w:val="20"/>
                <w:szCs w:val="20"/>
                <w:lang w:val="cs-CZ"/>
              </w:rPr>
            </w:pPr>
            <w:r w:rsidRPr="00FE12EF">
              <w:rPr>
                <w:b/>
                <w:sz w:val="20"/>
                <w:szCs w:val="20"/>
              </w:rPr>
              <w:t>Externí členové OR:</w:t>
            </w:r>
          </w:p>
        </w:tc>
      </w:tr>
      <w:tr w:rsidR="00F01A1A" w:rsidRPr="007E4E11" w14:paraId="7891927A"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C5BE037" w14:textId="77777777" w:rsidR="00F01A1A" w:rsidRPr="00DF0DB7" w:rsidRDefault="00FE12EF" w:rsidP="00E83F87">
            <w:pPr>
              <w:spacing w:before="20" w:after="20" w:line="264" w:lineRule="auto"/>
            </w:pPr>
            <w:r w:rsidRPr="007775A9">
              <w:t>Glogar</w:t>
            </w:r>
          </w:p>
        </w:tc>
        <w:tc>
          <w:tcPr>
            <w:tcW w:w="2269" w:type="dxa"/>
            <w:vAlign w:val="center"/>
          </w:tcPr>
          <w:p w14:paraId="5BB571D3" w14:textId="77777777" w:rsidR="00F01A1A" w:rsidRPr="00FE12EF" w:rsidRDefault="00FE12EF" w:rsidP="00E83F87">
            <w:pPr>
              <w:pStyle w:val="TableParagraph"/>
              <w:spacing w:before="20" w:after="20" w:line="264" w:lineRule="auto"/>
              <w:ind w:left="0"/>
              <w:rPr>
                <w:sz w:val="20"/>
                <w:szCs w:val="20"/>
                <w:lang w:val="cs-CZ"/>
              </w:rPr>
            </w:pPr>
            <w:r w:rsidRPr="00FE12EF">
              <w:rPr>
                <w:sz w:val="20"/>
                <w:szCs w:val="20"/>
                <w:lang w:val="cs-CZ"/>
              </w:rPr>
              <w:t xml:space="preserve">Ladislav         </w:t>
            </w:r>
          </w:p>
        </w:tc>
        <w:tc>
          <w:tcPr>
            <w:tcW w:w="2410" w:type="dxa"/>
            <w:vAlign w:val="center"/>
          </w:tcPr>
          <w:p w14:paraId="5ADC8F4E" w14:textId="77777777" w:rsidR="00F01A1A" w:rsidRPr="00FE12EF" w:rsidRDefault="00FE12EF" w:rsidP="00E83F87">
            <w:pPr>
              <w:pStyle w:val="TableParagraph"/>
              <w:spacing w:before="20" w:after="20" w:line="264" w:lineRule="auto"/>
              <w:ind w:left="0"/>
              <w:rPr>
                <w:sz w:val="20"/>
                <w:szCs w:val="20"/>
                <w:lang w:val="cs-CZ"/>
              </w:rPr>
            </w:pPr>
            <w:r w:rsidRPr="00FE12EF">
              <w:rPr>
                <w:sz w:val="20"/>
                <w:szCs w:val="20"/>
                <w:lang w:val="cs-CZ"/>
              </w:rPr>
              <w:t>Ing.</w:t>
            </w:r>
          </w:p>
        </w:tc>
        <w:tc>
          <w:tcPr>
            <w:tcW w:w="2409" w:type="dxa"/>
            <w:vAlign w:val="center"/>
          </w:tcPr>
          <w:p w14:paraId="5A729381" w14:textId="77777777" w:rsidR="00F01A1A" w:rsidRPr="00FF0F29" w:rsidRDefault="00FF0F29" w:rsidP="00E83F87">
            <w:pPr>
              <w:pStyle w:val="TableParagraph"/>
              <w:spacing w:before="20" w:after="20" w:line="264" w:lineRule="auto"/>
              <w:ind w:left="0"/>
              <w:rPr>
                <w:sz w:val="20"/>
                <w:szCs w:val="20"/>
                <w:highlight w:val="yellow"/>
                <w:lang w:val="cs-CZ"/>
              </w:rPr>
            </w:pPr>
            <w:r w:rsidRPr="00FF0F29">
              <w:rPr>
                <w:sz w:val="20"/>
                <w:szCs w:val="20"/>
                <w:lang w:val="cs-CZ"/>
              </w:rPr>
              <w:t>Moravskoslezský automobilový</w:t>
            </w:r>
            <w:r w:rsidR="00E83F87">
              <w:rPr>
                <w:sz w:val="20"/>
                <w:szCs w:val="20"/>
                <w:lang w:val="cs-CZ"/>
              </w:rPr>
              <w:t xml:space="preserve"> </w:t>
            </w:r>
            <w:r w:rsidRPr="00FF0F29">
              <w:rPr>
                <w:sz w:val="20"/>
                <w:szCs w:val="20"/>
                <w:lang w:val="cs-CZ"/>
              </w:rPr>
              <w:t>klastr,</w:t>
            </w:r>
            <w:r w:rsidR="00E83F87">
              <w:rPr>
                <w:sz w:val="20"/>
                <w:szCs w:val="20"/>
                <w:lang w:val="cs-CZ"/>
              </w:rPr>
              <w:t xml:space="preserve"> </w:t>
            </w:r>
            <w:r w:rsidRPr="00FF0F29">
              <w:rPr>
                <w:sz w:val="20"/>
                <w:szCs w:val="20"/>
                <w:lang w:val="cs-CZ"/>
              </w:rPr>
              <w:t>o.s.</w:t>
            </w:r>
          </w:p>
        </w:tc>
      </w:tr>
      <w:tr w:rsidR="00FF0F29" w:rsidRPr="007E4E11" w14:paraId="4C55778D" w14:textId="77777777" w:rsidTr="00DF0D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3AD51A1" w14:textId="77777777" w:rsidR="00DF0DB7" w:rsidRPr="00DF0DB7" w:rsidRDefault="00DF0DB7" w:rsidP="00DF0DB7">
            <w:pPr>
              <w:spacing w:before="20" w:after="20" w:line="264" w:lineRule="auto"/>
            </w:pPr>
            <w:r w:rsidRPr="007775A9">
              <w:t>Holešovský</w:t>
            </w:r>
          </w:p>
        </w:tc>
        <w:tc>
          <w:tcPr>
            <w:tcW w:w="2269" w:type="dxa"/>
            <w:vAlign w:val="center"/>
          </w:tcPr>
          <w:p w14:paraId="2B2131FB" w14:textId="77777777" w:rsidR="00FF0F29" w:rsidRPr="00FE12EF" w:rsidRDefault="00FF0F29" w:rsidP="00DF0DB7">
            <w:pPr>
              <w:pStyle w:val="TableParagraph"/>
              <w:spacing w:before="20" w:after="20" w:line="264" w:lineRule="auto"/>
              <w:ind w:left="0"/>
              <w:rPr>
                <w:sz w:val="20"/>
                <w:szCs w:val="20"/>
                <w:lang w:val="cs-CZ"/>
              </w:rPr>
            </w:pPr>
            <w:r w:rsidRPr="00FE12EF">
              <w:rPr>
                <w:sz w:val="20"/>
                <w:szCs w:val="20"/>
                <w:lang w:val="cs-CZ"/>
              </w:rPr>
              <w:t>František</w:t>
            </w:r>
          </w:p>
        </w:tc>
        <w:tc>
          <w:tcPr>
            <w:tcW w:w="2410" w:type="dxa"/>
            <w:vAlign w:val="center"/>
          </w:tcPr>
          <w:p w14:paraId="33872F45" w14:textId="77777777" w:rsidR="00FF0F29" w:rsidRPr="00FE12EF" w:rsidRDefault="00FF0F29" w:rsidP="00DF0DB7">
            <w:pPr>
              <w:pStyle w:val="TableParagraph"/>
              <w:spacing w:before="20" w:after="20" w:line="264" w:lineRule="auto"/>
              <w:ind w:left="0"/>
              <w:rPr>
                <w:sz w:val="20"/>
                <w:szCs w:val="20"/>
                <w:lang w:val="cs-CZ"/>
              </w:rPr>
            </w:pPr>
            <w:r w:rsidRPr="00FE12EF">
              <w:rPr>
                <w:sz w:val="20"/>
                <w:szCs w:val="20"/>
                <w:lang w:val="cs-CZ"/>
              </w:rPr>
              <w:t>prof. Dr. Ing.</w:t>
            </w:r>
          </w:p>
        </w:tc>
        <w:tc>
          <w:tcPr>
            <w:tcW w:w="2409" w:type="dxa"/>
            <w:vAlign w:val="center"/>
          </w:tcPr>
          <w:p w14:paraId="642D2FAC" w14:textId="77777777" w:rsidR="00FF0F29" w:rsidRPr="00FF0F29" w:rsidRDefault="00FF0F29" w:rsidP="00DF0DB7">
            <w:pPr>
              <w:pStyle w:val="TableParagraph"/>
              <w:spacing w:before="20" w:after="20" w:line="264" w:lineRule="auto"/>
              <w:ind w:left="0"/>
              <w:rPr>
                <w:sz w:val="20"/>
                <w:szCs w:val="20"/>
              </w:rPr>
            </w:pPr>
            <w:r w:rsidRPr="00FF0F29">
              <w:rPr>
                <w:sz w:val="20"/>
                <w:szCs w:val="20"/>
              </w:rPr>
              <w:t>UJEP Ústí nad Labem</w:t>
            </w:r>
          </w:p>
          <w:p w14:paraId="348ACFDF" w14:textId="77777777" w:rsidR="00FF0F29" w:rsidRPr="00FF0F29" w:rsidRDefault="00FF0F29" w:rsidP="00DF0DB7">
            <w:pPr>
              <w:pStyle w:val="TableParagraph"/>
              <w:spacing w:before="20" w:after="20" w:line="264" w:lineRule="auto"/>
              <w:ind w:left="0"/>
              <w:rPr>
                <w:sz w:val="20"/>
                <w:szCs w:val="20"/>
              </w:rPr>
            </w:pPr>
            <w:r w:rsidRPr="00FF0F29">
              <w:rPr>
                <w:sz w:val="20"/>
                <w:szCs w:val="20"/>
              </w:rPr>
              <w:t xml:space="preserve">ČVUT </w:t>
            </w:r>
            <w:r>
              <w:rPr>
                <w:sz w:val="20"/>
                <w:szCs w:val="20"/>
              </w:rPr>
              <w:t>Praha</w:t>
            </w:r>
          </w:p>
        </w:tc>
      </w:tr>
      <w:tr w:rsidR="00FF0F29" w:rsidRPr="004560A5" w14:paraId="7B12F632"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5D83863" w14:textId="0BD694FC" w:rsidR="00FF0F29" w:rsidRPr="000A3514" w:rsidRDefault="000A3514" w:rsidP="00E83F87">
            <w:pPr>
              <w:spacing w:before="20" w:after="20" w:line="264" w:lineRule="auto"/>
            </w:pPr>
            <w:r w:rsidRPr="000A3514">
              <w:t xml:space="preserve">Monková </w:t>
            </w:r>
          </w:p>
        </w:tc>
        <w:tc>
          <w:tcPr>
            <w:tcW w:w="2269" w:type="dxa"/>
            <w:vAlign w:val="center"/>
          </w:tcPr>
          <w:p w14:paraId="52F7F179" w14:textId="1D432B0D" w:rsidR="00FF0F29" w:rsidRPr="000A3514" w:rsidRDefault="000A3514" w:rsidP="00E83F87">
            <w:pPr>
              <w:pStyle w:val="TableParagraph"/>
              <w:spacing w:before="20" w:after="20" w:line="264" w:lineRule="auto"/>
              <w:ind w:left="0"/>
              <w:rPr>
                <w:sz w:val="20"/>
                <w:szCs w:val="20"/>
                <w:lang w:val="cs-CZ"/>
              </w:rPr>
            </w:pPr>
            <w:r w:rsidRPr="000A3514">
              <w:rPr>
                <w:sz w:val="20"/>
                <w:szCs w:val="20"/>
                <w:lang w:val="cs-CZ"/>
              </w:rPr>
              <w:t>Katarína</w:t>
            </w:r>
          </w:p>
        </w:tc>
        <w:tc>
          <w:tcPr>
            <w:tcW w:w="2410" w:type="dxa"/>
            <w:vAlign w:val="center"/>
          </w:tcPr>
          <w:p w14:paraId="0CF7A20D" w14:textId="1793373D" w:rsidR="00FF0F29" w:rsidRPr="000A3514" w:rsidRDefault="00FF0F29" w:rsidP="000A3514">
            <w:pPr>
              <w:pStyle w:val="TableParagraph"/>
              <w:spacing w:before="20" w:after="20" w:line="264" w:lineRule="auto"/>
              <w:ind w:left="0"/>
              <w:rPr>
                <w:color w:val="000000"/>
                <w:sz w:val="20"/>
                <w:szCs w:val="20"/>
                <w:lang w:val="cs-CZ"/>
              </w:rPr>
            </w:pPr>
            <w:r w:rsidRPr="000A3514">
              <w:rPr>
                <w:color w:val="000000"/>
                <w:sz w:val="20"/>
                <w:szCs w:val="20"/>
                <w:lang w:val="cs-CZ"/>
              </w:rPr>
              <w:t xml:space="preserve">prof. Ing., </w:t>
            </w:r>
            <w:r w:rsidR="000A3514" w:rsidRPr="000A3514">
              <w:rPr>
                <w:color w:val="000000"/>
                <w:sz w:val="20"/>
                <w:szCs w:val="20"/>
                <w:lang w:val="cs-CZ"/>
              </w:rPr>
              <w:t>Ph.D.</w:t>
            </w:r>
          </w:p>
        </w:tc>
        <w:tc>
          <w:tcPr>
            <w:tcW w:w="2409" w:type="dxa"/>
            <w:vAlign w:val="center"/>
          </w:tcPr>
          <w:p w14:paraId="13108034" w14:textId="26A6DDAB" w:rsidR="00FF0F29" w:rsidRPr="000A3514" w:rsidRDefault="000A3514" w:rsidP="00E83F87">
            <w:pPr>
              <w:pStyle w:val="TableParagraph"/>
              <w:spacing w:before="20" w:after="20" w:line="264" w:lineRule="auto"/>
              <w:ind w:left="0"/>
              <w:rPr>
                <w:sz w:val="20"/>
                <w:szCs w:val="20"/>
              </w:rPr>
            </w:pPr>
            <w:r w:rsidRPr="000A3514">
              <w:rPr>
                <w:sz w:val="20"/>
                <w:szCs w:val="20"/>
              </w:rPr>
              <w:t>TU Košice</w:t>
            </w:r>
          </w:p>
        </w:tc>
      </w:tr>
      <w:tr w:rsidR="00FF0F29" w:rsidRPr="007E4E11" w14:paraId="32644D6E"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17BDBEB" w14:textId="77777777" w:rsidR="00FF0F29" w:rsidRPr="00DF0DB7" w:rsidRDefault="007775A9" w:rsidP="007775A9">
            <w:pPr>
              <w:pStyle w:val="TableParagraph"/>
              <w:spacing w:before="20" w:after="20" w:line="264" w:lineRule="auto"/>
              <w:ind w:left="0"/>
              <w:rPr>
                <w:sz w:val="20"/>
                <w:szCs w:val="20"/>
              </w:rPr>
            </w:pPr>
            <w:r>
              <w:rPr>
                <w:sz w:val="20"/>
                <w:szCs w:val="20"/>
              </w:rPr>
              <w:t>Hudec</w:t>
            </w:r>
          </w:p>
        </w:tc>
        <w:tc>
          <w:tcPr>
            <w:tcW w:w="2269" w:type="dxa"/>
            <w:vAlign w:val="center"/>
          </w:tcPr>
          <w:p w14:paraId="27B094AC"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Ivan</w:t>
            </w:r>
          </w:p>
        </w:tc>
        <w:tc>
          <w:tcPr>
            <w:tcW w:w="2410" w:type="dxa"/>
            <w:vAlign w:val="center"/>
          </w:tcPr>
          <w:p w14:paraId="3C445D35" w14:textId="77777777" w:rsidR="00FF0F29" w:rsidRPr="00FE12EF" w:rsidRDefault="00732CB6" w:rsidP="00E83F87">
            <w:pPr>
              <w:pStyle w:val="TableParagraph"/>
              <w:spacing w:before="20" w:after="20" w:line="264" w:lineRule="auto"/>
              <w:ind w:left="0"/>
              <w:rPr>
                <w:sz w:val="20"/>
                <w:szCs w:val="20"/>
                <w:lang w:val="cs-CZ"/>
              </w:rPr>
            </w:pPr>
            <w:r>
              <w:rPr>
                <w:sz w:val="20"/>
                <w:szCs w:val="20"/>
                <w:lang w:val="cs-CZ"/>
              </w:rPr>
              <w:t>prof. Ing., Ph</w:t>
            </w:r>
            <w:r w:rsidR="00FF0F29" w:rsidRPr="00FE12EF">
              <w:rPr>
                <w:sz w:val="20"/>
                <w:szCs w:val="20"/>
                <w:lang w:val="cs-CZ"/>
              </w:rPr>
              <w:t>D.</w:t>
            </w:r>
          </w:p>
        </w:tc>
        <w:tc>
          <w:tcPr>
            <w:tcW w:w="2409" w:type="dxa"/>
            <w:vAlign w:val="center"/>
          </w:tcPr>
          <w:p w14:paraId="25B8821D" w14:textId="77777777" w:rsidR="00FF0F29" w:rsidRPr="00FF0F29" w:rsidRDefault="00FF0F29" w:rsidP="00E83F87">
            <w:pPr>
              <w:pStyle w:val="TableParagraph"/>
              <w:spacing w:before="20" w:after="20" w:line="264" w:lineRule="auto"/>
              <w:ind w:left="0"/>
              <w:rPr>
                <w:sz w:val="20"/>
                <w:szCs w:val="20"/>
                <w:highlight w:val="yellow"/>
                <w:lang w:val="cs-CZ"/>
              </w:rPr>
            </w:pPr>
            <w:r>
              <w:rPr>
                <w:sz w:val="20"/>
                <w:szCs w:val="20"/>
              </w:rPr>
              <w:t>STU Bratislava</w:t>
            </w:r>
          </w:p>
        </w:tc>
      </w:tr>
      <w:tr w:rsidR="00FF0F29" w:rsidRPr="007E4E11" w14:paraId="0030D986"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CFB45F5" w14:textId="77777777" w:rsidR="00FF0F29" w:rsidRPr="00DF0DB7" w:rsidRDefault="007775A9" w:rsidP="00DF0DB7">
            <w:pPr>
              <w:pStyle w:val="TableParagraph"/>
              <w:spacing w:before="20" w:after="20" w:line="264" w:lineRule="auto"/>
              <w:ind w:left="0"/>
              <w:rPr>
                <w:sz w:val="20"/>
                <w:szCs w:val="20"/>
              </w:rPr>
            </w:pPr>
            <w:r>
              <w:rPr>
                <w:sz w:val="20"/>
                <w:szCs w:val="20"/>
              </w:rPr>
              <w:t>Wichterle</w:t>
            </w:r>
          </w:p>
        </w:tc>
        <w:tc>
          <w:tcPr>
            <w:tcW w:w="2269" w:type="dxa"/>
            <w:vAlign w:val="center"/>
          </w:tcPr>
          <w:p w14:paraId="5EB7AF67" w14:textId="77777777" w:rsidR="00FF0F29" w:rsidRPr="00FE12EF" w:rsidRDefault="00FF0F29" w:rsidP="00E83F87">
            <w:pPr>
              <w:pStyle w:val="TableParagraph"/>
              <w:spacing w:before="20" w:after="20" w:line="264" w:lineRule="auto"/>
              <w:ind w:left="0"/>
              <w:rPr>
                <w:sz w:val="20"/>
                <w:szCs w:val="20"/>
                <w:highlight w:val="magenta"/>
                <w:lang w:val="cs-CZ"/>
              </w:rPr>
            </w:pPr>
            <w:r w:rsidRPr="00FE12EF">
              <w:rPr>
                <w:sz w:val="20"/>
                <w:szCs w:val="20"/>
                <w:lang w:val="cs-CZ"/>
              </w:rPr>
              <w:t>Kamil</w:t>
            </w:r>
          </w:p>
        </w:tc>
        <w:tc>
          <w:tcPr>
            <w:tcW w:w="2410" w:type="dxa"/>
            <w:vAlign w:val="center"/>
          </w:tcPr>
          <w:p w14:paraId="47D0F5BC"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prof. Ing., DrSc.</w:t>
            </w:r>
          </w:p>
        </w:tc>
        <w:tc>
          <w:tcPr>
            <w:tcW w:w="2409" w:type="dxa"/>
            <w:vAlign w:val="center"/>
          </w:tcPr>
          <w:p w14:paraId="366FF5AE" w14:textId="77777777" w:rsidR="00FF0F29" w:rsidRPr="00FF0F29" w:rsidRDefault="00FF0F29" w:rsidP="00E83F87">
            <w:pPr>
              <w:pStyle w:val="TableParagraph"/>
              <w:spacing w:before="20" w:after="20" w:line="264" w:lineRule="auto"/>
              <w:ind w:left="0"/>
              <w:rPr>
                <w:sz w:val="20"/>
                <w:szCs w:val="20"/>
                <w:highlight w:val="yellow"/>
                <w:lang w:val="cs-CZ"/>
              </w:rPr>
            </w:pPr>
            <w:r w:rsidRPr="00FF0F29">
              <w:rPr>
                <w:sz w:val="20"/>
                <w:szCs w:val="20"/>
              </w:rPr>
              <w:t>VŠB – TU Ostrava</w:t>
            </w:r>
          </w:p>
        </w:tc>
      </w:tr>
      <w:tr w:rsidR="00FF0F29" w:rsidRPr="007E4E11" w14:paraId="5A2540C2"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781" w:type="dxa"/>
            <w:gridSpan w:val="4"/>
            <w:vAlign w:val="center"/>
          </w:tcPr>
          <w:p w14:paraId="6D159DD4" w14:textId="77777777" w:rsidR="00FF0F29" w:rsidRDefault="00FF0F29" w:rsidP="00E83F87">
            <w:pPr>
              <w:pStyle w:val="TableParagraph"/>
              <w:spacing w:before="20" w:after="20" w:line="264" w:lineRule="auto"/>
              <w:ind w:left="0"/>
              <w:rPr>
                <w:b/>
                <w:sz w:val="20"/>
                <w:szCs w:val="20"/>
              </w:rPr>
            </w:pPr>
          </w:p>
          <w:p w14:paraId="7154B80A" w14:textId="77777777" w:rsidR="00FF0F29" w:rsidRPr="00FE12EF" w:rsidRDefault="00FF0F29" w:rsidP="00E83F87">
            <w:pPr>
              <w:pStyle w:val="TableParagraph"/>
              <w:spacing w:before="20" w:after="20" w:line="264" w:lineRule="auto"/>
              <w:ind w:left="0"/>
              <w:rPr>
                <w:b/>
                <w:sz w:val="20"/>
                <w:szCs w:val="20"/>
                <w:highlight w:val="cyan"/>
                <w:lang w:val="cs-CZ"/>
              </w:rPr>
            </w:pPr>
            <w:r w:rsidRPr="00FE12EF">
              <w:rPr>
                <w:b/>
                <w:sz w:val="20"/>
                <w:szCs w:val="20"/>
              </w:rPr>
              <w:t>Interní členové OR:</w:t>
            </w:r>
          </w:p>
        </w:tc>
      </w:tr>
      <w:tr w:rsidR="00FF0F29" w:rsidRPr="007E4E11" w14:paraId="337BC64F"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2322652" w14:textId="77777777" w:rsidR="00FF0F29" w:rsidRPr="00FE12EF" w:rsidRDefault="00FF0F29" w:rsidP="00E83F87">
            <w:pPr>
              <w:spacing w:before="20" w:after="20" w:line="264" w:lineRule="auto"/>
              <w:rPr>
                <w:color w:val="000000"/>
              </w:rPr>
            </w:pPr>
            <w:r w:rsidRPr="007775A9">
              <w:t>Dvořák</w:t>
            </w:r>
          </w:p>
        </w:tc>
        <w:tc>
          <w:tcPr>
            <w:tcW w:w="2269" w:type="dxa"/>
            <w:vAlign w:val="center"/>
          </w:tcPr>
          <w:p w14:paraId="38F4FB72"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Zdeněk</w:t>
            </w:r>
          </w:p>
        </w:tc>
        <w:tc>
          <w:tcPr>
            <w:tcW w:w="2410" w:type="dxa"/>
            <w:vAlign w:val="center"/>
          </w:tcPr>
          <w:p w14:paraId="295F0E38"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doc. Ing., CSc.</w:t>
            </w:r>
          </w:p>
        </w:tc>
        <w:tc>
          <w:tcPr>
            <w:tcW w:w="2409" w:type="dxa"/>
            <w:vAlign w:val="center"/>
          </w:tcPr>
          <w:p w14:paraId="3EB150F6"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63792A31"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E738F7B" w14:textId="77777777" w:rsidR="00FF0F29" w:rsidRPr="00FE12EF" w:rsidRDefault="00FF0F29" w:rsidP="00E83F87">
            <w:pPr>
              <w:spacing w:before="20" w:after="20" w:line="264" w:lineRule="auto"/>
              <w:rPr>
                <w:color w:val="000000"/>
              </w:rPr>
            </w:pPr>
            <w:r w:rsidRPr="007775A9">
              <w:t>Hausnerová</w:t>
            </w:r>
          </w:p>
        </w:tc>
        <w:tc>
          <w:tcPr>
            <w:tcW w:w="2269" w:type="dxa"/>
            <w:vAlign w:val="center"/>
          </w:tcPr>
          <w:p w14:paraId="22541FCD"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Berenika</w:t>
            </w:r>
          </w:p>
        </w:tc>
        <w:tc>
          <w:tcPr>
            <w:tcW w:w="2410" w:type="dxa"/>
            <w:vAlign w:val="center"/>
          </w:tcPr>
          <w:p w14:paraId="1054C535"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prof. Ing., Ph.D.</w:t>
            </w:r>
          </w:p>
        </w:tc>
        <w:tc>
          <w:tcPr>
            <w:tcW w:w="2409" w:type="dxa"/>
            <w:vAlign w:val="center"/>
          </w:tcPr>
          <w:p w14:paraId="1F1E2B8B"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4C8F2280"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A548A92" w14:textId="77777777" w:rsidR="00FF0F29" w:rsidRPr="00FE12EF" w:rsidRDefault="007775A9" w:rsidP="007775A9">
            <w:pPr>
              <w:spacing w:before="20" w:after="20" w:line="264" w:lineRule="auto"/>
              <w:rPr>
                <w:color w:val="000000"/>
              </w:rPr>
            </w:pPr>
            <w:r>
              <w:t>Mráček</w:t>
            </w:r>
          </w:p>
        </w:tc>
        <w:tc>
          <w:tcPr>
            <w:tcW w:w="2269" w:type="dxa"/>
            <w:vAlign w:val="center"/>
          </w:tcPr>
          <w:p w14:paraId="5854C4AD"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Aleš</w:t>
            </w:r>
          </w:p>
        </w:tc>
        <w:tc>
          <w:tcPr>
            <w:tcW w:w="2410" w:type="dxa"/>
            <w:vAlign w:val="center"/>
          </w:tcPr>
          <w:p w14:paraId="4709FF2F" w14:textId="77777777" w:rsidR="00FF0F29" w:rsidRPr="00FE12EF" w:rsidRDefault="00FF0F29" w:rsidP="00E83F87">
            <w:pPr>
              <w:pStyle w:val="TableParagraph"/>
              <w:spacing w:before="20" w:after="20" w:line="264" w:lineRule="auto"/>
              <w:ind w:left="0"/>
              <w:rPr>
                <w:color w:val="000000"/>
                <w:sz w:val="20"/>
                <w:szCs w:val="20"/>
                <w:lang w:val="cs-CZ"/>
              </w:rPr>
            </w:pPr>
            <w:r w:rsidRPr="00FE12EF">
              <w:rPr>
                <w:color w:val="000000"/>
                <w:sz w:val="20"/>
                <w:szCs w:val="20"/>
                <w:lang w:val="cs-CZ"/>
              </w:rPr>
              <w:t>doc. Mgr., Ph.D.</w:t>
            </w:r>
          </w:p>
        </w:tc>
        <w:tc>
          <w:tcPr>
            <w:tcW w:w="2409" w:type="dxa"/>
            <w:vAlign w:val="center"/>
          </w:tcPr>
          <w:p w14:paraId="658F7BD9"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61CA953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A2B6D35" w14:textId="77777777" w:rsidR="00FF0F29" w:rsidRPr="00FE12EF" w:rsidRDefault="007775A9" w:rsidP="007775A9">
            <w:pPr>
              <w:spacing w:before="20" w:after="20" w:line="264" w:lineRule="auto"/>
              <w:rPr>
                <w:color w:val="FF0000"/>
              </w:rPr>
            </w:pPr>
            <w:r w:rsidRPr="007775A9">
              <w:t>Pata</w:t>
            </w:r>
          </w:p>
        </w:tc>
        <w:tc>
          <w:tcPr>
            <w:tcW w:w="2269" w:type="dxa"/>
            <w:vAlign w:val="center"/>
          </w:tcPr>
          <w:p w14:paraId="5F094286" w14:textId="77777777" w:rsidR="00FF0F29" w:rsidRPr="00FE12EF" w:rsidRDefault="00FF0F29" w:rsidP="00E83F87">
            <w:pPr>
              <w:spacing w:before="20" w:after="20" w:line="264" w:lineRule="auto"/>
              <w:rPr>
                <w:color w:val="000000"/>
              </w:rPr>
            </w:pPr>
            <w:r w:rsidRPr="00FE12EF">
              <w:rPr>
                <w:color w:val="000000"/>
              </w:rPr>
              <w:t>Vladimír</w:t>
            </w:r>
          </w:p>
        </w:tc>
        <w:tc>
          <w:tcPr>
            <w:tcW w:w="2410" w:type="dxa"/>
            <w:vAlign w:val="center"/>
          </w:tcPr>
          <w:p w14:paraId="0149F855"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doc. Dr. Ing.</w:t>
            </w:r>
          </w:p>
        </w:tc>
        <w:tc>
          <w:tcPr>
            <w:tcW w:w="2409" w:type="dxa"/>
            <w:vAlign w:val="center"/>
          </w:tcPr>
          <w:p w14:paraId="0DC88CB4"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6C441D55"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3CBD47C" w14:textId="77777777" w:rsidR="00FF0F29" w:rsidRPr="00FE12EF" w:rsidRDefault="00FF0F29" w:rsidP="00E83F87">
            <w:pPr>
              <w:spacing w:before="20" w:after="20" w:line="264" w:lineRule="auto"/>
              <w:rPr>
                <w:color w:val="000000"/>
              </w:rPr>
            </w:pPr>
            <w:r w:rsidRPr="007775A9">
              <w:t>Ponížil</w:t>
            </w:r>
          </w:p>
        </w:tc>
        <w:tc>
          <w:tcPr>
            <w:tcW w:w="2269" w:type="dxa"/>
            <w:vAlign w:val="center"/>
          </w:tcPr>
          <w:p w14:paraId="2DA36553"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Petr</w:t>
            </w:r>
          </w:p>
        </w:tc>
        <w:tc>
          <w:tcPr>
            <w:tcW w:w="2410" w:type="dxa"/>
            <w:vAlign w:val="center"/>
          </w:tcPr>
          <w:p w14:paraId="7072F78B" w14:textId="77777777" w:rsidR="00FF0F29" w:rsidRPr="00FE12EF" w:rsidRDefault="00FF0F29" w:rsidP="00E83F87">
            <w:pPr>
              <w:pStyle w:val="TableParagraph"/>
              <w:spacing w:before="20" w:after="20" w:line="264" w:lineRule="auto"/>
              <w:ind w:left="0"/>
              <w:rPr>
                <w:color w:val="000000"/>
                <w:sz w:val="20"/>
                <w:szCs w:val="20"/>
                <w:lang w:val="cs-CZ"/>
              </w:rPr>
            </w:pPr>
            <w:r w:rsidRPr="00FE12EF">
              <w:rPr>
                <w:color w:val="000000"/>
                <w:sz w:val="20"/>
                <w:szCs w:val="20"/>
                <w:lang w:val="cs-CZ"/>
              </w:rPr>
              <w:t>doc. RNDr., Ph.D.</w:t>
            </w:r>
          </w:p>
        </w:tc>
        <w:tc>
          <w:tcPr>
            <w:tcW w:w="2409" w:type="dxa"/>
            <w:vAlign w:val="center"/>
          </w:tcPr>
          <w:p w14:paraId="058F79E6"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459AB442"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C26293D" w14:textId="77777777" w:rsidR="00FF0F29" w:rsidRPr="00FE12EF" w:rsidRDefault="00FF0F29" w:rsidP="00E83F87">
            <w:pPr>
              <w:spacing w:before="20" w:after="20" w:line="264" w:lineRule="auto"/>
            </w:pPr>
            <w:r w:rsidRPr="007775A9">
              <w:t>Zatloukal</w:t>
            </w:r>
          </w:p>
        </w:tc>
        <w:tc>
          <w:tcPr>
            <w:tcW w:w="2269" w:type="dxa"/>
            <w:vAlign w:val="center"/>
          </w:tcPr>
          <w:p w14:paraId="2F08B73E" w14:textId="77777777" w:rsidR="00FF0F29" w:rsidRPr="00FE12EF" w:rsidRDefault="00FF0F29" w:rsidP="00E83F87">
            <w:pPr>
              <w:pStyle w:val="TableParagraph"/>
              <w:spacing w:before="20" w:after="20" w:line="264" w:lineRule="auto"/>
              <w:ind w:left="0"/>
              <w:rPr>
                <w:sz w:val="20"/>
                <w:szCs w:val="20"/>
              </w:rPr>
            </w:pPr>
            <w:r w:rsidRPr="00FE12EF">
              <w:rPr>
                <w:sz w:val="20"/>
                <w:szCs w:val="20"/>
              </w:rPr>
              <w:t>Martin</w:t>
            </w:r>
          </w:p>
        </w:tc>
        <w:tc>
          <w:tcPr>
            <w:tcW w:w="2410" w:type="dxa"/>
            <w:vAlign w:val="center"/>
          </w:tcPr>
          <w:p w14:paraId="7C6A9432" w14:textId="77777777" w:rsidR="00FF0F29" w:rsidRPr="00FE12EF" w:rsidRDefault="00732CB6" w:rsidP="00E83F87">
            <w:pPr>
              <w:pStyle w:val="TableParagraph"/>
              <w:spacing w:before="20" w:after="20" w:line="264" w:lineRule="auto"/>
              <w:ind w:left="0"/>
              <w:rPr>
                <w:sz w:val="20"/>
                <w:szCs w:val="20"/>
              </w:rPr>
            </w:pPr>
            <w:r>
              <w:rPr>
                <w:sz w:val="20"/>
                <w:szCs w:val="20"/>
              </w:rPr>
              <w:t xml:space="preserve">prof. Ing., Ph.D. </w:t>
            </w:r>
            <w:r w:rsidR="00FF0F29" w:rsidRPr="00FE12EF">
              <w:rPr>
                <w:sz w:val="20"/>
                <w:szCs w:val="20"/>
              </w:rPr>
              <w:t>DSc.</w:t>
            </w:r>
          </w:p>
        </w:tc>
        <w:tc>
          <w:tcPr>
            <w:tcW w:w="2409" w:type="dxa"/>
            <w:vAlign w:val="center"/>
          </w:tcPr>
          <w:p w14:paraId="1FC437BB" w14:textId="77777777" w:rsidR="00FF0F29" w:rsidRPr="00FE12EF" w:rsidRDefault="00FF0F29" w:rsidP="00E83F87">
            <w:pPr>
              <w:pStyle w:val="TableParagraph"/>
              <w:spacing w:before="20" w:after="20" w:line="264" w:lineRule="auto"/>
              <w:ind w:left="0"/>
              <w:rPr>
                <w:sz w:val="20"/>
                <w:szCs w:val="20"/>
                <w:lang w:val="cs-CZ"/>
              </w:rPr>
            </w:pPr>
          </w:p>
        </w:tc>
      </w:tr>
    </w:tbl>
    <w:p w14:paraId="5B023213" w14:textId="77777777" w:rsidR="0010667E" w:rsidRDefault="0010667E">
      <w:pPr>
        <w:spacing w:after="200" w:line="276" w:lineRule="auto"/>
      </w:pPr>
      <w:r>
        <w:br w:type="page"/>
      </w:r>
    </w:p>
    <w:tbl>
      <w:tblPr>
        <w:tblW w:w="10496"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1"/>
        <w:gridCol w:w="61"/>
        <w:gridCol w:w="180"/>
        <w:gridCol w:w="585"/>
        <w:gridCol w:w="86"/>
        <w:gridCol w:w="174"/>
        <w:gridCol w:w="1467"/>
        <w:gridCol w:w="125"/>
        <w:gridCol w:w="201"/>
        <w:gridCol w:w="204"/>
        <w:gridCol w:w="137"/>
        <w:gridCol w:w="163"/>
        <w:gridCol w:w="177"/>
        <w:gridCol w:w="144"/>
        <w:gridCol w:w="191"/>
        <w:gridCol w:w="668"/>
        <w:gridCol w:w="164"/>
        <w:gridCol w:w="176"/>
        <w:gridCol w:w="380"/>
        <w:gridCol w:w="34"/>
        <w:gridCol w:w="57"/>
        <w:gridCol w:w="88"/>
        <w:gridCol w:w="76"/>
        <w:gridCol w:w="154"/>
        <w:gridCol w:w="12"/>
        <w:gridCol w:w="177"/>
        <w:gridCol w:w="142"/>
        <w:gridCol w:w="22"/>
        <w:gridCol w:w="23"/>
        <w:gridCol w:w="136"/>
        <w:gridCol w:w="126"/>
        <w:gridCol w:w="90"/>
        <w:gridCol w:w="303"/>
        <w:gridCol w:w="200"/>
        <w:gridCol w:w="205"/>
        <w:gridCol w:w="518"/>
        <w:gridCol w:w="248"/>
        <w:gridCol w:w="91"/>
      </w:tblGrid>
      <w:tr w:rsidR="00F025D0" w14:paraId="397FE126" w14:textId="77777777" w:rsidTr="007C73E7">
        <w:trPr>
          <w:gridAfter w:val="2"/>
          <w:wAfter w:w="339" w:type="dxa"/>
        </w:trPr>
        <w:tc>
          <w:tcPr>
            <w:tcW w:w="10157" w:type="dxa"/>
            <w:gridSpan w:val="36"/>
            <w:tcBorders>
              <w:bottom w:val="double" w:sz="4" w:space="0" w:color="auto"/>
            </w:tcBorders>
            <w:shd w:val="clear" w:color="auto" w:fill="BDD6EE"/>
          </w:tcPr>
          <w:p w14:paraId="7D8A30D2" w14:textId="77777777" w:rsidR="00F025D0" w:rsidRDefault="00F025D0" w:rsidP="00F025D0">
            <w:pPr>
              <w:jc w:val="both"/>
              <w:rPr>
                <w:b/>
                <w:sz w:val="28"/>
              </w:rPr>
            </w:pPr>
            <w:r>
              <w:lastRenderedPageBreak/>
              <w:br w:type="page"/>
            </w:r>
            <w:r>
              <w:rPr>
                <w:b/>
                <w:sz w:val="28"/>
              </w:rPr>
              <w:t>C-I – Personální zabezpečení</w:t>
            </w:r>
          </w:p>
        </w:tc>
      </w:tr>
      <w:tr w:rsidR="00F025D0" w:rsidRPr="00A405B4" w14:paraId="1638EC15" w14:textId="77777777" w:rsidTr="007C73E7">
        <w:trPr>
          <w:gridAfter w:val="2"/>
          <w:wAfter w:w="339" w:type="dxa"/>
        </w:trPr>
        <w:tc>
          <w:tcPr>
            <w:tcW w:w="2572" w:type="dxa"/>
            <w:gridSpan w:val="2"/>
            <w:tcBorders>
              <w:top w:val="double" w:sz="4" w:space="0" w:color="auto"/>
            </w:tcBorders>
            <w:shd w:val="clear" w:color="auto" w:fill="F7CAAC"/>
          </w:tcPr>
          <w:p w14:paraId="79ED4831" w14:textId="77777777" w:rsidR="00F025D0" w:rsidRDefault="00F025D0" w:rsidP="00F025D0">
            <w:pPr>
              <w:jc w:val="both"/>
              <w:rPr>
                <w:b/>
              </w:rPr>
            </w:pPr>
            <w:r>
              <w:rPr>
                <w:b/>
              </w:rPr>
              <w:t>Vysoká škola</w:t>
            </w:r>
          </w:p>
        </w:tc>
        <w:tc>
          <w:tcPr>
            <w:tcW w:w="7585" w:type="dxa"/>
            <w:gridSpan w:val="34"/>
          </w:tcPr>
          <w:p w14:paraId="1EF77464" w14:textId="77777777" w:rsidR="00F025D0" w:rsidRPr="00A405B4" w:rsidRDefault="00F025D0" w:rsidP="00F025D0">
            <w:pPr>
              <w:jc w:val="both"/>
            </w:pPr>
            <w:r w:rsidRPr="00A405B4">
              <w:t>Univerzita Tomáše Bati ve Zlíně</w:t>
            </w:r>
          </w:p>
        </w:tc>
      </w:tr>
      <w:tr w:rsidR="00F025D0" w:rsidRPr="00A405B4" w14:paraId="1221D053" w14:textId="77777777" w:rsidTr="007C73E7">
        <w:trPr>
          <w:gridAfter w:val="2"/>
          <w:wAfter w:w="339" w:type="dxa"/>
        </w:trPr>
        <w:tc>
          <w:tcPr>
            <w:tcW w:w="2572" w:type="dxa"/>
            <w:gridSpan w:val="2"/>
            <w:shd w:val="clear" w:color="auto" w:fill="F7CAAC"/>
          </w:tcPr>
          <w:p w14:paraId="20C5AD9C" w14:textId="77777777" w:rsidR="00F025D0" w:rsidRDefault="00F025D0" w:rsidP="00F025D0">
            <w:pPr>
              <w:jc w:val="both"/>
              <w:rPr>
                <w:b/>
              </w:rPr>
            </w:pPr>
            <w:r>
              <w:rPr>
                <w:b/>
              </w:rPr>
              <w:t>Součást vysoké školy</w:t>
            </w:r>
          </w:p>
        </w:tc>
        <w:tc>
          <w:tcPr>
            <w:tcW w:w="7585" w:type="dxa"/>
            <w:gridSpan w:val="34"/>
          </w:tcPr>
          <w:p w14:paraId="5AA1F431" w14:textId="77777777" w:rsidR="00F025D0" w:rsidRPr="00A405B4" w:rsidRDefault="00F025D0" w:rsidP="00F025D0">
            <w:pPr>
              <w:jc w:val="both"/>
            </w:pPr>
            <w:r w:rsidRPr="00A405B4">
              <w:t>Fakulta technologická</w:t>
            </w:r>
          </w:p>
        </w:tc>
      </w:tr>
      <w:tr w:rsidR="00F025D0" w14:paraId="7BC04967" w14:textId="77777777" w:rsidTr="007C73E7">
        <w:trPr>
          <w:gridAfter w:val="2"/>
          <w:wAfter w:w="339" w:type="dxa"/>
        </w:trPr>
        <w:tc>
          <w:tcPr>
            <w:tcW w:w="2572" w:type="dxa"/>
            <w:gridSpan w:val="2"/>
            <w:shd w:val="clear" w:color="auto" w:fill="F7CAAC"/>
          </w:tcPr>
          <w:p w14:paraId="3641AF6F" w14:textId="77777777" w:rsidR="00F025D0" w:rsidRDefault="00F025D0" w:rsidP="00F025D0">
            <w:pPr>
              <w:jc w:val="both"/>
              <w:rPr>
                <w:b/>
              </w:rPr>
            </w:pPr>
            <w:r>
              <w:rPr>
                <w:b/>
              </w:rPr>
              <w:t>Název studijního programu</w:t>
            </w:r>
          </w:p>
        </w:tc>
        <w:tc>
          <w:tcPr>
            <w:tcW w:w="7585" w:type="dxa"/>
            <w:gridSpan w:val="34"/>
          </w:tcPr>
          <w:p w14:paraId="10F40068" w14:textId="77777777" w:rsidR="00F025D0" w:rsidRDefault="004A5A5A" w:rsidP="00F025D0">
            <w:pPr>
              <w:jc w:val="both"/>
            </w:pPr>
            <w:r>
              <w:t>Procesní inženýrství</w:t>
            </w:r>
          </w:p>
        </w:tc>
      </w:tr>
      <w:tr w:rsidR="00F025D0" w14:paraId="41D4C4FF" w14:textId="77777777" w:rsidTr="000A3514">
        <w:trPr>
          <w:gridAfter w:val="2"/>
          <w:wAfter w:w="339" w:type="dxa"/>
        </w:trPr>
        <w:tc>
          <w:tcPr>
            <w:tcW w:w="2572" w:type="dxa"/>
            <w:gridSpan w:val="2"/>
            <w:shd w:val="clear" w:color="auto" w:fill="F7CAAC"/>
          </w:tcPr>
          <w:p w14:paraId="1ACCFA64" w14:textId="77777777" w:rsidR="00F025D0" w:rsidRDefault="00F025D0" w:rsidP="00F025D0">
            <w:pPr>
              <w:jc w:val="both"/>
              <w:rPr>
                <w:b/>
              </w:rPr>
            </w:pPr>
            <w:r>
              <w:rPr>
                <w:b/>
              </w:rPr>
              <w:t>Jméno a příjmení</w:t>
            </w:r>
          </w:p>
        </w:tc>
        <w:tc>
          <w:tcPr>
            <w:tcW w:w="4666" w:type="dxa"/>
            <w:gridSpan w:val="15"/>
          </w:tcPr>
          <w:p w14:paraId="44AE9F7A" w14:textId="77777777" w:rsidR="00F025D0" w:rsidRPr="008955CD" w:rsidRDefault="00F025D0" w:rsidP="00F025D0">
            <w:pPr>
              <w:jc w:val="both"/>
              <w:rPr>
                <w:b/>
              </w:rPr>
            </w:pPr>
            <w:bookmarkStart w:id="11" w:name="Hausnerová"/>
            <w:bookmarkEnd w:id="11"/>
            <w:r w:rsidRPr="008955CD">
              <w:rPr>
                <w:b/>
              </w:rPr>
              <w:t>Berenika Hausnerová</w:t>
            </w:r>
          </w:p>
        </w:tc>
        <w:tc>
          <w:tcPr>
            <w:tcW w:w="735" w:type="dxa"/>
            <w:gridSpan w:val="5"/>
            <w:shd w:val="clear" w:color="auto" w:fill="F7CAAC"/>
          </w:tcPr>
          <w:p w14:paraId="7A28DA4B" w14:textId="77777777" w:rsidR="00F025D0" w:rsidRDefault="00F025D0" w:rsidP="00F025D0">
            <w:pPr>
              <w:jc w:val="both"/>
              <w:rPr>
                <w:b/>
              </w:rPr>
            </w:pPr>
            <w:r>
              <w:rPr>
                <w:b/>
              </w:rPr>
              <w:t>Tituly</w:t>
            </w:r>
          </w:p>
        </w:tc>
        <w:tc>
          <w:tcPr>
            <w:tcW w:w="2184" w:type="dxa"/>
            <w:gridSpan w:val="14"/>
          </w:tcPr>
          <w:p w14:paraId="0C4B5A52" w14:textId="77777777" w:rsidR="00F025D0" w:rsidRDefault="00F025D0" w:rsidP="00F025D0">
            <w:pPr>
              <w:jc w:val="both"/>
            </w:pPr>
            <w:r>
              <w:t>prof. Ing., Ph.D.</w:t>
            </w:r>
          </w:p>
        </w:tc>
      </w:tr>
      <w:tr w:rsidR="00F025D0" w:rsidRPr="00F7326B" w14:paraId="58F1EAD2" w14:textId="77777777" w:rsidTr="000A3514">
        <w:trPr>
          <w:gridAfter w:val="2"/>
          <w:wAfter w:w="339" w:type="dxa"/>
        </w:trPr>
        <w:tc>
          <w:tcPr>
            <w:tcW w:w="2572" w:type="dxa"/>
            <w:gridSpan w:val="2"/>
            <w:shd w:val="clear" w:color="auto" w:fill="F7CAAC"/>
          </w:tcPr>
          <w:p w14:paraId="1A962FE0" w14:textId="77777777" w:rsidR="00F025D0" w:rsidRDefault="00F025D0" w:rsidP="00F025D0">
            <w:pPr>
              <w:jc w:val="both"/>
              <w:rPr>
                <w:b/>
              </w:rPr>
            </w:pPr>
            <w:r>
              <w:rPr>
                <w:b/>
              </w:rPr>
              <w:t>Rok narození</w:t>
            </w:r>
          </w:p>
        </w:tc>
        <w:tc>
          <w:tcPr>
            <w:tcW w:w="851" w:type="dxa"/>
            <w:gridSpan w:val="3"/>
          </w:tcPr>
          <w:p w14:paraId="0EB7518F" w14:textId="77777777" w:rsidR="00F025D0" w:rsidRDefault="00F025D0" w:rsidP="00F025D0">
            <w:pPr>
              <w:jc w:val="both"/>
            </w:pPr>
            <w:r>
              <w:t>1971</w:t>
            </w:r>
          </w:p>
        </w:tc>
        <w:tc>
          <w:tcPr>
            <w:tcW w:w="1766" w:type="dxa"/>
            <w:gridSpan w:val="3"/>
            <w:shd w:val="clear" w:color="auto" w:fill="F7CAAC"/>
          </w:tcPr>
          <w:p w14:paraId="29C0A2BB" w14:textId="77777777" w:rsidR="00F025D0" w:rsidRDefault="00F025D0" w:rsidP="00F025D0">
            <w:pPr>
              <w:jc w:val="both"/>
              <w:rPr>
                <w:b/>
              </w:rPr>
            </w:pPr>
            <w:r>
              <w:rPr>
                <w:b/>
              </w:rPr>
              <w:t>typ vztahu k VŠ</w:t>
            </w:r>
          </w:p>
        </w:tc>
        <w:tc>
          <w:tcPr>
            <w:tcW w:w="1026" w:type="dxa"/>
            <w:gridSpan w:val="6"/>
          </w:tcPr>
          <w:p w14:paraId="5E2FBA38" w14:textId="77777777" w:rsidR="00F025D0" w:rsidRPr="00F7326B" w:rsidRDefault="00F025D0" w:rsidP="00F025D0">
            <w:pPr>
              <w:jc w:val="both"/>
            </w:pPr>
            <w:r w:rsidRPr="00F7326B">
              <w:t>pp.</w:t>
            </w:r>
          </w:p>
        </w:tc>
        <w:tc>
          <w:tcPr>
            <w:tcW w:w="1023" w:type="dxa"/>
            <w:gridSpan w:val="3"/>
            <w:shd w:val="clear" w:color="auto" w:fill="F7CAAC"/>
          </w:tcPr>
          <w:p w14:paraId="6807F1D3" w14:textId="77777777" w:rsidR="00F025D0" w:rsidRPr="00F7326B" w:rsidRDefault="00F025D0" w:rsidP="00F025D0">
            <w:pPr>
              <w:jc w:val="both"/>
              <w:rPr>
                <w:b/>
              </w:rPr>
            </w:pPr>
            <w:r w:rsidRPr="00F7326B">
              <w:rPr>
                <w:b/>
              </w:rPr>
              <w:t>rozsah</w:t>
            </w:r>
          </w:p>
        </w:tc>
        <w:tc>
          <w:tcPr>
            <w:tcW w:w="735" w:type="dxa"/>
            <w:gridSpan w:val="5"/>
          </w:tcPr>
          <w:p w14:paraId="13D512AF" w14:textId="77777777" w:rsidR="00F025D0" w:rsidRPr="00F7326B" w:rsidRDefault="00F025D0" w:rsidP="00F025D0">
            <w:pPr>
              <w:jc w:val="both"/>
            </w:pPr>
            <w:r w:rsidRPr="00F7326B">
              <w:t>40</w:t>
            </w:r>
          </w:p>
        </w:tc>
        <w:tc>
          <w:tcPr>
            <w:tcW w:w="606" w:type="dxa"/>
            <w:gridSpan w:val="7"/>
            <w:shd w:val="clear" w:color="auto" w:fill="F7CAAC"/>
          </w:tcPr>
          <w:p w14:paraId="703A6DAE" w14:textId="77777777" w:rsidR="00F025D0" w:rsidRPr="00F7326B" w:rsidRDefault="00F025D0" w:rsidP="00F025D0">
            <w:pPr>
              <w:jc w:val="both"/>
              <w:rPr>
                <w:b/>
              </w:rPr>
            </w:pPr>
            <w:r w:rsidRPr="00F7326B">
              <w:rPr>
                <w:b/>
              </w:rPr>
              <w:t>do kdy</w:t>
            </w:r>
          </w:p>
        </w:tc>
        <w:tc>
          <w:tcPr>
            <w:tcW w:w="1578" w:type="dxa"/>
            <w:gridSpan w:val="7"/>
          </w:tcPr>
          <w:p w14:paraId="0C8EAF90" w14:textId="77777777" w:rsidR="00F025D0" w:rsidRPr="00F7326B" w:rsidRDefault="00F025D0" w:rsidP="00F025D0">
            <w:pPr>
              <w:jc w:val="both"/>
            </w:pPr>
            <w:r w:rsidRPr="00F7326B">
              <w:t>N</w:t>
            </w:r>
          </w:p>
        </w:tc>
      </w:tr>
      <w:tr w:rsidR="00F025D0" w:rsidRPr="00C32277" w14:paraId="46660385" w14:textId="77777777" w:rsidTr="000A3514">
        <w:trPr>
          <w:gridAfter w:val="2"/>
          <w:wAfter w:w="339" w:type="dxa"/>
          <w:trHeight w:val="194"/>
        </w:trPr>
        <w:tc>
          <w:tcPr>
            <w:tcW w:w="5189" w:type="dxa"/>
            <w:gridSpan w:val="8"/>
            <w:shd w:val="clear" w:color="auto" w:fill="F7CAAC"/>
          </w:tcPr>
          <w:p w14:paraId="53CA6D61" w14:textId="77777777" w:rsidR="00F025D0" w:rsidRDefault="00F025D0" w:rsidP="00F025D0">
            <w:pPr>
              <w:jc w:val="both"/>
              <w:rPr>
                <w:b/>
              </w:rPr>
            </w:pPr>
            <w:r>
              <w:rPr>
                <w:b/>
              </w:rPr>
              <w:t>Typ vztahu na součásti VŠ, která uskutečňuje st. program</w:t>
            </w:r>
          </w:p>
        </w:tc>
        <w:tc>
          <w:tcPr>
            <w:tcW w:w="1026" w:type="dxa"/>
            <w:gridSpan w:val="6"/>
          </w:tcPr>
          <w:p w14:paraId="17D2FC15" w14:textId="77777777" w:rsidR="00F025D0" w:rsidRDefault="00F025D0" w:rsidP="00F025D0">
            <w:pPr>
              <w:jc w:val="both"/>
            </w:pPr>
            <w:r>
              <w:t>---</w:t>
            </w:r>
          </w:p>
        </w:tc>
        <w:tc>
          <w:tcPr>
            <w:tcW w:w="1023" w:type="dxa"/>
            <w:gridSpan w:val="3"/>
            <w:shd w:val="clear" w:color="auto" w:fill="F7CAAC"/>
          </w:tcPr>
          <w:p w14:paraId="141D5CF1" w14:textId="77777777" w:rsidR="00F025D0" w:rsidRDefault="00F025D0" w:rsidP="00F025D0">
            <w:pPr>
              <w:jc w:val="both"/>
              <w:rPr>
                <w:b/>
              </w:rPr>
            </w:pPr>
            <w:r>
              <w:rPr>
                <w:b/>
              </w:rPr>
              <w:t>rozsah</w:t>
            </w:r>
          </w:p>
        </w:tc>
        <w:tc>
          <w:tcPr>
            <w:tcW w:w="735" w:type="dxa"/>
            <w:gridSpan w:val="5"/>
          </w:tcPr>
          <w:p w14:paraId="45833C94" w14:textId="77777777" w:rsidR="00F025D0" w:rsidRDefault="00F025D0" w:rsidP="00F025D0">
            <w:pPr>
              <w:jc w:val="both"/>
            </w:pPr>
            <w:r>
              <w:t>---</w:t>
            </w:r>
          </w:p>
        </w:tc>
        <w:tc>
          <w:tcPr>
            <w:tcW w:w="606" w:type="dxa"/>
            <w:gridSpan w:val="7"/>
            <w:shd w:val="clear" w:color="auto" w:fill="F7CAAC"/>
          </w:tcPr>
          <w:p w14:paraId="56B7C7FD" w14:textId="77777777" w:rsidR="00F025D0" w:rsidRDefault="00F025D0" w:rsidP="00F025D0">
            <w:pPr>
              <w:jc w:val="both"/>
              <w:rPr>
                <w:b/>
              </w:rPr>
            </w:pPr>
            <w:r>
              <w:rPr>
                <w:b/>
              </w:rPr>
              <w:t>do kdy</w:t>
            </w:r>
          </w:p>
        </w:tc>
        <w:tc>
          <w:tcPr>
            <w:tcW w:w="1578" w:type="dxa"/>
            <w:gridSpan w:val="7"/>
          </w:tcPr>
          <w:p w14:paraId="63802706" w14:textId="77777777" w:rsidR="00F025D0" w:rsidRPr="00C32277" w:rsidRDefault="00F025D0" w:rsidP="00F025D0">
            <w:pPr>
              <w:jc w:val="both"/>
              <w:rPr>
                <w:highlight w:val="green"/>
              </w:rPr>
            </w:pPr>
            <w:r w:rsidRPr="00AD1158">
              <w:t>---</w:t>
            </w:r>
          </w:p>
        </w:tc>
      </w:tr>
      <w:tr w:rsidR="00F025D0" w14:paraId="6DAB4A70" w14:textId="77777777" w:rsidTr="000A3514">
        <w:trPr>
          <w:gridAfter w:val="2"/>
          <w:wAfter w:w="339" w:type="dxa"/>
        </w:trPr>
        <w:tc>
          <w:tcPr>
            <w:tcW w:w="6215" w:type="dxa"/>
            <w:gridSpan w:val="14"/>
            <w:shd w:val="clear" w:color="auto" w:fill="F7CAAC"/>
          </w:tcPr>
          <w:p w14:paraId="52A1E633" w14:textId="77777777" w:rsidR="00F025D0" w:rsidRDefault="00F025D0" w:rsidP="00F025D0">
            <w:pPr>
              <w:jc w:val="both"/>
            </w:pPr>
            <w:r>
              <w:rPr>
                <w:b/>
              </w:rPr>
              <w:t>Další současná působení jako akademický pracovník na jiných VŠ</w:t>
            </w:r>
          </w:p>
        </w:tc>
        <w:tc>
          <w:tcPr>
            <w:tcW w:w="1758" w:type="dxa"/>
            <w:gridSpan w:val="8"/>
            <w:shd w:val="clear" w:color="auto" w:fill="F7CAAC"/>
          </w:tcPr>
          <w:p w14:paraId="2809070C" w14:textId="77777777" w:rsidR="00F025D0" w:rsidRDefault="00F025D0" w:rsidP="00F025D0">
            <w:pPr>
              <w:jc w:val="both"/>
              <w:rPr>
                <w:b/>
              </w:rPr>
            </w:pPr>
            <w:r>
              <w:rPr>
                <w:b/>
              </w:rPr>
              <w:t>typ prac. vztahu</w:t>
            </w:r>
          </w:p>
        </w:tc>
        <w:tc>
          <w:tcPr>
            <w:tcW w:w="2184" w:type="dxa"/>
            <w:gridSpan w:val="14"/>
            <w:shd w:val="clear" w:color="auto" w:fill="F7CAAC"/>
          </w:tcPr>
          <w:p w14:paraId="7D602D00" w14:textId="77777777" w:rsidR="00F025D0" w:rsidRDefault="00F025D0" w:rsidP="00F025D0">
            <w:pPr>
              <w:jc w:val="both"/>
              <w:rPr>
                <w:b/>
              </w:rPr>
            </w:pPr>
            <w:r>
              <w:rPr>
                <w:b/>
              </w:rPr>
              <w:t>rozsah</w:t>
            </w:r>
          </w:p>
        </w:tc>
      </w:tr>
      <w:tr w:rsidR="00F025D0" w14:paraId="15B55CC2" w14:textId="77777777" w:rsidTr="000A3514">
        <w:trPr>
          <w:gridAfter w:val="2"/>
          <w:wAfter w:w="339" w:type="dxa"/>
        </w:trPr>
        <w:tc>
          <w:tcPr>
            <w:tcW w:w="6215" w:type="dxa"/>
            <w:gridSpan w:val="14"/>
          </w:tcPr>
          <w:p w14:paraId="5F53AB30" w14:textId="77777777" w:rsidR="00F025D0" w:rsidRDefault="00F025D0" w:rsidP="00F025D0">
            <w:pPr>
              <w:jc w:val="both"/>
            </w:pPr>
            <w:r>
              <w:t>---</w:t>
            </w:r>
          </w:p>
        </w:tc>
        <w:tc>
          <w:tcPr>
            <w:tcW w:w="1758" w:type="dxa"/>
            <w:gridSpan w:val="8"/>
          </w:tcPr>
          <w:p w14:paraId="27DB3E0F" w14:textId="77777777" w:rsidR="00F025D0" w:rsidRDefault="00F025D0" w:rsidP="00F025D0">
            <w:pPr>
              <w:jc w:val="both"/>
            </w:pPr>
            <w:r>
              <w:t>---</w:t>
            </w:r>
          </w:p>
        </w:tc>
        <w:tc>
          <w:tcPr>
            <w:tcW w:w="2184" w:type="dxa"/>
            <w:gridSpan w:val="14"/>
          </w:tcPr>
          <w:p w14:paraId="20E89553" w14:textId="77777777" w:rsidR="00F025D0" w:rsidRDefault="00F025D0" w:rsidP="00F025D0">
            <w:pPr>
              <w:jc w:val="both"/>
            </w:pPr>
            <w:r>
              <w:t>---</w:t>
            </w:r>
          </w:p>
        </w:tc>
      </w:tr>
      <w:tr w:rsidR="00F025D0" w14:paraId="523E6B48" w14:textId="77777777" w:rsidTr="007C73E7">
        <w:trPr>
          <w:gridAfter w:val="2"/>
          <w:wAfter w:w="339" w:type="dxa"/>
        </w:trPr>
        <w:tc>
          <w:tcPr>
            <w:tcW w:w="10157" w:type="dxa"/>
            <w:gridSpan w:val="36"/>
            <w:shd w:val="clear" w:color="auto" w:fill="F7CAAC"/>
          </w:tcPr>
          <w:p w14:paraId="5D599F3A"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9840AF" w14:paraId="4E2898A3" w14:textId="77777777" w:rsidTr="007C73E7">
        <w:trPr>
          <w:gridAfter w:val="2"/>
          <w:wAfter w:w="339" w:type="dxa"/>
          <w:trHeight w:val="181"/>
        </w:trPr>
        <w:tc>
          <w:tcPr>
            <w:tcW w:w="10157" w:type="dxa"/>
            <w:gridSpan w:val="36"/>
            <w:tcBorders>
              <w:top w:val="nil"/>
            </w:tcBorders>
          </w:tcPr>
          <w:p w14:paraId="3FA6829F" w14:textId="77777777" w:rsidR="005D6AC7" w:rsidRDefault="005D6AC7" w:rsidP="005D6AC7">
            <w:pPr>
              <w:pStyle w:val="Zkladntext"/>
              <w:spacing w:before="60" w:after="60"/>
              <w:ind w:left="0" w:right="108"/>
              <w:rPr>
                <w:b/>
                <w:sz w:val="21"/>
                <w:szCs w:val="21"/>
                <w:u w:val="single"/>
              </w:rPr>
            </w:pPr>
            <w:r w:rsidRPr="00F54D1C">
              <w:rPr>
                <w:b/>
                <w:sz w:val="21"/>
                <w:szCs w:val="21"/>
                <w:u w:val="single"/>
              </w:rPr>
              <w:t>Školitel, Přednášející</w:t>
            </w:r>
          </w:p>
          <w:p w14:paraId="71EDE2F4" w14:textId="77777777" w:rsidR="00F025D0" w:rsidRPr="009840AF" w:rsidRDefault="005D6AC7" w:rsidP="00F025D0">
            <w:pPr>
              <w:pStyle w:val="Zkladntext"/>
              <w:spacing w:before="60" w:after="60"/>
              <w:ind w:left="0" w:right="108"/>
              <w:rPr>
                <w:sz w:val="21"/>
                <w:szCs w:val="21"/>
              </w:rPr>
            </w:pPr>
            <w:r>
              <w:rPr>
                <w:sz w:val="21"/>
                <w:szCs w:val="21"/>
              </w:rPr>
              <w:t>Fyzika polymerů</w:t>
            </w:r>
          </w:p>
        </w:tc>
      </w:tr>
      <w:tr w:rsidR="00F025D0" w14:paraId="3C35A509" w14:textId="77777777" w:rsidTr="007C73E7">
        <w:trPr>
          <w:gridAfter w:val="2"/>
          <w:wAfter w:w="339" w:type="dxa"/>
        </w:trPr>
        <w:tc>
          <w:tcPr>
            <w:tcW w:w="10157" w:type="dxa"/>
            <w:gridSpan w:val="36"/>
            <w:shd w:val="clear" w:color="auto" w:fill="F7CAAC"/>
          </w:tcPr>
          <w:p w14:paraId="06747192" w14:textId="77777777" w:rsidR="00F025D0" w:rsidRDefault="00F025D0" w:rsidP="00F025D0">
            <w:pPr>
              <w:jc w:val="both"/>
            </w:pPr>
            <w:r>
              <w:rPr>
                <w:b/>
              </w:rPr>
              <w:t xml:space="preserve">Údaje o vzdělání na VŠ </w:t>
            </w:r>
          </w:p>
        </w:tc>
      </w:tr>
      <w:tr w:rsidR="00F025D0" w:rsidRPr="004A5904" w14:paraId="08984261" w14:textId="77777777" w:rsidTr="007C73E7">
        <w:trPr>
          <w:gridAfter w:val="2"/>
          <w:wAfter w:w="339" w:type="dxa"/>
          <w:trHeight w:val="372"/>
        </w:trPr>
        <w:tc>
          <w:tcPr>
            <w:tcW w:w="10157" w:type="dxa"/>
            <w:gridSpan w:val="36"/>
          </w:tcPr>
          <w:p w14:paraId="7109308B" w14:textId="77777777" w:rsidR="00F025D0" w:rsidRPr="004A5904" w:rsidRDefault="00F025D0" w:rsidP="00F025D0">
            <w:pPr>
              <w:spacing w:before="60" w:after="60"/>
              <w:jc w:val="both"/>
              <w:rPr>
                <w:b/>
                <w:sz w:val="21"/>
                <w:szCs w:val="21"/>
              </w:rPr>
            </w:pPr>
            <w:r w:rsidRPr="004A5904">
              <w:rPr>
                <w:rFonts w:eastAsia="Calibri"/>
                <w:sz w:val="21"/>
                <w:szCs w:val="21"/>
              </w:rPr>
              <w:t xml:space="preserve">1998: VUT Brno, FT Zlín, obor </w:t>
            </w:r>
            <w:r w:rsidRPr="004A5904">
              <w:rPr>
                <w:sz w:val="21"/>
                <w:szCs w:val="21"/>
              </w:rPr>
              <w:t>Technologie makromolekulárních látek</w:t>
            </w:r>
            <w:r w:rsidRPr="004A5904">
              <w:rPr>
                <w:rFonts w:eastAsia="Calibri"/>
                <w:sz w:val="21"/>
                <w:szCs w:val="21"/>
              </w:rPr>
              <w:t xml:space="preserve">, Ph.D. </w:t>
            </w:r>
          </w:p>
        </w:tc>
      </w:tr>
      <w:tr w:rsidR="00F025D0" w14:paraId="6620D1CE" w14:textId="77777777" w:rsidTr="007C73E7">
        <w:trPr>
          <w:gridAfter w:val="2"/>
          <w:wAfter w:w="339" w:type="dxa"/>
        </w:trPr>
        <w:tc>
          <w:tcPr>
            <w:tcW w:w="10157" w:type="dxa"/>
            <w:gridSpan w:val="36"/>
            <w:shd w:val="clear" w:color="auto" w:fill="F7CAAC"/>
          </w:tcPr>
          <w:p w14:paraId="54373CB5" w14:textId="77777777" w:rsidR="00F025D0" w:rsidRDefault="00F025D0" w:rsidP="00F025D0">
            <w:pPr>
              <w:jc w:val="both"/>
              <w:rPr>
                <w:b/>
              </w:rPr>
            </w:pPr>
            <w:r>
              <w:rPr>
                <w:b/>
              </w:rPr>
              <w:t>Údaje o odborném působení od absolvování VŠ</w:t>
            </w:r>
          </w:p>
        </w:tc>
      </w:tr>
      <w:tr w:rsidR="00F025D0" w14:paraId="6BC02D43" w14:textId="77777777" w:rsidTr="007C73E7">
        <w:trPr>
          <w:gridAfter w:val="2"/>
          <w:wAfter w:w="339" w:type="dxa"/>
          <w:trHeight w:val="1090"/>
        </w:trPr>
        <w:tc>
          <w:tcPr>
            <w:tcW w:w="10157" w:type="dxa"/>
            <w:gridSpan w:val="36"/>
          </w:tcPr>
          <w:p w14:paraId="141DB4D0" w14:textId="77777777" w:rsidR="00F025D0" w:rsidRPr="007C73E7" w:rsidRDefault="00F025D0" w:rsidP="00F025D0">
            <w:pPr>
              <w:autoSpaceDE w:val="0"/>
              <w:autoSpaceDN w:val="0"/>
              <w:adjustRightInd w:val="0"/>
              <w:spacing w:before="60" w:after="60"/>
              <w:jc w:val="both"/>
              <w:rPr>
                <w:rFonts w:eastAsia="Calibri"/>
              </w:rPr>
            </w:pPr>
            <w:r w:rsidRPr="007C73E7">
              <w:rPr>
                <w:rFonts w:eastAsia="Calibri"/>
              </w:rPr>
              <w:t xml:space="preserve">1997 – dosud: VUT Brno (od r. 2001 UTB Zlín), akademický pracovník </w:t>
            </w:r>
          </w:p>
          <w:p w14:paraId="52AE5565" w14:textId="77777777" w:rsidR="00F025D0" w:rsidRPr="007C73E7" w:rsidRDefault="00F025D0" w:rsidP="00F025D0">
            <w:pPr>
              <w:autoSpaceDE w:val="0"/>
              <w:autoSpaceDN w:val="0"/>
              <w:adjustRightInd w:val="0"/>
              <w:spacing w:before="60" w:after="60"/>
              <w:jc w:val="both"/>
              <w:rPr>
                <w:rFonts w:eastAsia="Calibri"/>
              </w:rPr>
            </w:pPr>
            <w:r w:rsidRPr="007C73E7">
              <w:rPr>
                <w:rFonts w:eastAsia="Calibri"/>
              </w:rPr>
              <w:t xml:space="preserve">2006 – 2009: UTB Zlín, FT, proděkanka pro doktorské studium a zahraniční styky </w:t>
            </w:r>
          </w:p>
          <w:p w14:paraId="050EE8A0" w14:textId="77777777" w:rsidR="00F025D0" w:rsidRPr="007C73E7" w:rsidRDefault="00F025D0" w:rsidP="00F025D0">
            <w:pPr>
              <w:spacing w:before="60" w:after="60"/>
              <w:jc w:val="both"/>
              <w:rPr>
                <w:rFonts w:eastAsia="Calibri"/>
              </w:rPr>
            </w:pPr>
            <w:r w:rsidRPr="007C73E7">
              <w:rPr>
                <w:rFonts w:eastAsia="Calibri"/>
              </w:rPr>
              <w:t xml:space="preserve">2009 – 2011: UTB Zlín, prorektorka pro zahraniční vztahy </w:t>
            </w:r>
          </w:p>
          <w:p w14:paraId="27FEE8F1" w14:textId="77777777" w:rsidR="00F025D0" w:rsidRPr="007C73E7" w:rsidRDefault="00F025D0" w:rsidP="00F025D0">
            <w:pPr>
              <w:spacing w:before="60" w:after="60"/>
              <w:jc w:val="both"/>
              <w:rPr>
                <w:rFonts w:eastAsia="Calibri"/>
              </w:rPr>
            </w:pPr>
            <w:r w:rsidRPr="007C73E7">
              <w:rPr>
                <w:rFonts w:eastAsia="Calibri"/>
              </w:rPr>
              <w:t xml:space="preserve">2011 – 2012: UTB Zlín, prorektorka pro vědu a výzkum </w:t>
            </w:r>
          </w:p>
          <w:p w14:paraId="7A52B145" w14:textId="77777777" w:rsidR="00F025D0" w:rsidRPr="007C73E7" w:rsidRDefault="00F025D0" w:rsidP="00F025D0">
            <w:pPr>
              <w:spacing w:before="60" w:after="60"/>
              <w:jc w:val="both"/>
              <w:rPr>
                <w:rFonts w:eastAsia="Calibri"/>
              </w:rPr>
            </w:pPr>
            <w:r w:rsidRPr="007C73E7">
              <w:rPr>
                <w:rFonts w:eastAsia="Calibri"/>
              </w:rPr>
              <w:t>2012 – dosud: UTB Zlín, FT, ředitelka Ústavu výrobního inženýrství</w:t>
            </w:r>
          </w:p>
          <w:p w14:paraId="11CAA929" w14:textId="77777777" w:rsidR="007C73E7" w:rsidRPr="007C73E7" w:rsidRDefault="007C73E7" w:rsidP="00F025D0">
            <w:pPr>
              <w:spacing w:before="60" w:after="60"/>
              <w:jc w:val="both"/>
              <w:rPr>
                <w:rFonts w:eastAsia="Calibri"/>
                <w:sz w:val="12"/>
                <w:szCs w:val="12"/>
              </w:rPr>
            </w:pPr>
          </w:p>
          <w:p w14:paraId="26C8374E" w14:textId="77777777" w:rsidR="007C73E7" w:rsidRPr="007C73E7" w:rsidRDefault="007C73E7" w:rsidP="007C73E7">
            <w:pPr>
              <w:jc w:val="both"/>
              <w:rPr>
                <w:u w:val="single"/>
              </w:rPr>
            </w:pPr>
            <w:r w:rsidRPr="007C73E7">
              <w:rPr>
                <w:u w:val="single"/>
              </w:rPr>
              <w:t>Přehled garantovaných SP (SO) za posledních 10 let:</w:t>
            </w:r>
          </w:p>
          <w:p w14:paraId="69FE61A8" w14:textId="3B66BADD" w:rsidR="007C73E7" w:rsidRPr="007C73E7" w:rsidRDefault="007C73E7" w:rsidP="007C73E7">
            <w:pPr>
              <w:jc w:val="both"/>
            </w:pPr>
            <w:r w:rsidRPr="007C73E7">
              <w:t xml:space="preserve">2001 – dosud: UTB Zlín, FT, navazující magisterský SP Procesní inženýrství, SO </w:t>
            </w:r>
            <w:r w:rsidR="00A93D53">
              <w:t>Výrobní inženýrství</w:t>
            </w:r>
            <w:r w:rsidRPr="007C73E7">
              <w:t xml:space="preserve">, prezenční forma </w:t>
            </w:r>
          </w:p>
          <w:p w14:paraId="793B1C78" w14:textId="274ABDD3" w:rsidR="007C73E7" w:rsidRDefault="007C73E7" w:rsidP="00A93D53">
            <w:pPr>
              <w:spacing w:before="60" w:after="60"/>
              <w:jc w:val="both"/>
            </w:pPr>
            <w:r w:rsidRPr="007C73E7">
              <w:t xml:space="preserve">2008 – dosud: UTB Zlín, FT, navazující magisterský SP Procesní inženýrství, SO </w:t>
            </w:r>
            <w:r w:rsidR="00A93D53">
              <w:t>Výrobní inženýrství</w:t>
            </w:r>
            <w:r w:rsidRPr="007C73E7">
              <w:t>, kombinovaná forma</w:t>
            </w:r>
          </w:p>
        </w:tc>
      </w:tr>
      <w:tr w:rsidR="00F025D0" w14:paraId="6C5D9A23" w14:textId="77777777" w:rsidTr="007C73E7">
        <w:trPr>
          <w:gridAfter w:val="2"/>
          <w:wAfter w:w="339" w:type="dxa"/>
          <w:trHeight w:val="250"/>
        </w:trPr>
        <w:tc>
          <w:tcPr>
            <w:tcW w:w="10157" w:type="dxa"/>
            <w:gridSpan w:val="36"/>
            <w:shd w:val="clear" w:color="auto" w:fill="F7CAAC"/>
          </w:tcPr>
          <w:p w14:paraId="46956557" w14:textId="77777777" w:rsidR="00F025D0" w:rsidRDefault="00F025D0" w:rsidP="00F025D0">
            <w:pPr>
              <w:jc w:val="both"/>
            </w:pPr>
            <w:r>
              <w:rPr>
                <w:b/>
              </w:rPr>
              <w:t>Zkušenosti s vedením kvalifikačních a rigorózních prací</w:t>
            </w:r>
          </w:p>
        </w:tc>
      </w:tr>
      <w:tr w:rsidR="00F025D0" w:rsidRPr="004A5904" w14:paraId="39DBB439" w14:textId="77777777" w:rsidTr="007C73E7">
        <w:trPr>
          <w:gridAfter w:val="2"/>
          <w:wAfter w:w="339" w:type="dxa"/>
          <w:trHeight w:val="184"/>
        </w:trPr>
        <w:tc>
          <w:tcPr>
            <w:tcW w:w="10157" w:type="dxa"/>
            <w:gridSpan w:val="36"/>
          </w:tcPr>
          <w:p w14:paraId="5DEF2141" w14:textId="77777777" w:rsidR="00F025D0" w:rsidRPr="004A5904" w:rsidRDefault="00F025D0" w:rsidP="00F025D0">
            <w:pPr>
              <w:spacing w:before="60" w:after="60"/>
              <w:jc w:val="both"/>
              <w:rPr>
                <w:sz w:val="21"/>
                <w:szCs w:val="21"/>
              </w:rPr>
            </w:pPr>
            <w:r w:rsidRPr="004A5904">
              <w:rPr>
                <w:sz w:val="21"/>
                <w:szCs w:val="21"/>
              </w:rPr>
              <w:t xml:space="preserve">Počet obhájených prací, které vyučující vedl v období 2013 </w:t>
            </w:r>
            <w:r w:rsidRPr="004A5904">
              <w:rPr>
                <w:rFonts w:eastAsia="Calibri"/>
                <w:sz w:val="21"/>
                <w:szCs w:val="21"/>
              </w:rPr>
              <w:t xml:space="preserve">– </w:t>
            </w:r>
            <w:r w:rsidRPr="004A5904">
              <w:rPr>
                <w:sz w:val="21"/>
                <w:szCs w:val="21"/>
              </w:rPr>
              <w:t>2017: 1 BP, 1 DP, 3 DisP.</w:t>
            </w:r>
          </w:p>
        </w:tc>
      </w:tr>
      <w:tr w:rsidR="00F025D0" w14:paraId="72E064B9" w14:textId="77777777" w:rsidTr="000A3514">
        <w:trPr>
          <w:gridAfter w:val="2"/>
          <w:wAfter w:w="339" w:type="dxa"/>
          <w:cantSplit/>
        </w:trPr>
        <w:tc>
          <w:tcPr>
            <w:tcW w:w="3423" w:type="dxa"/>
            <w:gridSpan w:val="5"/>
            <w:tcBorders>
              <w:top w:val="single" w:sz="12" w:space="0" w:color="auto"/>
            </w:tcBorders>
            <w:shd w:val="clear" w:color="auto" w:fill="F7CAAC"/>
          </w:tcPr>
          <w:p w14:paraId="3C9DC0FB" w14:textId="77777777" w:rsidR="00F025D0" w:rsidRDefault="00F025D0" w:rsidP="00F025D0">
            <w:pPr>
              <w:jc w:val="both"/>
            </w:pPr>
            <w:r>
              <w:rPr>
                <w:b/>
              </w:rPr>
              <w:t xml:space="preserve">Obor habilitačního řízení </w:t>
            </w:r>
          </w:p>
        </w:tc>
        <w:tc>
          <w:tcPr>
            <w:tcW w:w="2308" w:type="dxa"/>
            <w:gridSpan w:val="6"/>
            <w:tcBorders>
              <w:top w:val="single" w:sz="12" w:space="0" w:color="auto"/>
            </w:tcBorders>
            <w:shd w:val="clear" w:color="auto" w:fill="F7CAAC"/>
          </w:tcPr>
          <w:p w14:paraId="0B012199" w14:textId="77777777" w:rsidR="00F025D0" w:rsidRDefault="00F025D0" w:rsidP="00F025D0">
            <w:pPr>
              <w:jc w:val="both"/>
            </w:pPr>
            <w:r>
              <w:rPr>
                <w:b/>
              </w:rPr>
              <w:t>Rok udělení hodnosti</w:t>
            </w:r>
          </w:p>
        </w:tc>
        <w:tc>
          <w:tcPr>
            <w:tcW w:w="2318" w:type="dxa"/>
            <w:gridSpan w:val="12"/>
            <w:tcBorders>
              <w:top w:val="single" w:sz="12" w:space="0" w:color="auto"/>
              <w:right w:val="single" w:sz="12" w:space="0" w:color="auto"/>
            </w:tcBorders>
            <w:shd w:val="clear" w:color="auto" w:fill="F7CAAC"/>
          </w:tcPr>
          <w:p w14:paraId="457297D7" w14:textId="77777777" w:rsidR="00F025D0" w:rsidRDefault="00F025D0" w:rsidP="00F025D0">
            <w:pPr>
              <w:jc w:val="both"/>
            </w:pPr>
            <w:r>
              <w:rPr>
                <w:b/>
              </w:rPr>
              <w:t>Řízení konáno na VŠ</w:t>
            </w:r>
          </w:p>
        </w:tc>
        <w:tc>
          <w:tcPr>
            <w:tcW w:w="2108" w:type="dxa"/>
            <w:gridSpan w:val="13"/>
            <w:tcBorders>
              <w:top w:val="single" w:sz="12" w:space="0" w:color="auto"/>
              <w:left w:val="single" w:sz="12" w:space="0" w:color="auto"/>
            </w:tcBorders>
            <w:shd w:val="clear" w:color="auto" w:fill="F7CAAC"/>
          </w:tcPr>
          <w:p w14:paraId="5837E1DB" w14:textId="77777777" w:rsidR="00F025D0" w:rsidRDefault="00F025D0" w:rsidP="00F025D0">
            <w:pPr>
              <w:jc w:val="both"/>
              <w:rPr>
                <w:b/>
              </w:rPr>
            </w:pPr>
            <w:r>
              <w:rPr>
                <w:b/>
              </w:rPr>
              <w:t>Ohlasy publikací</w:t>
            </w:r>
          </w:p>
        </w:tc>
      </w:tr>
      <w:tr w:rsidR="00F025D0" w14:paraId="79F66172" w14:textId="77777777" w:rsidTr="000A3514">
        <w:trPr>
          <w:gridAfter w:val="2"/>
          <w:wAfter w:w="339" w:type="dxa"/>
          <w:cantSplit/>
        </w:trPr>
        <w:tc>
          <w:tcPr>
            <w:tcW w:w="3423" w:type="dxa"/>
            <w:gridSpan w:val="5"/>
          </w:tcPr>
          <w:p w14:paraId="25850911" w14:textId="77777777" w:rsidR="00F025D0" w:rsidRPr="00F55552" w:rsidRDefault="00F025D0" w:rsidP="00F025D0">
            <w:pPr>
              <w:spacing w:before="40" w:after="40"/>
              <w:jc w:val="both"/>
            </w:pPr>
            <w:r w:rsidRPr="00F55552">
              <w:rPr>
                <w:rFonts w:eastAsia="Calibri"/>
                <w:lang w:eastAsia="en-US"/>
              </w:rPr>
              <w:t>Technologie makromolekulárních látek</w:t>
            </w:r>
          </w:p>
        </w:tc>
        <w:tc>
          <w:tcPr>
            <w:tcW w:w="2308" w:type="dxa"/>
            <w:gridSpan w:val="6"/>
          </w:tcPr>
          <w:p w14:paraId="7BB98E64" w14:textId="77777777" w:rsidR="00F025D0" w:rsidRPr="00F55552" w:rsidRDefault="00F025D0" w:rsidP="00F025D0">
            <w:pPr>
              <w:spacing w:before="40" w:after="40"/>
              <w:jc w:val="both"/>
            </w:pPr>
            <w:r w:rsidRPr="00F55552">
              <w:t>2004</w:t>
            </w:r>
          </w:p>
        </w:tc>
        <w:tc>
          <w:tcPr>
            <w:tcW w:w="2318" w:type="dxa"/>
            <w:gridSpan w:val="12"/>
            <w:tcBorders>
              <w:right w:val="single" w:sz="12" w:space="0" w:color="auto"/>
            </w:tcBorders>
          </w:tcPr>
          <w:p w14:paraId="18987B88" w14:textId="77777777" w:rsidR="00F025D0" w:rsidRPr="00F55552" w:rsidRDefault="00F025D0" w:rsidP="00F025D0">
            <w:pPr>
              <w:spacing w:before="40" w:after="40"/>
              <w:jc w:val="both"/>
            </w:pPr>
            <w:r w:rsidRPr="00F55552">
              <w:t>UTB Zlín</w:t>
            </w:r>
          </w:p>
        </w:tc>
        <w:tc>
          <w:tcPr>
            <w:tcW w:w="666" w:type="dxa"/>
            <w:gridSpan w:val="7"/>
            <w:tcBorders>
              <w:left w:val="single" w:sz="12" w:space="0" w:color="auto"/>
            </w:tcBorders>
            <w:shd w:val="clear" w:color="auto" w:fill="F7CAAC"/>
          </w:tcPr>
          <w:p w14:paraId="2CC7C4C8" w14:textId="77777777" w:rsidR="00F025D0" w:rsidRDefault="00F025D0" w:rsidP="00F025D0">
            <w:pPr>
              <w:jc w:val="both"/>
            </w:pPr>
            <w:r>
              <w:rPr>
                <w:b/>
              </w:rPr>
              <w:t>WOS</w:t>
            </w:r>
          </w:p>
        </w:tc>
        <w:tc>
          <w:tcPr>
            <w:tcW w:w="719" w:type="dxa"/>
            <w:gridSpan w:val="4"/>
            <w:shd w:val="clear" w:color="auto" w:fill="F7CAAC"/>
          </w:tcPr>
          <w:p w14:paraId="06D5053A" w14:textId="77777777" w:rsidR="00F025D0" w:rsidRDefault="00F025D0" w:rsidP="00F025D0">
            <w:pPr>
              <w:jc w:val="both"/>
              <w:rPr>
                <w:sz w:val="18"/>
              </w:rPr>
            </w:pPr>
            <w:r>
              <w:rPr>
                <w:b/>
                <w:sz w:val="18"/>
              </w:rPr>
              <w:t>Scopus</w:t>
            </w:r>
          </w:p>
        </w:tc>
        <w:tc>
          <w:tcPr>
            <w:tcW w:w="723" w:type="dxa"/>
            <w:gridSpan w:val="2"/>
            <w:shd w:val="clear" w:color="auto" w:fill="F7CAAC"/>
          </w:tcPr>
          <w:p w14:paraId="35362A02" w14:textId="77777777" w:rsidR="00F025D0" w:rsidRDefault="00F025D0" w:rsidP="00F025D0">
            <w:pPr>
              <w:jc w:val="both"/>
            </w:pPr>
            <w:r>
              <w:rPr>
                <w:b/>
                <w:sz w:val="18"/>
              </w:rPr>
              <w:t>ostatní</w:t>
            </w:r>
          </w:p>
        </w:tc>
      </w:tr>
      <w:tr w:rsidR="00F025D0" w:rsidRPr="000F0F5B" w14:paraId="4CB428F9" w14:textId="77777777" w:rsidTr="000A3514">
        <w:trPr>
          <w:gridAfter w:val="2"/>
          <w:wAfter w:w="339" w:type="dxa"/>
          <w:cantSplit/>
          <w:trHeight w:val="70"/>
        </w:trPr>
        <w:tc>
          <w:tcPr>
            <w:tcW w:w="3423" w:type="dxa"/>
            <w:gridSpan w:val="5"/>
            <w:shd w:val="clear" w:color="auto" w:fill="F7CAAC"/>
          </w:tcPr>
          <w:p w14:paraId="7C0540A1" w14:textId="77777777" w:rsidR="00F025D0" w:rsidRDefault="00F025D0" w:rsidP="00F025D0">
            <w:pPr>
              <w:jc w:val="both"/>
            </w:pPr>
            <w:r>
              <w:rPr>
                <w:b/>
              </w:rPr>
              <w:t>Obor jmenovacího řízení</w:t>
            </w:r>
          </w:p>
        </w:tc>
        <w:tc>
          <w:tcPr>
            <w:tcW w:w="2308" w:type="dxa"/>
            <w:gridSpan w:val="6"/>
            <w:shd w:val="clear" w:color="auto" w:fill="F7CAAC"/>
          </w:tcPr>
          <w:p w14:paraId="708D682E" w14:textId="77777777" w:rsidR="00F025D0" w:rsidRDefault="00F025D0" w:rsidP="00F025D0">
            <w:pPr>
              <w:jc w:val="both"/>
            </w:pPr>
            <w:r>
              <w:rPr>
                <w:b/>
              </w:rPr>
              <w:t>Rok udělení hodnosti</w:t>
            </w:r>
          </w:p>
        </w:tc>
        <w:tc>
          <w:tcPr>
            <w:tcW w:w="2318" w:type="dxa"/>
            <w:gridSpan w:val="12"/>
            <w:tcBorders>
              <w:right w:val="single" w:sz="12" w:space="0" w:color="auto"/>
            </w:tcBorders>
            <w:shd w:val="clear" w:color="auto" w:fill="F7CAAC"/>
          </w:tcPr>
          <w:p w14:paraId="7BE2AB1D" w14:textId="77777777" w:rsidR="00F025D0" w:rsidRDefault="00F025D0" w:rsidP="00F025D0">
            <w:pPr>
              <w:jc w:val="both"/>
            </w:pPr>
            <w:r>
              <w:rPr>
                <w:b/>
              </w:rPr>
              <w:t>Řízení konáno na VŠ</w:t>
            </w:r>
          </w:p>
        </w:tc>
        <w:tc>
          <w:tcPr>
            <w:tcW w:w="666" w:type="dxa"/>
            <w:gridSpan w:val="7"/>
            <w:vMerge w:val="restart"/>
            <w:tcBorders>
              <w:left w:val="single" w:sz="12" w:space="0" w:color="auto"/>
            </w:tcBorders>
            <w:shd w:val="clear" w:color="auto" w:fill="auto"/>
          </w:tcPr>
          <w:p w14:paraId="41CB61DC" w14:textId="77777777" w:rsidR="00F025D0" w:rsidRPr="000F0F5B" w:rsidRDefault="00F025D0" w:rsidP="00F025D0">
            <w:pPr>
              <w:jc w:val="both"/>
              <w:rPr>
                <w:b/>
              </w:rPr>
            </w:pPr>
            <w:r w:rsidRPr="000F0F5B">
              <w:rPr>
                <w:b/>
              </w:rPr>
              <w:t>259</w:t>
            </w:r>
          </w:p>
        </w:tc>
        <w:tc>
          <w:tcPr>
            <w:tcW w:w="719" w:type="dxa"/>
            <w:gridSpan w:val="4"/>
            <w:vMerge w:val="restart"/>
            <w:shd w:val="clear" w:color="auto" w:fill="auto"/>
          </w:tcPr>
          <w:p w14:paraId="3276052C" w14:textId="77777777" w:rsidR="00F025D0" w:rsidRPr="000F0F5B" w:rsidRDefault="00F025D0" w:rsidP="00F025D0">
            <w:pPr>
              <w:jc w:val="both"/>
              <w:rPr>
                <w:b/>
              </w:rPr>
            </w:pPr>
            <w:r w:rsidRPr="000F0F5B">
              <w:rPr>
                <w:b/>
              </w:rPr>
              <w:t>298</w:t>
            </w:r>
          </w:p>
        </w:tc>
        <w:tc>
          <w:tcPr>
            <w:tcW w:w="723" w:type="dxa"/>
            <w:gridSpan w:val="2"/>
            <w:vMerge w:val="restart"/>
            <w:shd w:val="clear" w:color="auto" w:fill="auto"/>
          </w:tcPr>
          <w:p w14:paraId="74B13110" w14:textId="77777777" w:rsidR="00F025D0" w:rsidRPr="000F0F5B" w:rsidRDefault="00F025D0" w:rsidP="00F025D0">
            <w:pPr>
              <w:jc w:val="both"/>
              <w:rPr>
                <w:b/>
                <w:sz w:val="18"/>
                <w:szCs w:val="18"/>
              </w:rPr>
            </w:pPr>
            <w:r w:rsidRPr="000F0F5B">
              <w:rPr>
                <w:b/>
                <w:sz w:val="18"/>
                <w:szCs w:val="18"/>
              </w:rPr>
              <w:t>neevid.</w:t>
            </w:r>
          </w:p>
        </w:tc>
      </w:tr>
      <w:tr w:rsidR="00F025D0" w14:paraId="1756D532" w14:textId="77777777" w:rsidTr="000A3514">
        <w:trPr>
          <w:gridAfter w:val="2"/>
          <w:wAfter w:w="339" w:type="dxa"/>
          <w:trHeight w:val="205"/>
        </w:trPr>
        <w:tc>
          <w:tcPr>
            <w:tcW w:w="3423" w:type="dxa"/>
            <w:gridSpan w:val="5"/>
          </w:tcPr>
          <w:p w14:paraId="3694C388" w14:textId="77777777" w:rsidR="00F025D0" w:rsidRPr="00F55552" w:rsidRDefault="00F025D0" w:rsidP="00F025D0">
            <w:pPr>
              <w:spacing w:before="40" w:after="40"/>
              <w:jc w:val="both"/>
            </w:pPr>
            <w:r w:rsidRPr="00F55552">
              <w:rPr>
                <w:rFonts w:eastAsia="Calibri"/>
                <w:lang w:eastAsia="en-US"/>
              </w:rPr>
              <w:t>Technologie makromolekulárních látek</w:t>
            </w:r>
          </w:p>
        </w:tc>
        <w:tc>
          <w:tcPr>
            <w:tcW w:w="2308" w:type="dxa"/>
            <w:gridSpan w:val="6"/>
          </w:tcPr>
          <w:p w14:paraId="041E018A" w14:textId="77777777" w:rsidR="00F025D0" w:rsidRDefault="00F025D0" w:rsidP="00F025D0">
            <w:pPr>
              <w:spacing w:before="40" w:after="40"/>
              <w:jc w:val="both"/>
            </w:pPr>
            <w:r>
              <w:t>2012</w:t>
            </w:r>
          </w:p>
        </w:tc>
        <w:tc>
          <w:tcPr>
            <w:tcW w:w="2318" w:type="dxa"/>
            <w:gridSpan w:val="12"/>
            <w:tcBorders>
              <w:right w:val="single" w:sz="12" w:space="0" w:color="auto"/>
            </w:tcBorders>
          </w:tcPr>
          <w:p w14:paraId="0E2DC967" w14:textId="77777777" w:rsidR="00F025D0" w:rsidRDefault="00F025D0" w:rsidP="00F025D0">
            <w:pPr>
              <w:spacing w:before="40" w:after="40"/>
              <w:jc w:val="both"/>
            </w:pPr>
            <w:r>
              <w:t>UTB Zlín</w:t>
            </w:r>
          </w:p>
        </w:tc>
        <w:tc>
          <w:tcPr>
            <w:tcW w:w="666" w:type="dxa"/>
            <w:gridSpan w:val="7"/>
            <w:vMerge/>
            <w:tcBorders>
              <w:left w:val="single" w:sz="12" w:space="0" w:color="auto"/>
            </w:tcBorders>
            <w:shd w:val="clear" w:color="auto" w:fill="auto"/>
            <w:vAlign w:val="center"/>
          </w:tcPr>
          <w:p w14:paraId="0D9425B9" w14:textId="77777777" w:rsidR="00F025D0" w:rsidRDefault="00F025D0" w:rsidP="00F025D0">
            <w:pPr>
              <w:rPr>
                <w:b/>
              </w:rPr>
            </w:pPr>
          </w:p>
        </w:tc>
        <w:tc>
          <w:tcPr>
            <w:tcW w:w="719" w:type="dxa"/>
            <w:gridSpan w:val="4"/>
            <w:vMerge/>
            <w:shd w:val="clear" w:color="auto" w:fill="auto"/>
            <w:vAlign w:val="center"/>
          </w:tcPr>
          <w:p w14:paraId="0777F19E" w14:textId="77777777" w:rsidR="00F025D0" w:rsidRDefault="00F025D0" w:rsidP="00F025D0">
            <w:pPr>
              <w:rPr>
                <w:b/>
              </w:rPr>
            </w:pPr>
          </w:p>
        </w:tc>
        <w:tc>
          <w:tcPr>
            <w:tcW w:w="723" w:type="dxa"/>
            <w:gridSpan w:val="2"/>
            <w:vMerge/>
            <w:shd w:val="clear" w:color="auto" w:fill="auto"/>
            <w:vAlign w:val="center"/>
          </w:tcPr>
          <w:p w14:paraId="1F7CF1D9" w14:textId="77777777" w:rsidR="00F025D0" w:rsidRDefault="00F025D0" w:rsidP="00F025D0">
            <w:pPr>
              <w:rPr>
                <w:b/>
              </w:rPr>
            </w:pPr>
          </w:p>
        </w:tc>
      </w:tr>
      <w:tr w:rsidR="00F025D0" w14:paraId="4BE17BB9" w14:textId="77777777" w:rsidTr="007C73E7">
        <w:trPr>
          <w:gridAfter w:val="2"/>
          <w:wAfter w:w="339" w:type="dxa"/>
        </w:trPr>
        <w:tc>
          <w:tcPr>
            <w:tcW w:w="10157" w:type="dxa"/>
            <w:gridSpan w:val="36"/>
            <w:shd w:val="clear" w:color="auto" w:fill="F7CAAC"/>
          </w:tcPr>
          <w:p w14:paraId="793D9DF3"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70E31327" w14:textId="77777777" w:rsidTr="007C73E7">
        <w:trPr>
          <w:gridAfter w:val="2"/>
          <w:wAfter w:w="339" w:type="dxa"/>
          <w:trHeight w:val="283"/>
        </w:trPr>
        <w:tc>
          <w:tcPr>
            <w:tcW w:w="10157" w:type="dxa"/>
            <w:gridSpan w:val="36"/>
          </w:tcPr>
          <w:p w14:paraId="24543935" w14:textId="1B97E3FD" w:rsidR="00F025D0" w:rsidRPr="007C73E7" w:rsidRDefault="000A3514" w:rsidP="00F025D0">
            <w:pPr>
              <w:spacing w:before="120" w:after="120"/>
              <w:jc w:val="both"/>
              <w:rPr>
                <w:bCs/>
              </w:rPr>
            </w:pPr>
            <w:r>
              <w:rPr>
                <w:b/>
                <w:bCs/>
              </w:rPr>
              <w:t>HA</w:t>
            </w:r>
            <w:r w:rsidR="00F025D0" w:rsidRPr="007C73E7">
              <w:rPr>
                <w:b/>
                <w:bCs/>
              </w:rPr>
              <w:t>USNEROVÁ, B. (60%)</w:t>
            </w:r>
            <w:r w:rsidR="00F025D0" w:rsidRPr="007C73E7">
              <w:rPr>
                <w:bCs/>
              </w:rPr>
              <w:t>, BLEYAN, D.,</w:t>
            </w:r>
            <w:r w:rsidR="00F025D0" w:rsidRPr="007C73E7">
              <w:rPr>
                <w:b/>
                <w:bCs/>
              </w:rPr>
              <w:t xml:space="preserve"> </w:t>
            </w:r>
            <w:r w:rsidR="00F025D0" w:rsidRPr="007C73E7">
              <w:rPr>
                <w:bCs/>
              </w:rPr>
              <w:t>KAŠPÁRKOVÁ, V., PATA, V.:</w:t>
            </w:r>
            <w:r w:rsidR="00F025D0" w:rsidRPr="007C73E7">
              <w:rPr>
                <w:b/>
                <w:bCs/>
              </w:rPr>
              <w:t xml:space="preserve"> </w:t>
            </w:r>
            <w:r w:rsidR="00F025D0" w:rsidRPr="007C73E7">
              <w:t>Surface adhesion between ceramic injection molding feedstocks and processing tools.</w:t>
            </w:r>
            <w:r w:rsidR="00F025D0" w:rsidRPr="007C73E7">
              <w:rPr>
                <w:i/>
              </w:rPr>
              <w:t xml:space="preserve"> Ceramics International </w:t>
            </w:r>
            <w:r w:rsidR="00F025D0" w:rsidRPr="007C73E7">
              <w:t xml:space="preserve">42, 460-465, </w:t>
            </w:r>
            <w:r w:rsidR="00F025D0" w:rsidRPr="007C73E7">
              <w:rPr>
                <w:b/>
              </w:rPr>
              <w:t>2016</w:t>
            </w:r>
            <w:r w:rsidR="00F025D0" w:rsidRPr="007C73E7">
              <w:t xml:space="preserve">. </w:t>
            </w:r>
          </w:p>
          <w:p w14:paraId="4E23674B" w14:textId="51DFEB03" w:rsidR="00F025D0" w:rsidRPr="007C73E7" w:rsidRDefault="000A3514" w:rsidP="00F025D0">
            <w:pPr>
              <w:spacing w:before="120" w:after="120"/>
              <w:jc w:val="both"/>
            </w:pPr>
            <w:r>
              <w:rPr>
                <w:bCs/>
              </w:rPr>
              <w:t>BL</w:t>
            </w:r>
            <w:r w:rsidR="00F025D0" w:rsidRPr="007C73E7">
              <w:rPr>
                <w:bCs/>
              </w:rPr>
              <w:t xml:space="preserve">EYAN, D., </w:t>
            </w:r>
            <w:r w:rsidR="00F025D0" w:rsidRPr="007C73E7">
              <w:rPr>
                <w:b/>
                <w:bCs/>
              </w:rPr>
              <w:t>HAUSNEROVÁ, B. (60%)</w:t>
            </w:r>
            <w:r w:rsidR="00F025D0" w:rsidRPr="007C73E7">
              <w:rPr>
                <w:bCs/>
              </w:rPr>
              <w:t>,</w:t>
            </w:r>
            <w:r w:rsidR="00F025D0" w:rsidRPr="007C73E7">
              <w:rPr>
                <w:b/>
                <w:bCs/>
              </w:rPr>
              <w:t xml:space="preserve"> </w:t>
            </w:r>
            <w:r w:rsidR="00F025D0" w:rsidRPr="007C73E7">
              <w:rPr>
                <w:bCs/>
              </w:rPr>
              <w:t>SVOBODA, P.:</w:t>
            </w:r>
            <w:r w:rsidR="00F025D0" w:rsidRPr="007C73E7">
              <w:t xml:space="preserve"> </w:t>
            </w:r>
            <w:r w:rsidR="00F025D0" w:rsidRPr="007C73E7">
              <w:rPr>
                <w:bCs/>
              </w:rPr>
              <w:t>The development of powder injection</w:t>
            </w:r>
            <w:ins w:id="12" w:author="Berenika Hausnerova" w:date="2018-05-26T20:56:00Z">
              <w:r w:rsidR="004560A5">
                <w:rPr>
                  <w:bCs/>
                </w:rPr>
                <w:t xml:space="preserve"> </w:t>
              </w:r>
            </w:ins>
            <w:r w:rsidR="00F025D0" w:rsidRPr="007C73E7">
              <w:rPr>
                <w:bCs/>
              </w:rPr>
              <w:t>moulding binders: A quantification of individual components' interactions</w:t>
            </w:r>
            <w:r w:rsidR="00F025D0" w:rsidRPr="007C73E7">
              <w:t xml:space="preserve">. </w:t>
            </w:r>
            <w:r w:rsidR="00F025D0" w:rsidRPr="007C73E7">
              <w:rPr>
                <w:i/>
              </w:rPr>
              <w:t xml:space="preserve">Powder Technology </w:t>
            </w:r>
            <w:r w:rsidR="00F025D0" w:rsidRPr="007C73E7">
              <w:t xml:space="preserve">286, 84-89, </w:t>
            </w:r>
            <w:r w:rsidR="00F025D0" w:rsidRPr="007C73E7">
              <w:rPr>
                <w:b/>
              </w:rPr>
              <w:t>2015</w:t>
            </w:r>
            <w:r w:rsidR="00F025D0" w:rsidRPr="007C73E7">
              <w:t xml:space="preserve">. </w:t>
            </w:r>
          </w:p>
          <w:p w14:paraId="3F3E7533" w14:textId="77777777" w:rsidR="00F025D0" w:rsidRPr="007C73E7" w:rsidRDefault="00F025D0" w:rsidP="00F025D0">
            <w:pPr>
              <w:spacing w:before="120" w:after="120"/>
              <w:jc w:val="both"/>
            </w:pPr>
            <w:r w:rsidRPr="007C73E7">
              <w:t xml:space="preserve">MUKUND, B.N., </w:t>
            </w:r>
            <w:r w:rsidRPr="007C73E7">
              <w:rPr>
                <w:b/>
              </w:rPr>
              <w:t>HAUSNEROVÁ, B. (80%)</w:t>
            </w:r>
            <w:r w:rsidRPr="007C73E7">
              <w:t xml:space="preserve">, SHIVASHANKAR, T.S.: Development of 17-4PH stainless steel bimodal powder injection molding feedstock with the help of interparticle spacing/lubricating liquid concept. </w:t>
            </w:r>
            <w:r w:rsidRPr="007C73E7">
              <w:rPr>
                <w:i/>
              </w:rPr>
              <w:t>Powder Technology</w:t>
            </w:r>
            <w:r w:rsidRPr="007C73E7">
              <w:t xml:space="preserve"> 283, 24-31, </w:t>
            </w:r>
            <w:r w:rsidRPr="007C73E7">
              <w:rPr>
                <w:b/>
              </w:rPr>
              <w:t>2015</w:t>
            </w:r>
            <w:r w:rsidRPr="007C73E7">
              <w:t>.</w:t>
            </w:r>
            <w:r w:rsidRPr="007C73E7">
              <w:rPr>
                <w:bCs/>
              </w:rPr>
              <w:t xml:space="preserve"> </w:t>
            </w:r>
          </w:p>
          <w:p w14:paraId="5A22EDE8" w14:textId="77777777" w:rsidR="00F025D0" w:rsidRPr="007C73E7" w:rsidRDefault="00F025D0" w:rsidP="00F025D0">
            <w:pPr>
              <w:spacing w:before="120" w:after="120"/>
              <w:jc w:val="both"/>
            </w:pPr>
            <w:r w:rsidRPr="007C73E7">
              <w:rPr>
                <w:b/>
              </w:rPr>
              <w:t>HAUSNEROVÁ, B. (90%)</w:t>
            </w:r>
            <w:r w:rsidRPr="007C73E7">
              <w:rPr>
                <w:caps/>
              </w:rPr>
              <w:t>,</w:t>
            </w:r>
            <w:r w:rsidRPr="007C73E7">
              <w:t xml:space="preserve"> CUCOVÁ, L.</w:t>
            </w:r>
            <w:r w:rsidRPr="007C73E7">
              <w:rPr>
                <w:caps/>
              </w:rPr>
              <w:t>,</w:t>
            </w:r>
            <w:r w:rsidRPr="007C73E7">
              <w:t xml:space="preserve"> SORRENTINO, A.: Effect of carbide powder characteristics on the PVT behaviour of powder injection moulding compounds. </w:t>
            </w:r>
            <w:r w:rsidRPr="007C73E7">
              <w:rPr>
                <w:i/>
              </w:rPr>
              <w:t>Powder Technology</w:t>
            </w:r>
            <w:r w:rsidRPr="007C73E7">
              <w:t xml:space="preserve"> 206(3), 627-633, </w:t>
            </w:r>
            <w:r w:rsidRPr="007C73E7">
              <w:rPr>
                <w:b/>
              </w:rPr>
              <w:t>2013</w:t>
            </w:r>
            <w:r w:rsidRPr="007C73E7">
              <w:t xml:space="preserve">. </w:t>
            </w:r>
          </w:p>
          <w:p w14:paraId="090DC8F5" w14:textId="28E47846" w:rsidR="00F025D0" w:rsidRDefault="00F025D0" w:rsidP="00F025D0">
            <w:pPr>
              <w:pStyle w:val="Zkladntext"/>
              <w:spacing w:before="120" w:after="120"/>
              <w:ind w:left="0"/>
              <w:rPr>
                <w:b/>
              </w:rPr>
            </w:pPr>
            <w:r w:rsidRPr="007C73E7">
              <w:rPr>
                <w:b/>
                <w:caps/>
                <w:sz w:val="20"/>
                <w:szCs w:val="20"/>
              </w:rPr>
              <w:t>HausnerovÁ, B. (70%)</w:t>
            </w:r>
            <w:r w:rsidRPr="007C73E7">
              <w:rPr>
                <w:caps/>
                <w:sz w:val="20"/>
                <w:szCs w:val="20"/>
              </w:rPr>
              <w:t xml:space="preserve">, SanÉtrnÍk, D., PonÍŽIL, </w:t>
            </w:r>
            <w:proofErr w:type="gramStart"/>
            <w:r w:rsidRPr="007C73E7">
              <w:rPr>
                <w:caps/>
                <w:sz w:val="20"/>
                <w:szCs w:val="20"/>
              </w:rPr>
              <w:t>P</w:t>
            </w:r>
            <w:proofErr w:type="gramEnd"/>
            <w:r w:rsidRPr="007C73E7">
              <w:rPr>
                <w:caps/>
                <w:sz w:val="20"/>
                <w:szCs w:val="20"/>
              </w:rPr>
              <w:t>.:</w:t>
            </w:r>
            <w:r w:rsidRPr="007C73E7">
              <w:rPr>
                <w:sz w:val="20"/>
                <w:szCs w:val="20"/>
              </w:rPr>
              <w:t xml:space="preserve"> Surface structure analysis of i</w:t>
            </w:r>
            <w:r w:rsidR="000A3514">
              <w:rPr>
                <w:sz w:val="20"/>
                <w:szCs w:val="20"/>
              </w:rPr>
              <w:t>njection molded highly filled po</w:t>
            </w:r>
            <w:r w:rsidRPr="007C73E7">
              <w:rPr>
                <w:sz w:val="20"/>
                <w:szCs w:val="20"/>
              </w:rPr>
              <w:t xml:space="preserve">lymer melts. </w:t>
            </w:r>
            <w:r w:rsidRPr="007C73E7">
              <w:rPr>
                <w:i/>
                <w:sz w:val="20"/>
                <w:szCs w:val="20"/>
              </w:rPr>
              <w:t xml:space="preserve">Polymer Composites </w:t>
            </w:r>
            <w:r w:rsidRPr="007C73E7">
              <w:rPr>
                <w:sz w:val="20"/>
                <w:szCs w:val="20"/>
              </w:rPr>
              <w:t xml:space="preserve">34(9), 1553-1558, </w:t>
            </w:r>
            <w:r w:rsidRPr="007C73E7">
              <w:rPr>
                <w:b/>
                <w:sz w:val="20"/>
                <w:szCs w:val="20"/>
              </w:rPr>
              <w:t>2013</w:t>
            </w:r>
            <w:r w:rsidRPr="007C73E7">
              <w:rPr>
                <w:sz w:val="20"/>
                <w:szCs w:val="20"/>
              </w:rPr>
              <w:t>.</w:t>
            </w:r>
            <w:r w:rsidRPr="003450B0">
              <w:rPr>
                <w:sz w:val="22"/>
                <w:szCs w:val="22"/>
              </w:rPr>
              <w:t xml:space="preserve"> </w:t>
            </w:r>
          </w:p>
        </w:tc>
      </w:tr>
      <w:tr w:rsidR="00F025D0" w14:paraId="2E01978A" w14:textId="77777777" w:rsidTr="007C73E7">
        <w:trPr>
          <w:gridAfter w:val="2"/>
          <w:wAfter w:w="339" w:type="dxa"/>
          <w:trHeight w:val="218"/>
        </w:trPr>
        <w:tc>
          <w:tcPr>
            <w:tcW w:w="10157" w:type="dxa"/>
            <w:gridSpan w:val="36"/>
            <w:shd w:val="clear" w:color="auto" w:fill="F7CAAC"/>
          </w:tcPr>
          <w:p w14:paraId="5262A931" w14:textId="77777777" w:rsidR="00F025D0" w:rsidRDefault="00F025D0" w:rsidP="00F025D0">
            <w:pPr>
              <w:rPr>
                <w:b/>
              </w:rPr>
            </w:pPr>
            <w:r>
              <w:rPr>
                <w:b/>
              </w:rPr>
              <w:t>Působení v zahraničí</w:t>
            </w:r>
          </w:p>
        </w:tc>
      </w:tr>
      <w:tr w:rsidR="00F025D0" w14:paraId="64F3DE53" w14:textId="77777777" w:rsidTr="007C73E7">
        <w:trPr>
          <w:gridAfter w:val="2"/>
          <w:wAfter w:w="339" w:type="dxa"/>
          <w:trHeight w:val="328"/>
        </w:trPr>
        <w:tc>
          <w:tcPr>
            <w:tcW w:w="10157" w:type="dxa"/>
            <w:gridSpan w:val="36"/>
          </w:tcPr>
          <w:p w14:paraId="0E1F61B4" w14:textId="77777777" w:rsidR="00764414" w:rsidRDefault="00F025D0" w:rsidP="005A1B06">
            <w:pPr>
              <w:spacing w:before="60" w:after="60"/>
              <w:rPr>
                <w:b/>
              </w:rPr>
            </w:pPr>
            <w:r w:rsidRPr="004A5904">
              <w:rPr>
                <w:rFonts w:ascii="TimesNewRomanPSMT" w:eastAsia="Calibri" w:hAnsi="TimesNewRomanPSMT" w:cs="TimesNewRomanPSMT"/>
                <w:sz w:val="21"/>
                <w:szCs w:val="21"/>
              </w:rPr>
              <w:t>1994 – 1995: Chalmers University of Technology, Göteborg, Švédsko (10 měsíců)</w:t>
            </w:r>
          </w:p>
        </w:tc>
      </w:tr>
      <w:tr w:rsidR="00F025D0" w14:paraId="2690A9D4" w14:textId="77777777" w:rsidTr="000A3514">
        <w:trPr>
          <w:gridAfter w:val="2"/>
          <w:wAfter w:w="339" w:type="dxa"/>
          <w:cantSplit/>
          <w:trHeight w:val="470"/>
        </w:trPr>
        <w:tc>
          <w:tcPr>
            <w:tcW w:w="2572" w:type="dxa"/>
            <w:gridSpan w:val="2"/>
            <w:shd w:val="clear" w:color="auto" w:fill="F7CAAC"/>
          </w:tcPr>
          <w:p w14:paraId="7AA50F3C" w14:textId="77777777" w:rsidR="00F025D0" w:rsidRDefault="00F025D0" w:rsidP="00F025D0">
            <w:pPr>
              <w:jc w:val="both"/>
              <w:rPr>
                <w:b/>
              </w:rPr>
            </w:pPr>
            <w:r>
              <w:rPr>
                <w:b/>
              </w:rPr>
              <w:t xml:space="preserve">Podpis </w:t>
            </w:r>
          </w:p>
        </w:tc>
        <w:tc>
          <w:tcPr>
            <w:tcW w:w="4666" w:type="dxa"/>
            <w:gridSpan w:val="15"/>
          </w:tcPr>
          <w:p w14:paraId="29465F05" w14:textId="77777777" w:rsidR="00F025D0" w:rsidRDefault="00F025D0" w:rsidP="00F025D0">
            <w:pPr>
              <w:jc w:val="both"/>
            </w:pPr>
          </w:p>
        </w:tc>
        <w:tc>
          <w:tcPr>
            <w:tcW w:w="811" w:type="dxa"/>
            <w:gridSpan w:val="6"/>
            <w:shd w:val="clear" w:color="auto" w:fill="F7CAAC"/>
          </w:tcPr>
          <w:p w14:paraId="0BB7FDCA" w14:textId="77777777" w:rsidR="00F025D0" w:rsidRDefault="00F025D0" w:rsidP="00F025D0">
            <w:pPr>
              <w:jc w:val="both"/>
            </w:pPr>
            <w:r>
              <w:rPr>
                <w:b/>
              </w:rPr>
              <w:t>datum</w:t>
            </w:r>
          </w:p>
        </w:tc>
        <w:tc>
          <w:tcPr>
            <w:tcW w:w="2108" w:type="dxa"/>
            <w:gridSpan w:val="13"/>
          </w:tcPr>
          <w:p w14:paraId="2C8FDFFD" w14:textId="77777777" w:rsidR="00F025D0" w:rsidRDefault="00F025D0" w:rsidP="00F025D0">
            <w:pPr>
              <w:jc w:val="both"/>
            </w:pPr>
          </w:p>
        </w:tc>
      </w:tr>
      <w:tr w:rsidR="000F24A1" w14:paraId="09762F16" w14:textId="77777777" w:rsidTr="007C73E7">
        <w:trPr>
          <w:gridAfter w:val="2"/>
          <w:wAfter w:w="339" w:type="dxa"/>
        </w:trPr>
        <w:tc>
          <w:tcPr>
            <w:tcW w:w="10157" w:type="dxa"/>
            <w:gridSpan w:val="36"/>
            <w:tcBorders>
              <w:top w:val="single" w:sz="4" w:space="0" w:color="auto"/>
              <w:left w:val="single" w:sz="4" w:space="0" w:color="auto"/>
              <w:bottom w:val="double" w:sz="4" w:space="0" w:color="auto"/>
              <w:right w:val="single" w:sz="4" w:space="0" w:color="auto"/>
            </w:tcBorders>
            <w:shd w:val="clear" w:color="auto" w:fill="BDD6EE"/>
          </w:tcPr>
          <w:p w14:paraId="4350AFD4" w14:textId="77777777" w:rsidR="000F24A1" w:rsidRDefault="00F025D0" w:rsidP="000F24A1">
            <w:pPr>
              <w:jc w:val="both"/>
              <w:rPr>
                <w:b/>
                <w:sz w:val="28"/>
              </w:rPr>
            </w:pPr>
            <w:r>
              <w:lastRenderedPageBreak/>
              <w:br w:type="page"/>
            </w:r>
            <w:r w:rsidR="000F24A1">
              <w:br w:type="page"/>
            </w:r>
            <w:r w:rsidR="000F24A1">
              <w:rPr>
                <w:b/>
                <w:sz w:val="28"/>
              </w:rPr>
              <w:t>C-I – Personální zabezpečení</w:t>
            </w:r>
          </w:p>
        </w:tc>
      </w:tr>
      <w:tr w:rsidR="000F24A1" w:rsidRPr="007C335E" w14:paraId="3DE8B560" w14:textId="77777777" w:rsidTr="000A3514">
        <w:trPr>
          <w:gridAfter w:val="2"/>
          <w:wAfter w:w="339" w:type="dxa"/>
        </w:trPr>
        <w:tc>
          <w:tcPr>
            <w:tcW w:w="2572" w:type="dxa"/>
            <w:gridSpan w:val="2"/>
            <w:tcBorders>
              <w:top w:val="double" w:sz="4" w:space="0" w:color="auto"/>
            </w:tcBorders>
            <w:shd w:val="clear" w:color="auto" w:fill="F7CAAC"/>
          </w:tcPr>
          <w:p w14:paraId="15F91505" w14:textId="77777777" w:rsidR="000F24A1" w:rsidRPr="007C335E" w:rsidRDefault="000F24A1" w:rsidP="000F24A1">
            <w:pPr>
              <w:jc w:val="both"/>
              <w:rPr>
                <w:b/>
              </w:rPr>
            </w:pPr>
            <w:r w:rsidRPr="007C335E">
              <w:rPr>
                <w:b/>
              </w:rPr>
              <w:t>Vysoká škola</w:t>
            </w:r>
          </w:p>
        </w:tc>
        <w:tc>
          <w:tcPr>
            <w:tcW w:w="7585" w:type="dxa"/>
            <w:gridSpan w:val="34"/>
          </w:tcPr>
          <w:p w14:paraId="0FA812DF" w14:textId="77777777" w:rsidR="000F24A1" w:rsidRPr="007C335E" w:rsidRDefault="000F24A1" w:rsidP="000F24A1">
            <w:pPr>
              <w:jc w:val="both"/>
            </w:pPr>
            <w:r w:rsidRPr="007C335E">
              <w:t>Univerzita Tomáše Bati ve Zlíně</w:t>
            </w:r>
          </w:p>
        </w:tc>
      </w:tr>
      <w:tr w:rsidR="000F24A1" w:rsidRPr="007C335E" w14:paraId="41A710EB" w14:textId="77777777" w:rsidTr="000A3514">
        <w:trPr>
          <w:gridAfter w:val="2"/>
          <w:wAfter w:w="339" w:type="dxa"/>
        </w:trPr>
        <w:tc>
          <w:tcPr>
            <w:tcW w:w="2572" w:type="dxa"/>
            <w:gridSpan w:val="2"/>
            <w:shd w:val="clear" w:color="auto" w:fill="F7CAAC"/>
          </w:tcPr>
          <w:p w14:paraId="2382FED7" w14:textId="77777777" w:rsidR="000F24A1" w:rsidRPr="007C335E" w:rsidRDefault="000F24A1" w:rsidP="000F24A1">
            <w:pPr>
              <w:jc w:val="both"/>
              <w:rPr>
                <w:b/>
              </w:rPr>
            </w:pPr>
            <w:r w:rsidRPr="007C335E">
              <w:rPr>
                <w:b/>
              </w:rPr>
              <w:t>Součást vysoké školy</w:t>
            </w:r>
          </w:p>
        </w:tc>
        <w:tc>
          <w:tcPr>
            <w:tcW w:w="7585" w:type="dxa"/>
            <w:gridSpan w:val="34"/>
          </w:tcPr>
          <w:p w14:paraId="73774536" w14:textId="77777777" w:rsidR="000F24A1" w:rsidRPr="007C335E" w:rsidRDefault="000F24A1" w:rsidP="000F24A1">
            <w:pPr>
              <w:jc w:val="both"/>
            </w:pPr>
            <w:r w:rsidRPr="007C335E">
              <w:t>Fakulta technologická</w:t>
            </w:r>
          </w:p>
        </w:tc>
      </w:tr>
      <w:tr w:rsidR="000F24A1" w:rsidRPr="007C335E" w14:paraId="17532706" w14:textId="77777777" w:rsidTr="000A3514">
        <w:trPr>
          <w:gridAfter w:val="2"/>
          <w:wAfter w:w="339" w:type="dxa"/>
        </w:trPr>
        <w:tc>
          <w:tcPr>
            <w:tcW w:w="2572" w:type="dxa"/>
            <w:gridSpan w:val="2"/>
            <w:shd w:val="clear" w:color="auto" w:fill="F7CAAC"/>
          </w:tcPr>
          <w:p w14:paraId="4140DB37" w14:textId="77777777" w:rsidR="000F24A1" w:rsidRPr="007C335E" w:rsidRDefault="000F24A1" w:rsidP="000F24A1">
            <w:pPr>
              <w:jc w:val="both"/>
              <w:rPr>
                <w:b/>
              </w:rPr>
            </w:pPr>
            <w:r w:rsidRPr="007C335E">
              <w:rPr>
                <w:b/>
              </w:rPr>
              <w:t>Název studijního programu</w:t>
            </w:r>
          </w:p>
        </w:tc>
        <w:tc>
          <w:tcPr>
            <w:tcW w:w="7585" w:type="dxa"/>
            <w:gridSpan w:val="34"/>
          </w:tcPr>
          <w:p w14:paraId="7026B0A2" w14:textId="77777777" w:rsidR="000F24A1" w:rsidRPr="007C335E" w:rsidRDefault="004A5A5A" w:rsidP="000F24A1">
            <w:pPr>
              <w:jc w:val="both"/>
            </w:pPr>
            <w:r>
              <w:t>Procesní inženýrství</w:t>
            </w:r>
          </w:p>
        </w:tc>
      </w:tr>
      <w:tr w:rsidR="000F24A1" w:rsidRPr="007C335E" w14:paraId="0C7D1E5D" w14:textId="77777777" w:rsidTr="000A3514">
        <w:trPr>
          <w:gridAfter w:val="2"/>
          <w:wAfter w:w="339" w:type="dxa"/>
        </w:trPr>
        <w:tc>
          <w:tcPr>
            <w:tcW w:w="2572" w:type="dxa"/>
            <w:gridSpan w:val="2"/>
            <w:shd w:val="clear" w:color="auto" w:fill="F7CAAC"/>
          </w:tcPr>
          <w:p w14:paraId="6C0CC182" w14:textId="77777777" w:rsidR="000F24A1" w:rsidRPr="007C335E" w:rsidRDefault="000F24A1" w:rsidP="000F24A1">
            <w:pPr>
              <w:jc w:val="both"/>
              <w:rPr>
                <w:b/>
              </w:rPr>
            </w:pPr>
            <w:r w:rsidRPr="007C335E">
              <w:rPr>
                <w:b/>
              </w:rPr>
              <w:t>Jméno a příjmení</w:t>
            </w:r>
          </w:p>
        </w:tc>
        <w:tc>
          <w:tcPr>
            <w:tcW w:w="4666" w:type="dxa"/>
            <w:gridSpan w:val="15"/>
          </w:tcPr>
          <w:p w14:paraId="40687823" w14:textId="77777777" w:rsidR="000F24A1" w:rsidRPr="007C335E" w:rsidRDefault="000F24A1" w:rsidP="000F24A1">
            <w:pPr>
              <w:jc w:val="both"/>
              <w:rPr>
                <w:b/>
              </w:rPr>
            </w:pPr>
            <w:bookmarkStart w:id="13" w:name="Hřibová"/>
            <w:bookmarkEnd w:id="13"/>
            <w:r w:rsidRPr="007C335E">
              <w:rPr>
                <w:b/>
              </w:rPr>
              <w:t>Martina Hřibová (roz. Kaszonyiová)</w:t>
            </w:r>
          </w:p>
        </w:tc>
        <w:tc>
          <w:tcPr>
            <w:tcW w:w="735" w:type="dxa"/>
            <w:gridSpan w:val="5"/>
            <w:shd w:val="clear" w:color="auto" w:fill="F7CAAC"/>
          </w:tcPr>
          <w:p w14:paraId="02D59D60" w14:textId="77777777" w:rsidR="000F24A1" w:rsidRPr="007C335E" w:rsidRDefault="000F24A1" w:rsidP="000F24A1">
            <w:pPr>
              <w:jc w:val="both"/>
              <w:rPr>
                <w:b/>
              </w:rPr>
            </w:pPr>
            <w:r w:rsidRPr="007C335E">
              <w:rPr>
                <w:b/>
              </w:rPr>
              <w:t>Tituly</w:t>
            </w:r>
          </w:p>
        </w:tc>
        <w:tc>
          <w:tcPr>
            <w:tcW w:w="2184" w:type="dxa"/>
            <w:gridSpan w:val="14"/>
          </w:tcPr>
          <w:p w14:paraId="58032A5D" w14:textId="77777777" w:rsidR="000F24A1" w:rsidRPr="007C335E" w:rsidRDefault="000F24A1" w:rsidP="000F24A1">
            <w:pPr>
              <w:jc w:val="both"/>
            </w:pPr>
            <w:r w:rsidRPr="007C335E">
              <w:t>doc. Ing., Ph.D.</w:t>
            </w:r>
          </w:p>
        </w:tc>
      </w:tr>
      <w:tr w:rsidR="000F24A1" w:rsidRPr="007C335E" w14:paraId="50B0D141" w14:textId="77777777" w:rsidTr="000A3514">
        <w:trPr>
          <w:gridAfter w:val="2"/>
          <w:wAfter w:w="339" w:type="dxa"/>
        </w:trPr>
        <w:tc>
          <w:tcPr>
            <w:tcW w:w="2572" w:type="dxa"/>
            <w:gridSpan w:val="2"/>
            <w:shd w:val="clear" w:color="auto" w:fill="F7CAAC"/>
          </w:tcPr>
          <w:p w14:paraId="37028178" w14:textId="77777777" w:rsidR="000F24A1" w:rsidRPr="007C335E" w:rsidRDefault="000F24A1" w:rsidP="000F24A1">
            <w:pPr>
              <w:jc w:val="both"/>
              <w:rPr>
                <w:b/>
              </w:rPr>
            </w:pPr>
            <w:r w:rsidRPr="007C335E">
              <w:rPr>
                <w:b/>
              </w:rPr>
              <w:t>Rok narození</w:t>
            </w:r>
          </w:p>
        </w:tc>
        <w:tc>
          <w:tcPr>
            <w:tcW w:w="851" w:type="dxa"/>
            <w:gridSpan w:val="3"/>
          </w:tcPr>
          <w:p w14:paraId="762DAE75" w14:textId="77777777" w:rsidR="000F24A1" w:rsidRPr="007C335E" w:rsidRDefault="000F24A1" w:rsidP="000F24A1">
            <w:pPr>
              <w:jc w:val="both"/>
            </w:pPr>
            <w:r w:rsidRPr="007C335E">
              <w:t>1978</w:t>
            </w:r>
          </w:p>
        </w:tc>
        <w:tc>
          <w:tcPr>
            <w:tcW w:w="1766" w:type="dxa"/>
            <w:gridSpan w:val="3"/>
            <w:shd w:val="clear" w:color="auto" w:fill="F7CAAC"/>
          </w:tcPr>
          <w:p w14:paraId="518AC4D9" w14:textId="77777777" w:rsidR="000F24A1" w:rsidRPr="007C335E" w:rsidRDefault="000F24A1" w:rsidP="000F24A1">
            <w:pPr>
              <w:jc w:val="both"/>
              <w:rPr>
                <w:b/>
              </w:rPr>
            </w:pPr>
            <w:r w:rsidRPr="007C335E">
              <w:rPr>
                <w:b/>
              </w:rPr>
              <w:t>typ vztahu k VŠ</w:t>
            </w:r>
          </w:p>
        </w:tc>
        <w:tc>
          <w:tcPr>
            <w:tcW w:w="1026" w:type="dxa"/>
            <w:gridSpan w:val="6"/>
          </w:tcPr>
          <w:p w14:paraId="53AEACE5" w14:textId="77777777" w:rsidR="000F24A1" w:rsidRPr="007C335E" w:rsidRDefault="000F24A1" w:rsidP="000F24A1">
            <w:pPr>
              <w:jc w:val="both"/>
            </w:pPr>
            <w:r w:rsidRPr="007C335E">
              <w:t>pp.</w:t>
            </w:r>
          </w:p>
        </w:tc>
        <w:tc>
          <w:tcPr>
            <w:tcW w:w="1023" w:type="dxa"/>
            <w:gridSpan w:val="3"/>
            <w:shd w:val="clear" w:color="auto" w:fill="F7CAAC"/>
          </w:tcPr>
          <w:p w14:paraId="6F2BB4E4" w14:textId="77777777" w:rsidR="000F24A1" w:rsidRPr="007C335E" w:rsidRDefault="000F24A1" w:rsidP="000F24A1">
            <w:pPr>
              <w:jc w:val="both"/>
              <w:rPr>
                <w:b/>
              </w:rPr>
            </w:pPr>
            <w:r w:rsidRPr="007C335E">
              <w:rPr>
                <w:b/>
              </w:rPr>
              <w:t>rozsah</w:t>
            </w:r>
          </w:p>
        </w:tc>
        <w:tc>
          <w:tcPr>
            <w:tcW w:w="735" w:type="dxa"/>
            <w:gridSpan w:val="5"/>
          </w:tcPr>
          <w:p w14:paraId="7AC777A6" w14:textId="77777777" w:rsidR="000F24A1" w:rsidRPr="007C335E" w:rsidRDefault="000F24A1" w:rsidP="000F24A1">
            <w:pPr>
              <w:jc w:val="both"/>
            </w:pPr>
            <w:r w:rsidRPr="007C335E">
              <w:t>40</w:t>
            </w:r>
          </w:p>
        </w:tc>
        <w:tc>
          <w:tcPr>
            <w:tcW w:w="742" w:type="dxa"/>
            <w:gridSpan w:val="8"/>
            <w:shd w:val="clear" w:color="auto" w:fill="F7CAAC"/>
          </w:tcPr>
          <w:p w14:paraId="51462001" w14:textId="77777777" w:rsidR="000F24A1" w:rsidRPr="007C335E" w:rsidRDefault="000F24A1" w:rsidP="000F24A1">
            <w:pPr>
              <w:jc w:val="both"/>
              <w:rPr>
                <w:b/>
              </w:rPr>
            </w:pPr>
            <w:r w:rsidRPr="007C335E">
              <w:rPr>
                <w:b/>
              </w:rPr>
              <w:t>do kdy</w:t>
            </w:r>
          </w:p>
        </w:tc>
        <w:tc>
          <w:tcPr>
            <w:tcW w:w="1442" w:type="dxa"/>
            <w:gridSpan w:val="6"/>
          </w:tcPr>
          <w:p w14:paraId="0A469438" w14:textId="77777777" w:rsidR="000F24A1" w:rsidRPr="007C335E" w:rsidRDefault="000F24A1" w:rsidP="000F24A1">
            <w:pPr>
              <w:jc w:val="both"/>
            </w:pPr>
            <w:r w:rsidRPr="00D65411">
              <w:t>08/2018</w:t>
            </w:r>
          </w:p>
        </w:tc>
      </w:tr>
      <w:tr w:rsidR="000F24A1" w:rsidRPr="007C335E" w14:paraId="3FA5C57A" w14:textId="77777777" w:rsidTr="000A3514">
        <w:trPr>
          <w:gridAfter w:val="2"/>
          <w:wAfter w:w="339" w:type="dxa"/>
        </w:trPr>
        <w:tc>
          <w:tcPr>
            <w:tcW w:w="5189" w:type="dxa"/>
            <w:gridSpan w:val="8"/>
            <w:shd w:val="clear" w:color="auto" w:fill="F7CAAC"/>
          </w:tcPr>
          <w:p w14:paraId="2A588B33" w14:textId="77777777" w:rsidR="000F24A1" w:rsidRPr="007C335E" w:rsidRDefault="000F24A1" w:rsidP="000F24A1">
            <w:pPr>
              <w:jc w:val="both"/>
              <w:rPr>
                <w:b/>
              </w:rPr>
            </w:pPr>
            <w:r w:rsidRPr="007C335E">
              <w:rPr>
                <w:b/>
              </w:rPr>
              <w:t>Typ vztahu na součásti VŠ, která uskutečňuje st. program</w:t>
            </w:r>
          </w:p>
        </w:tc>
        <w:tc>
          <w:tcPr>
            <w:tcW w:w="1026" w:type="dxa"/>
            <w:gridSpan w:val="6"/>
          </w:tcPr>
          <w:p w14:paraId="21E0DC2D" w14:textId="77777777" w:rsidR="000F24A1" w:rsidRPr="007C335E" w:rsidRDefault="000F24A1" w:rsidP="000F24A1">
            <w:pPr>
              <w:jc w:val="both"/>
            </w:pPr>
            <w:r w:rsidRPr="007C335E">
              <w:t>---</w:t>
            </w:r>
          </w:p>
        </w:tc>
        <w:tc>
          <w:tcPr>
            <w:tcW w:w="1023" w:type="dxa"/>
            <w:gridSpan w:val="3"/>
            <w:shd w:val="clear" w:color="auto" w:fill="F7CAAC"/>
          </w:tcPr>
          <w:p w14:paraId="4A6B6A1C" w14:textId="77777777" w:rsidR="000F24A1" w:rsidRPr="007C335E" w:rsidRDefault="000F24A1" w:rsidP="000F24A1">
            <w:pPr>
              <w:jc w:val="both"/>
              <w:rPr>
                <w:b/>
              </w:rPr>
            </w:pPr>
            <w:r w:rsidRPr="007C335E">
              <w:rPr>
                <w:b/>
              </w:rPr>
              <w:t>rozsah</w:t>
            </w:r>
          </w:p>
        </w:tc>
        <w:tc>
          <w:tcPr>
            <w:tcW w:w="735" w:type="dxa"/>
            <w:gridSpan w:val="5"/>
          </w:tcPr>
          <w:p w14:paraId="15D2A41E" w14:textId="77777777" w:rsidR="000F24A1" w:rsidRPr="007C335E" w:rsidRDefault="000F24A1" w:rsidP="000F24A1">
            <w:pPr>
              <w:jc w:val="both"/>
            </w:pPr>
            <w:r w:rsidRPr="007C335E">
              <w:t>---</w:t>
            </w:r>
          </w:p>
        </w:tc>
        <w:tc>
          <w:tcPr>
            <w:tcW w:w="742" w:type="dxa"/>
            <w:gridSpan w:val="8"/>
            <w:shd w:val="clear" w:color="auto" w:fill="F7CAAC"/>
          </w:tcPr>
          <w:p w14:paraId="4CEED49C" w14:textId="77777777" w:rsidR="000F24A1" w:rsidRPr="007C335E" w:rsidRDefault="000F24A1" w:rsidP="000F24A1">
            <w:pPr>
              <w:jc w:val="both"/>
              <w:rPr>
                <w:b/>
              </w:rPr>
            </w:pPr>
            <w:r w:rsidRPr="007C335E">
              <w:rPr>
                <w:b/>
              </w:rPr>
              <w:t>do kdy</w:t>
            </w:r>
          </w:p>
        </w:tc>
        <w:tc>
          <w:tcPr>
            <w:tcW w:w="1442" w:type="dxa"/>
            <w:gridSpan w:val="6"/>
          </w:tcPr>
          <w:p w14:paraId="015F49FB" w14:textId="77777777" w:rsidR="000F24A1" w:rsidRPr="007C335E" w:rsidRDefault="000F24A1" w:rsidP="000F24A1">
            <w:pPr>
              <w:jc w:val="both"/>
            </w:pPr>
            <w:r w:rsidRPr="007C335E">
              <w:t>---</w:t>
            </w:r>
          </w:p>
        </w:tc>
      </w:tr>
      <w:tr w:rsidR="000F24A1" w:rsidRPr="007C335E" w14:paraId="01AE4E3E" w14:textId="77777777" w:rsidTr="000A3514">
        <w:trPr>
          <w:gridAfter w:val="2"/>
          <w:wAfter w:w="339" w:type="dxa"/>
        </w:trPr>
        <w:tc>
          <w:tcPr>
            <w:tcW w:w="6215" w:type="dxa"/>
            <w:gridSpan w:val="14"/>
            <w:shd w:val="clear" w:color="auto" w:fill="F7CAAC"/>
          </w:tcPr>
          <w:p w14:paraId="5595A200" w14:textId="77777777" w:rsidR="000F24A1" w:rsidRPr="007C335E" w:rsidRDefault="000F24A1" w:rsidP="000F24A1">
            <w:pPr>
              <w:jc w:val="both"/>
            </w:pPr>
            <w:r w:rsidRPr="007C335E">
              <w:rPr>
                <w:b/>
              </w:rPr>
              <w:t>Další současná působení jako akademický pracovník na jiných VŠ</w:t>
            </w:r>
          </w:p>
        </w:tc>
        <w:tc>
          <w:tcPr>
            <w:tcW w:w="1758" w:type="dxa"/>
            <w:gridSpan w:val="8"/>
            <w:shd w:val="clear" w:color="auto" w:fill="F7CAAC"/>
          </w:tcPr>
          <w:p w14:paraId="6874C6A5" w14:textId="77777777" w:rsidR="000F24A1" w:rsidRPr="007C335E" w:rsidRDefault="000F24A1" w:rsidP="000F24A1">
            <w:pPr>
              <w:jc w:val="both"/>
              <w:rPr>
                <w:b/>
              </w:rPr>
            </w:pPr>
            <w:r w:rsidRPr="007C335E">
              <w:rPr>
                <w:b/>
              </w:rPr>
              <w:t>typ prac. vztahu</w:t>
            </w:r>
          </w:p>
        </w:tc>
        <w:tc>
          <w:tcPr>
            <w:tcW w:w="2184" w:type="dxa"/>
            <w:gridSpan w:val="14"/>
            <w:shd w:val="clear" w:color="auto" w:fill="F7CAAC"/>
          </w:tcPr>
          <w:p w14:paraId="62F59051" w14:textId="77777777" w:rsidR="000F24A1" w:rsidRPr="007C335E" w:rsidRDefault="000F24A1" w:rsidP="000F24A1">
            <w:pPr>
              <w:jc w:val="both"/>
              <w:rPr>
                <w:b/>
              </w:rPr>
            </w:pPr>
            <w:r w:rsidRPr="007C335E">
              <w:rPr>
                <w:b/>
              </w:rPr>
              <w:t>rozsah</w:t>
            </w:r>
          </w:p>
        </w:tc>
      </w:tr>
      <w:tr w:rsidR="000F24A1" w:rsidRPr="007C335E" w14:paraId="24D5274F" w14:textId="77777777" w:rsidTr="000A3514">
        <w:trPr>
          <w:gridAfter w:val="2"/>
          <w:wAfter w:w="339" w:type="dxa"/>
        </w:trPr>
        <w:tc>
          <w:tcPr>
            <w:tcW w:w="6215" w:type="dxa"/>
            <w:gridSpan w:val="14"/>
          </w:tcPr>
          <w:p w14:paraId="16FC59B2" w14:textId="77777777" w:rsidR="000F24A1" w:rsidRPr="007C335E" w:rsidRDefault="000F24A1" w:rsidP="000F24A1">
            <w:pPr>
              <w:jc w:val="both"/>
            </w:pPr>
            <w:r>
              <w:t>---</w:t>
            </w:r>
          </w:p>
        </w:tc>
        <w:tc>
          <w:tcPr>
            <w:tcW w:w="1758" w:type="dxa"/>
            <w:gridSpan w:val="8"/>
          </w:tcPr>
          <w:p w14:paraId="6A09CBD8" w14:textId="77777777" w:rsidR="000F24A1" w:rsidRPr="007C335E" w:rsidRDefault="000F24A1" w:rsidP="000F24A1">
            <w:pPr>
              <w:jc w:val="both"/>
            </w:pPr>
            <w:r>
              <w:t>---</w:t>
            </w:r>
          </w:p>
        </w:tc>
        <w:tc>
          <w:tcPr>
            <w:tcW w:w="2184" w:type="dxa"/>
            <w:gridSpan w:val="14"/>
          </w:tcPr>
          <w:p w14:paraId="14DE0792" w14:textId="77777777" w:rsidR="000F24A1" w:rsidRPr="007C335E" w:rsidRDefault="000F24A1" w:rsidP="000F24A1">
            <w:pPr>
              <w:jc w:val="both"/>
            </w:pPr>
            <w:r>
              <w:t>---</w:t>
            </w:r>
          </w:p>
        </w:tc>
      </w:tr>
      <w:tr w:rsidR="000F24A1" w:rsidRPr="007C335E" w14:paraId="35D8A3D7" w14:textId="77777777" w:rsidTr="000A3514">
        <w:trPr>
          <w:gridAfter w:val="2"/>
          <w:wAfter w:w="339" w:type="dxa"/>
        </w:trPr>
        <w:tc>
          <w:tcPr>
            <w:tcW w:w="6215" w:type="dxa"/>
            <w:gridSpan w:val="14"/>
          </w:tcPr>
          <w:p w14:paraId="2051CF2D" w14:textId="77777777" w:rsidR="000F24A1" w:rsidRPr="007C335E" w:rsidRDefault="000F24A1" w:rsidP="000F24A1">
            <w:pPr>
              <w:jc w:val="both"/>
            </w:pPr>
          </w:p>
        </w:tc>
        <w:tc>
          <w:tcPr>
            <w:tcW w:w="1758" w:type="dxa"/>
            <w:gridSpan w:val="8"/>
          </w:tcPr>
          <w:p w14:paraId="7D85C424" w14:textId="77777777" w:rsidR="000F24A1" w:rsidRPr="007C335E" w:rsidRDefault="000F24A1" w:rsidP="000F24A1">
            <w:pPr>
              <w:jc w:val="both"/>
            </w:pPr>
          </w:p>
        </w:tc>
        <w:tc>
          <w:tcPr>
            <w:tcW w:w="2184" w:type="dxa"/>
            <w:gridSpan w:val="14"/>
          </w:tcPr>
          <w:p w14:paraId="0FC28E45" w14:textId="77777777" w:rsidR="000F24A1" w:rsidRPr="007C335E" w:rsidRDefault="000F24A1" w:rsidP="000F24A1">
            <w:pPr>
              <w:jc w:val="both"/>
            </w:pPr>
          </w:p>
        </w:tc>
      </w:tr>
      <w:tr w:rsidR="000F24A1" w:rsidRPr="007C335E" w14:paraId="414C516A" w14:textId="77777777" w:rsidTr="000A3514">
        <w:trPr>
          <w:gridAfter w:val="2"/>
          <w:wAfter w:w="339" w:type="dxa"/>
        </w:trPr>
        <w:tc>
          <w:tcPr>
            <w:tcW w:w="6215" w:type="dxa"/>
            <w:gridSpan w:val="14"/>
          </w:tcPr>
          <w:p w14:paraId="5312407A" w14:textId="77777777" w:rsidR="000F24A1" w:rsidRPr="007C335E" w:rsidRDefault="000F24A1" w:rsidP="000F24A1">
            <w:pPr>
              <w:jc w:val="both"/>
            </w:pPr>
          </w:p>
        </w:tc>
        <w:tc>
          <w:tcPr>
            <w:tcW w:w="1758" w:type="dxa"/>
            <w:gridSpan w:val="8"/>
          </w:tcPr>
          <w:p w14:paraId="7E406C32" w14:textId="77777777" w:rsidR="000F24A1" w:rsidRPr="007C335E" w:rsidRDefault="000F24A1" w:rsidP="000F24A1">
            <w:pPr>
              <w:jc w:val="both"/>
            </w:pPr>
          </w:p>
        </w:tc>
        <w:tc>
          <w:tcPr>
            <w:tcW w:w="2184" w:type="dxa"/>
            <w:gridSpan w:val="14"/>
          </w:tcPr>
          <w:p w14:paraId="0883BF3E" w14:textId="77777777" w:rsidR="000F24A1" w:rsidRPr="007C335E" w:rsidRDefault="000F24A1" w:rsidP="000F24A1">
            <w:pPr>
              <w:jc w:val="both"/>
            </w:pPr>
          </w:p>
        </w:tc>
      </w:tr>
      <w:tr w:rsidR="000F24A1" w:rsidRPr="007C335E" w14:paraId="680782F2" w14:textId="77777777" w:rsidTr="000A3514">
        <w:trPr>
          <w:gridAfter w:val="2"/>
          <w:wAfter w:w="339" w:type="dxa"/>
        </w:trPr>
        <w:tc>
          <w:tcPr>
            <w:tcW w:w="6215" w:type="dxa"/>
            <w:gridSpan w:val="14"/>
          </w:tcPr>
          <w:p w14:paraId="27DC2993" w14:textId="77777777" w:rsidR="000F24A1" w:rsidRPr="007C335E" w:rsidRDefault="000F24A1" w:rsidP="000F24A1">
            <w:pPr>
              <w:jc w:val="both"/>
            </w:pPr>
          </w:p>
        </w:tc>
        <w:tc>
          <w:tcPr>
            <w:tcW w:w="1758" w:type="dxa"/>
            <w:gridSpan w:val="8"/>
          </w:tcPr>
          <w:p w14:paraId="4433AC9E" w14:textId="77777777" w:rsidR="000F24A1" w:rsidRPr="007C335E" w:rsidRDefault="000F24A1" w:rsidP="000F24A1">
            <w:pPr>
              <w:jc w:val="both"/>
            </w:pPr>
          </w:p>
        </w:tc>
        <w:tc>
          <w:tcPr>
            <w:tcW w:w="2184" w:type="dxa"/>
            <w:gridSpan w:val="14"/>
          </w:tcPr>
          <w:p w14:paraId="0D71F66E" w14:textId="77777777" w:rsidR="000F24A1" w:rsidRPr="007C335E" w:rsidRDefault="000F24A1" w:rsidP="000F24A1">
            <w:pPr>
              <w:jc w:val="both"/>
            </w:pPr>
          </w:p>
        </w:tc>
      </w:tr>
      <w:tr w:rsidR="000F24A1" w:rsidRPr="007C335E" w14:paraId="7F3C611D" w14:textId="77777777" w:rsidTr="007C73E7">
        <w:trPr>
          <w:gridAfter w:val="2"/>
          <w:wAfter w:w="339" w:type="dxa"/>
        </w:trPr>
        <w:tc>
          <w:tcPr>
            <w:tcW w:w="10157" w:type="dxa"/>
            <w:gridSpan w:val="36"/>
            <w:shd w:val="clear" w:color="auto" w:fill="F7CAAC"/>
          </w:tcPr>
          <w:p w14:paraId="03376578" w14:textId="77777777" w:rsidR="000F24A1" w:rsidRPr="007C335E" w:rsidRDefault="000F24A1" w:rsidP="000F24A1">
            <w:pPr>
              <w:jc w:val="both"/>
            </w:pPr>
            <w:r w:rsidRPr="007C335E">
              <w:rPr>
                <w:b/>
              </w:rPr>
              <w:t>Předměty příslušného studijního programu a způsob zapojení do jejich výuky, příp. další zapojení do uskutečňování studijního programu</w:t>
            </w:r>
          </w:p>
        </w:tc>
      </w:tr>
      <w:tr w:rsidR="000F24A1" w:rsidRPr="007C335E" w14:paraId="5E71268D" w14:textId="77777777" w:rsidTr="007C73E7">
        <w:trPr>
          <w:gridAfter w:val="2"/>
          <w:wAfter w:w="339" w:type="dxa"/>
          <w:trHeight w:val="181"/>
        </w:trPr>
        <w:tc>
          <w:tcPr>
            <w:tcW w:w="10157" w:type="dxa"/>
            <w:gridSpan w:val="36"/>
            <w:tcBorders>
              <w:top w:val="nil"/>
            </w:tcBorders>
          </w:tcPr>
          <w:p w14:paraId="4A66A267" w14:textId="77777777" w:rsidR="000F24A1" w:rsidRPr="007C335E" w:rsidRDefault="005D6AC7" w:rsidP="005D6AC7">
            <w:pPr>
              <w:pStyle w:val="Zkladntext"/>
              <w:spacing w:before="60" w:after="60"/>
              <w:ind w:left="0" w:right="108"/>
              <w:rPr>
                <w:sz w:val="20"/>
                <w:szCs w:val="20"/>
              </w:rPr>
            </w:pPr>
            <w:r w:rsidRPr="00F54D1C">
              <w:rPr>
                <w:b/>
                <w:sz w:val="21"/>
                <w:szCs w:val="21"/>
                <w:u w:val="single"/>
              </w:rPr>
              <w:t>Školitel</w:t>
            </w:r>
          </w:p>
        </w:tc>
      </w:tr>
      <w:tr w:rsidR="000F24A1" w:rsidRPr="007C335E" w14:paraId="100928E3" w14:textId="77777777" w:rsidTr="007C73E7">
        <w:trPr>
          <w:gridAfter w:val="2"/>
          <w:wAfter w:w="339" w:type="dxa"/>
        </w:trPr>
        <w:tc>
          <w:tcPr>
            <w:tcW w:w="10157" w:type="dxa"/>
            <w:gridSpan w:val="36"/>
            <w:shd w:val="clear" w:color="auto" w:fill="F7CAAC"/>
          </w:tcPr>
          <w:p w14:paraId="35E0E6F6" w14:textId="77777777" w:rsidR="000F24A1" w:rsidRPr="007C335E" w:rsidRDefault="000F24A1" w:rsidP="000F24A1">
            <w:pPr>
              <w:jc w:val="both"/>
            </w:pPr>
            <w:r w:rsidRPr="007C335E">
              <w:rPr>
                <w:b/>
              </w:rPr>
              <w:t xml:space="preserve">Údaje o vzdělání na VŠ </w:t>
            </w:r>
          </w:p>
        </w:tc>
      </w:tr>
      <w:tr w:rsidR="000F24A1" w:rsidRPr="003403DD" w14:paraId="1CC6A9D2" w14:textId="77777777" w:rsidTr="007C73E7">
        <w:trPr>
          <w:gridAfter w:val="2"/>
          <w:wAfter w:w="339" w:type="dxa"/>
          <w:trHeight w:val="183"/>
        </w:trPr>
        <w:tc>
          <w:tcPr>
            <w:tcW w:w="10157" w:type="dxa"/>
            <w:gridSpan w:val="36"/>
          </w:tcPr>
          <w:p w14:paraId="4A7244D0" w14:textId="77777777" w:rsidR="000F24A1" w:rsidRPr="003403DD" w:rsidRDefault="000F24A1" w:rsidP="000F24A1">
            <w:pPr>
              <w:spacing w:before="60" w:after="60"/>
              <w:jc w:val="both"/>
              <w:rPr>
                <w:b/>
              </w:rPr>
            </w:pPr>
            <w:r w:rsidRPr="003403DD">
              <w:rPr>
                <w:rFonts w:eastAsia="Calibri"/>
              </w:rPr>
              <w:t xml:space="preserve">2005: UTB Zlín, FT, SP Chemie a technologie materiálů, obor </w:t>
            </w:r>
            <w:r w:rsidRPr="003403DD">
              <w:t>Technologie makromolekulárních látek</w:t>
            </w:r>
            <w:r w:rsidRPr="003403DD">
              <w:rPr>
                <w:rFonts w:eastAsia="Calibri"/>
              </w:rPr>
              <w:t xml:space="preserve">, Ph.D. </w:t>
            </w:r>
          </w:p>
        </w:tc>
      </w:tr>
      <w:tr w:rsidR="000F24A1" w:rsidRPr="007C335E" w14:paraId="6260207C" w14:textId="77777777" w:rsidTr="007C73E7">
        <w:trPr>
          <w:gridAfter w:val="2"/>
          <w:wAfter w:w="339" w:type="dxa"/>
        </w:trPr>
        <w:tc>
          <w:tcPr>
            <w:tcW w:w="10157" w:type="dxa"/>
            <w:gridSpan w:val="36"/>
            <w:shd w:val="clear" w:color="auto" w:fill="F7CAAC"/>
          </w:tcPr>
          <w:p w14:paraId="0C6D90FE" w14:textId="77777777" w:rsidR="000F24A1" w:rsidRPr="007C335E" w:rsidRDefault="000F24A1" w:rsidP="000F24A1">
            <w:pPr>
              <w:jc w:val="both"/>
              <w:rPr>
                <w:b/>
              </w:rPr>
            </w:pPr>
            <w:r w:rsidRPr="007C335E">
              <w:rPr>
                <w:b/>
              </w:rPr>
              <w:t>Údaje o odborném působení od absolvování VŠ</w:t>
            </w:r>
          </w:p>
        </w:tc>
      </w:tr>
      <w:tr w:rsidR="000F24A1" w:rsidRPr="007C335E" w14:paraId="55C89041" w14:textId="77777777" w:rsidTr="007C73E7">
        <w:trPr>
          <w:gridAfter w:val="2"/>
          <w:wAfter w:w="339" w:type="dxa"/>
          <w:trHeight w:val="1090"/>
        </w:trPr>
        <w:tc>
          <w:tcPr>
            <w:tcW w:w="10157" w:type="dxa"/>
            <w:gridSpan w:val="36"/>
          </w:tcPr>
          <w:p w14:paraId="1CCB2870" w14:textId="77777777" w:rsidR="000F24A1" w:rsidRPr="007C335E" w:rsidRDefault="000F24A1" w:rsidP="000F24A1">
            <w:pPr>
              <w:spacing w:before="40" w:after="40"/>
              <w:jc w:val="both"/>
              <w:rPr>
                <w:color w:val="000000"/>
              </w:rPr>
            </w:pPr>
            <w:r w:rsidRPr="007C335E">
              <w:t>1996 – 1998: VUT Brno, FT Zlín</w:t>
            </w:r>
            <w:r w:rsidRPr="007C335E">
              <w:rPr>
                <w:color w:val="000000"/>
              </w:rPr>
              <w:t xml:space="preserve">, stáž </w:t>
            </w:r>
            <w:r w:rsidRPr="007C335E">
              <w:t>–</w:t>
            </w:r>
            <w:r w:rsidRPr="007C335E">
              <w:rPr>
                <w:color w:val="000000"/>
              </w:rPr>
              <w:t xml:space="preserve"> pomocný laborant</w:t>
            </w:r>
            <w:r w:rsidRPr="007C335E">
              <w:rPr>
                <w:color w:val="000000"/>
              </w:rPr>
              <w:tab/>
            </w:r>
          </w:p>
          <w:p w14:paraId="38DB200A" w14:textId="77777777" w:rsidR="000F24A1" w:rsidRPr="007C335E" w:rsidRDefault="000F24A1" w:rsidP="000F24A1">
            <w:pPr>
              <w:spacing w:before="40" w:after="40"/>
              <w:jc w:val="both"/>
            </w:pPr>
            <w:r w:rsidRPr="007C335E">
              <w:t xml:space="preserve">2001 – 2004: UTB Zlín, FT, </w:t>
            </w:r>
            <w:r w:rsidRPr="000140C6">
              <w:t>doktorské studium</w:t>
            </w:r>
            <w:r w:rsidRPr="007C335E">
              <w:t xml:space="preserve"> </w:t>
            </w:r>
          </w:p>
          <w:p w14:paraId="4968E0D2" w14:textId="77777777" w:rsidR="000F24A1" w:rsidRPr="007C335E" w:rsidRDefault="000F24A1" w:rsidP="000F24A1">
            <w:pPr>
              <w:spacing w:before="40" w:after="40"/>
              <w:jc w:val="both"/>
              <w:rPr>
                <w:color w:val="000000"/>
              </w:rPr>
            </w:pPr>
            <w:r w:rsidRPr="007C335E">
              <w:rPr>
                <w:bCs/>
                <w:color w:val="000000"/>
              </w:rPr>
              <w:t xml:space="preserve">2005 – 2006: </w:t>
            </w:r>
            <w:r w:rsidRPr="007C335E">
              <w:rPr>
                <w:color w:val="000000"/>
              </w:rPr>
              <w:t xml:space="preserve">University of Illinois, Department of Material Science and Egineering, Champaign </w:t>
            </w:r>
            <w:r w:rsidRPr="007C335E">
              <w:t>–</w:t>
            </w:r>
            <w:r w:rsidRPr="007C335E">
              <w:rPr>
                <w:color w:val="000000"/>
              </w:rPr>
              <w:t xml:space="preserve"> Urbana, USA, stáž (Research Associate)</w:t>
            </w:r>
          </w:p>
          <w:p w14:paraId="5785B32D" w14:textId="77777777" w:rsidR="000F24A1" w:rsidRPr="007C335E" w:rsidRDefault="000F24A1" w:rsidP="000F24A1">
            <w:pPr>
              <w:spacing w:before="40" w:after="40"/>
              <w:jc w:val="both"/>
              <w:rPr>
                <w:color w:val="000000"/>
              </w:rPr>
            </w:pPr>
            <w:r w:rsidRPr="007C335E">
              <w:rPr>
                <w:color w:val="000000"/>
              </w:rPr>
              <w:t xml:space="preserve">10/2007 – </w:t>
            </w:r>
            <w:r>
              <w:rPr>
                <w:color w:val="000000"/>
              </w:rPr>
              <w:t>0</w:t>
            </w:r>
            <w:r w:rsidRPr="007C335E">
              <w:rPr>
                <w:color w:val="000000"/>
              </w:rPr>
              <w:t>3/2008: Université de La Rochelle, Pole Sciences et Technologie, Francie, stáž (Research Associate)</w:t>
            </w:r>
          </w:p>
          <w:p w14:paraId="3F37ABDA" w14:textId="77777777" w:rsidR="000F24A1" w:rsidRPr="007C335E" w:rsidRDefault="000F24A1" w:rsidP="000F24A1">
            <w:pPr>
              <w:spacing w:before="40" w:after="40"/>
              <w:jc w:val="both"/>
            </w:pPr>
            <w:r w:rsidRPr="007C335E">
              <w:rPr>
                <w:bCs/>
                <w:color w:val="000000"/>
              </w:rPr>
              <w:t>2006 – dosud:</w:t>
            </w:r>
            <w:r w:rsidRPr="007C335E">
              <w:rPr>
                <w:color w:val="000000"/>
              </w:rPr>
              <w:t xml:space="preserve"> UTB Zlín, FT, akademický a vědecko-výzkumný pracovník</w:t>
            </w:r>
          </w:p>
        </w:tc>
      </w:tr>
      <w:tr w:rsidR="000F24A1" w:rsidRPr="007C335E" w14:paraId="2891C9CF" w14:textId="77777777" w:rsidTr="007C73E7">
        <w:trPr>
          <w:gridAfter w:val="2"/>
          <w:wAfter w:w="339" w:type="dxa"/>
          <w:trHeight w:val="250"/>
        </w:trPr>
        <w:tc>
          <w:tcPr>
            <w:tcW w:w="10157" w:type="dxa"/>
            <w:gridSpan w:val="36"/>
            <w:shd w:val="clear" w:color="auto" w:fill="F7CAAC"/>
          </w:tcPr>
          <w:p w14:paraId="0A52E116" w14:textId="77777777" w:rsidR="000F24A1" w:rsidRPr="007C335E" w:rsidRDefault="000F24A1" w:rsidP="000F24A1">
            <w:pPr>
              <w:jc w:val="both"/>
            </w:pPr>
            <w:r w:rsidRPr="007C335E">
              <w:rPr>
                <w:b/>
              </w:rPr>
              <w:t>Zkušenosti s vedením kvalifikačních a rigorózních prací</w:t>
            </w:r>
          </w:p>
        </w:tc>
      </w:tr>
      <w:tr w:rsidR="000F24A1" w:rsidRPr="007C335E" w14:paraId="6AE3BFA1" w14:textId="77777777" w:rsidTr="007C73E7">
        <w:trPr>
          <w:gridAfter w:val="2"/>
          <w:wAfter w:w="339" w:type="dxa"/>
          <w:trHeight w:val="184"/>
        </w:trPr>
        <w:tc>
          <w:tcPr>
            <w:tcW w:w="10157" w:type="dxa"/>
            <w:gridSpan w:val="36"/>
          </w:tcPr>
          <w:p w14:paraId="7BF7C23E" w14:textId="77777777" w:rsidR="000F24A1" w:rsidRPr="007C335E" w:rsidRDefault="000F24A1" w:rsidP="000F24A1">
            <w:pPr>
              <w:spacing w:before="60" w:after="60"/>
              <w:jc w:val="both"/>
            </w:pPr>
            <w:r w:rsidRPr="007C335E">
              <w:t xml:space="preserve">Počet obhájených prací, které vyučující vedl v období 2013 </w:t>
            </w:r>
            <w:r w:rsidRPr="007C335E">
              <w:rPr>
                <w:rFonts w:eastAsia="Calibri"/>
              </w:rPr>
              <w:t xml:space="preserve">– </w:t>
            </w:r>
            <w:r w:rsidRPr="007C335E">
              <w:t xml:space="preserve">2017: </w:t>
            </w:r>
            <w:r w:rsidRPr="000140C6">
              <w:t>2 BP, 10 DP.</w:t>
            </w:r>
          </w:p>
        </w:tc>
      </w:tr>
      <w:tr w:rsidR="000F24A1" w:rsidRPr="007C335E" w14:paraId="55E10F22" w14:textId="77777777" w:rsidTr="000A3514">
        <w:trPr>
          <w:gridAfter w:val="2"/>
          <w:wAfter w:w="339" w:type="dxa"/>
          <w:cantSplit/>
        </w:trPr>
        <w:tc>
          <w:tcPr>
            <w:tcW w:w="3423" w:type="dxa"/>
            <w:gridSpan w:val="5"/>
            <w:tcBorders>
              <w:top w:val="single" w:sz="12" w:space="0" w:color="auto"/>
            </w:tcBorders>
            <w:shd w:val="clear" w:color="auto" w:fill="F7CAAC"/>
          </w:tcPr>
          <w:p w14:paraId="3E3B6E1D" w14:textId="77777777" w:rsidR="000F24A1" w:rsidRPr="007C335E" w:rsidRDefault="000F24A1" w:rsidP="000F24A1">
            <w:pPr>
              <w:jc w:val="both"/>
            </w:pPr>
            <w:r w:rsidRPr="007C335E">
              <w:rPr>
                <w:b/>
              </w:rPr>
              <w:t xml:space="preserve">Obor habilitačního řízení </w:t>
            </w:r>
          </w:p>
        </w:tc>
        <w:tc>
          <w:tcPr>
            <w:tcW w:w="2308" w:type="dxa"/>
            <w:gridSpan w:val="6"/>
            <w:tcBorders>
              <w:top w:val="single" w:sz="12" w:space="0" w:color="auto"/>
            </w:tcBorders>
            <w:shd w:val="clear" w:color="auto" w:fill="F7CAAC"/>
          </w:tcPr>
          <w:p w14:paraId="08FC144C" w14:textId="77777777" w:rsidR="000F24A1" w:rsidRPr="007C335E" w:rsidRDefault="000F24A1" w:rsidP="000F24A1">
            <w:pPr>
              <w:jc w:val="both"/>
            </w:pPr>
            <w:r w:rsidRPr="007C335E">
              <w:rPr>
                <w:b/>
              </w:rPr>
              <w:t>Rok udělení hodnosti</w:t>
            </w:r>
          </w:p>
        </w:tc>
        <w:tc>
          <w:tcPr>
            <w:tcW w:w="2097" w:type="dxa"/>
            <w:gridSpan w:val="9"/>
            <w:tcBorders>
              <w:top w:val="single" w:sz="12" w:space="0" w:color="auto"/>
              <w:right w:val="single" w:sz="12" w:space="0" w:color="auto"/>
            </w:tcBorders>
            <w:shd w:val="clear" w:color="auto" w:fill="F7CAAC"/>
          </w:tcPr>
          <w:p w14:paraId="49A35F35" w14:textId="77777777" w:rsidR="000F24A1" w:rsidRPr="007C335E" w:rsidRDefault="000F24A1" w:rsidP="000F24A1">
            <w:pPr>
              <w:jc w:val="both"/>
            </w:pPr>
            <w:r w:rsidRPr="007C335E">
              <w:rPr>
                <w:b/>
              </w:rPr>
              <w:t>Řízení konáno na VŠ</w:t>
            </w:r>
          </w:p>
        </w:tc>
        <w:tc>
          <w:tcPr>
            <w:tcW w:w="2329" w:type="dxa"/>
            <w:gridSpan w:val="16"/>
            <w:tcBorders>
              <w:top w:val="single" w:sz="12" w:space="0" w:color="auto"/>
              <w:left w:val="single" w:sz="12" w:space="0" w:color="auto"/>
            </w:tcBorders>
            <w:shd w:val="clear" w:color="auto" w:fill="F7CAAC"/>
          </w:tcPr>
          <w:p w14:paraId="1B88458E" w14:textId="77777777" w:rsidR="000F24A1" w:rsidRPr="007C335E" w:rsidRDefault="000F24A1" w:rsidP="000F24A1">
            <w:pPr>
              <w:jc w:val="both"/>
              <w:rPr>
                <w:b/>
              </w:rPr>
            </w:pPr>
            <w:r w:rsidRPr="007C335E">
              <w:rPr>
                <w:b/>
              </w:rPr>
              <w:t>Ohlasy publikací</w:t>
            </w:r>
          </w:p>
        </w:tc>
      </w:tr>
      <w:tr w:rsidR="000F24A1" w:rsidRPr="007C335E" w14:paraId="75A1CCB6" w14:textId="77777777" w:rsidTr="000A3514">
        <w:trPr>
          <w:gridAfter w:val="2"/>
          <w:wAfter w:w="339" w:type="dxa"/>
          <w:cantSplit/>
        </w:trPr>
        <w:tc>
          <w:tcPr>
            <w:tcW w:w="3423" w:type="dxa"/>
            <w:gridSpan w:val="5"/>
          </w:tcPr>
          <w:p w14:paraId="360E6E2F" w14:textId="77777777" w:rsidR="000F24A1" w:rsidRPr="007C335E" w:rsidRDefault="000F24A1" w:rsidP="000F24A1">
            <w:pPr>
              <w:spacing w:before="40" w:after="40"/>
              <w:jc w:val="both"/>
            </w:pPr>
            <w:r w:rsidRPr="007C335E">
              <w:rPr>
                <w:rFonts w:eastAsia="Calibri"/>
                <w:lang w:eastAsia="en-US"/>
              </w:rPr>
              <w:t>Technologie makromolekulárních látek</w:t>
            </w:r>
          </w:p>
        </w:tc>
        <w:tc>
          <w:tcPr>
            <w:tcW w:w="2308" w:type="dxa"/>
            <w:gridSpan w:val="6"/>
          </w:tcPr>
          <w:p w14:paraId="62A5CAF4" w14:textId="77777777" w:rsidR="000F24A1" w:rsidRPr="007C335E" w:rsidRDefault="000F24A1" w:rsidP="000F24A1">
            <w:pPr>
              <w:spacing w:before="40" w:after="40"/>
              <w:jc w:val="both"/>
            </w:pPr>
            <w:r w:rsidRPr="007C335E">
              <w:t>2014</w:t>
            </w:r>
          </w:p>
        </w:tc>
        <w:tc>
          <w:tcPr>
            <w:tcW w:w="2097" w:type="dxa"/>
            <w:gridSpan w:val="9"/>
            <w:tcBorders>
              <w:right w:val="single" w:sz="12" w:space="0" w:color="auto"/>
            </w:tcBorders>
          </w:tcPr>
          <w:p w14:paraId="0D67D03B" w14:textId="77777777" w:rsidR="000F24A1" w:rsidRPr="007C335E" w:rsidRDefault="000F24A1" w:rsidP="000F24A1">
            <w:pPr>
              <w:spacing w:before="40" w:after="40"/>
              <w:jc w:val="both"/>
            </w:pPr>
            <w:r w:rsidRPr="007C335E">
              <w:t>UTB Zlín</w:t>
            </w:r>
          </w:p>
        </w:tc>
        <w:tc>
          <w:tcPr>
            <w:tcW w:w="728" w:type="dxa"/>
            <w:gridSpan w:val="8"/>
            <w:tcBorders>
              <w:left w:val="single" w:sz="12" w:space="0" w:color="auto"/>
            </w:tcBorders>
            <w:shd w:val="clear" w:color="auto" w:fill="F7CAAC"/>
          </w:tcPr>
          <w:p w14:paraId="62AC15E3" w14:textId="77777777" w:rsidR="000F24A1" w:rsidRPr="007C335E" w:rsidRDefault="000F24A1" w:rsidP="000F24A1">
            <w:pPr>
              <w:jc w:val="both"/>
              <w:rPr>
                <w:sz w:val="19"/>
                <w:szCs w:val="19"/>
              </w:rPr>
            </w:pPr>
            <w:r w:rsidRPr="007C335E">
              <w:rPr>
                <w:b/>
                <w:sz w:val="19"/>
                <w:szCs w:val="19"/>
              </w:rPr>
              <w:t>WOS</w:t>
            </w:r>
          </w:p>
        </w:tc>
        <w:tc>
          <w:tcPr>
            <w:tcW w:w="878" w:type="dxa"/>
            <w:gridSpan w:val="6"/>
            <w:shd w:val="clear" w:color="auto" w:fill="F7CAAC"/>
          </w:tcPr>
          <w:p w14:paraId="7ED096FA" w14:textId="77777777" w:rsidR="000F24A1" w:rsidRPr="007C335E" w:rsidRDefault="000F24A1" w:rsidP="000F24A1">
            <w:pPr>
              <w:jc w:val="both"/>
              <w:rPr>
                <w:sz w:val="19"/>
                <w:szCs w:val="19"/>
              </w:rPr>
            </w:pPr>
            <w:r w:rsidRPr="007C335E">
              <w:rPr>
                <w:b/>
                <w:sz w:val="19"/>
                <w:szCs w:val="19"/>
              </w:rPr>
              <w:t>Scopus</w:t>
            </w:r>
          </w:p>
        </w:tc>
        <w:tc>
          <w:tcPr>
            <w:tcW w:w="723" w:type="dxa"/>
            <w:gridSpan w:val="2"/>
            <w:shd w:val="clear" w:color="auto" w:fill="F7CAAC"/>
          </w:tcPr>
          <w:p w14:paraId="233CFC25" w14:textId="77777777" w:rsidR="000F24A1" w:rsidRPr="007C335E" w:rsidRDefault="000F24A1" w:rsidP="000F24A1">
            <w:pPr>
              <w:jc w:val="both"/>
              <w:rPr>
                <w:sz w:val="19"/>
                <w:szCs w:val="19"/>
              </w:rPr>
            </w:pPr>
            <w:r w:rsidRPr="007C335E">
              <w:rPr>
                <w:b/>
                <w:sz w:val="19"/>
                <w:szCs w:val="19"/>
              </w:rPr>
              <w:t>ostatní</w:t>
            </w:r>
          </w:p>
        </w:tc>
      </w:tr>
      <w:tr w:rsidR="000F24A1" w:rsidRPr="000140C6" w14:paraId="2731B422" w14:textId="77777777" w:rsidTr="000A3514">
        <w:trPr>
          <w:gridAfter w:val="2"/>
          <w:wAfter w:w="339" w:type="dxa"/>
          <w:cantSplit/>
          <w:trHeight w:val="70"/>
        </w:trPr>
        <w:tc>
          <w:tcPr>
            <w:tcW w:w="3423" w:type="dxa"/>
            <w:gridSpan w:val="5"/>
            <w:shd w:val="clear" w:color="auto" w:fill="F7CAAC"/>
          </w:tcPr>
          <w:p w14:paraId="5B3767F0" w14:textId="77777777" w:rsidR="000F24A1" w:rsidRPr="007C335E" w:rsidRDefault="000F24A1" w:rsidP="000F24A1">
            <w:pPr>
              <w:jc w:val="both"/>
            </w:pPr>
            <w:r w:rsidRPr="007C335E">
              <w:rPr>
                <w:b/>
              </w:rPr>
              <w:t>Obor jmenovacího řízení</w:t>
            </w:r>
          </w:p>
        </w:tc>
        <w:tc>
          <w:tcPr>
            <w:tcW w:w="2308" w:type="dxa"/>
            <w:gridSpan w:val="6"/>
            <w:shd w:val="clear" w:color="auto" w:fill="F7CAAC"/>
          </w:tcPr>
          <w:p w14:paraId="779B4BE9" w14:textId="77777777" w:rsidR="000F24A1" w:rsidRPr="007C335E" w:rsidRDefault="000F24A1" w:rsidP="000F24A1">
            <w:pPr>
              <w:jc w:val="both"/>
            </w:pPr>
            <w:r w:rsidRPr="007C335E">
              <w:rPr>
                <w:b/>
              </w:rPr>
              <w:t>Rok udělení hodnosti</w:t>
            </w:r>
          </w:p>
        </w:tc>
        <w:tc>
          <w:tcPr>
            <w:tcW w:w="2097" w:type="dxa"/>
            <w:gridSpan w:val="9"/>
            <w:tcBorders>
              <w:right w:val="single" w:sz="12" w:space="0" w:color="auto"/>
            </w:tcBorders>
            <w:shd w:val="clear" w:color="auto" w:fill="F7CAAC"/>
          </w:tcPr>
          <w:p w14:paraId="1BBC0ECD" w14:textId="77777777" w:rsidR="000F24A1" w:rsidRPr="007C335E" w:rsidRDefault="000F24A1" w:rsidP="000F24A1">
            <w:pPr>
              <w:jc w:val="both"/>
            </w:pPr>
            <w:r w:rsidRPr="007C335E">
              <w:rPr>
                <w:b/>
              </w:rPr>
              <w:t>Řízení konáno na VŠ</w:t>
            </w:r>
          </w:p>
        </w:tc>
        <w:tc>
          <w:tcPr>
            <w:tcW w:w="728" w:type="dxa"/>
            <w:gridSpan w:val="8"/>
            <w:vMerge w:val="restart"/>
            <w:tcBorders>
              <w:left w:val="single" w:sz="12" w:space="0" w:color="auto"/>
            </w:tcBorders>
            <w:shd w:val="clear" w:color="auto" w:fill="auto"/>
          </w:tcPr>
          <w:p w14:paraId="18908A58" w14:textId="77777777" w:rsidR="000F24A1" w:rsidRPr="000140C6" w:rsidRDefault="000F24A1" w:rsidP="000F24A1">
            <w:pPr>
              <w:jc w:val="both"/>
              <w:rPr>
                <w:b/>
              </w:rPr>
            </w:pPr>
            <w:r w:rsidRPr="000140C6">
              <w:rPr>
                <w:b/>
              </w:rPr>
              <w:t>101</w:t>
            </w:r>
          </w:p>
        </w:tc>
        <w:tc>
          <w:tcPr>
            <w:tcW w:w="878" w:type="dxa"/>
            <w:gridSpan w:val="6"/>
            <w:vMerge w:val="restart"/>
            <w:shd w:val="clear" w:color="auto" w:fill="auto"/>
          </w:tcPr>
          <w:p w14:paraId="7C180A76" w14:textId="77777777" w:rsidR="000F24A1" w:rsidRPr="000140C6" w:rsidRDefault="000F24A1" w:rsidP="000F24A1">
            <w:pPr>
              <w:jc w:val="both"/>
              <w:rPr>
                <w:b/>
              </w:rPr>
            </w:pPr>
            <w:r w:rsidRPr="000140C6">
              <w:rPr>
                <w:b/>
              </w:rPr>
              <w:t>170</w:t>
            </w:r>
          </w:p>
        </w:tc>
        <w:tc>
          <w:tcPr>
            <w:tcW w:w="723" w:type="dxa"/>
            <w:gridSpan w:val="2"/>
            <w:vMerge w:val="restart"/>
            <w:shd w:val="clear" w:color="auto" w:fill="auto"/>
          </w:tcPr>
          <w:p w14:paraId="41564F6C" w14:textId="77777777" w:rsidR="000F24A1" w:rsidRPr="000140C6" w:rsidRDefault="000F24A1" w:rsidP="000F24A1">
            <w:pPr>
              <w:jc w:val="both"/>
              <w:rPr>
                <w:b/>
                <w:sz w:val="18"/>
                <w:szCs w:val="18"/>
              </w:rPr>
            </w:pPr>
            <w:r w:rsidRPr="000140C6">
              <w:rPr>
                <w:b/>
                <w:sz w:val="18"/>
                <w:szCs w:val="18"/>
              </w:rPr>
              <w:t>neevid.</w:t>
            </w:r>
          </w:p>
        </w:tc>
      </w:tr>
      <w:tr w:rsidR="000F24A1" w:rsidRPr="007C335E" w14:paraId="58574801" w14:textId="77777777" w:rsidTr="000A3514">
        <w:trPr>
          <w:gridAfter w:val="2"/>
          <w:wAfter w:w="339" w:type="dxa"/>
          <w:trHeight w:val="205"/>
        </w:trPr>
        <w:tc>
          <w:tcPr>
            <w:tcW w:w="3423" w:type="dxa"/>
            <w:gridSpan w:val="5"/>
          </w:tcPr>
          <w:p w14:paraId="38D84449" w14:textId="77777777" w:rsidR="000F24A1" w:rsidRPr="007C335E" w:rsidRDefault="000F24A1" w:rsidP="000F24A1">
            <w:pPr>
              <w:jc w:val="both"/>
            </w:pPr>
            <w:r>
              <w:t>---</w:t>
            </w:r>
          </w:p>
        </w:tc>
        <w:tc>
          <w:tcPr>
            <w:tcW w:w="2308" w:type="dxa"/>
            <w:gridSpan w:val="6"/>
          </w:tcPr>
          <w:p w14:paraId="5BC06661" w14:textId="77777777" w:rsidR="000F24A1" w:rsidRPr="007C335E" w:rsidRDefault="000F24A1" w:rsidP="000F24A1">
            <w:pPr>
              <w:jc w:val="both"/>
            </w:pPr>
            <w:r>
              <w:t>---</w:t>
            </w:r>
          </w:p>
        </w:tc>
        <w:tc>
          <w:tcPr>
            <w:tcW w:w="2097" w:type="dxa"/>
            <w:gridSpan w:val="9"/>
            <w:tcBorders>
              <w:right w:val="single" w:sz="12" w:space="0" w:color="auto"/>
            </w:tcBorders>
          </w:tcPr>
          <w:p w14:paraId="7F248A79" w14:textId="77777777" w:rsidR="000F24A1" w:rsidRPr="007C335E" w:rsidRDefault="000F24A1" w:rsidP="000F24A1">
            <w:pPr>
              <w:jc w:val="both"/>
            </w:pPr>
            <w:r>
              <w:t>---</w:t>
            </w:r>
          </w:p>
        </w:tc>
        <w:tc>
          <w:tcPr>
            <w:tcW w:w="728" w:type="dxa"/>
            <w:gridSpan w:val="8"/>
            <w:vMerge/>
            <w:tcBorders>
              <w:left w:val="single" w:sz="12" w:space="0" w:color="auto"/>
            </w:tcBorders>
            <w:shd w:val="clear" w:color="auto" w:fill="auto"/>
            <w:vAlign w:val="center"/>
          </w:tcPr>
          <w:p w14:paraId="37E15219" w14:textId="77777777" w:rsidR="000F24A1" w:rsidRPr="007C335E" w:rsidRDefault="000F24A1" w:rsidP="000F24A1">
            <w:pPr>
              <w:rPr>
                <w:b/>
              </w:rPr>
            </w:pPr>
          </w:p>
        </w:tc>
        <w:tc>
          <w:tcPr>
            <w:tcW w:w="878" w:type="dxa"/>
            <w:gridSpan w:val="6"/>
            <w:vMerge/>
            <w:shd w:val="clear" w:color="auto" w:fill="auto"/>
            <w:vAlign w:val="center"/>
          </w:tcPr>
          <w:p w14:paraId="5A175296" w14:textId="77777777" w:rsidR="000F24A1" w:rsidRPr="007C335E" w:rsidRDefault="000F24A1" w:rsidP="000F24A1">
            <w:pPr>
              <w:rPr>
                <w:b/>
              </w:rPr>
            </w:pPr>
          </w:p>
        </w:tc>
        <w:tc>
          <w:tcPr>
            <w:tcW w:w="723" w:type="dxa"/>
            <w:gridSpan w:val="2"/>
            <w:vMerge/>
            <w:shd w:val="clear" w:color="auto" w:fill="auto"/>
            <w:vAlign w:val="center"/>
          </w:tcPr>
          <w:p w14:paraId="4BC82599" w14:textId="77777777" w:rsidR="000F24A1" w:rsidRPr="007C335E" w:rsidRDefault="000F24A1" w:rsidP="000F24A1">
            <w:pPr>
              <w:rPr>
                <w:b/>
              </w:rPr>
            </w:pPr>
          </w:p>
        </w:tc>
      </w:tr>
      <w:tr w:rsidR="000F24A1" w:rsidRPr="007C335E" w14:paraId="64C19EED" w14:textId="77777777" w:rsidTr="007C73E7">
        <w:trPr>
          <w:gridAfter w:val="2"/>
          <w:wAfter w:w="339" w:type="dxa"/>
        </w:trPr>
        <w:tc>
          <w:tcPr>
            <w:tcW w:w="10157" w:type="dxa"/>
            <w:gridSpan w:val="36"/>
            <w:shd w:val="clear" w:color="auto" w:fill="F7CAAC"/>
          </w:tcPr>
          <w:p w14:paraId="27723E02" w14:textId="77777777" w:rsidR="000F24A1" w:rsidRPr="007C335E" w:rsidRDefault="000F24A1" w:rsidP="000F24A1">
            <w:pPr>
              <w:jc w:val="both"/>
              <w:rPr>
                <w:b/>
              </w:rPr>
            </w:pPr>
            <w:r w:rsidRPr="007C335E">
              <w:rPr>
                <w:b/>
              </w:rPr>
              <w:t xml:space="preserve">Přehled o nejvýznamnější publikační a další tvůrčí činnosti nebo další profesní činnosti u odborníků z praxe vztahující se k zabezpečovaným předmětům </w:t>
            </w:r>
          </w:p>
        </w:tc>
      </w:tr>
      <w:tr w:rsidR="000F24A1" w:rsidRPr="007C335E" w14:paraId="14D36680" w14:textId="77777777" w:rsidTr="007C73E7">
        <w:trPr>
          <w:gridAfter w:val="2"/>
          <w:wAfter w:w="339" w:type="dxa"/>
          <w:trHeight w:val="283"/>
        </w:trPr>
        <w:tc>
          <w:tcPr>
            <w:tcW w:w="10157" w:type="dxa"/>
            <w:gridSpan w:val="36"/>
          </w:tcPr>
          <w:p w14:paraId="72FADFE2" w14:textId="77777777" w:rsidR="000F24A1" w:rsidRPr="007C335E" w:rsidRDefault="000F24A1" w:rsidP="002702E6">
            <w:pPr>
              <w:spacing w:before="120" w:after="120"/>
              <w:jc w:val="both"/>
            </w:pPr>
            <w:r w:rsidRPr="007C335E">
              <w:t xml:space="preserve">JAKUBÍČEK, J., </w:t>
            </w:r>
            <w:r w:rsidRPr="007C335E">
              <w:rPr>
                <w:b/>
              </w:rPr>
              <w:t>HŘIBOVÁ, M. (80%)</w:t>
            </w:r>
            <w:r w:rsidRPr="007C335E">
              <w:t xml:space="preserve">, KUČERA, J., KUBIŠOVÁ, M.: The influence of nucleating agents and process parameters on phase structure of isotactic polypropylene and its copolymer with 3% ethylene. </w:t>
            </w:r>
            <w:r w:rsidRPr="007C335E">
              <w:rPr>
                <w:i/>
              </w:rPr>
              <w:t>Manufacturing Technology</w:t>
            </w:r>
            <w:r w:rsidRPr="007C335E">
              <w:t xml:space="preserve"> 16(1), 130-106, </w:t>
            </w:r>
            <w:r w:rsidRPr="007C335E">
              <w:rPr>
                <w:b/>
              </w:rPr>
              <w:t>2016</w:t>
            </w:r>
            <w:r w:rsidRPr="007C335E">
              <w:t xml:space="preserve">. </w:t>
            </w:r>
          </w:p>
          <w:p w14:paraId="1D6BCFA0" w14:textId="77777777" w:rsidR="000F24A1" w:rsidRPr="007C335E" w:rsidRDefault="000F24A1" w:rsidP="002702E6">
            <w:pPr>
              <w:spacing w:before="120" w:after="120"/>
              <w:jc w:val="both"/>
            </w:pPr>
            <w:r w:rsidRPr="007C335E">
              <w:t>R</w:t>
            </w:r>
            <w:r w:rsidRPr="007C335E">
              <w:rPr>
                <w:caps/>
              </w:rPr>
              <w:t>ybnikář, F.</w:t>
            </w:r>
            <w:r w:rsidRPr="007C335E">
              <w:rPr>
                <w:caps/>
                <w:lang w:val="en-GB"/>
              </w:rPr>
              <w:t>,</w:t>
            </w:r>
            <w:r w:rsidRPr="007C335E">
              <w:rPr>
                <w:caps/>
              </w:rPr>
              <w:t xml:space="preserve"> </w:t>
            </w:r>
            <w:r w:rsidRPr="007C335E">
              <w:rPr>
                <w:b/>
                <w:caps/>
              </w:rPr>
              <w:t>Kaszonyiová, M. (50%)</w:t>
            </w:r>
            <w:r w:rsidRPr="007C335E">
              <w:rPr>
                <w:caps/>
                <w:lang w:val="en-GB"/>
              </w:rPr>
              <w:t>,</w:t>
            </w:r>
            <w:r w:rsidRPr="007C335E">
              <w:rPr>
                <w:caps/>
              </w:rPr>
              <w:t xml:space="preserve"> čermák, R., Obadal, M., Habrová, V.:</w:t>
            </w:r>
            <w:r w:rsidRPr="007C335E">
              <w:t xml:space="preserve"> Structure and morphology of linear polyethylene extrudates induced by elongational flow</w:t>
            </w:r>
            <w:r w:rsidRPr="007C335E">
              <w:rPr>
                <w:i/>
              </w:rPr>
              <w:t>. Journal of Applied Polymer Science</w:t>
            </w:r>
            <w:r w:rsidRPr="007C335E">
              <w:t xml:space="preserve"> 128, 1665-1672, </w:t>
            </w:r>
            <w:r w:rsidRPr="007C335E">
              <w:rPr>
                <w:b/>
              </w:rPr>
              <w:t>2013</w:t>
            </w:r>
            <w:r w:rsidRPr="007C335E">
              <w:t xml:space="preserve">. </w:t>
            </w:r>
          </w:p>
          <w:p w14:paraId="4C08DD9A" w14:textId="77777777" w:rsidR="000F24A1" w:rsidRPr="007C335E" w:rsidRDefault="000F24A1" w:rsidP="002702E6">
            <w:pPr>
              <w:pStyle w:val="Zkladntext"/>
              <w:spacing w:before="120" w:after="120"/>
              <w:ind w:left="0"/>
              <w:rPr>
                <w:sz w:val="20"/>
                <w:szCs w:val="20"/>
              </w:rPr>
            </w:pPr>
            <w:r w:rsidRPr="007C335E">
              <w:rPr>
                <w:sz w:val="20"/>
                <w:szCs w:val="20"/>
              </w:rPr>
              <w:t xml:space="preserve">MAŇAS, D., </w:t>
            </w:r>
            <w:r w:rsidRPr="007C335E">
              <w:rPr>
                <w:b/>
                <w:sz w:val="20"/>
                <w:szCs w:val="20"/>
              </w:rPr>
              <w:t>HŘIBOVÁ, M. (15%)</w:t>
            </w:r>
            <w:r w:rsidRPr="007C335E">
              <w:rPr>
                <w:sz w:val="20"/>
                <w:szCs w:val="20"/>
              </w:rPr>
              <w:t xml:space="preserve">, MAŇAS, M., OVSÍK, M., STANĚK, M., SÁMEK, D.: The effect of beta irradiation on morphology and micro hardness polypropylene thin layers. </w:t>
            </w:r>
            <w:r w:rsidRPr="007C335E">
              <w:rPr>
                <w:i/>
                <w:sz w:val="20"/>
                <w:szCs w:val="20"/>
              </w:rPr>
              <w:t>Thin Solid Films</w:t>
            </w:r>
            <w:r w:rsidRPr="007C335E">
              <w:rPr>
                <w:sz w:val="20"/>
                <w:szCs w:val="20"/>
              </w:rPr>
              <w:t xml:space="preserve"> 530, 49-52, </w:t>
            </w:r>
            <w:r w:rsidRPr="007C335E">
              <w:rPr>
                <w:b/>
                <w:sz w:val="20"/>
                <w:szCs w:val="20"/>
              </w:rPr>
              <w:t>2013</w:t>
            </w:r>
            <w:r w:rsidRPr="007C335E">
              <w:rPr>
                <w:sz w:val="20"/>
                <w:szCs w:val="20"/>
              </w:rPr>
              <w:t xml:space="preserve">. </w:t>
            </w:r>
          </w:p>
          <w:p w14:paraId="0B2A4ACB" w14:textId="77777777" w:rsidR="000F24A1" w:rsidRDefault="000F24A1" w:rsidP="002702E6">
            <w:pPr>
              <w:spacing w:before="120" w:after="120"/>
              <w:jc w:val="both"/>
            </w:pPr>
            <w:r w:rsidRPr="007C335E">
              <w:rPr>
                <w:b/>
              </w:rPr>
              <w:t xml:space="preserve">KASZONYIOVÁ, M. </w:t>
            </w:r>
            <w:r w:rsidRPr="007C335E">
              <w:rPr>
                <w:b/>
                <w:caps/>
              </w:rPr>
              <w:t>(70%)</w:t>
            </w:r>
            <w:r w:rsidRPr="007C335E">
              <w:rPr>
                <w:caps/>
                <w:lang w:val="en-GB"/>
              </w:rPr>
              <w:t>,</w:t>
            </w:r>
            <w:r w:rsidRPr="007C335E">
              <w:rPr>
                <w:b/>
                <w:caps/>
                <w:lang w:val="en-GB"/>
              </w:rPr>
              <w:t xml:space="preserve"> </w:t>
            </w:r>
            <w:r w:rsidRPr="007C335E">
              <w:t>RYBNIK</w:t>
            </w:r>
            <w:r w:rsidRPr="007C335E">
              <w:rPr>
                <w:caps/>
              </w:rPr>
              <w:t>ář</w:t>
            </w:r>
            <w:r w:rsidRPr="007C335E">
              <w:t>, F.</w:t>
            </w:r>
            <w:r w:rsidRPr="007C335E">
              <w:rPr>
                <w:lang w:val="en-GB"/>
              </w:rPr>
              <w:t xml:space="preserve">, </w:t>
            </w:r>
            <w:r w:rsidRPr="007C335E">
              <w:t xml:space="preserve">LAPČÍK, L., MAŇAS, D.: Effects of beta irradiation, copolymers and blends on the transformation rate of polybutene-1. </w:t>
            </w:r>
            <w:r w:rsidRPr="007C335E">
              <w:rPr>
                <w:i/>
                <w:iCs/>
              </w:rPr>
              <w:t>Journal of Macromolecular Science, Physics</w:t>
            </w:r>
            <w:r w:rsidRPr="007C335E">
              <w:rPr>
                <w:iCs/>
                <w:caps/>
              </w:rPr>
              <w:t xml:space="preserve"> </w:t>
            </w:r>
            <w:r w:rsidRPr="007C335E">
              <w:t xml:space="preserve">51, 926-945, </w:t>
            </w:r>
            <w:r w:rsidRPr="007C335E">
              <w:rPr>
                <w:b/>
              </w:rPr>
              <w:t>2012</w:t>
            </w:r>
            <w:r w:rsidRPr="007C335E">
              <w:t>.</w:t>
            </w:r>
          </w:p>
          <w:p w14:paraId="70840C29" w14:textId="77777777" w:rsidR="000F24A1" w:rsidRPr="007C335E" w:rsidRDefault="000F24A1" w:rsidP="002702E6">
            <w:pPr>
              <w:spacing w:before="120" w:after="120"/>
              <w:jc w:val="both"/>
              <w:rPr>
                <w:b/>
              </w:rPr>
            </w:pPr>
            <w:r w:rsidRPr="007C335E">
              <w:t>VILČÁKOVÁ, J.</w:t>
            </w:r>
            <w:r w:rsidRPr="007C335E">
              <w:rPr>
                <w:lang w:val="en-GB"/>
              </w:rPr>
              <w:t>,</w:t>
            </w:r>
            <w:r w:rsidRPr="007C335E">
              <w:t xml:space="preserve"> MOUČKA, R., SVOBODA, P., ILČÍKOVÁ, M., KAZANTSEVA, N., </w:t>
            </w:r>
            <w:r w:rsidRPr="007C335E">
              <w:rPr>
                <w:b/>
              </w:rPr>
              <w:t>HŘIBOVÁ, M. (5%)</w:t>
            </w:r>
            <w:r w:rsidRPr="007C335E">
              <w:rPr>
                <w:lang w:val="en-GB"/>
              </w:rPr>
              <w:t>, et al</w:t>
            </w:r>
            <w:r w:rsidRPr="007C335E">
              <w:t xml:space="preserve">.: Effect of surfactants and manufacturing methods on the electrical and thermal conductivity of carbon nanotubes/silicone composites. </w:t>
            </w:r>
            <w:r w:rsidRPr="007C335E">
              <w:rPr>
                <w:i/>
              </w:rPr>
              <w:t>Molecules</w:t>
            </w:r>
            <w:r w:rsidRPr="007C335E">
              <w:rPr>
                <w:caps/>
              </w:rPr>
              <w:t xml:space="preserve"> </w:t>
            </w:r>
            <w:r w:rsidRPr="007C335E">
              <w:t xml:space="preserve">17, 13157-13174, </w:t>
            </w:r>
            <w:r w:rsidRPr="007C335E">
              <w:rPr>
                <w:b/>
              </w:rPr>
              <w:t>2012</w:t>
            </w:r>
            <w:r w:rsidRPr="007C335E">
              <w:t xml:space="preserve">. </w:t>
            </w:r>
          </w:p>
        </w:tc>
      </w:tr>
      <w:tr w:rsidR="000F24A1" w:rsidRPr="007C335E" w14:paraId="39368751" w14:textId="77777777" w:rsidTr="007C73E7">
        <w:trPr>
          <w:gridAfter w:val="2"/>
          <w:wAfter w:w="339" w:type="dxa"/>
          <w:trHeight w:val="218"/>
        </w:trPr>
        <w:tc>
          <w:tcPr>
            <w:tcW w:w="10157" w:type="dxa"/>
            <w:gridSpan w:val="36"/>
            <w:shd w:val="clear" w:color="auto" w:fill="F7CAAC"/>
          </w:tcPr>
          <w:p w14:paraId="0D0FFBAB" w14:textId="77777777" w:rsidR="000F24A1" w:rsidRPr="007C335E" w:rsidRDefault="000F24A1" w:rsidP="000F24A1">
            <w:pPr>
              <w:rPr>
                <w:b/>
              </w:rPr>
            </w:pPr>
            <w:r w:rsidRPr="007C335E">
              <w:rPr>
                <w:b/>
              </w:rPr>
              <w:t>Působení v zahraničí</w:t>
            </w:r>
          </w:p>
        </w:tc>
      </w:tr>
      <w:tr w:rsidR="000F24A1" w:rsidRPr="007C335E" w14:paraId="5D957CDA" w14:textId="77777777" w:rsidTr="007C73E7">
        <w:trPr>
          <w:gridAfter w:val="2"/>
          <w:wAfter w:w="339" w:type="dxa"/>
          <w:trHeight w:val="328"/>
        </w:trPr>
        <w:tc>
          <w:tcPr>
            <w:tcW w:w="10157" w:type="dxa"/>
            <w:gridSpan w:val="36"/>
          </w:tcPr>
          <w:p w14:paraId="7BF2111A" w14:textId="77777777" w:rsidR="000F24A1" w:rsidRPr="007C335E" w:rsidRDefault="000F24A1" w:rsidP="002702E6">
            <w:pPr>
              <w:spacing w:before="60" w:after="60"/>
              <w:jc w:val="both"/>
              <w:rPr>
                <w:color w:val="000000"/>
              </w:rPr>
            </w:pPr>
            <w:r w:rsidRPr="007C335E">
              <w:rPr>
                <w:bCs/>
                <w:color w:val="000000"/>
              </w:rPr>
              <w:t xml:space="preserve">2005 – 2006: </w:t>
            </w:r>
            <w:r w:rsidRPr="007C335E">
              <w:rPr>
                <w:color w:val="000000"/>
              </w:rPr>
              <w:t xml:space="preserve">University of Illinois, Department of Material Science and Egineering, Champaign </w:t>
            </w:r>
            <w:r w:rsidRPr="007C335E">
              <w:t>–</w:t>
            </w:r>
            <w:r w:rsidRPr="007C335E">
              <w:rPr>
                <w:color w:val="000000"/>
              </w:rPr>
              <w:t xml:space="preserve"> Urbana, USA, Research Associate (12 měsíců)</w:t>
            </w:r>
          </w:p>
          <w:p w14:paraId="10871B1E" w14:textId="77777777" w:rsidR="000F24A1" w:rsidRDefault="000F24A1" w:rsidP="002702E6">
            <w:pPr>
              <w:spacing w:before="60" w:after="60"/>
              <w:jc w:val="both"/>
              <w:rPr>
                <w:color w:val="000000"/>
              </w:rPr>
            </w:pPr>
            <w:r w:rsidRPr="007C335E">
              <w:rPr>
                <w:color w:val="000000"/>
              </w:rPr>
              <w:t xml:space="preserve">10/2007 – 03/2008: Université de La Rochelle, </w:t>
            </w:r>
            <w:r w:rsidRPr="007C335E">
              <w:t xml:space="preserve">Pole Sciences et Technologie, </w:t>
            </w:r>
            <w:r w:rsidRPr="007C335E">
              <w:rPr>
                <w:color w:val="000000"/>
              </w:rPr>
              <w:t>Francie, Research Associate</w:t>
            </w:r>
            <w:r>
              <w:rPr>
                <w:color w:val="000000"/>
              </w:rPr>
              <w:t xml:space="preserve"> </w:t>
            </w:r>
            <w:r w:rsidRPr="007C335E">
              <w:rPr>
                <w:color w:val="000000"/>
              </w:rPr>
              <w:t>(6 měsíců)</w:t>
            </w:r>
          </w:p>
          <w:p w14:paraId="2A280D5D" w14:textId="77777777" w:rsidR="002702E6" w:rsidRPr="007C335E" w:rsidRDefault="002702E6" w:rsidP="000F24A1">
            <w:pPr>
              <w:spacing w:before="40" w:after="40"/>
              <w:contextualSpacing/>
              <w:jc w:val="both"/>
              <w:rPr>
                <w:b/>
              </w:rPr>
            </w:pPr>
          </w:p>
        </w:tc>
      </w:tr>
      <w:tr w:rsidR="000F24A1" w:rsidRPr="007C335E" w14:paraId="6EB14355" w14:textId="77777777" w:rsidTr="000A3514">
        <w:trPr>
          <w:gridAfter w:val="2"/>
          <w:wAfter w:w="339" w:type="dxa"/>
          <w:cantSplit/>
          <w:trHeight w:val="470"/>
        </w:trPr>
        <w:tc>
          <w:tcPr>
            <w:tcW w:w="2572" w:type="dxa"/>
            <w:gridSpan w:val="2"/>
            <w:shd w:val="clear" w:color="auto" w:fill="F7CAAC"/>
          </w:tcPr>
          <w:p w14:paraId="4AE3AFC1" w14:textId="77777777" w:rsidR="000F24A1" w:rsidRPr="007C335E" w:rsidRDefault="000F24A1" w:rsidP="000F24A1">
            <w:pPr>
              <w:jc w:val="both"/>
              <w:rPr>
                <w:b/>
              </w:rPr>
            </w:pPr>
            <w:r w:rsidRPr="007C335E">
              <w:rPr>
                <w:b/>
              </w:rPr>
              <w:t xml:space="preserve">Podpis </w:t>
            </w:r>
          </w:p>
        </w:tc>
        <w:tc>
          <w:tcPr>
            <w:tcW w:w="4666" w:type="dxa"/>
            <w:gridSpan w:val="15"/>
          </w:tcPr>
          <w:p w14:paraId="1BDA62EC" w14:textId="77777777" w:rsidR="000F24A1" w:rsidRPr="007C335E" w:rsidRDefault="000F24A1" w:rsidP="000F24A1">
            <w:pPr>
              <w:jc w:val="both"/>
            </w:pPr>
          </w:p>
        </w:tc>
        <w:tc>
          <w:tcPr>
            <w:tcW w:w="811" w:type="dxa"/>
            <w:gridSpan w:val="6"/>
            <w:shd w:val="clear" w:color="auto" w:fill="F7CAAC"/>
          </w:tcPr>
          <w:p w14:paraId="2411A91D" w14:textId="77777777" w:rsidR="000F24A1" w:rsidRPr="007C335E" w:rsidRDefault="000F24A1" w:rsidP="000F24A1">
            <w:pPr>
              <w:jc w:val="both"/>
            </w:pPr>
            <w:r w:rsidRPr="007C335E">
              <w:rPr>
                <w:b/>
              </w:rPr>
              <w:t>datum</w:t>
            </w:r>
          </w:p>
        </w:tc>
        <w:tc>
          <w:tcPr>
            <w:tcW w:w="2108" w:type="dxa"/>
            <w:gridSpan w:val="13"/>
          </w:tcPr>
          <w:p w14:paraId="54918BE9" w14:textId="77777777" w:rsidR="000F24A1" w:rsidRPr="007C335E" w:rsidRDefault="000F24A1" w:rsidP="000F24A1">
            <w:pPr>
              <w:jc w:val="both"/>
            </w:pPr>
          </w:p>
        </w:tc>
      </w:tr>
      <w:tr w:rsidR="00F025D0" w14:paraId="06CC4175" w14:textId="77777777" w:rsidTr="007C73E7">
        <w:trPr>
          <w:gridAfter w:val="2"/>
          <w:wAfter w:w="339" w:type="dxa"/>
        </w:trPr>
        <w:tc>
          <w:tcPr>
            <w:tcW w:w="10157" w:type="dxa"/>
            <w:gridSpan w:val="36"/>
            <w:tcBorders>
              <w:bottom w:val="double" w:sz="4" w:space="0" w:color="auto"/>
            </w:tcBorders>
            <w:shd w:val="clear" w:color="auto" w:fill="BDD6EE"/>
          </w:tcPr>
          <w:p w14:paraId="2170FDFB" w14:textId="77777777" w:rsidR="00F025D0" w:rsidRDefault="000F24A1" w:rsidP="00F025D0">
            <w:pPr>
              <w:jc w:val="both"/>
              <w:rPr>
                <w:b/>
                <w:sz w:val="28"/>
              </w:rPr>
            </w:pPr>
            <w:r>
              <w:lastRenderedPageBreak/>
              <w:br w:type="page"/>
            </w:r>
            <w:r w:rsidR="00F025D0">
              <w:rPr>
                <w:b/>
                <w:sz w:val="28"/>
              </w:rPr>
              <w:t>C-I – Personální zabezpečení</w:t>
            </w:r>
          </w:p>
        </w:tc>
      </w:tr>
      <w:tr w:rsidR="00F025D0" w:rsidRPr="00A405B4" w14:paraId="4E81F8FD" w14:textId="77777777" w:rsidTr="000A3514">
        <w:trPr>
          <w:gridAfter w:val="2"/>
          <w:wAfter w:w="339" w:type="dxa"/>
        </w:trPr>
        <w:tc>
          <w:tcPr>
            <w:tcW w:w="2572" w:type="dxa"/>
            <w:gridSpan w:val="2"/>
            <w:tcBorders>
              <w:top w:val="double" w:sz="4" w:space="0" w:color="auto"/>
            </w:tcBorders>
            <w:shd w:val="clear" w:color="auto" w:fill="F7CAAC"/>
          </w:tcPr>
          <w:p w14:paraId="64F7CC9D" w14:textId="77777777" w:rsidR="00F025D0" w:rsidRDefault="00F025D0" w:rsidP="00F025D0">
            <w:pPr>
              <w:jc w:val="both"/>
              <w:rPr>
                <w:b/>
              </w:rPr>
            </w:pPr>
            <w:r>
              <w:rPr>
                <w:b/>
              </w:rPr>
              <w:t>Vysoká škola</w:t>
            </w:r>
          </w:p>
        </w:tc>
        <w:tc>
          <w:tcPr>
            <w:tcW w:w="7585" w:type="dxa"/>
            <w:gridSpan w:val="34"/>
          </w:tcPr>
          <w:p w14:paraId="11719C33" w14:textId="77777777" w:rsidR="00F025D0" w:rsidRPr="00A405B4" w:rsidRDefault="00F025D0" w:rsidP="00F025D0">
            <w:pPr>
              <w:jc w:val="both"/>
            </w:pPr>
            <w:r w:rsidRPr="00A405B4">
              <w:t>Univerzita Tomáše Bati ve Zlíně</w:t>
            </w:r>
          </w:p>
        </w:tc>
      </w:tr>
      <w:tr w:rsidR="00F025D0" w:rsidRPr="00A405B4" w14:paraId="65D909F6" w14:textId="77777777" w:rsidTr="000A3514">
        <w:trPr>
          <w:gridAfter w:val="2"/>
          <w:wAfter w:w="339" w:type="dxa"/>
        </w:trPr>
        <w:tc>
          <w:tcPr>
            <w:tcW w:w="2572" w:type="dxa"/>
            <w:gridSpan w:val="2"/>
            <w:shd w:val="clear" w:color="auto" w:fill="F7CAAC"/>
          </w:tcPr>
          <w:p w14:paraId="6B39DF0B" w14:textId="77777777" w:rsidR="00F025D0" w:rsidRDefault="00F025D0" w:rsidP="00F025D0">
            <w:pPr>
              <w:jc w:val="both"/>
              <w:rPr>
                <w:b/>
              </w:rPr>
            </w:pPr>
            <w:r>
              <w:rPr>
                <w:b/>
              </w:rPr>
              <w:t>Součást vysoké školy</w:t>
            </w:r>
          </w:p>
        </w:tc>
        <w:tc>
          <w:tcPr>
            <w:tcW w:w="7585" w:type="dxa"/>
            <w:gridSpan w:val="34"/>
          </w:tcPr>
          <w:p w14:paraId="262EA0BC" w14:textId="77777777" w:rsidR="00F025D0" w:rsidRPr="00A405B4" w:rsidRDefault="00F025D0" w:rsidP="00F025D0">
            <w:pPr>
              <w:jc w:val="both"/>
            </w:pPr>
            <w:r w:rsidRPr="00A405B4">
              <w:t>Fakulta technologická</w:t>
            </w:r>
          </w:p>
        </w:tc>
      </w:tr>
      <w:tr w:rsidR="00F025D0" w14:paraId="33F9860B" w14:textId="77777777" w:rsidTr="000A3514">
        <w:trPr>
          <w:gridAfter w:val="2"/>
          <w:wAfter w:w="339" w:type="dxa"/>
        </w:trPr>
        <w:tc>
          <w:tcPr>
            <w:tcW w:w="2572" w:type="dxa"/>
            <w:gridSpan w:val="2"/>
            <w:shd w:val="clear" w:color="auto" w:fill="F7CAAC"/>
          </w:tcPr>
          <w:p w14:paraId="52600F03" w14:textId="77777777" w:rsidR="00F025D0" w:rsidRDefault="00F025D0" w:rsidP="00F025D0">
            <w:pPr>
              <w:jc w:val="both"/>
              <w:rPr>
                <w:b/>
              </w:rPr>
            </w:pPr>
            <w:r>
              <w:rPr>
                <w:b/>
              </w:rPr>
              <w:t>Název studijního programu</w:t>
            </w:r>
          </w:p>
        </w:tc>
        <w:tc>
          <w:tcPr>
            <w:tcW w:w="7585" w:type="dxa"/>
            <w:gridSpan w:val="34"/>
          </w:tcPr>
          <w:p w14:paraId="4A2CCE77" w14:textId="77777777" w:rsidR="00F025D0" w:rsidRDefault="004A5A5A" w:rsidP="00F025D0">
            <w:pPr>
              <w:jc w:val="both"/>
            </w:pPr>
            <w:r>
              <w:t>Procesní inženýrství</w:t>
            </w:r>
          </w:p>
        </w:tc>
      </w:tr>
      <w:tr w:rsidR="00F025D0" w14:paraId="6A82C473" w14:textId="77777777" w:rsidTr="000A3514">
        <w:trPr>
          <w:gridAfter w:val="2"/>
          <w:wAfter w:w="339" w:type="dxa"/>
        </w:trPr>
        <w:tc>
          <w:tcPr>
            <w:tcW w:w="2572" w:type="dxa"/>
            <w:gridSpan w:val="2"/>
            <w:shd w:val="clear" w:color="auto" w:fill="F7CAAC"/>
          </w:tcPr>
          <w:p w14:paraId="06983389" w14:textId="77777777" w:rsidR="00F025D0" w:rsidRDefault="00F025D0" w:rsidP="00F025D0">
            <w:pPr>
              <w:jc w:val="both"/>
              <w:rPr>
                <w:b/>
              </w:rPr>
            </w:pPr>
            <w:r>
              <w:rPr>
                <w:b/>
              </w:rPr>
              <w:t>Jméno a příjmení</w:t>
            </w:r>
          </w:p>
        </w:tc>
        <w:tc>
          <w:tcPr>
            <w:tcW w:w="4666" w:type="dxa"/>
            <w:gridSpan w:val="15"/>
          </w:tcPr>
          <w:p w14:paraId="17FDB297" w14:textId="77777777" w:rsidR="00F025D0" w:rsidRPr="008955CD" w:rsidRDefault="00F025D0" w:rsidP="00F025D0">
            <w:pPr>
              <w:jc w:val="both"/>
              <w:rPr>
                <w:b/>
              </w:rPr>
            </w:pPr>
            <w:bookmarkStart w:id="14" w:name="Javořík"/>
            <w:bookmarkEnd w:id="14"/>
            <w:r w:rsidRPr="008955CD">
              <w:rPr>
                <w:b/>
              </w:rPr>
              <w:t>Jakub Javořík</w:t>
            </w:r>
          </w:p>
        </w:tc>
        <w:tc>
          <w:tcPr>
            <w:tcW w:w="735" w:type="dxa"/>
            <w:gridSpan w:val="5"/>
            <w:shd w:val="clear" w:color="auto" w:fill="F7CAAC"/>
          </w:tcPr>
          <w:p w14:paraId="7AB8F796" w14:textId="77777777" w:rsidR="00F025D0" w:rsidRDefault="00F025D0" w:rsidP="00F025D0">
            <w:pPr>
              <w:jc w:val="both"/>
              <w:rPr>
                <w:b/>
              </w:rPr>
            </w:pPr>
            <w:r>
              <w:rPr>
                <w:b/>
              </w:rPr>
              <w:t>Tituly</w:t>
            </w:r>
          </w:p>
        </w:tc>
        <w:tc>
          <w:tcPr>
            <w:tcW w:w="2184" w:type="dxa"/>
            <w:gridSpan w:val="14"/>
          </w:tcPr>
          <w:p w14:paraId="24FF2031" w14:textId="77777777" w:rsidR="00F025D0" w:rsidRDefault="00F025D0" w:rsidP="00F025D0">
            <w:pPr>
              <w:jc w:val="both"/>
            </w:pPr>
            <w:r>
              <w:t>doc. Ing., Ph.D.</w:t>
            </w:r>
          </w:p>
        </w:tc>
      </w:tr>
      <w:tr w:rsidR="00F025D0" w:rsidRPr="0089087B" w14:paraId="76677E27" w14:textId="77777777" w:rsidTr="000A3514">
        <w:trPr>
          <w:gridAfter w:val="2"/>
          <w:wAfter w:w="339" w:type="dxa"/>
        </w:trPr>
        <w:tc>
          <w:tcPr>
            <w:tcW w:w="2572" w:type="dxa"/>
            <w:gridSpan w:val="2"/>
            <w:shd w:val="clear" w:color="auto" w:fill="F7CAAC"/>
          </w:tcPr>
          <w:p w14:paraId="35B76903" w14:textId="77777777" w:rsidR="00F025D0" w:rsidRDefault="00F025D0" w:rsidP="00F025D0">
            <w:pPr>
              <w:jc w:val="both"/>
              <w:rPr>
                <w:b/>
              </w:rPr>
            </w:pPr>
            <w:r>
              <w:rPr>
                <w:b/>
              </w:rPr>
              <w:t>Rok narození</w:t>
            </w:r>
          </w:p>
        </w:tc>
        <w:tc>
          <w:tcPr>
            <w:tcW w:w="851" w:type="dxa"/>
            <w:gridSpan w:val="3"/>
          </w:tcPr>
          <w:p w14:paraId="58446DE2" w14:textId="77777777" w:rsidR="00F025D0" w:rsidRDefault="00F025D0" w:rsidP="00F025D0">
            <w:pPr>
              <w:jc w:val="both"/>
            </w:pPr>
            <w:r>
              <w:t>1976</w:t>
            </w:r>
          </w:p>
        </w:tc>
        <w:tc>
          <w:tcPr>
            <w:tcW w:w="1766" w:type="dxa"/>
            <w:gridSpan w:val="3"/>
            <w:shd w:val="clear" w:color="auto" w:fill="F7CAAC"/>
          </w:tcPr>
          <w:p w14:paraId="5438501E" w14:textId="77777777" w:rsidR="00F025D0" w:rsidRDefault="00F025D0" w:rsidP="00F025D0">
            <w:pPr>
              <w:jc w:val="both"/>
              <w:rPr>
                <w:b/>
              </w:rPr>
            </w:pPr>
            <w:r>
              <w:rPr>
                <w:b/>
              </w:rPr>
              <w:t>typ vztahu k VŠ</w:t>
            </w:r>
          </w:p>
        </w:tc>
        <w:tc>
          <w:tcPr>
            <w:tcW w:w="1026" w:type="dxa"/>
            <w:gridSpan w:val="6"/>
          </w:tcPr>
          <w:p w14:paraId="0F6660A6" w14:textId="77777777" w:rsidR="00F025D0" w:rsidRPr="0089087B" w:rsidRDefault="00F025D0" w:rsidP="00F025D0">
            <w:pPr>
              <w:jc w:val="both"/>
            </w:pPr>
            <w:r w:rsidRPr="0089087B">
              <w:t>pp.</w:t>
            </w:r>
          </w:p>
        </w:tc>
        <w:tc>
          <w:tcPr>
            <w:tcW w:w="1023" w:type="dxa"/>
            <w:gridSpan w:val="3"/>
            <w:shd w:val="clear" w:color="auto" w:fill="F7CAAC"/>
          </w:tcPr>
          <w:p w14:paraId="65967A4C" w14:textId="77777777" w:rsidR="00F025D0" w:rsidRPr="0089087B" w:rsidRDefault="00F025D0" w:rsidP="00F025D0">
            <w:pPr>
              <w:jc w:val="both"/>
              <w:rPr>
                <w:b/>
              </w:rPr>
            </w:pPr>
            <w:r w:rsidRPr="0089087B">
              <w:rPr>
                <w:b/>
              </w:rPr>
              <w:t>rozsah</w:t>
            </w:r>
          </w:p>
        </w:tc>
        <w:tc>
          <w:tcPr>
            <w:tcW w:w="735" w:type="dxa"/>
            <w:gridSpan w:val="5"/>
          </w:tcPr>
          <w:p w14:paraId="58DEA613" w14:textId="77777777" w:rsidR="00F025D0" w:rsidRPr="0089087B" w:rsidRDefault="00F025D0" w:rsidP="00F025D0">
            <w:pPr>
              <w:jc w:val="both"/>
            </w:pPr>
            <w:r w:rsidRPr="0089087B">
              <w:t>40</w:t>
            </w:r>
          </w:p>
        </w:tc>
        <w:tc>
          <w:tcPr>
            <w:tcW w:w="606" w:type="dxa"/>
            <w:gridSpan w:val="7"/>
            <w:shd w:val="clear" w:color="auto" w:fill="F7CAAC"/>
          </w:tcPr>
          <w:p w14:paraId="70961964" w14:textId="77777777" w:rsidR="00F025D0" w:rsidRPr="0089087B" w:rsidRDefault="00F025D0" w:rsidP="00F025D0">
            <w:pPr>
              <w:jc w:val="both"/>
              <w:rPr>
                <w:b/>
              </w:rPr>
            </w:pPr>
            <w:r w:rsidRPr="0089087B">
              <w:rPr>
                <w:b/>
              </w:rPr>
              <w:t>do kdy</w:t>
            </w:r>
          </w:p>
        </w:tc>
        <w:tc>
          <w:tcPr>
            <w:tcW w:w="1578" w:type="dxa"/>
            <w:gridSpan w:val="7"/>
          </w:tcPr>
          <w:p w14:paraId="49590026" w14:textId="77777777" w:rsidR="00F025D0" w:rsidRPr="0089087B" w:rsidRDefault="00F025D0" w:rsidP="00F025D0">
            <w:pPr>
              <w:jc w:val="both"/>
            </w:pPr>
            <w:r w:rsidRPr="0089087B">
              <w:t>N</w:t>
            </w:r>
          </w:p>
        </w:tc>
      </w:tr>
      <w:tr w:rsidR="00F025D0" w:rsidRPr="00C32277" w14:paraId="146E53F8" w14:textId="77777777" w:rsidTr="000A3514">
        <w:trPr>
          <w:gridAfter w:val="2"/>
          <w:wAfter w:w="339" w:type="dxa"/>
        </w:trPr>
        <w:tc>
          <w:tcPr>
            <w:tcW w:w="5189" w:type="dxa"/>
            <w:gridSpan w:val="8"/>
            <w:shd w:val="clear" w:color="auto" w:fill="F7CAAC"/>
          </w:tcPr>
          <w:p w14:paraId="7B5FA1E3" w14:textId="77777777" w:rsidR="00F025D0" w:rsidRDefault="00F025D0" w:rsidP="00F025D0">
            <w:pPr>
              <w:jc w:val="both"/>
              <w:rPr>
                <w:b/>
              </w:rPr>
            </w:pPr>
            <w:r>
              <w:rPr>
                <w:b/>
              </w:rPr>
              <w:t>Typ vztahu na součásti VŠ, která uskutečňuje st. program</w:t>
            </w:r>
          </w:p>
        </w:tc>
        <w:tc>
          <w:tcPr>
            <w:tcW w:w="1026" w:type="dxa"/>
            <w:gridSpan w:val="6"/>
          </w:tcPr>
          <w:p w14:paraId="1ED28E42" w14:textId="77777777" w:rsidR="00F025D0" w:rsidRDefault="00F025D0" w:rsidP="00F025D0">
            <w:pPr>
              <w:jc w:val="both"/>
            </w:pPr>
            <w:r>
              <w:t>---</w:t>
            </w:r>
          </w:p>
        </w:tc>
        <w:tc>
          <w:tcPr>
            <w:tcW w:w="1023" w:type="dxa"/>
            <w:gridSpan w:val="3"/>
            <w:shd w:val="clear" w:color="auto" w:fill="F7CAAC"/>
          </w:tcPr>
          <w:p w14:paraId="0EA83925" w14:textId="77777777" w:rsidR="00F025D0" w:rsidRDefault="00F025D0" w:rsidP="00F025D0">
            <w:pPr>
              <w:jc w:val="both"/>
              <w:rPr>
                <w:b/>
              </w:rPr>
            </w:pPr>
            <w:r>
              <w:rPr>
                <w:b/>
              </w:rPr>
              <w:t>rozsah</w:t>
            </w:r>
          </w:p>
        </w:tc>
        <w:tc>
          <w:tcPr>
            <w:tcW w:w="735" w:type="dxa"/>
            <w:gridSpan w:val="5"/>
          </w:tcPr>
          <w:p w14:paraId="66A4F8A3" w14:textId="77777777" w:rsidR="00F025D0" w:rsidRDefault="00F025D0" w:rsidP="00F025D0">
            <w:pPr>
              <w:jc w:val="both"/>
            </w:pPr>
            <w:r>
              <w:t>---</w:t>
            </w:r>
          </w:p>
        </w:tc>
        <w:tc>
          <w:tcPr>
            <w:tcW w:w="606" w:type="dxa"/>
            <w:gridSpan w:val="7"/>
            <w:shd w:val="clear" w:color="auto" w:fill="F7CAAC"/>
          </w:tcPr>
          <w:p w14:paraId="61E367E5" w14:textId="77777777" w:rsidR="00F025D0" w:rsidRDefault="00F025D0" w:rsidP="00F025D0">
            <w:pPr>
              <w:jc w:val="both"/>
              <w:rPr>
                <w:b/>
              </w:rPr>
            </w:pPr>
            <w:r>
              <w:rPr>
                <w:b/>
              </w:rPr>
              <w:t>do kdy</w:t>
            </w:r>
          </w:p>
        </w:tc>
        <w:tc>
          <w:tcPr>
            <w:tcW w:w="1578" w:type="dxa"/>
            <w:gridSpan w:val="7"/>
          </w:tcPr>
          <w:p w14:paraId="6C159E7F" w14:textId="77777777" w:rsidR="00F025D0" w:rsidRPr="00C32277" w:rsidRDefault="00F025D0" w:rsidP="00F025D0">
            <w:pPr>
              <w:jc w:val="both"/>
              <w:rPr>
                <w:highlight w:val="green"/>
              </w:rPr>
            </w:pPr>
            <w:r w:rsidRPr="002E4805">
              <w:t>---</w:t>
            </w:r>
          </w:p>
        </w:tc>
      </w:tr>
      <w:tr w:rsidR="00F025D0" w14:paraId="4165930B" w14:textId="77777777" w:rsidTr="000A3514">
        <w:trPr>
          <w:gridAfter w:val="2"/>
          <w:wAfter w:w="339" w:type="dxa"/>
        </w:trPr>
        <w:tc>
          <w:tcPr>
            <w:tcW w:w="6215" w:type="dxa"/>
            <w:gridSpan w:val="14"/>
            <w:shd w:val="clear" w:color="auto" w:fill="F7CAAC"/>
          </w:tcPr>
          <w:p w14:paraId="6797FEDF" w14:textId="77777777" w:rsidR="00F025D0" w:rsidRDefault="00F025D0" w:rsidP="00F025D0">
            <w:pPr>
              <w:jc w:val="both"/>
            </w:pPr>
            <w:r>
              <w:rPr>
                <w:b/>
              </w:rPr>
              <w:t>Další současná působení jako akademický pracovník na jiných VŠ</w:t>
            </w:r>
          </w:p>
        </w:tc>
        <w:tc>
          <w:tcPr>
            <w:tcW w:w="1758" w:type="dxa"/>
            <w:gridSpan w:val="8"/>
            <w:shd w:val="clear" w:color="auto" w:fill="F7CAAC"/>
          </w:tcPr>
          <w:p w14:paraId="4D19B08A" w14:textId="77777777" w:rsidR="00F025D0" w:rsidRDefault="00F025D0" w:rsidP="00F025D0">
            <w:pPr>
              <w:jc w:val="both"/>
              <w:rPr>
                <w:b/>
              </w:rPr>
            </w:pPr>
            <w:r>
              <w:rPr>
                <w:b/>
              </w:rPr>
              <w:t>typ prac. vztahu</w:t>
            </w:r>
          </w:p>
        </w:tc>
        <w:tc>
          <w:tcPr>
            <w:tcW w:w="2184" w:type="dxa"/>
            <w:gridSpan w:val="14"/>
            <w:shd w:val="clear" w:color="auto" w:fill="F7CAAC"/>
          </w:tcPr>
          <w:p w14:paraId="6D967DD0" w14:textId="77777777" w:rsidR="00F025D0" w:rsidRDefault="00F025D0" w:rsidP="00F025D0">
            <w:pPr>
              <w:jc w:val="both"/>
              <w:rPr>
                <w:b/>
              </w:rPr>
            </w:pPr>
            <w:r>
              <w:rPr>
                <w:b/>
              </w:rPr>
              <w:t>rozsah</w:t>
            </w:r>
          </w:p>
        </w:tc>
      </w:tr>
      <w:tr w:rsidR="00F025D0" w14:paraId="253004F8" w14:textId="77777777" w:rsidTr="000A3514">
        <w:trPr>
          <w:gridAfter w:val="2"/>
          <w:wAfter w:w="339" w:type="dxa"/>
        </w:trPr>
        <w:tc>
          <w:tcPr>
            <w:tcW w:w="6215" w:type="dxa"/>
            <w:gridSpan w:val="14"/>
          </w:tcPr>
          <w:p w14:paraId="70C6D7D9" w14:textId="77777777" w:rsidR="00F025D0" w:rsidRDefault="00F025D0" w:rsidP="00F025D0">
            <w:pPr>
              <w:jc w:val="both"/>
            </w:pPr>
            <w:r>
              <w:t>---</w:t>
            </w:r>
          </w:p>
        </w:tc>
        <w:tc>
          <w:tcPr>
            <w:tcW w:w="1758" w:type="dxa"/>
            <w:gridSpan w:val="8"/>
          </w:tcPr>
          <w:p w14:paraId="17538B48" w14:textId="77777777" w:rsidR="00F025D0" w:rsidRDefault="00F025D0" w:rsidP="00F025D0">
            <w:pPr>
              <w:jc w:val="both"/>
            </w:pPr>
            <w:r>
              <w:t>---</w:t>
            </w:r>
          </w:p>
        </w:tc>
        <w:tc>
          <w:tcPr>
            <w:tcW w:w="2184" w:type="dxa"/>
            <w:gridSpan w:val="14"/>
          </w:tcPr>
          <w:p w14:paraId="7B130EE9" w14:textId="77777777" w:rsidR="00F025D0" w:rsidRDefault="00F025D0" w:rsidP="00F025D0">
            <w:pPr>
              <w:jc w:val="both"/>
            </w:pPr>
            <w:r>
              <w:t>---</w:t>
            </w:r>
          </w:p>
        </w:tc>
      </w:tr>
      <w:tr w:rsidR="00F025D0" w14:paraId="1FA33490" w14:textId="77777777" w:rsidTr="000A3514">
        <w:trPr>
          <w:gridAfter w:val="2"/>
          <w:wAfter w:w="339" w:type="dxa"/>
        </w:trPr>
        <w:tc>
          <w:tcPr>
            <w:tcW w:w="6215" w:type="dxa"/>
            <w:gridSpan w:val="14"/>
          </w:tcPr>
          <w:p w14:paraId="3E3B6F8B" w14:textId="77777777" w:rsidR="00F025D0" w:rsidRDefault="00F025D0" w:rsidP="00F025D0">
            <w:pPr>
              <w:jc w:val="both"/>
            </w:pPr>
          </w:p>
        </w:tc>
        <w:tc>
          <w:tcPr>
            <w:tcW w:w="1758" w:type="dxa"/>
            <w:gridSpan w:val="8"/>
          </w:tcPr>
          <w:p w14:paraId="0932EBFC" w14:textId="77777777" w:rsidR="00F025D0" w:rsidRDefault="00F025D0" w:rsidP="00F025D0">
            <w:pPr>
              <w:jc w:val="both"/>
            </w:pPr>
          </w:p>
        </w:tc>
        <w:tc>
          <w:tcPr>
            <w:tcW w:w="2184" w:type="dxa"/>
            <w:gridSpan w:val="14"/>
          </w:tcPr>
          <w:p w14:paraId="0193D6C7" w14:textId="77777777" w:rsidR="00F025D0" w:rsidRDefault="00F025D0" w:rsidP="00F025D0">
            <w:pPr>
              <w:jc w:val="both"/>
            </w:pPr>
          </w:p>
        </w:tc>
      </w:tr>
      <w:tr w:rsidR="00F025D0" w14:paraId="55AF2BE7" w14:textId="77777777" w:rsidTr="000A3514">
        <w:trPr>
          <w:gridAfter w:val="2"/>
          <w:wAfter w:w="339" w:type="dxa"/>
        </w:trPr>
        <w:tc>
          <w:tcPr>
            <w:tcW w:w="6215" w:type="dxa"/>
            <w:gridSpan w:val="14"/>
          </w:tcPr>
          <w:p w14:paraId="5324287E" w14:textId="77777777" w:rsidR="00F025D0" w:rsidRDefault="00F025D0" w:rsidP="00F025D0">
            <w:pPr>
              <w:jc w:val="both"/>
            </w:pPr>
          </w:p>
        </w:tc>
        <w:tc>
          <w:tcPr>
            <w:tcW w:w="1758" w:type="dxa"/>
            <w:gridSpan w:val="8"/>
          </w:tcPr>
          <w:p w14:paraId="2D32473F" w14:textId="77777777" w:rsidR="00F025D0" w:rsidRDefault="00F025D0" w:rsidP="00F025D0">
            <w:pPr>
              <w:jc w:val="both"/>
            </w:pPr>
          </w:p>
        </w:tc>
        <w:tc>
          <w:tcPr>
            <w:tcW w:w="2184" w:type="dxa"/>
            <w:gridSpan w:val="14"/>
          </w:tcPr>
          <w:p w14:paraId="7CE41965" w14:textId="77777777" w:rsidR="00F025D0" w:rsidRDefault="00F025D0" w:rsidP="00F025D0">
            <w:pPr>
              <w:jc w:val="both"/>
            </w:pPr>
          </w:p>
        </w:tc>
      </w:tr>
      <w:tr w:rsidR="00F025D0" w14:paraId="59C3C8D1" w14:textId="77777777" w:rsidTr="000A3514">
        <w:trPr>
          <w:gridAfter w:val="2"/>
          <w:wAfter w:w="339" w:type="dxa"/>
        </w:trPr>
        <w:tc>
          <w:tcPr>
            <w:tcW w:w="6215" w:type="dxa"/>
            <w:gridSpan w:val="14"/>
          </w:tcPr>
          <w:p w14:paraId="3C3432A2" w14:textId="77777777" w:rsidR="00F025D0" w:rsidRDefault="00F025D0" w:rsidP="00F025D0">
            <w:pPr>
              <w:jc w:val="both"/>
            </w:pPr>
          </w:p>
        </w:tc>
        <w:tc>
          <w:tcPr>
            <w:tcW w:w="1758" w:type="dxa"/>
            <w:gridSpan w:val="8"/>
          </w:tcPr>
          <w:p w14:paraId="3987320A" w14:textId="77777777" w:rsidR="00F025D0" w:rsidRDefault="00F025D0" w:rsidP="00F025D0">
            <w:pPr>
              <w:jc w:val="both"/>
            </w:pPr>
          </w:p>
        </w:tc>
        <w:tc>
          <w:tcPr>
            <w:tcW w:w="2184" w:type="dxa"/>
            <w:gridSpan w:val="14"/>
          </w:tcPr>
          <w:p w14:paraId="12978486" w14:textId="77777777" w:rsidR="00F025D0" w:rsidRDefault="00F025D0" w:rsidP="00F025D0">
            <w:pPr>
              <w:jc w:val="both"/>
            </w:pPr>
          </w:p>
        </w:tc>
      </w:tr>
      <w:tr w:rsidR="00F025D0" w14:paraId="48C0B7CD" w14:textId="77777777" w:rsidTr="007C73E7">
        <w:trPr>
          <w:gridAfter w:val="2"/>
          <w:wAfter w:w="339" w:type="dxa"/>
        </w:trPr>
        <w:tc>
          <w:tcPr>
            <w:tcW w:w="10157" w:type="dxa"/>
            <w:gridSpan w:val="36"/>
            <w:shd w:val="clear" w:color="auto" w:fill="F7CAAC"/>
          </w:tcPr>
          <w:p w14:paraId="46FBE659"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C06428" w14:paraId="630330B6" w14:textId="77777777" w:rsidTr="007C73E7">
        <w:trPr>
          <w:gridAfter w:val="2"/>
          <w:wAfter w:w="339" w:type="dxa"/>
          <w:trHeight w:val="323"/>
        </w:trPr>
        <w:tc>
          <w:tcPr>
            <w:tcW w:w="10157" w:type="dxa"/>
            <w:gridSpan w:val="36"/>
            <w:tcBorders>
              <w:top w:val="nil"/>
            </w:tcBorders>
          </w:tcPr>
          <w:p w14:paraId="24581AA7" w14:textId="77777777" w:rsidR="00F025D0" w:rsidRPr="00C06428" w:rsidRDefault="005D6AC7" w:rsidP="005D6AC7">
            <w:pPr>
              <w:pStyle w:val="Zkladntext"/>
              <w:spacing w:before="60" w:after="60"/>
              <w:ind w:left="0" w:right="108"/>
              <w:rPr>
                <w:sz w:val="21"/>
                <w:szCs w:val="21"/>
              </w:rPr>
            </w:pPr>
            <w:r w:rsidRPr="00F54D1C">
              <w:rPr>
                <w:b/>
                <w:sz w:val="21"/>
                <w:szCs w:val="21"/>
                <w:u w:val="single"/>
              </w:rPr>
              <w:t>Školitel</w:t>
            </w:r>
          </w:p>
        </w:tc>
      </w:tr>
      <w:tr w:rsidR="00F025D0" w14:paraId="5A4BC241" w14:textId="77777777" w:rsidTr="007C73E7">
        <w:trPr>
          <w:gridAfter w:val="2"/>
          <w:wAfter w:w="339" w:type="dxa"/>
        </w:trPr>
        <w:tc>
          <w:tcPr>
            <w:tcW w:w="10157" w:type="dxa"/>
            <w:gridSpan w:val="36"/>
            <w:shd w:val="clear" w:color="auto" w:fill="F7CAAC"/>
          </w:tcPr>
          <w:p w14:paraId="0C70B13A" w14:textId="77777777" w:rsidR="00F025D0" w:rsidRDefault="00F025D0" w:rsidP="00F025D0">
            <w:pPr>
              <w:jc w:val="both"/>
            </w:pPr>
            <w:r>
              <w:rPr>
                <w:b/>
              </w:rPr>
              <w:t xml:space="preserve">Údaje o vzdělání na VŠ </w:t>
            </w:r>
          </w:p>
        </w:tc>
      </w:tr>
      <w:tr w:rsidR="00F025D0" w:rsidRPr="00C06428" w14:paraId="60218D69" w14:textId="77777777" w:rsidTr="007C73E7">
        <w:trPr>
          <w:gridAfter w:val="2"/>
          <w:wAfter w:w="339" w:type="dxa"/>
          <w:trHeight w:val="372"/>
        </w:trPr>
        <w:tc>
          <w:tcPr>
            <w:tcW w:w="10157" w:type="dxa"/>
            <w:gridSpan w:val="36"/>
          </w:tcPr>
          <w:p w14:paraId="27681CB2" w14:textId="77777777" w:rsidR="00F025D0" w:rsidRPr="00C06428" w:rsidRDefault="00F025D0" w:rsidP="00F025D0">
            <w:pPr>
              <w:spacing w:before="60" w:after="60"/>
              <w:jc w:val="both"/>
              <w:rPr>
                <w:b/>
                <w:sz w:val="21"/>
                <w:szCs w:val="21"/>
              </w:rPr>
            </w:pPr>
            <w:r w:rsidRPr="00C06428">
              <w:rPr>
                <w:sz w:val="21"/>
                <w:szCs w:val="21"/>
              </w:rPr>
              <w:t xml:space="preserve">2002: MENDELU Brno, LDF, </w:t>
            </w:r>
            <w:r w:rsidRPr="00C06428">
              <w:rPr>
                <w:rFonts w:eastAsia="Calibri"/>
                <w:sz w:val="21"/>
                <w:szCs w:val="21"/>
              </w:rPr>
              <w:t xml:space="preserve">SP Lesní inženýrství, </w:t>
            </w:r>
            <w:r w:rsidRPr="00C06428">
              <w:rPr>
                <w:sz w:val="21"/>
                <w:szCs w:val="21"/>
              </w:rPr>
              <w:t xml:space="preserve">obor </w:t>
            </w:r>
            <w:r w:rsidRPr="00C06428">
              <w:rPr>
                <w:rFonts w:eastAsia="Arial Unicode MS"/>
                <w:bCs/>
                <w:sz w:val="21"/>
                <w:szCs w:val="21"/>
              </w:rPr>
              <w:t>Technika a mechanizace lesnické výroby</w:t>
            </w:r>
            <w:r w:rsidRPr="00C06428">
              <w:rPr>
                <w:sz w:val="21"/>
                <w:szCs w:val="21"/>
              </w:rPr>
              <w:t>, Ph.D.</w:t>
            </w:r>
          </w:p>
        </w:tc>
      </w:tr>
      <w:tr w:rsidR="00F025D0" w14:paraId="2A2B3148" w14:textId="77777777" w:rsidTr="007C73E7">
        <w:trPr>
          <w:gridAfter w:val="2"/>
          <w:wAfter w:w="339" w:type="dxa"/>
        </w:trPr>
        <w:tc>
          <w:tcPr>
            <w:tcW w:w="10157" w:type="dxa"/>
            <w:gridSpan w:val="36"/>
            <w:shd w:val="clear" w:color="auto" w:fill="F7CAAC"/>
          </w:tcPr>
          <w:p w14:paraId="023AF08E" w14:textId="77777777" w:rsidR="00F025D0" w:rsidRDefault="00F025D0" w:rsidP="00F025D0">
            <w:pPr>
              <w:jc w:val="both"/>
              <w:rPr>
                <w:b/>
              </w:rPr>
            </w:pPr>
            <w:r>
              <w:rPr>
                <w:b/>
              </w:rPr>
              <w:t>Údaje o odborném působení od absolvování VŠ</w:t>
            </w:r>
          </w:p>
        </w:tc>
      </w:tr>
      <w:tr w:rsidR="00F025D0" w14:paraId="3A7CB6D3" w14:textId="77777777" w:rsidTr="007C73E7">
        <w:trPr>
          <w:gridAfter w:val="2"/>
          <w:wAfter w:w="339" w:type="dxa"/>
          <w:trHeight w:val="839"/>
        </w:trPr>
        <w:tc>
          <w:tcPr>
            <w:tcW w:w="10157" w:type="dxa"/>
            <w:gridSpan w:val="36"/>
          </w:tcPr>
          <w:p w14:paraId="560E6BC0" w14:textId="77777777" w:rsidR="00F025D0" w:rsidRPr="00C06428" w:rsidRDefault="00F025D0" w:rsidP="00F025D0">
            <w:pPr>
              <w:spacing w:before="60" w:after="60"/>
              <w:jc w:val="both"/>
              <w:rPr>
                <w:sz w:val="21"/>
                <w:szCs w:val="21"/>
              </w:rPr>
            </w:pPr>
            <w:r w:rsidRPr="00C06428">
              <w:rPr>
                <w:sz w:val="21"/>
                <w:szCs w:val="21"/>
              </w:rPr>
              <w:t>2002 – 2003: DYAS, spol. s r.o., vedoucí systému řízení jakosti</w:t>
            </w:r>
          </w:p>
          <w:p w14:paraId="0248985E" w14:textId="77777777" w:rsidR="00F025D0" w:rsidRPr="00C06428" w:rsidRDefault="00F025D0" w:rsidP="00F025D0">
            <w:pPr>
              <w:spacing w:before="60" w:after="60"/>
              <w:ind w:left="1118" w:hanging="1118"/>
              <w:jc w:val="both"/>
              <w:rPr>
                <w:rFonts w:eastAsia="Arial Unicode MS"/>
                <w:sz w:val="21"/>
                <w:szCs w:val="21"/>
              </w:rPr>
            </w:pPr>
            <w:r w:rsidRPr="00C06428">
              <w:rPr>
                <w:rFonts w:eastAsia="Arial Unicode MS"/>
                <w:sz w:val="21"/>
                <w:szCs w:val="21"/>
              </w:rPr>
              <w:t>2003 – 2013: UTB Zlín, FT, Ústav výrobního inženýrství, odborný asistent</w:t>
            </w:r>
          </w:p>
          <w:p w14:paraId="360A0C0A" w14:textId="77777777" w:rsidR="00F025D0" w:rsidRDefault="00F025D0" w:rsidP="00F025D0">
            <w:pPr>
              <w:spacing w:before="60" w:after="60"/>
              <w:jc w:val="both"/>
            </w:pPr>
            <w:r w:rsidRPr="00C06428">
              <w:rPr>
                <w:rFonts w:eastAsia="Arial Unicode MS"/>
                <w:sz w:val="21"/>
                <w:szCs w:val="21"/>
              </w:rPr>
              <w:t>2013 – dosud: UTB Zlín, FT, Ústav výrobního inženýrství, docent</w:t>
            </w:r>
          </w:p>
        </w:tc>
      </w:tr>
      <w:tr w:rsidR="00F025D0" w14:paraId="5A664835" w14:textId="77777777" w:rsidTr="007C73E7">
        <w:trPr>
          <w:gridAfter w:val="2"/>
          <w:wAfter w:w="339" w:type="dxa"/>
          <w:trHeight w:val="250"/>
        </w:trPr>
        <w:tc>
          <w:tcPr>
            <w:tcW w:w="10157" w:type="dxa"/>
            <w:gridSpan w:val="36"/>
            <w:shd w:val="clear" w:color="auto" w:fill="F7CAAC"/>
          </w:tcPr>
          <w:p w14:paraId="5D7E894D" w14:textId="77777777" w:rsidR="00F025D0" w:rsidRDefault="00F025D0" w:rsidP="00F025D0">
            <w:pPr>
              <w:jc w:val="both"/>
            </w:pPr>
            <w:r>
              <w:rPr>
                <w:b/>
              </w:rPr>
              <w:t>Zkušenosti s vedením kvalifikačních a rigorózních prací</w:t>
            </w:r>
          </w:p>
        </w:tc>
      </w:tr>
      <w:tr w:rsidR="00F025D0" w:rsidRPr="00C06428" w14:paraId="3C9B7860" w14:textId="77777777" w:rsidTr="007C73E7">
        <w:trPr>
          <w:gridAfter w:val="2"/>
          <w:wAfter w:w="339" w:type="dxa"/>
          <w:trHeight w:val="184"/>
        </w:trPr>
        <w:tc>
          <w:tcPr>
            <w:tcW w:w="10157" w:type="dxa"/>
            <w:gridSpan w:val="36"/>
          </w:tcPr>
          <w:p w14:paraId="20ECEF0D" w14:textId="77777777" w:rsidR="00F025D0" w:rsidRPr="00C06428" w:rsidRDefault="00F025D0" w:rsidP="00F025D0">
            <w:pPr>
              <w:spacing w:before="60" w:after="60"/>
              <w:jc w:val="both"/>
              <w:rPr>
                <w:sz w:val="21"/>
                <w:szCs w:val="21"/>
              </w:rPr>
            </w:pPr>
            <w:r w:rsidRPr="00C06428">
              <w:rPr>
                <w:sz w:val="21"/>
                <w:szCs w:val="21"/>
              </w:rPr>
              <w:t xml:space="preserve">Počet obhájených prací, které vyučující vedl v období 2013 </w:t>
            </w:r>
            <w:r w:rsidRPr="00C06428">
              <w:rPr>
                <w:rFonts w:eastAsia="Calibri"/>
                <w:sz w:val="21"/>
                <w:szCs w:val="21"/>
              </w:rPr>
              <w:t xml:space="preserve">– </w:t>
            </w:r>
            <w:r w:rsidRPr="00C06428">
              <w:rPr>
                <w:sz w:val="21"/>
                <w:szCs w:val="21"/>
              </w:rPr>
              <w:t>2017: 5 BP, 7 DP.</w:t>
            </w:r>
          </w:p>
        </w:tc>
      </w:tr>
      <w:tr w:rsidR="00F025D0" w14:paraId="5D91BD3F" w14:textId="77777777" w:rsidTr="000A3514">
        <w:trPr>
          <w:gridAfter w:val="2"/>
          <w:wAfter w:w="339" w:type="dxa"/>
          <w:cantSplit/>
        </w:trPr>
        <w:tc>
          <w:tcPr>
            <w:tcW w:w="3423" w:type="dxa"/>
            <w:gridSpan w:val="5"/>
            <w:tcBorders>
              <w:top w:val="single" w:sz="12" w:space="0" w:color="auto"/>
            </w:tcBorders>
            <w:shd w:val="clear" w:color="auto" w:fill="F7CAAC"/>
          </w:tcPr>
          <w:p w14:paraId="3365CC9F" w14:textId="77777777" w:rsidR="00F025D0" w:rsidRDefault="00F025D0" w:rsidP="00F025D0">
            <w:pPr>
              <w:jc w:val="both"/>
            </w:pPr>
            <w:r>
              <w:rPr>
                <w:b/>
              </w:rPr>
              <w:t xml:space="preserve">Obor habilitačního řízení </w:t>
            </w:r>
          </w:p>
        </w:tc>
        <w:tc>
          <w:tcPr>
            <w:tcW w:w="2308" w:type="dxa"/>
            <w:gridSpan w:val="6"/>
            <w:tcBorders>
              <w:top w:val="single" w:sz="12" w:space="0" w:color="auto"/>
            </w:tcBorders>
            <w:shd w:val="clear" w:color="auto" w:fill="F7CAAC"/>
          </w:tcPr>
          <w:p w14:paraId="6367D01E" w14:textId="77777777" w:rsidR="00F025D0" w:rsidRDefault="00F025D0" w:rsidP="00F025D0">
            <w:pPr>
              <w:jc w:val="both"/>
            </w:pPr>
            <w:r>
              <w:rPr>
                <w:b/>
              </w:rPr>
              <w:t>Rok udělení hodnosti</w:t>
            </w:r>
          </w:p>
        </w:tc>
        <w:tc>
          <w:tcPr>
            <w:tcW w:w="2318" w:type="dxa"/>
            <w:gridSpan w:val="12"/>
            <w:tcBorders>
              <w:top w:val="single" w:sz="12" w:space="0" w:color="auto"/>
              <w:right w:val="single" w:sz="12" w:space="0" w:color="auto"/>
            </w:tcBorders>
            <w:shd w:val="clear" w:color="auto" w:fill="F7CAAC"/>
          </w:tcPr>
          <w:p w14:paraId="20A7FF5E" w14:textId="77777777" w:rsidR="00F025D0" w:rsidRDefault="00F025D0" w:rsidP="00F025D0">
            <w:pPr>
              <w:jc w:val="both"/>
            </w:pPr>
            <w:r>
              <w:rPr>
                <w:b/>
              </w:rPr>
              <w:t>Řízení konáno na VŠ</w:t>
            </w:r>
          </w:p>
        </w:tc>
        <w:tc>
          <w:tcPr>
            <w:tcW w:w="2108" w:type="dxa"/>
            <w:gridSpan w:val="13"/>
            <w:tcBorders>
              <w:top w:val="single" w:sz="12" w:space="0" w:color="auto"/>
              <w:left w:val="single" w:sz="12" w:space="0" w:color="auto"/>
            </w:tcBorders>
            <w:shd w:val="clear" w:color="auto" w:fill="F7CAAC"/>
          </w:tcPr>
          <w:p w14:paraId="67FC8546" w14:textId="77777777" w:rsidR="00F025D0" w:rsidRDefault="00F025D0" w:rsidP="00F025D0">
            <w:pPr>
              <w:jc w:val="both"/>
              <w:rPr>
                <w:b/>
              </w:rPr>
            </w:pPr>
            <w:r>
              <w:rPr>
                <w:b/>
              </w:rPr>
              <w:t>Ohlasy publikací</w:t>
            </w:r>
          </w:p>
        </w:tc>
      </w:tr>
      <w:tr w:rsidR="00F025D0" w14:paraId="30BBE96C" w14:textId="77777777" w:rsidTr="000A3514">
        <w:trPr>
          <w:gridAfter w:val="2"/>
          <w:wAfter w:w="339" w:type="dxa"/>
          <w:cantSplit/>
        </w:trPr>
        <w:tc>
          <w:tcPr>
            <w:tcW w:w="3423" w:type="dxa"/>
            <w:gridSpan w:val="5"/>
          </w:tcPr>
          <w:p w14:paraId="3B160C87" w14:textId="77777777" w:rsidR="00F025D0" w:rsidRPr="00245934" w:rsidRDefault="00F025D0" w:rsidP="00F025D0">
            <w:pPr>
              <w:spacing w:before="40" w:after="40"/>
              <w:jc w:val="both"/>
            </w:pPr>
            <w:r w:rsidRPr="00245934">
              <w:rPr>
                <w:bCs/>
              </w:rPr>
              <w:t>Zpracování dřeva a procesy tvorby nábytku</w:t>
            </w:r>
          </w:p>
        </w:tc>
        <w:tc>
          <w:tcPr>
            <w:tcW w:w="2308" w:type="dxa"/>
            <w:gridSpan w:val="6"/>
          </w:tcPr>
          <w:p w14:paraId="57EB6D6F" w14:textId="77777777" w:rsidR="00F025D0" w:rsidRPr="00245934" w:rsidRDefault="00F025D0" w:rsidP="00F025D0">
            <w:pPr>
              <w:spacing w:before="40" w:after="40"/>
              <w:jc w:val="both"/>
            </w:pPr>
            <w:r w:rsidRPr="00245934">
              <w:t>2013</w:t>
            </w:r>
          </w:p>
        </w:tc>
        <w:tc>
          <w:tcPr>
            <w:tcW w:w="2318" w:type="dxa"/>
            <w:gridSpan w:val="12"/>
            <w:tcBorders>
              <w:right w:val="single" w:sz="12" w:space="0" w:color="auto"/>
            </w:tcBorders>
          </w:tcPr>
          <w:p w14:paraId="7DD225B8" w14:textId="77777777" w:rsidR="00F025D0" w:rsidRPr="00245934" w:rsidRDefault="00F025D0" w:rsidP="00F025D0">
            <w:pPr>
              <w:spacing w:before="40" w:after="40"/>
              <w:jc w:val="both"/>
            </w:pPr>
            <w:r w:rsidRPr="00245934">
              <w:rPr>
                <w:rFonts w:ascii="TimesNewRomanPSMT" w:eastAsia="Calibri" w:hAnsi="TimesNewRomanPSMT" w:cs="TimesNewRomanPSMT"/>
                <w:lang w:eastAsia="en-US"/>
              </w:rPr>
              <w:t>MENDELU Brno</w:t>
            </w:r>
          </w:p>
        </w:tc>
        <w:tc>
          <w:tcPr>
            <w:tcW w:w="666" w:type="dxa"/>
            <w:gridSpan w:val="7"/>
            <w:tcBorders>
              <w:left w:val="single" w:sz="12" w:space="0" w:color="auto"/>
            </w:tcBorders>
            <w:shd w:val="clear" w:color="auto" w:fill="F7CAAC"/>
          </w:tcPr>
          <w:p w14:paraId="01FE015A" w14:textId="77777777" w:rsidR="00F025D0" w:rsidRDefault="00F025D0" w:rsidP="00F025D0">
            <w:pPr>
              <w:jc w:val="both"/>
            </w:pPr>
            <w:r>
              <w:rPr>
                <w:b/>
              </w:rPr>
              <w:t>WOS</w:t>
            </w:r>
          </w:p>
        </w:tc>
        <w:tc>
          <w:tcPr>
            <w:tcW w:w="719" w:type="dxa"/>
            <w:gridSpan w:val="4"/>
            <w:shd w:val="clear" w:color="auto" w:fill="F7CAAC"/>
          </w:tcPr>
          <w:p w14:paraId="088696C4" w14:textId="77777777" w:rsidR="00F025D0" w:rsidRDefault="00F025D0" w:rsidP="00F025D0">
            <w:pPr>
              <w:jc w:val="both"/>
              <w:rPr>
                <w:sz w:val="18"/>
              </w:rPr>
            </w:pPr>
            <w:r>
              <w:rPr>
                <w:b/>
                <w:sz w:val="18"/>
              </w:rPr>
              <w:t>Scopus</w:t>
            </w:r>
          </w:p>
        </w:tc>
        <w:tc>
          <w:tcPr>
            <w:tcW w:w="723" w:type="dxa"/>
            <w:gridSpan w:val="2"/>
            <w:shd w:val="clear" w:color="auto" w:fill="F7CAAC"/>
          </w:tcPr>
          <w:p w14:paraId="2E52921B" w14:textId="77777777" w:rsidR="00F025D0" w:rsidRDefault="00F025D0" w:rsidP="00F025D0">
            <w:pPr>
              <w:jc w:val="both"/>
            </w:pPr>
            <w:r>
              <w:rPr>
                <w:b/>
                <w:sz w:val="18"/>
              </w:rPr>
              <w:t>ostatní</w:t>
            </w:r>
          </w:p>
        </w:tc>
      </w:tr>
      <w:tr w:rsidR="00F025D0" w:rsidRPr="00685E5C" w14:paraId="413AA1D9" w14:textId="77777777" w:rsidTr="000A3514">
        <w:trPr>
          <w:gridAfter w:val="2"/>
          <w:wAfter w:w="339" w:type="dxa"/>
          <w:cantSplit/>
          <w:trHeight w:val="70"/>
        </w:trPr>
        <w:tc>
          <w:tcPr>
            <w:tcW w:w="3423" w:type="dxa"/>
            <w:gridSpan w:val="5"/>
            <w:shd w:val="clear" w:color="auto" w:fill="F7CAAC"/>
          </w:tcPr>
          <w:p w14:paraId="33F693BD" w14:textId="77777777" w:rsidR="00F025D0" w:rsidRDefault="00F025D0" w:rsidP="00F025D0">
            <w:pPr>
              <w:jc w:val="both"/>
            </w:pPr>
            <w:r>
              <w:rPr>
                <w:b/>
              </w:rPr>
              <w:t>Obor jmenovacího řízení</w:t>
            </w:r>
          </w:p>
        </w:tc>
        <w:tc>
          <w:tcPr>
            <w:tcW w:w="2308" w:type="dxa"/>
            <w:gridSpan w:val="6"/>
            <w:shd w:val="clear" w:color="auto" w:fill="F7CAAC"/>
          </w:tcPr>
          <w:p w14:paraId="158E7E09" w14:textId="77777777" w:rsidR="00F025D0" w:rsidRDefault="00F025D0" w:rsidP="00F025D0">
            <w:pPr>
              <w:jc w:val="both"/>
            </w:pPr>
            <w:r>
              <w:rPr>
                <w:b/>
              </w:rPr>
              <w:t>Rok udělení hodnosti</w:t>
            </w:r>
          </w:p>
        </w:tc>
        <w:tc>
          <w:tcPr>
            <w:tcW w:w="2318" w:type="dxa"/>
            <w:gridSpan w:val="12"/>
            <w:tcBorders>
              <w:right w:val="single" w:sz="12" w:space="0" w:color="auto"/>
            </w:tcBorders>
            <w:shd w:val="clear" w:color="auto" w:fill="F7CAAC"/>
          </w:tcPr>
          <w:p w14:paraId="1685DC3A" w14:textId="77777777" w:rsidR="00F025D0" w:rsidRDefault="00F025D0" w:rsidP="00F025D0">
            <w:pPr>
              <w:jc w:val="both"/>
            </w:pPr>
            <w:r>
              <w:rPr>
                <w:b/>
              </w:rPr>
              <w:t>Řízení konáno na VŠ</w:t>
            </w:r>
          </w:p>
        </w:tc>
        <w:tc>
          <w:tcPr>
            <w:tcW w:w="666" w:type="dxa"/>
            <w:gridSpan w:val="7"/>
            <w:vMerge w:val="restart"/>
            <w:tcBorders>
              <w:left w:val="single" w:sz="12" w:space="0" w:color="auto"/>
            </w:tcBorders>
          </w:tcPr>
          <w:p w14:paraId="285E5AB3" w14:textId="77777777" w:rsidR="00F025D0" w:rsidRPr="00685E5C" w:rsidRDefault="00F025D0" w:rsidP="00F025D0">
            <w:pPr>
              <w:jc w:val="both"/>
              <w:rPr>
                <w:b/>
              </w:rPr>
            </w:pPr>
            <w:r w:rsidRPr="00685E5C">
              <w:rPr>
                <w:b/>
              </w:rPr>
              <w:t>8</w:t>
            </w:r>
          </w:p>
        </w:tc>
        <w:tc>
          <w:tcPr>
            <w:tcW w:w="719" w:type="dxa"/>
            <w:gridSpan w:val="4"/>
            <w:vMerge w:val="restart"/>
          </w:tcPr>
          <w:p w14:paraId="46CA5B02" w14:textId="77777777" w:rsidR="00F025D0" w:rsidRPr="00685E5C" w:rsidRDefault="00F025D0" w:rsidP="00F025D0">
            <w:pPr>
              <w:jc w:val="both"/>
              <w:rPr>
                <w:b/>
              </w:rPr>
            </w:pPr>
            <w:r>
              <w:rPr>
                <w:b/>
              </w:rPr>
              <w:t>207</w:t>
            </w:r>
          </w:p>
        </w:tc>
        <w:tc>
          <w:tcPr>
            <w:tcW w:w="723" w:type="dxa"/>
            <w:gridSpan w:val="2"/>
            <w:vMerge w:val="restart"/>
          </w:tcPr>
          <w:p w14:paraId="5C1232FB" w14:textId="77777777" w:rsidR="00F025D0" w:rsidRPr="00685E5C" w:rsidRDefault="00F025D0" w:rsidP="00F025D0">
            <w:pPr>
              <w:jc w:val="both"/>
              <w:rPr>
                <w:b/>
                <w:sz w:val="18"/>
                <w:szCs w:val="18"/>
              </w:rPr>
            </w:pPr>
            <w:r w:rsidRPr="00685E5C">
              <w:rPr>
                <w:b/>
                <w:sz w:val="18"/>
                <w:szCs w:val="18"/>
              </w:rPr>
              <w:t>neevid.</w:t>
            </w:r>
          </w:p>
        </w:tc>
      </w:tr>
      <w:tr w:rsidR="00F025D0" w14:paraId="76BE59D0" w14:textId="77777777" w:rsidTr="000A3514">
        <w:trPr>
          <w:gridAfter w:val="2"/>
          <w:wAfter w:w="339" w:type="dxa"/>
          <w:trHeight w:val="205"/>
        </w:trPr>
        <w:tc>
          <w:tcPr>
            <w:tcW w:w="3423" w:type="dxa"/>
            <w:gridSpan w:val="5"/>
          </w:tcPr>
          <w:p w14:paraId="015FD36F" w14:textId="77777777" w:rsidR="00F025D0" w:rsidRDefault="00F025D0" w:rsidP="00F025D0">
            <w:pPr>
              <w:jc w:val="both"/>
            </w:pPr>
            <w:r>
              <w:t>---</w:t>
            </w:r>
          </w:p>
        </w:tc>
        <w:tc>
          <w:tcPr>
            <w:tcW w:w="2308" w:type="dxa"/>
            <w:gridSpan w:val="6"/>
          </w:tcPr>
          <w:p w14:paraId="543EF562" w14:textId="77777777" w:rsidR="00F025D0" w:rsidRDefault="00F025D0" w:rsidP="00F025D0">
            <w:pPr>
              <w:jc w:val="both"/>
            </w:pPr>
            <w:r>
              <w:t>---</w:t>
            </w:r>
          </w:p>
        </w:tc>
        <w:tc>
          <w:tcPr>
            <w:tcW w:w="2318" w:type="dxa"/>
            <w:gridSpan w:val="12"/>
            <w:tcBorders>
              <w:right w:val="single" w:sz="12" w:space="0" w:color="auto"/>
            </w:tcBorders>
          </w:tcPr>
          <w:p w14:paraId="0E5882F4" w14:textId="77777777" w:rsidR="00F025D0" w:rsidRDefault="00F025D0" w:rsidP="00F025D0">
            <w:pPr>
              <w:jc w:val="both"/>
            </w:pPr>
            <w:r>
              <w:t>---</w:t>
            </w:r>
          </w:p>
        </w:tc>
        <w:tc>
          <w:tcPr>
            <w:tcW w:w="666" w:type="dxa"/>
            <w:gridSpan w:val="7"/>
            <w:vMerge/>
            <w:tcBorders>
              <w:left w:val="single" w:sz="12" w:space="0" w:color="auto"/>
            </w:tcBorders>
            <w:vAlign w:val="center"/>
          </w:tcPr>
          <w:p w14:paraId="74A47B1E" w14:textId="77777777" w:rsidR="00F025D0" w:rsidRDefault="00F025D0" w:rsidP="00F025D0">
            <w:pPr>
              <w:rPr>
                <w:b/>
              </w:rPr>
            </w:pPr>
          </w:p>
        </w:tc>
        <w:tc>
          <w:tcPr>
            <w:tcW w:w="719" w:type="dxa"/>
            <w:gridSpan w:val="4"/>
            <w:vMerge/>
            <w:vAlign w:val="center"/>
          </w:tcPr>
          <w:p w14:paraId="65141BBE" w14:textId="77777777" w:rsidR="00F025D0" w:rsidRDefault="00F025D0" w:rsidP="00F025D0">
            <w:pPr>
              <w:rPr>
                <w:b/>
              </w:rPr>
            </w:pPr>
          </w:p>
        </w:tc>
        <w:tc>
          <w:tcPr>
            <w:tcW w:w="723" w:type="dxa"/>
            <w:gridSpan w:val="2"/>
            <w:vMerge/>
            <w:vAlign w:val="center"/>
          </w:tcPr>
          <w:p w14:paraId="4F792CF4" w14:textId="77777777" w:rsidR="00F025D0" w:rsidRDefault="00F025D0" w:rsidP="00F025D0">
            <w:pPr>
              <w:rPr>
                <w:b/>
              </w:rPr>
            </w:pPr>
          </w:p>
        </w:tc>
      </w:tr>
      <w:tr w:rsidR="00F025D0" w14:paraId="3344EB01" w14:textId="77777777" w:rsidTr="007C73E7">
        <w:trPr>
          <w:gridAfter w:val="2"/>
          <w:wAfter w:w="339" w:type="dxa"/>
        </w:trPr>
        <w:tc>
          <w:tcPr>
            <w:tcW w:w="10157" w:type="dxa"/>
            <w:gridSpan w:val="36"/>
            <w:shd w:val="clear" w:color="auto" w:fill="F7CAAC"/>
          </w:tcPr>
          <w:p w14:paraId="7F888435"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762B4F02" w14:textId="77777777" w:rsidTr="007C73E7">
        <w:trPr>
          <w:gridAfter w:val="2"/>
          <w:wAfter w:w="339" w:type="dxa"/>
          <w:trHeight w:val="283"/>
        </w:trPr>
        <w:tc>
          <w:tcPr>
            <w:tcW w:w="10157" w:type="dxa"/>
            <w:gridSpan w:val="36"/>
          </w:tcPr>
          <w:p w14:paraId="75F841AD"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b/>
                <w:sz w:val="21"/>
                <w:szCs w:val="21"/>
              </w:rPr>
              <w:t>JAVOŘÍK</w:t>
            </w:r>
            <w:r w:rsidRPr="00C06428">
              <w:rPr>
                <w:rFonts w:ascii="Times New Roman" w:hAnsi="Times New Roman" w:cs="Times New Roman"/>
                <w:b/>
                <w:bCs/>
                <w:sz w:val="21"/>
                <w:szCs w:val="21"/>
              </w:rPr>
              <w:t>, J. (100%)</w:t>
            </w:r>
            <w:r w:rsidRPr="00C06428">
              <w:rPr>
                <w:rFonts w:ascii="Times New Roman" w:hAnsi="Times New Roman" w:cs="Times New Roman"/>
                <w:sz w:val="21"/>
                <w:szCs w:val="21"/>
              </w:rPr>
              <w:t xml:space="preserve">: Numerical optimization of large shade sail support. </w:t>
            </w:r>
            <w:r w:rsidRPr="00C06428">
              <w:rPr>
                <w:rFonts w:ascii="Times New Roman" w:hAnsi="Times New Roman" w:cs="Times New Roman"/>
                <w:i/>
                <w:sz w:val="21"/>
                <w:szCs w:val="21"/>
              </w:rPr>
              <w:t xml:space="preserve">Manufacturing Technology </w:t>
            </w:r>
            <w:r w:rsidRPr="00C06428">
              <w:rPr>
                <w:rFonts w:ascii="Times New Roman" w:hAnsi="Times New Roman" w:cs="Times New Roman"/>
                <w:sz w:val="21"/>
                <w:szCs w:val="21"/>
              </w:rPr>
              <w:t xml:space="preserve">16(4), 707-712, </w:t>
            </w:r>
            <w:r w:rsidRPr="00C06428">
              <w:rPr>
                <w:rFonts w:ascii="Times New Roman" w:hAnsi="Times New Roman" w:cs="Times New Roman"/>
                <w:b/>
                <w:bCs/>
                <w:sz w:val="21"/>
                <w:szCs w:val="21"/>
              </w:rPr>
              <w:t>2016</w:t>
            </w:r>
            <w:r w:rsidRPr="00C06428">
              <w:rPr>
                <w:rFonts w:ascii="Times New Roman" w:hAnsi="Times New Roman" w:cs="Times New Roman"/>
                <w:sz w:val="21"/>
                <w:szCs w:val="21"/>
              </w:rPr>
              <w:t xml:space="preserve">. ISSN 1213-2489. </w:t>
            </w:r>
          </w:p>
          <w:p w14:paraId="4FFC9284"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sz w:val="21"/>
                <w:szCs w:val="21"/>
              </w:rPr>
              <w:t xml:space="preserve">BÍLEK, O., </w:t>
            </w:r>
            <w:r w:rsidRPr="00C06428">
              <w:rPr>
                <w:rFonts w:ascii="Times New Roman" w:hAnsi="Times New Roman" w:cs="Times New Roman"/>
                <w:b/>
                <w:bCs/>
                <w:sz w:val="21"/>
                <w:szCs w:val="21"/>
              </w:rPr>
              <w:t>JAVOŘÍK, J. (5%)</w:t>
            </w:r>
            <w:r w:rsidRPr="00C06428">
              <w:rPr>
                <w:rFonts w:ascii="Times New Roman" w:hAnsi="Times New Roman" w:cs="Times New Roman"/>
                <w:sz w:val="21"/>
                <w:szCs w:val="21"/>
              </w:rPr>
              <w:t xml:space="preserve">, ČOP, J.: Comparative machinability and surface integrity in grinding of titanium. </w:t>
            </w:r>
            <w:r w:rsidRPr="00C06428">
              <w:rPr>
                <w:rFonts w:ascii="Times New Roman" w:hAnsi="Times New Roman" w:cs="Times New Roman"/>
                <w:i/>
                <w:sz w:val="21"/>
                <w:szCs w:val="21"/>
              </w:rPr>
              <w:t xml:space="preserve">International Journal of Mechanics </w:t>
            </w:r>
            <w:r w:rsidRPr="00C06428">
              <w:rPr>
                <w:rFonts w:ascii="Times New Roman" w:hAnsi="Times New Roman" w:cs="Times New Roman"/>
                <w:sz w:val="21"/>
                <w:szCs w:val="21"/>
              </w:rPr>
              <w:t xml:space="preserve">9, 43-52, </w:t>
            </w:r>
            <w:r w:rsidRPr="00C06428">
              <w:rPr>
                <w:rFonts w:ascii="Times New Roman" w:hAnsi="Times New Roman" w:cs="Times New Roman"/>
                <w:b/>
                <w:bCs/>
                <w:sz w:val="21"/>
                <w:szCs w:val="21"/>
              </w:rPr>
              <w:t>2015</w:t>
            </w:r>
            <w:r w:rsidRPr="00C06428">
              <w:rPr>
                <w:rFonts w:ascii="Times New Roman" w:hAnsi="Times New Roman" w:cs="Times New Roman"/>
                <w:sz w:val="21"/>
                <w:szCs w:val="21"/>
              </w:rPr>
              <w:t xml:space="preserve">. ISSN 1998-4448. </w:t>
            </w:r>
          </w:p>
          <w:p w14:paraId="278DB7C8"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b/>
                <w:sz w:val="21"/>
                <w:szCs w:val="21"/>
              </w:rPr>
              <w:t>JAVOŘÍK, J. (95%)</w:t>
            </w:r>
            <w:r w:rsidRPr="00C06428">
              <w:rPr>
                <w:rFonts w:ascii="Times New Roman" w:hAnsi="Times New Roman" w:cs="Times New Roman"/>
                <w:sz w:val="21"/>
                <w:szCs w:val="21"/>
              </w:rPr>
              <w:t xml:space="preserve">, BÍLEK, O.: Numerical analysis of bushing of car stabilizer. </w:t>
            </w:r>
            <w:r w:rsidRPr="00C06428">
              <w:rPr>
                <w:rFonts w:ascii="Times New Roman" w:hAnsi="Times New Roman" w:cs="Times New Roman"/>
                <w:i/>
                <w:sz w:val="21"/>
                <w:szCs w:val="21"/>
              </w:rPr>
              <w:t>International Journal of Mechanics</w:t>
            </w:r>
            <w:r w:rsidRPr="00C06428">
              <w:rPr>
                <w:rFonts w:ascii="Times New Roman" w:hAnsi="Times New Roman" w:cs="Times New Roman"/>
                <w:sz w:val="21"/>
                <w:szCs w:val="21"/>
              </w:rPr>
              <w:t xml:space="preserve"> 8, 289-297, </w:t>
            </w:r>
            <w:r w:rsidRPr="00C06428">
              <w:rPr>
                <w:rFonts w:ascii="Times New Roman" w:hAnsi="Times New Roman" w:cs="Times New Roman"/>
                <w:b/>
                <w:sz w:val="21"/>
                <w:szCs w:val="21"/>
              </w:rPr>
              <w:t>2014</w:t>
            </w:r>
            <w:r w:rsidRPr="00C06428">
              <w:rPr>
                <w:rFonts w:ascii="Times New Roman" w:hAnsi="Times New Roman" w:cs="Times New Roman"/>
                <w:sz w:val="21"/>
                <w:szCs w:val="21"/>
              </w:rPr>
              <w:t>. ISSN 1998-4448.</w:t>
            </w:r>
            <w:r w:rsidRPr="00C06428">
              <w:rPr>
                <w:rFonts w:ascii="Times New Roman" w:hAnsi="Times New Roman" w:cs="Times New Roman"/>
                <w:bCs/>
                <w:sz w:val="21"/>
                <w:szCs w:val="21"/>
              </w:rPr>
              <w:t xml:space="preserve"> </w:t>
            </w:r>
          </w:p>
          <w:p w14:paraId="02D047BB"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sz w:val="21"/>
                <w:szCs w:val="21"/>
              </w:rPr>
              <w:t xml:space="preserve">MAŇAS, D., OVSÍK, M., MAŇAS, M., STANĚK, M., </w:t>
            </w:r>
            <w:r w:rsidRPr="00C06428">
              <w:rPr>
                <w:rFonts w:ascii="Times New Roman" w:hAnsi="Times New Roman" w:cs="Times New Roman"/>
                <w:b/>
                <w:bCs/>
                <w:sz w:val="21"/>
                <w:szCs w:val="21"/>
              </w:rPr>
              <w:t>JAVOŘÍK, J. (5%)</w:t>
            </w:r>
            <w:r w:rsidRPr="00C06428">
              <w:rPr>
                <w:rFonts w:ascii="Times New Roman" w:hAnsi="Times New Roman" w:cs="Times New Roman"/>
                <w:sz w:val="21"/>
                <w:szCs w:val="21"/>
              </w:rPr>
              <w:t xml:space="preserve">, BEDNAŘÍK, M., KRÁTKÝ, P.: Ionizing radiation effect of PMMA measured by microhardness. </w:t>
            </w:r>
            <w:r w:rsidRPr="00C06428">
              <w:rPr>
                <w:rFonts w:ascii="Times New Roman" w:hAnsi="Times New Roman" w:cs="Times New Roman"/>
                <w:i/>
                <w:sz w:val="21"/>
                <w:szCs w:val="21"/>
              </w:rPr>
              <w:t xml:space="preserve">Key Engineering Materials </w:t>
            </w:r>
            <w:r w:rsidRPr="00C06428">
              <w:rPr>
                <w:rFonts w:ascii="Times New Roman" w:hAnsi="Times New Roman" w:cs="Times New Roman"/>
                <w:sz w:val="21"/>
                <w:szCs w:val="21"/>
              </w:rPr>
              <w:t xml:space="preserve">586, 198-201, </w:t>
            </w:r>
            <w:r w:rsidRPr="00C06428">
              <w:rPr>
                <w:rFonts w:ascii="Times New Roman" w:hAnsi="Times New Roman" w:cs="Times New Roman"/>
                <w:b/>
                <w:bCs/>
                <w:sz w:val="21"/>
                <w:szCs w:val="21"/>
              </w:rPr>
              <w:t>2014</w:t>
            </w:r>
            <w:r w:rsidRPr="00C06428">
              <w:rPr>
                <w:rFonts w:ascii="Times New Roman" w:hAnsi="Times New Roman" w:cs="Times New Roman"/>
                <w:sz w:val="21"/>
                <w:szCs w:val="21"/>
              </w:rPr>
              <w:t>. ISSN 1013-9826.</w:t>
            </w:r>
            <w:r w:rsidRPr="00C06428">
              <w:rPr>
                <w:rFonts w:ascii="Times New Roman" w:hAnsi="Times New Roman" w:cs="Times New Roman"/>
                <w:bCs/>
                <w:sz w:val="21"/>
                <w:szCs w:val="21"/>
              </w:rPr>
              <w:t xml:space="preserve"> </w:t>
            </w:r>
          </w:p>
          <w:p w14:paraId="0B5C7CC5" w14:textId="77777777" w:rsidR="00F025D0" w:rsidRDefault="00F025D0" w:rsidP="00F025D0">
            <w:pPr>
              <w:pStyle w:val="Zkladntext"/>
              <w:spacing w:before="120" w:after="120"/>
              <w:ind w:left="0"/>
              <w:rPr>
                <w:b/>
              </w:rPr>
            </w:pPr>
            <w:r w:rsidRPr="00C06428">
              <w:rPr>
                <w:sz w:val="21"/>
                <w:szCs w:val="21"/>
              </w:rPr>
              <w:t xml:space="preserve">SÁMEK, D., </w:t>
            </w:r>
            <w:r w:rsidRPr="00C06428">
              <w:rPr>
                <w:b/>
                <w:bCs/>
                <w:sz w:val="21"/>
                <w:szCs w:val="21"/>
              </w:rPr>
              <w:t>JAVOŘÍK, J. (80%)</w:t>
            </w:r>
            <w:r w:rsidRPr="00C06428">
              <w:rPr>
                <w:bCs/>
                <w:sz w:val="21"/>
                <w:szCs w:val="21"/>
              </w:rPr>
              <w:t>:</w:t>
            </w:r>
            <w:r w:rsidRPr="00C06428">
              <w:rPr>
                <w:b/>
                <w:bCs/>
                <w:sz w:val="21"/>
                <w:szCs w:val="21"/>
              </w:rPr>
              <w:t xml:space="preserve"> </w:t>
            </w:r>
            <w:r w:rsidRPr="00C06428">
              <w:rPr>
                <w:sz w:val="21"/>
                <w:szCs w:val="21"/>
              </w:rPr>
              <w:t xml:space="preserve">Numerical analysis of shape stability of rubber boot. </w:t>
            </w:r>
            <w:r w:rsidRPr="00C06428">
              <w:rPr>
                <w:i/>
                <w:sz w:val="21"/>
                <w:szCs w:val="21"/>
              </w:rPr>
              <w:t>International Journal of</w:t>
            </w:r>
            <w:r>
              <w:rPr>
                <w:i/>
                <w:sz w:val="21"/>
                <w:szCs w:val="21"/>
              </w:rPr>
              <w:t xml:space="preserve"> </w:t>
            </w:r>
            <w:r w:rsidRPr="00C06428">
              <w:rPr>
                <w:i/>
                <w:sz w:val="21"/>
                <w:szCs w:val="21"/>
              </w:rPr>
              <w:t xml:space="preserve">Mechanics </w:t>
            </w:r>
            <w:r w:rsidRPr="00C06428">
              <w:rPr>
                <w:sz w:val="21"/>
                <w:szCs w:val="21"/>
              </w:rPr>
              <w:t xml:space="preserve">7(3), 293-301, </w:t>
            </w:r>
            <w:r w:rsidRPr="00C06428">
              <w:rPr>
                <w:b/>
                <w:bCs/>
                <w:sz w:val="21"/>
                <w:szCs w:val="21"/>
              </w:rPr>
              <w:t>2013</w:t>
            </w:r>
            <w:r w:rsidRPr="00C06428">
              <w:rPr>
                <w:sz w:val="21"/>
                <w:szCs w:val="21"/>
              </w:rPr>
              <w:t>.</w:t>
            </w:r>
            <w:r w:rsidRPr="00C71F26">
              <w:rPr>
                <w:sz w:val="22"/>
                <w:szCs w:val="22"/>
              </w:rPr>
              <w:t xml:space="preserve"> </w:t>
            </w:r>
          </w:p>
        </w:tc>
      </w:tr>
      <w:tr w:rsidR="00F025D0" w14:paraId="18030168" w14:textId="77777777" w:rsidTr="007C73E7">
        <w:trPr>
          <w:gridAfter w:val="2"/>
          <w:wAfter w:w="339" w:type="dxa"/>
          <w:trHeight w:val="218"/>
        </w:trPr>
        <w:tc>
          <w:tcPr>
            <w:tcW w:w="10157" w:type="dxa"/>
            <w:gridSpan w:val="36"/>
            <w:shd w:val="clear" w:color="auto" w:fill="F7CAAC"/>
          </w:tcPr>
          <w:p w14:paraId="7682EE75" w14:textId="77777777" w:rsidR="00F025D0" w:rsidRDefault="00F025D0" w:rsidP="00F025D0">
            <w:pPr>
              <w:rPr>
                <w:b/>
              </w:rPr>
            </w:pPr>
            <w:r>
              <w:rPr>
                <w:b/>
              </w:rPr>
              <w:t>Působení v zahraničí</w:t>
            </w:r>
          </w:p>
        </w:tc>
      </w:tr>
      <w:tr w:rsidR="00F025D0" w:rsidRPr="00842921" w14:paraId="08B48A27" w14:textId="77777777" w:rsidTr="007C73E7">
        <w:trPr>
          <w:gridAfter w:val="2"/>
          <w:wAfter w:w="339" w:type="dxa"/>
          <w:trHeight w:val="328"/>
        </w:trPr>
        <w:tc>
          <w:tcPr>
            <w:tcW w:w="10157" w:type="dxa"/>
            <w:gridSpan w:val="36"/>
          </w:tcPr>
          <w:p w14:paraId="4659B2D8" w14:textId="77777777" w:rsidR="00F025D0" w:rsidRDefault="00F025D0" w:rsidP="00F025D0">
            <w:r>
              <w:t>---</w:t>
            </w:r>
          </w:p>
          <w:p w14:paraId="7A2EEDEB" w14:textId="77777777" w:rsidR="00F025D0" w:rsidRDefault="00F025D0" w:rsidP="00F025D0"/>
          <w:p w14:paraId="756A4E53" w14:textId="77777777" w:rsidR="00F025D0" w:rsidRDefault="00F025D0" w:rsidP="00F025D0"/>
          <w:p w14:paraId="0A4BAD08" w14:textId="77777777" w:rsidR="00F025D0" w:rsidRDefault="00F025D0" w:rsidP="00F025D0"/>
          <w:p w14:paraId="1439CE85" w14:textId="77777777" w:rsidR="005D6AC7" w:rsidRPr="00842921" w:rsidRDefault="005D6AC7" w:rsidP="00F025D0"/>
        </w:tc>
      </w:tr>
      <w:tr w:rsidR="00F025D0" w14:paraId="353FF804" w14:textId="77777777" w:rsidTr="000A3514">
        <w:trPr>
          <w:gridAfter w:val="2"/>
          <w:wAfter w:w="339" w:type="dxa"/>
          <w:cantSplit/>
          <w:trHeight w:val="470"/>
        </w:trPr>
        <w:tc>
          <w:tcPr>
            <w:tcW w:w="2572" w:type="dxa"/>
            <w:gridSpan w:val="2"/>
            <w:shd w:val="clear" w:color="auto" w:fill="F7CAAC"/>
          </w:tcPr>
          <w:p w14:paraId="1124B8BC" w14:textId="77777777" w:rsidR="00F025D0" w:rsidRDefault="00F025D0" w:rsidP="00F025D0">
            <w:pPr>
              <w:jc w:val="both"/>
              <w:rPr>
                <w:b/>
              </w:rPr>
            </w:pPr>
            <w:r>
              <w:rPr>
                <w:b/>
              </w:rPr>
              <w:t xml:space="preserve">Podpis </w:t>
            </w:r>
          </w:p>
        </w:tc>
        <w:tc>
          <w:tcPr>
            <w:tcW w:w="4666" w:type="dxa"/>
            <w:gridSpan w:val="15"/>
          </w:tcPr>
          <w:p w14:paraId="48CFD179" w14:textId="77777777" w:rsidR="00F025D0" w:rsidRDefault="00F025D0" w:rsidP="00F025D0">
            <w:pPr>
              <w:jc w:val="both"/>
            </w:pPr>
          </w:p>
        </w:tc>
        <w:tc>
          <w:tcPr>
            <w:tcW w:w="811" w:type="dxa"/>
            <w:gridSpan w:val="6"/>
            <w:shd w:val="clear" w:color="auto" w:fill="F7CAAC"/>
          </w:tcPr>
          <w:p w14:paraId="67A3EC3E" w14:textId="77777777" w:rsidR="00F025D0" w:rsidRDefault="00F025D0" w:rsidP="00F025D0">
            <w:pPr>
              <w:jc w:val="both"/>
            </w:pPr>
            <w:r>
              <w:rPr>
                <w:b/>
              </w:rPr>
              <w:t>datum</w:t>
            </w:r>
          </w:p>
        </w:tc>
        <w:tc>
          <w:tcPr>
            <w:tcW w:w="2108" w:type="dxa"/>
            <w:gridSpan w:val="13"/>
          </w:tcPr>
          <w:p w14:paraId="16AAE5D6" w14:textId="77777777" w:rsidR="00F025D0" w:rsidRDefault="00F025D0" w:rsidP="00F025D0">
            <w:pPr>
              <w:jc w:val="both"/>
            </w:pPr>
          </w:p>
        </w:tc>
      </w:tr>
      <w:tr w:rsidR="00F025D0" w14:paraId="00362439" w14:textId="77777777" w:rsidTr="007C73E7">
        <w:trPr>
          <w:gridAfter w:val="2"/>
          <w:wAfter w:w="339" w:type="dxa"/>
        </w:trPr>
        <w:tc>
          <w:tcPr>
            <w:tcW w:w="10157" w:type="dxa"/>
            <w:gridSpan w:val="36"/>
            <w:tcBorders>
              <w:bottom w:val="double" w:sz="4" w:space="0" w:color="auto"/>
            </w:tcBorders>
            <w:shd w:val="clear" w:color="auto" w:fill="BDD6EE"/>
          </w:tcPr>
          <w:p w14:paraId="721A90E9" w14:textId="77777777" w:rsidR="00F025D0" w:rsidRDefault="00F025D0" w:rsidP="00F025D0">
            <w:pPr>
              <w:jc w:val="both"/>
              <w:rPr>
                <w:b/>
                <w:sz w:val="28"/>
              </w:rPr>
            </w:pPr>
            <w:r>
              <w:lastRenderedPageBreak/>
              <w:br w:type="page"/>
            </w:r>
            <w:r>
              <w:rPr>
                <w:b/>
                <w:sz w:val="28"/>
              </w:rPr>
              <w:t>C-I – Personální zabezpečení</w:t>
            </w:r>
          </w:p>
        </w:tc>
      </w:tr>
      <w:tr w:rsidR="00F025D0" w:rsidRPr="00A405B4" w14:paraId="6C50C4E1" w14:textId="77777777" w:rsidTr="000A3514">
        <w:trPr>
          <w:gridAfter w:val="2"/>
          <w:wAfter w:w="339" w:type="dxa"/>
        </w:trPr>
        <w:tc>
          <w:tcPr>
            <w:tcW w:w="2572" w:type="dxa"/>
            <w:gridSpan w:val="2"/>
            <w:tcBorders>
              <w:top w:val="double" w:sz="4" w:space="0" w:color="auto"/>
            </w:tcBorders>
            <w:shd w:val="clear" w:color="auto" w:fill="F7CAAC"/>
          </w:tcPr>
          <w:p w14:paraId="38184FA3" w14:textId="0C8CF5C6" w:rsidR="00F025D0" w:rsidRPr="000A3514" w:rsidRDefault="00F025D0" w:rsidP="000A3514">
            <w:pPr>
              <w:jc w:val="both"/>
              <w:rPr>
                <w:b/>
              </w:rPr>
            </w:pPr>
            <w:r w:rsidRPr="000A3514">
              <w:rPr>
                <w:b/>
              </w:rPr>
              <w:t>V</w:t>
            </w:r>
            <w:r w:rsidR="000A3514">
              <w:rPr>
                <w:b/>
              </w:rPr>
              <w:t>y</w:t>
            </w:r>
            <w:r w:rsidRPr="000A3514">
              <w:rPr>
                <w:b/>
              </w:rPr>
              <w:t>soká škola</w:t>
            </w:r>
          </w:p>
        </w:tc>
        <w:tc>
          <w:tcPr>
            <w:tcW w:w="7585" w:type="dxa"/>
            <w:gridSpan w:val="34"/>
          </w:tcPr>
          <w:p w14:paraId="17B3EB26" w14:textId="77777777" w:rsidR="00F025D0" w:rsidRPr="000A3514" w:rsidRDefault="00F025D0" w:rsidP="00F025D0">
            <w:pPr>
              <w:jc w:val="both"/>
            </w:pPr>
            <w:r w:rsidRPr="000A3514">
              <w:t>Univerzita Tomáše Bati ve Zlíně</w:t>
            </w:r>
          </w:p>
        </w:tc>
      </w:tr>
      <w:tr w:rsidR="00F025D0" w:rsidRPr="00A405B4" w14:paraId="4ED99272" w14:textId="77777777" w:rsidTr="000A3514">
        <w:trPr>
          <w:gridAfter w:val="2"/>
          <w:wAfter w:w="339" w:type="dxa"/>
        </w:trPr>
        <w:tc>
          <w:tcPr>
            <w:tcW w:w="2572" w:type="dxa"/>
            <w:gridSpan w:val="2"/>
            <w:shd w:val="clear" w:color="auto" w:fill="F7CAAC"/>
          </w:tcPr>
          <w:p w14:paraId="719DCECA" w14:textId="77777777" w:rsidR="00F025D0" w:rsidRPr="000A3514" w:rsidRDefault="00F025D0" w:rsidP="00F025D0">
            <w:pPr>
              <w:jc w:val="both"/>
              <w:rPr>
                <w:b/>
              </w:rPr>
            </w:pPr>
            <w:r w:rsidRPr="000A3514">
              <w:rPr>
                <w:b/>
              </w:rPr>
              <w:t>Součást vysoké školy</w:t>
            </w:r>
          </w:p>
        </w:tc>
        <w:tc>
          <w:tcPr>
            <w:tcW w:w="7585" w:type="dxa"/>
            <w:gridSpan w:val="34"/>
          </w:tcPr>
          <w:p w14:paraId="4E1320AE" w14:textId="77777777" w:rsidR="00F025D0" w:rsidRPr="000A3514" w:rsidRDefault="00F025D0" w:rsidP="00F025D0">
            <w:pPr>
              <w:jc w:val="both"/>
            </w:pPr>
            <w:r w:rsidRPr="000A3514">
              <w:t>Fakulta technologická</w:t>
            </w:r>
          </w:p>
        </w:tc>
      </w:tr>
      <w:tr w:rsidR="00F025D0" w14:paraId="21CCB375" w14:textId="77777777" w:rsidTr="000A3514">
        <w:trPr>
          <w:gridAfter w:val="2"/>
          <w:wAfter w:w="339" w:type="dxa"/>
        </w:trPr>
        <w:tc>
          <w:tcPr>
            <w:tcW w:w="2572" w:type="dxa"/>
            <w:gridSpan w:val="2"/>
            <w:shd w:val="clear" w:color="auto" w:fill="F7CAAC"/>
          </w:tcPr>
          <w:p w14:paraId="0BD3F416" w14:textId="795F1081" w:rsidR="00F025D0" w:rsidRPr="000A3514" w:rsidRDefault="000A3514" w:rsidP="00F025D0">
            <w:pPr>
              <w:jc w:val="both"/>
              <w:rPr>
                <w:b/>
              </w:rPr>
            </w:pPr>
            <w:r>
              <w:rPr>
                <w:b/>
              </w:rPr>
              <w:t>N</w:t>
            </w:r>
            <w:r w:rsidR="00F025D0" w:rsidRPr="000A3514">
              <w:rPr>
                <w:b/>
              </w:rPr>
              <w:t>ázev studijního programu</w:t>
            </w:r>
          </w:p>
        </w:tc>
        <w:tc>
          <w:tcPr>
            <w:tcW w:w="7585" w:type="dxa"/>
            <w:gridSpan w:val="34"/>
          </w:tcPr>
          <w:p w14:paraId="5D47AD35" w14:textId="77777777" w:rsidR="00F025D0" w:rsidRPr="000A3514" w:rsidRDefault="004A5A5A" w:rsidP="00F025D0">
            <w:pPr>
              <w:jc w:val="both"/>
            </w:pPr>
            <w:r w:rsidRPr="000A3514">
              <w:t>Procesní inženýrství</w:t>
            </w:r>
          </w:p>
        </w:tc>
      </w:tr>
      <w:tr w:rsidR="00F025D0" w14:paraId="0A85130C" w14:textId="77777777" w:rsidTr="000A3514">
        <w:trPr>
          <w:gridAfter w:val="2"/>
          <w:wAfter w:w="339" w:type="dxa"/>
        </w:trPr>
        <w:tc>
          <w:tcPr>
            <w:tcW w:w="2572" w:type="dxa"/>
            <w:gridSpan w:val="2"/>
            <w:shd w:val="clear" w:color="auto" w:fill="F7CAAC"/>
          </w:tcPr>
          <w:p w14:paraId="450D43E1" w14:textId="13C1D7A6" w:rsidR="00F025D0" w:rsidRPr="000A3514" w:rsidRDefault="000A3514" w:rsidP="00F025D0">
            <w:pPr>
              <w:jc w:val="both"/>
              <w:rPr>
                <w:b/>
              </w:rPr>
            </w:pPr>
            <w:r>
              <w:rPr>
                <w:b/>
              </w:rPr>
              <w:t>Jm</w:t>
            </w:r>
            <w:r w:rsidR="00F025D0" w:rsidRPr="000A3514">
              <w:rPr>
                <w:b/>
              </w:rPr>
              <w:t>éno a příjmení</w:t>
            </w:r>
          </w:p>
        </w:tc>
        <w:tc>
          <w:tcPr>
            <w:tcW w:w="4666" w:type="dxa"/>
            <w:gridSpan w:val="15"/>
          </w:tcPr>
          <w:p w14:paraId="28F1E74E" w14:textId="77777777" w:rsidR="00F025D0" w:rsidRPr="000A3514" w:rsidRDefault="00F025D0" w:rsidP="00F025D0">
            <w:pPr>
              <w:jc w:val="both"/>
              <w:rPr>
                <w:b/>
              </w:rPr>
            </w:pPr>
            <w:bookmarkStart w:id="15" w:name="Kocman"/>
            <w:bookmarkEnd w:id="15"/>
            <w:r w:rsidRPr="000A3514">
              <w:rPr>
                <w:b/>
              </w:rPr>
              <w:t>Karel Kocman</w:t>
            </w:r>
          </w:p>
        </w:tc>
        <w:tc>
          <w:tcPr>
            <w:tcW w:w="735" w:type="dxa"/>
            <w:gridSpan w:val="5"/>
            <w:shd w:val="clear" w:color="auto" w:fill="F7CAAC"/>
          </w:tcPr>
          <w:p w14:paraId="634369A2" w14:textId="77777777" w:rsidR="00F025D0" w:rsidRDefault="00F025D0" w:rsidP="00F025D0">
            <w:pPr>
              <w:jc w:val="both"/>
              <w:rPr>
                <w:b/>
              </w:rPr>
            </w:pPr>
            <w:r>
              <w:rPr>
                <w:b/>
              </w:rPr>
              <w:t>Tituly</w:t>
            </w:r>
          </w:p>
        </w:tc>
        <w:tc>
          <w:tcPr>
            <w:tcW w:w="2184" w:type="dxa"/>
            <w:gridSpan w:val="14"/>
          </w:tcPr>
          <w:p w14:paraId="2C3864F0" w14:textId="77777777" w:rsidR="00F025D0" w:rsidRDefault="00F025D0" w:rsidP="00F025D0">
            <w:pPr>
              <w:jc w:val="both"/>
            </w:pPr>
            <w:r>
              <w:t>prof. Ing., DrSc.</w:t>
            </w:r>
          </w:p>
        </w:tc>
      </w:tr>
      <w:tr w:rsidR="00F025D0" w:rsidRPr="009E1897" w14:paraId="1AE148E3" w14:textId="77777777" w:rsidTr="000A3514">
        <w:trPr>
          <w:gridAfter w:val="2"/>
          <w:wAfter w:w="339" w:type="dxa"/>
        </w:trPr>
        <w:tc>
          <w:tcPr>
            <w:tcW w:w="2572" w:type="dxa"/>
            <w:gridSpan w:val="2"/>
            <w:shd w:val="clear" w:color="auto" w:fill="F7CAAC"/>
          </w:tcPr>
          <w:p w14:paraId="2E386E41" w14:textId="77777777" w:rsidR="00F025D0" w:rsidRDefault="00F025D0" w:rsidP="00F025D0">
            <w:pPr>
              <w:jc w:val="both"/>
              <w:rPr>
                <w:b/>
              </w:rPr>
            </w:pPr>
            <w:r>
              <w:rPr>
                <w:b/>
              </w:rPr>
              <w:t>Rok narození</w:t>
            </w:r>
          </w:p>
        </w:tc>
        <w:tc>
          <w:tcPr>
            <w:tcW w:w="851" w:type="dxa"/>
            <w:gridSpan w:val="3"/>
          </w:tcPr>
          <w:p w14:paraId="45EA849C" w14:textId="77777777" w:rsidR="00F025D0" w:rsidRDefault="00F025D0" w:rsidP="00F025D0">
            <w:pPr>
              <w:jc w:val="both"/>
            </w:pPr>
            <w:r>
              <w:t>1937</w:t>
            </w:r>
          </w:p>
        </w:tc>
        <w:tc>
          <w:tcPr>
            <w:tcW w:w="1766" w:type="dxa"/>
            <w:gridSpan w:val="3"/>
            <w:shd w:val="clear" w:color="auto" w:fill="F7CAAC"/>
          </w:tcPr>
          <w:p w14:paraId="50EE3C12" w14:textId="77777777" w:rsidR="00F025D0" w:rsidRDefault="00F025D0" w:rsidP="00F025D0">
            <w:pPr>
              <w:jc w:val="both"/>
              <w:rPr>
                <w:b/>
              </w:rPr>
            </w:pPr>
            <w:r>
              <w:rPr>
                <w:b/>
              </w:rPr>
              <w:t>typ vztahu k VŠ</w:t>
            </w:r>
          </w:p>
        </w:tc>
        <w:tc>
          <w:tcPr>
            <w:tcW w:w="1026" w:type="dxa"/>
            <w:gridSpan w:val="6"/>
          </w:tcPr>
          <w:p w14:paraId="5E8371DA" w14:textId="77777777" w:rsidR="00F025D0" w:rsidRPr="009E1897" w:rsidRDefault="00F025D0" w:rsidP="00F025D0">
            <w:pPr>
              <w:jc w:val="both"/>
            </w:pPr>
            <w:r w:rsidRPr="009E1897">
              <w:t>pp.</w:t>
            </w:r>
          </w:p>
        </w:tc>
        <w:tc>
          <w:tcPr>
            <w:tcW w:w="1023" w:type="dxa"/>
            <w:gridSpan w:val="3"/>
            <w:shd w:val="clear" w:color="auto" w:fill="F7CAAC"/>
          </w:tcPr>
          <w:p w14:paraId="73B3A6F0" w14:textId="77777777" w:rsidR="00F025D0" w:rsidRPr="009E1897" w:rsidRDefault="00F025D0" w:rsidP="00F025D0">
            <w:pPr>
              <w:jc w:val="both"/>
              <w:rPr>
                <w:b/>
              </w:rPr>
            </w:pPr>
            <w:r w:rsidRPr="009E1897">
              <w:rPr>
                <w:b/>
              </w:rPr>
              <w:t>rozsah</w:t>
            </w:r>
          </w:p>
        </w:tc>
        <w:tc>
          <w:tcPr>
            <w:tcW w:w="735" w:type="dxa"/>
            <w:gridSpan w:val="5"/>
          </w:tcPr>
          <w:p w14:paraId="4E1830DC" w14:textId="77777777" w:rsidR="00F025D0" w:rsidRPr="009E1897" w:rsidRDefault="00F025D0" w:rsidP="00F025D0">
            <w:pPr>
              <w:jc w:val="both"/>
            </w:pPr>
            <w:r w:rsidRPr="009E1897">
              <w:t>40</w:t>
            </w:r>
          </w:p>
        </w:tc>
        <w:tc>
          <w:tcPr>
            <w:tcW w:w="606" w:type="dxa"/>
            <w:gridSpan w:val="7"/>
            <w:shd w:val="clear" w:color="auto" w:fill="F7CAAC"/>
          </w:tcPr>
          <w:p w14:paraId="11174283" w14:textId="77777777" w:rsidR="00F025D0" w:rsidRPr="009E1897" w:rsidRDefault="00F025D0" w:rsidP="00F025D0">
            <w:pPr>
              <w:jc w:val="both"/>
              <w:rPr>
                <w:b/>
              </w:rPr>
            </w:pPr>
            <w:r w:rsidRPr="009E1897">
              <w:rPr>
                <w:b/>
              </w:rPr>
              <w:t>do kdy</w:t>
            </w:r>
          </w:p>
        </w:tc>
        <w:tc>
          <w:tcPr>
            <w:tcW w:w="1578" w:type="dxa"/>
            <w:gridSpan w:val="7"/>
          </w:tcPr>
          <w:p w14:paraId="445F6638" w14:textId="77777777" w:rsidR="00F025D0" w:rsidRPr="009E1897" w:rsidRDefault="00F025D0" w:rsidP="00F025D0">
            <w:pPr>
              <w:jc w:val="both"/>
            </w:pPr>
            <w:r w:rsidRPr="009E1897">
              <w:t>N</w:t>
            </w:r>
          </w:p>
        </w:tc>
      </w:tr>
      <w:tr w:rsidR="00F025D0" w:rsidRPr="00C32277" w14:paraId="4CBC35B8" w14:textId="77777777" w:rsidTr="000A3514">
        <w:trPr>
          <w:gridAfter w:val="2"/>
          <w:wAfter w:w="339" w:type="dxa"/>
        </w:trPr>
        <w:tc>
          <w:tcPr>
            <w:tcW w:w="5189" w:type="dxa"/>
            <w:gridSpan w:val="8"/>
            <w:shd w:val="clear" w:color="auto" w:fill="F7CAAC"/>
          </w:tcPr>
          <w:p w14:paraId="4FB5FE70" w14:textId="77777777" w:rsidR="00F025D0" w:rsidRDefault="00F025D0" w:rsidP="00F025D0">
            <w:pPr>
              <w:jc w:val="both"/>
              <w:rPr>
                <w:b/>
              </w:rPr>
            </w:pPr>
            <w:r>
              <w:rPr>
                <w:b/>
              </w:rPr>
              <w:t>Typ vztahu na součásti VŠ, která uskutečňuje st. program</w:t>
            </w:r>
          </w:p>
        </w:tc>
        <w:tc>
          <w:tcPr>
            <w:tcW w:w="1026" w:type="dxa"/>
            <w:gridSpan w:val="6"/>
          </w:tcPr>
          <w:p w14:paraId="13EEDD97" w14:textId="77777777" w:rsidR="00F025D0" w:rsidRDefault="00F025D0" w:rsidP="00F025D0">
            <w:pPr>
              <w:jc w:val="both"/>
            </w:pPr>
            <w:r>
              <w:t>---</w:t>
            </w:r>
          </w:p>
        </w:tc>
        <w:tc>
          <w:tcPr>
            <w:tcW w:w="1023" w:type="dxa"/>
            <w:gridSpan w:val="3"/>
            <w:shd w:val="clear" w:color="auto" w:fill="F7CAAC"/>
          </w:tcPr>
          <w:p w14:paraId="4DB7A799" w14:textId="77777777" w:rsidR="00F025D0" w:rsidRDefault="00F025D0" w:rsidP="00F025D0">
            <w:pPr>
              <w:jc w:val="both"/>
              <w:rPr>
                <w:b/>
              </w:rPr>
            </w:pPr>
            <w:r>
              <w:rPr>
                <w:b/>
              </w:rPr>
              <w:t>rozsah</w:t>
            </w:r>
          </w:p>
        </w:tc>
        <w:tc>
          <w:tcPr>
            <w:tcW w:w="735" w:type="dxa"/>
            <w:gridSpan w:val="5"/>
          </w:tcPr>
          <w:p w14:paraId="19A565D6" w14:textId="77777777" w:rsidR="00F025D0" w:rsidRDefault="00F025D0" w:rsidP="00F025D0">
            <w:pPr>
              <w:jc w:val="both"/>
            </w:pPr>
            <w:r>
              <w:t>---</w:t>
            </w:r>
          </w:p>
        </w:tc>
        <w:tc>
          <w:tcPr>
            <w:tcW w:w="606" w:type="dxa"/>
            <w:gridSpan w:val="7"/>
            <w:shd w:val="clear" w:color="auto" w:fill="F7CAAC"/>
          </w:tcPr>
          <w:p w14:paraId="794080A1" w14:textId="77777777" w:rsidR="00F025D0" w:rsidRDefault="00F025D0" w:rsidP="00F025D0">
            <w:pPr>
              <w:jc w:val="both"/>
              <w:rPr>
                <w:b/>
              </w:rPr>
            </w:pPr>
            <w:r>
              <w:rPr>
                <w:b/>
              </w:rPr>
              <w:t>do kdy</w:t>
            </w:r>
          </w:p>
        </w:tc>
        <w:tc>
          <w:tcPr>
            <w:tcW w:w="1578" w:type="dxa"/>
            <w:gridSpan w:val="7"/>
          </w:tcPr>
          <w:p w14:paraId="3A93A20A" w14:textId="77777777" w:rsidR="00F025D0" w:rsidRPr="00C32277" w:rsidRDefault="00F025D0" w:rsidP="00F025D0">
            <w:pPr>
              <w:jc w:val="both"/>
              <w:rPr>
                <w:highlight w:val="green"/>
              </w:rPr>
            </w:pPr>
            <w:r w:rsidRPr="00E47EDB">
              <w:t>---</w:t>
            </w:r>
          </w:p>
        </w:tc>
      </w:tr>
      <w:tr w:rsidR="00F025D0" w14:paraId="492C206C" w14:textId="77777777" w:rsidTr="000A3514">
        <w:trPr>
          <w:gridAfter w:val="2"/>
          <w:wAfter w:w="339" w:type="dxa"/>
        </w:trPr>
        <w:tc>
          <w:tcPr>
            <w:tcW w:w="6215" w:type="dxa"/>
            <w:gridSpan w:val="14"/>
            <w:shd w:val="clear" w:color="auto" w:fill="F7CAAC"/>
          </w:tcPr>
          <w:p w14:paraId="6B65B6BF" w14:textId="77777777" w:rsidR="00F025D0" w:rsidRDefault="00F025D0" w:rsidP="00F025D0">
            <w:pPr>
              <w:jc w:val="both"/>
            </w:pPr>
            <w:r>
              <w:rPr>
                <w:b/>
              </w:rPr>
              <w:t>Další současná působení jako akademický pracovník na jiných VŠ</w:t>
            </w:r>
          </w:p>
        </w:tc>
        <w:tc>
          <w:tcPr>
            <w:tcW w:w="1758" w:type="dxa"/>
            <w:gridSpan w:val="8"/>
            <w:shd w:val="clear" w:color="auto" w:fill="F7CAAC"/>
          </w:tcPr>
          <w:p w14:paraId="3820B499" w14:textId="77777777" w:rsidR="00F025D0" w:rsidRDefault="00F025D0" w:rsidP="00F025D0">
            <w:pPr>
              <w:jc w:val="both"/>
              <w:rPr>
                <w:b/>
              </w:rPr>
            </w:pPr>
            <w:r>
              <w:rPr>
                <w:b/>
              </w:rPr>
              <w:t>typ prac. vztahu</w:t>
            </w:r>
          </w:p>
        </w:tc>
        <w:tc>
          <w:tcPr>
            <w:tcW w:w="2184" w:type="dxa"/>
            <w:gridSpan w:val="14"/>
            <w:shd w:val="clear" w:color="auto" w:fill="F7CAAC"/>
          </w:tcPr>
          <w:p w14:paraId="59BD2B1F" w14:textId="77777777" w:rsidR="00F025D0" w:rsidRDefault="00F025D0" w:rsidP="00F025D0">
            <w:pPr>
              <w:jc w:val="both"/>
              <w:rPr>
                <w:b/>
              </w:rPr>
            </w:pPr>
            <w:r>
              <w:rPr>
                <w:b/>
              </w:rPr>
              <w:t>rozsah</w:t>
            </w:r>
          </w:p>
        </w:tc>
      </w:tr>
      <w:tr w:rsidR="00F025D0" w14:paraId="2B2F6C5D" w14:textId="77777777" w:rsidTr="000A3514">
        <w:trPr>
          <w:gridAfter w:val="2"/>
          <w:wAfter w:w="339" w:type="dxa"/>
        </w:trPr>
        <w:tc>
          <w:tcPr>
            <w:tcW w:w="6215" w:type="dxa"/>
            <w:gridSpan w:val="14"/>
          </w:tcPr>
          <w:p w14:paraId="3CE4B91C" w14:textId="77777777" w:rsidR="00F025D0" w:rsidRDefault="00F025D0" w:rsidP="00F025D0">
            <w:pPr>
              <w:jc w:val="both"/>
            </w:pPr>
            <w:r>
              <w:t>---</w:t>
            </w:r>
          </w:p>
        </w:tc>
        <w:tc>
          <w:tcPr>
            <w:tcW w:w="1758" w:type="dxa"/>
            <w:gridSpan w:val="8"/>
          </w:tcPr>
          <w:p w14:paraId="2D9E33E6" w14:textId="77777777" w:rsidR="00F025D0" w:rsidRDefault="00F025D0" w:rsidP="00F025D0">
            <w:pPr>
              <w:jc w:val="both"/>
            </w:pPr>
            <w:r>
              <w:t>---</w:t>
            </w:r>
          </w:p>
        </w:tc>
        <w:tc>
          <w:tcPr>
            <w:tcW w:w="2184" w:type="dxa"/>
            <w:gridSpan w:val="14"/>
          </w:tcPr>
          <w:p w14:paraId="2939D865" w14:textId="77777777" w:rsidR="00F025D0" w:rsidRDefault="00F025D0" w:rsidP="00F025D0">
            <w:pPr>
              <w:jc w:val="both"/>
            </w:pPr>
            <w:r>
              <w:t>---</w:t>
            </w:r>
          </w:p>
        </w:tc>
      </w:tr>
      <w:tr w:rsidR="00F025D0" w14:paraId="6C9C5D92" w14:textId="77777777" w:rsidTr="007C73E7">
        <w:trPr>
          <w:gridAfter w:val="2"/>
          <w:wAfter w:w="339" w:type="dxa"/>
        </w:trPr>
        <w:tc>
          <w:tcPr>
            <w:tcW w:w="10157" w:type="dxa"/>
            <w:gridSpan w:val="36"/>
            <w:shd w:val="clear" w:color="auto" w:fill="F7CAAC"/>
          </w:tcPr>
          <w:p w14:paraId="555D052C"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04069A" w14:paraId="1AC719FB" w14:textId="77777777" w:rsidTr="007C73E7">
        <w:trPr>
          <w:gridAfter w:val="2"/>
          <w:wAfter w:w="339" w:type="dxa"/>
          <w:trHeight w:val="373"/>
        </w:trPr>
        <w:tc>
          <w:tcPr>
            <w:tcW w:w="10157" w:type="dxa"/>
            <w:gridSpan w:val="36"/>
            <w:tcBorders>
              <w:top w:val="nil"/>
            </w:tcBorders>
          </w:tcPr>
          <w:p w14:paraId="45BE9C28" w14:textId="794FD970" w:rsidR="005D6AC7" w:rsidRDefault="005D6AC7" w:rsidP="005D6AC7">
            <w:pPr>
              <w:pStyle w:val="Zkladntext"/>
              <w:spacing w:before="60" w:after="60"/>
              <w:ind w:left="0" w:right="108"/>
              <w:rPr>
                <w:b/>
                <w:sz w:val="21"/>
                <w:szCs w:val="21"/>
                <w:u w:val="single"/>
              </w:rPr>
            </w:pPr>
            <w:r w:rsidRPr="00F54D1C">
              <w:rPr>
                <w:b/>
                <w:sz w:val="21"/>
                <w:szCs w:val="21"/>
                <w:u w:val="single"/>
              </w:rPr>
              <w:t>Přednášející</w:t>
            </w:r>
          </w:p>
          <w:p w14:paraId="3C797696" w14:textId="1CE4E116" w:rsidR="005D6AC7" w:rsidRPr="0004069A" w:rsidRDefault="000A3514" w:rsidP="00F025D0">
            <w:pPr>
              <w:pStyle w:val="Zkladntext"/>
              <w:spacing w:before="60" w:after="60"/>
              <w:ind w:left="0" w:right="108"/>
              <w:rPr>
                <w:sz w:val="21"/>
                <w:szCs w:val="21"/>
              </w:rPr>
            </w:pPr>
            <w:r>
              <w:rPr>
                <w:sz w:val="21"/>
                <w:szCs w:val="21"/>
              </w:rPr>
              <w:t>St</w:t>
            </w:r>
            <w:r w:rsidR="005D6AC7">
              <w:rPr>
                <w:sz w:val="21"/>
                <w:szCs w:val="21"/>
              </w:rPr>
              <w:t>rojírenská technologie</w:t>
            </w:r>
          </w:p>
        </w:tc>
      </w:tr>
      <w:tr w:rsidR="00F025D0" w14:paraId="236A6426" w14:textId="77777777" w:rsidTr="007C73E7">
        <w:trPr>
          <w:gridAfter w:val="2"/>
          <w:wAfter w:w="339" w:type="dxa"/>
        </w:trPr>
        <w:tc>
          <w:tcPr>
            <w:tcW w:w="10157" w:type="dxa"/>
            <w:gridSpan w:val="36"/>
            <w:shd w:val="clear" w:color="auto" w:fill="F7CAAC"/>
          </w:tcPr>
          <w:p w14:paraId="633C8294" w14:textId="77777777" w:rsidR="00F025D0" w:rsidRDefault="00F025D0" w:rsidP="00F025D0">
            <w:pPr>
              <w:jc w:val="both"/>
            </w:pPr>
            <w:r>
              <w:rPr>
                <w:b/>
              </w:rPr>
              <w:t xml:space="preserve">Údaje o vzdělání na VŠ </w:t>
            </w:r>
          </w:p>
        </w:tc>
      </w:tr>
      <w:tr w:rsidR="00F025D0" w14:paraId="51AF091A" w14:textId="77777777" w:rsidTr="007C73E7">
        <w:trPr>
          <w:gridAfter w:val="2"/>
          <w:wAfter w:w="339" w:type="dxa"/>
          <w:trHeight w:val="372"/>
        </w:trPr>
        <w:tc>
          <w:tcPr>
            <w:tcW w:w="10157" w:type="dxa"/>
            <w:gridSpan w:val="36"/>
          </w:tcPr>
          <w:p w14:paraId="4390CD5C" w14:textId="77777777" w:rsidR="00F025D0" w:rsidRPr="0004069A" w:rsidRDefault="00F025D0" w:rsidP="00F025D0">
            <w:pPr>
              <w:autoSpaceDE w:val="0"/>
              <w:autoSpaceDN w:val="0"/>
              <w:adjustRightInd w:val="0"/>
              <w:spacing w:before="60" w:after="60"/>
              <w:jc w:val="both"/>
              <w:rPr>
                <w:sz w:val="21"/>
                <w:szCs w:val="21"/>
              </w:rPr>
            </w:pPr>
            <w:r w:rsidRPr="0004069A">
              <w:rPr>
                <w:sz w:val="21"/>
                <w:szCs w:val="21"/>
              </w:rPr>
              <w:t xml:space="preserve">1974: VUT Brno, FS, </w:t>
            </w:r>
            <w:r w:rsidRPr="0004069A">
              <w:rPr>
                <w:rFonts w:eastAsia="Calibri"/>
                <w:sz w:val="21"/>
                <w:szCs w:val="21"/>
              </w:rPr>
              <w:t xml:space="preserve">SP Strojírenská technologie, </w:t>
            </w:r>
            <w:r w:rsidRPr="0004069A">
              <w:rPr>
                <w:sz w:val="21"/>
                <w:szCs w:val="21"/>
              </w:rPr>
              <w:t>obor Strojírenská technologie, CSc.</w:t>
            </w:r>
          </w:p>
          <w:p w14:paraId="25232E2C" w14:textId="77777777" w:rsidR="00F025D0" w:rsidRDefault="00F025D0" w:rsidP="00F025D0">
            <w:pPr>
              <w:autoSpaceDE w:val="0"/>
              <w:autoSpaceDN w:val="0"/>
              <w:adjustRightInd w:val="0"/>
              <w:spacing w:before="60" w:after="60"/>
              <w:jc w:val="both"/>
              <w:rPr>
                <w:b/>
              </w:rPr>
            </w:pPr>
            <w:r w:rsidRPr="0004069A">
              <w:rPr>
                <w:sz w:val="21"/>
                <w:szCs w:val="21"/>
              </w:rPr>
              <w:t xml:space="preserve">1987: VUT Brno, FS, </w:t>
            </w:r>
            <w:r w:rsidRPr="0004069A">
              <w:rPr>
                <w:rFonts w:eastAsia="Calibri"/>
                <w:sz w:val="21"/>
                <w:szCs w:val="21"/>
              </w:rPr>
              <w:t>SP</w:t>
            </w:r>
            <w:r w:rsidRPr="0004069A">
              <w:rPr>
                <w:sz w:val="21"/>
                <w:szCs w:val="21"/>
              </w:rPr>
              <w:t xml:space="preserve"> Strojírenská technologie, DrSc.</w:t>
            </w:r>
          </w:p>
        </w:tc>
      </w:tr>
      <w:tr w:rsidR="00F025D0" w14:paraId="01690160" w14:textId="77777777" w:rsidTr="007C73E7">
        <w:trPr>
          <w:gridAfter w:val="2"/>
          <w:wAfter w:w="339" w:type="dxa"/>
        </w:trPr>
        <w:tc>
          <w:tcPr>
            <w:tcW w:w="10157" w:type="dxa"/>
            <w:gridSpan w:val="36"/>
            <w:shd w:val="clear" w:color="auto" w:fill="F7CAAC"/>
          </w:tcPr>
          <w:p w14:paraId="42FD1059" w14:textId="77777777" w:rsidR="00F025D0" w:rsidRDefault="00F025D0" w:rsidP="00F025D0">
            <w:pPr>
              <w:jc w:val="both"/>
              <w:rPr>
                <w:b/>
              </w:rPr>
            </w:pPr>
            <w:r>
              <w:rPr>
                <w:b/>
              </w:rPr>
              <w:t>Údaje o odborném působení od absolvování VŠ</w:t>
            </w:r>
          </w:p>
        </w:tc>
      </w:tr>
      <w:tr w:rsidR="00F025D0" w14:paraId="38540F64" w14:textId="77777777" w:rsidTr="007C73E7">
        <w:trPr>
          <w:gridAfter w:val="2"/>
          <w:wAfter w:w="339" w:type="dxa"/>
          <w:trHeight w:val="1090"/>
        </w:trPr>
        <w:tc>
          <w:tcPr>
            <w:tcW w:w="10157" w:type="dxa"/>
            <w:gridSpan w:val="36"/>
          </w:tcPr>
          <w:p w14:paraId="34666797"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1963 – 1968: Výzkumný ústav pro valivá ložiska v Brně, vedoucí odboru technologie</w:t>
            </w:r>
          </w:p>
          <w:p w14:paraId="57A0C9AC"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1968 – 1976: VUT Brno, Ústav strojírenské technologie, samostatný vědecký pracovník</w:t>
            </w:r>
          </w:p>
          <w:p w14:paraId="4E65AB34"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1976 – 1979: VUT Brno, UST, odborný asistent, 1979 – 1989 docent, 1989 – 2007 profesor</w:t>
            </w:r>
          </w:p>
          <w:p w14:paraId="2D65D8A3"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 xml:space="preserve">1989 – 1994: VUT Brno, vedoucí Katedry strojírenské technologie, 1990 – 1992 proděkan FS </w:t>
            </w:r>
          </w:p>
          <w:p w14:paraId="3734AA86"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1994 – 2003: VUT Brno, ředitel Ústavu strojírenské technologie</w:t>
            </w:r>
          </w:p>
          <w:p w14:paraId="7A7EB131" w14:textId="77777777" w:rsidR="00F025D0" w:rsidRPr="0004069A" w:rsidRDefault="00F025D0" w:rsidP="00F025D0">
            <w:pPr>
              <w:spacing w:before="20" w:after="20"/>
              <w:jc w:val="both"/>
              <w:rPr>
                <w:sz w:val="21"/>
                <w:szCs w:val="21"/>
              </w:rPr>
            </w:pPr>
            <w:r w:rsidRPr="0004069A">
              <w:rPr>
                <w:sz w:val="21"/>
                <w:szCs w:val="21"/>
              </w:rPr>
              <w:t>2003 – 2008: VUT Brno, FS, Ústav strojírenské technologie, profesor</w:t>
            </w:r>
          </w:p>
          <w:p w14:paraId="69608ED2" w14:textId="77777777" w:rsidR="00F025D0" w:rsidRDefault="00F025D0" w:rsidP="00F025D0">
            <w:pPr>
              <w:autoSpaceDE w:val="0"/>
              <w:autoSpaceDN w:val="0"/>
              <w:adjustRightInd w:val="0"/>
              <w:spacing w:before="20" w:after="20"/>
              <w:jc w:val="both"/>
            </w:pPr>
            <w:r w:rsidRPr="0004069A">
              <w:rPr>
                <w:rFonts w:ascii="TimesNewRomanPSMT" w:eastAsia="Calibri" w:hAnsi="TimesNewRomanPSMT" w:cs="TimesNewRomanPSMT"/>
                <w:sz w:val="21"/>
                <w:szCs w:val="21"/>
                <w:lang w:eastAsia="en-US"/>
              </w:rPr>
              <w:t>2008 – dosud: UTB Zlín, FT, profesor</w:t>
            </w:r>
          </w:p>
        </w:tc>
      </w:tr>
      <w:tr w:rsidR="00F025D0" w14:paraId="0FD5EA7F" w14:textId="77777777" w:rsidTr="007C73E7">
        <w:trPr>
          <w:gridAfter w:val="2"/>
          <w:wAfter w:w="339" w:type="dxa"/>
          <w:trHeight w:val="250"/>
        </w:trPr>
        <w:tc>
          <w:tcPr>
            <w:tcW w:w="10157" w:type="dxa"/>
            <w:gridSpan w:val="36"/>
            <w:shd w:val="clear" w:color="auto" w:fill="F7CAAC"/>
          </w:tcPr>
          <w:p w14:paraId="0BDF47E6" w14:textId="77777777" w:rsidR="00F025D0" w:rsidRDefault="00F025D0" w:rsidP="00F025D0">
            <w:pPr>
              <w:jc w:val="both"/>
            </w:pPr>
            <w:r>
              <w:rPr>
                <w:b/>
              </w:rPr>
              <w:t>Zkušenosti s vedením kvalifikačních a rigorózních prací</w:t>
            </w:r>
          </w:p>
        </w:tc>
      </w:tr>
      <w:tr w:rsidR="00F025D0" w:rsidRPr="0004069A" w14:paraId="1D12EDFF" w14:textId="77777777" w:rsidTr="007C73E7">
        <w:trPr>
          <w:gridAfter w:val="2"/>
          <w:wAfter w:w="339" w:type="dxa"/>
          <w:trHeight w:val="184"/>
        </w:trPr>
        <w:tc>
          <w:tcPr>
            <w:tcW w:w="10157" w:type="dxa"/>
            <w:gridSpan w:val="36"/>
          </w:tcPr>
          <w:p w14:paraId="1C91B67F" w14:textId="77777777" w:rsidR="00F025D0" w:rsidRPr="0004069A" w:rsidRDefault="00F025D0" w:rsidP="00F025D0">
            <w:pPr>
              <w:spacing w:before="60" w:after="60"/>
              <w:jc w:val="both"/>
              <w:rPr>
                <w:sz w:val="21"/>
                <w:szCs w:val="21"/>
              </w:rPr>
            </w:pPr>
            <w:r w:rsidRPr="0004069A">
              <w:rPr>
                <w:sz w:val="21"/>
                <w:szCs w:val="21"/>
              </w:rPr>
              <w:t xml:space="preserve">Počet obhájených prací, které vyučující vedl v období 2013 </w:t>
            </w:r>
            <w:r w:rsidRPr="0004069A">
              <w:rPr>
                <w:rFonts w:eastAsia="Calibri"/>
                <w:sz w:val="21"/>
                <w:szCs w:val="21"/>
              </w:rPr>
              <w:t xml:space="preserve">– </w:t>
            </w:r>
            <w:r w:rsidRPr="0004069A">
              <w:rPr>
                <w:sz w:val="21"/>
                <w:szCs w:val="21"/>
              </w:rPr>
              <w:t>2017: 1 BP, 5 DP.</w:t>
            </w:r>
          </w:p>
        </w:tc>
      </w:tr>
      <w:tr w:rsidR="00F025D0" w14:paraId="404237CC" w14:textId="77777777" w:rsidTr="000A3514">
        <w:trPr>
          <w:gridAfter w:val="2"/>
          <w:wAfter w:w="339" w:type="dxa"/>
          <w:cantSplit/>
        </w:trPr>
        <w:tc>
          <w:tcPr>
            <w:tcW w:w="3423" w:type="dxa"/>
            <w:gridSpan w:val="5"/>
            <w:tcBorders>
              <w:top w:val="single" w:sz="12" w:space="0" w:color="auto"/>
            </w:tcBorders>
            <w:shd w:val="clear" w:color="auto" w:fill="F7CAAC"/>
          </w:tcPr>
          <w:p w14:paraId="7A410A87" w14:textId="77777777" w:rsidR="00F025D0" w:rsidRDefault="00F025D0" w:rsidP="00F025D0">
            <w:pPr>
              <w:jc w:val="both"/>
            </w:pPr>
            <w:r>
              <w:rPr>
                <w:b/>
              </w:rPr>
              <w:t xml:space="preserve">Obor habilitačního řízení </w:t>
            </w:r>
          </w:p>
        </w:tc>
        <w:tc>
          <w:tcPr>
            <w:tcW w:w="2308" w:type="dxa"/>
            <w:gridSpan w:val="6"/>
            <w:tcBorders>
              <w:top w:val="single" w:sz="12" w:space="0" w:color="auto"/>
            </w:tcBorders>
            <w:shd w:val="clear" w:color="auto" w:fill="F7CAAC"/>
          </w:tcPr>
          <w:p w14:paraId="2C3DD468" w14:textId="77777777" w:rsidR="00F025D0" w:rsidRDefault="00F025D0" w:rsidP="00F025D0">
            <w:pPr>
              <w:jc w:val="both"/>
            </w:pPr>
            <w:r>
              <w:rPr>
                <w:b/>
              </w:rPr>
              <w:t>Rok udělení hodnosti</w:t>
            </w:r>
          </w:p>
        </w:tc>
        <w:tc>
          <w:tcPr>
            <w:tcW w:w="2318" w:type="dxa"/>
            <w:gridSpan w:val="12"/>
            <w:tcBorders>
              <w:top w:val="single" w:sz="12" w:space="0" w:color="auto"/>
              <w:right w:val="single" w:sz="12" w:space="0" w:color="auto"/>
            </w:tcBorders>
            <w:shd w:val="clear" w:color="auto" w:fill="F7CAAC"/>
          </w:tcPr>
          <w:p w14:paraId="5B0A5AE5" w14:textId="77777777" w:rsidR="00F025D0" w:rsidRDefault="00F025D0" w:rsidP="00F025D0">
            <w:pPr>
              <w:jc w:val="both"/>
            </w:pPr>
            <w:r>
              <w:rPr>
                <w:b/>
              </w:rPr>
              <w:t>Řízení konáno na VŠ</w:t>
            </w:r>
          </w:p>
        </w:tc>
        <w:tc>
          <w:tcPr>
            <w:tcW w:w="2108" w:type="dxa"/>
            <w:gridSpan w:val="13"/>
            <w:tcBorders>
              <w:top w:val="single" w:sz="12" w:space="0" w:color="auto"/>
              <w:left w:val="single" w:sz="12" w:space="0" w:color="auto"/>
            </w:tcBorders>
            <w:shd w:val="clear" w:color="auto" w:fill="F7CAAC"/>
          </w:tcPr>
          <w:p w14:paraId="374DD71D" w14:textId="77777777" w:rsidR="00F025D0" w:rsidRDefault="00F025D0" w:rsidP="00F025D0">
            <w:pPr>
              <w:jc w:val="both"/>
              <w:rPr>
                <w:b/>
              </w:rPr>
            </w:pPr>
            <w:r>
              <w:rPr>
                <w:b/>
              </w:rPr>
              <w:t>Ohlasy publikací</w:t>
            </w:r>
          </w:p>
        </w:tc>
      </w:tr>
      <w:tr w:rsidR="00F025D0" w14:paraId="21E50652" w14:textId="77777777" w:rsidTr="000A3514">
        <w:trPr>
          <w:gridAfter w:val="2"/>
          <w:wAfter w:w="339" w:type="dxa"/>
          <w:cantSplit/>
        </w:trPr>
        <w:tc>
          <w:tcPr>
            <w:tcW w:w="3423" w:type="dxa"/>
            <w:gridSpan w:val="5"/>
          </w:tcPr>
          <w:p w14:paraId="476352CB"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Strojírenská technologie</w:t>
            </w:r>
          </w:p>
        </w:tc>
        <w:tc>
          <w:tcPr>
            <w:tcW w:w="2308" w:type="dxa"/>
            <w:gridSpan w:val="6"/>
          </w:tcPr>
          <w:p w14:paraId="486C0CBD" w14:textId="77777777" w:rsidR="00F025D0" w:rsidRPr="0004069A" w:rsidRDefault="00F025D0" w:rsidP="00F025D0">
            <w:pPr>
              <w:spacing w:before="40" w:after="40"/>
              <w:jc w:val="both"/>
              <w:rPr>
                <w:sz w:val="21"/>
                <w:szCs w:val="21"/>
              </w:rPr>
            </w:pPr>
            <w:r w:rsidRPr="0004069A">
              <w:rPr>
                <w:sz w:val="21"/>
                <w:szCs w:val="21"/>
              </w:rPr>
              <w:t>1979</w:t>
            </w:r>
          </w:p>
        </w:tc>
        <w:tc>
          <w:tcPr>
            <w:tcW w:w="2318" w:type="dxa"/>
            <w:gridSpan w:val="12"/>
            <w:tcBorders>
              <w:right w:val="single" w:sz="12" w:space="0" w:color="auto"/>
            </w:tcBorders>
          </w:tcPr>
          <w:p w14:paraId="74318413"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VUT Brno</w:t>
            </w:r>
          </w:p>
        </w:tc>
        <w:tc>
          <w:tcPr>
            <w:tcW w:w="666" w:type="dxa"/>
            <w:gridSpan w:val="7"/>
            <w:tcBorders>
              <w:left w:val="single" w:sz="12" w:space="0" w:color="auto"/>
            </w:tcBorders>
            <w:shd w:val="clear" w:color="auto" w:fill="F7CAAC"/>
          </w:tcPr>
          <w:p w14:paraId="2AA4CFCE" w14:textId="77777777" w:rsidR="00F025D0" w:rsidRDefault="00F025D0" w:rsidP="00F025D0">
            <w:pPr>
              <w:jc w:val="both"/>
            </w:pPr>
            <w:r>
              <w:rPr>
                <w:b/>
              </w:rPr>
              <w:t>WOS</w:t>
            </w:r>
          </w:p>
        </w:tc>
        <w:tc>
          <w:tcPr>
            <w:tcW w:w="719" w:type="dxa"/>
            <w:gridSpan w:val="4"/>
            <w:shd w:val="clear" w:color="auto" w:fill="F7CAAC"/>
          </w:tcPr>
          <w:p w14:paraId="0FC4D1E7" w14:textId="77777777" w:rsidR="00F025D0" w:rsidRDefault="00F025D0" w:rsidP="00F025D0">
            <w:pPr>
              <w:jc w:val="both"/>
              <w:rPr>
                <w:sz w:val="18"/>
              </w:rPr>
            </w:pPr>
            <w:r>
              <w:rPr>
                <w:b/>
                <w:sz w:val="18"/>
              </w:rPr>
              <w:t>Scopus</w:t>
            </w:r>
          </w:p>
        </w:tc>
        <w:tc>
          <w:tcPr>
            <w:tcW w:w="723" w:type="dxa"/>
            <w:gridSpan w:val="2"/>
            <w:shd w:val="clear" w:color="auto" w:fill="F7CAAC"/>
          </w:tcPr>
          <w:p w14:paraId="0CB54A03" w14:textId="77777777" w:rsidR="00F025D0" w:rsidRDefault="00F025D0" w:rsidP="00F025D0">
            <w:pPr>
              <w:jc w:val="both"/>
            </w:pPr>
            <w:r>
              <w:rPr>
                <w:b/>
                <w:sz w:val="18"/>
              </w:rPr>
              <w:t>ostatní</w:t>
            </w:r>
          </w:p>
        </w:tc>
      </w:tr>
      <w:tr w:rsidR="00F025D0" w:rsidRPr="00782675" w14:paraId="05085C9C" w14:textId="77777777" w:rsidTr="000A3514">
        <w:trPr>
          <w:gridAfter w:val="2"/>
          <w:wAfter w:w="339" w:type="dxa"/>
          <w:cantSplit/>
          <w:trHeight w:val="70"/>
        </w:trPr>
        <w:tc>
          <w:tcPr>
            <w:tcW w:w="3423" w:type="dxa"/>
            <w:gridSpan w:val="5"/>
            <w:shd w:val="clear" w:color="auto" w:fill="F7CAAC"/>
          </w:tcPr>
          <w:p w14:paraId="6A30383A" w14:textId="77777777" w:rsidR="00F025D0" w:rsidRDefault="00F025D0" w:rsidP="00F025D0">
            <w:pPr>
              <w:jc w:val="both"/>
            </w:pPr>
            <w:r>
              <w:rPr>
                <w:b/>
              </w:rPr>
              <w:t>Obor jmenovacího řízení</w:t>
            </w:r>
          </w:p>
        </w:tc>
        <w:tc>
          <w:tcPr>
            <w:tcW w:w="2308" w:type="dxa"/>
            <w:gridSpan w:val="6"/>
            <w:shd w:val="clear" w:color="auto" w:fill="F7CAAC"/>
          </w:tcPr>
          <w:p w14:paraId="56E9EB00" w14:textId="77777777" w:rsidR="00F025D0" w:rsidRDefault="00F025D0" w:rsidP="00F025D0">
            <w:pPr>
              <w:jc w:val="both"/>
            </w:pPr>
            <w:r>
              <w:rPr>
                <w:b/>
              </w:rPr>
              <w:t>Rok udělení hodnosti</w:t>
            </w:r>
          </w:p>
        </w:tc>
        <w:tc>
          <w:tcPr>
            <w:tcW w:w="2318" w:type="dxa"/>
            <w:gridSpan w:val="12"/>
            <w:tcBorders>
              <w:right w:val="single" w:sz="12" w:space="0" w:color="auto"/>
            </w:tcBorders>
            <w:shd w:val="clear" w:color="auto" w:fill="F7CAAC"/>
          </w:tcPr>
          <w:p w14:paraId="66E94859" w14:textId="77777777" w:rsidR="00F025D0" w:rsidRDefault="00F025D0" w:rsidP="00F025D0">
            <w:pPr>
              <w:jc w:val="both"/>
            </w:pPr>
            <w:r>
              <w:rPr>
                <w:b/>
              </w:rPr>
              <w:t>Řízení konáno na VŠ</w:t>
            </w:r>
          </w:p>
        </w:tc>
        <w:tc>
          <w:tcPr>
            <w:tcW w:w="666" w:type="dxa"/>
            <w:gridSpan w:val="7"/>
            <w:vMerge w:val="restart"/>
            <w:tcBorders>
              <w:left w:val="single" w:sz="12" w:space="0" w:color="auto"/>
            </w:tcBorders>
            <w:shd w:val="clear" w:color="auto" w:fill="auto"/>
          </w:tcPr>
          <w:p w14:paraId="1E896702" w14:textId="77777777" w:rsidR="00F025D0" w:rsidRPr="00D25F6E" w:rsidRDefault="00F025D0" w:rsidP="00F025D0">
            <w:pPr>
              <w:jc w:val="both"/>
              <w:rPr>
                <w:b/>
              </w:rPr>
            </w:pPr>
            <w:r w:rsidRPr="00D25F6E">
              <w:rPr>
                <w:b/>
              </w:rPr>
              <w:t>9</w:t>
            </w:r>
          </w:p>
        </w:tc>
        <w:tc>
          <w:tcPr>
            <w:tcW w:w="719" w:type="dxa"/>
            <w:gridSpan w:val="4"/>
            <w:vMerge w:val="restart"/>
          </w:tcPr>
          <w:p w14:paraId="1841880D" w14:textId="77777777" w:rsidR="00F025D0" w:rsidRPr="00D25F6E" w:rsidRDefault="00F025D0" w:rsidP="00F025D0">
            <w:pPr>
              <w:jc w:val="both"/>
              <w:rPr>
                <w:b/>
              </w:rPr>
            </w:pPr>
            <w:r w:rsidRPr="00D25F6E">
              <w:rPr>
                <w:b/>
              </w:rPr>
              <w:t>39</w:t>
            </w:r>
          </w:p>
        </w:tc>
        <w:tc>
          <w:tcPr>
            <w:tcW w:w="723" w:type="dxa"/>
            <w:gridSpan w:val="2"/>
            <w:vMerge w:val="restart"/>
          </w:tcPr>
          <w:p w14:paraId="250D29C6" w14:textId="77777777" w:rsidR="00F025D0" w:rsidRPr="00782675" w:rsidRDefault="00F025D0" w:rsidP="00F025D0">
            <w:pPr>
              <w:jc w:val="both"/>
              <w:rPr>
                <w:b/>
                <w:sz w:val="18"/>
                <w:szCs w:val="18"/>
                <w:highlight w:val="yellow"/>
              </w:rPr>
            </w:pPr>
            <w:r w:rsidRPr="006C78A9">
              <w:rPr>
                <w:b/>
                <w:sz w:val="18"/>
                <w:szCs w:val="18"/>
              </w:rPr>
              <w:t>neevid.</w:t>
            </w:r>
          </w:p>
        </w:tc>
      </w:tr>
      <w:tr w:rsidR="00F025D0" w14:paraId="6183EFF8" w14:textId="77777777" w:rsidTr="000A3514">
        <w:trPr>
          <w:gridAfter w:val="2"/>
          <w:wAfter w:w="339" w:type="dxa"/>
          <w:trHeight w:val="205"/>
        </w:trPr>
        <w:tc>
          <w:tcPr>
            <w:tcW w:w="3423" w:type="dxa"/>
            <w:gridSpan w:val="5"/>
          </w:tcPr>
          <w:p w14:paraId="2CD591AF"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Strojírenská technologie</w:t>
            </w:r>
          </w:p>
        </w:tc>
        <w:tc>
          <w:tcPr>
            <w:tcW w:w="2308" w:type="dxa"/>
            <w:gridSpan w:val="6"/>
          </w:tcPr>
          <w:p w14:paraId="1842A538" w14:textId="77777777" w:rsidR="00F025D0" w:rsidRPr="0004069A" w:rsidRDefault="00F025D0" w:rsidP="00F025D0">
            <w:pPr>
              <w:spacing w:before="40" w:after="40"/>
              <w:jc w:val="both"/>
              <w:rPr>
                <w:sz w:val="21"/>
                <w:szCs w:val="21"/>
              </w:rPr>
            </w:pPr>
            <w:r w:rsidRPr="0004069A">
              <w:rPr>
                <w:sz w:val="21"/>
                <w:szCs w:val="21"/>
              </w:rPr>
              <w:t>1989</w:t>
            </w:r>
          </w:p>
        </w:tc>
        <w:tc>
          <w:tcPr>
            <w:tcW w:w="2318" w:type="dxa"/>
            <w:gridSpan w:val="12"/>
            <w:tcBorders>
              <w:right w:val="single" w:sz="12" w:space="0" w:color="auto"/>
            </w:tcBorders>
          </w:tcPr>
          <w:p w14:paraId="4FC90320"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VUT Brno</w:t>
            </w:r>
          </w:p>
        </w:tc>
        <w:tc>
          <w:tcPr>
            <w:tcW w:w="666" w:type="dxa"/>
            <w:gridSpan w:val="7"/>
            <w:vMerge/>
            <w:tcBorders>
              <w:left w:val="single" w:sz="12" w:space="0" w:color="auto"/>
            </w:tcBorders>
            <w:shd w:val="clear" w:color="auto" w:fill="auto"/>
            <w:vAlign w:val="center"/>
          </w:tcPr>
          <w:p w14:paraId="6D89BBCA" w14:textId="77777777" w:rsidR="00F025D0" w:rsidRDefault="00F025D0" w:rsidP="00F025D0">
            <w:pPr>
              <w:rPr>
                <w:b/>
              </w:rPr>
            </w:pPr>
          </w:p>
        </w:tc>
        <w:tc>
          <w:tcPr>
            <w:tcW w:w="719" w:type="dxa"/>
            <w:gridSpan w:val="4"/>
            <w:vMerge/>
            <w:vAlign w:val="center"/>
          </w:tcPr>
          <w:p w14:paraId="57F61411" w14:textId="77777777" w:rsidR="00F025D0" w:rsidRDefault="00F025D0" w:rsidP="00F025D0">
            <w:pPr>
              <w:rPr>
                <w:b/>
              </w:rPr>
            </w:pPr>
          </w:p>
        </w:tc>
        <w:tc>
          <w:tcPr>
            <w:tcW w:w="723" w:type="dxa"/>
            <w:gridSpan w:val="2"/>
            <w:vMerge/>
            <w:vAlign w:val="center"/>
          </w:tcPr>
          <w:p w14:paraId="166CA85F" w14:textId="77777777" w:rsidR="00F025D0" w:rsidRDefault="00F025D0" w:rsidP="00F025D0">
            <w:pPr>
              <w:rPr>
                <w:b/>
              </w:rPr>
            </w:pPr>
          </w:p>
        </w:tc>
      </w:tr>
      <w:tr w:rsidR="00F025D0" w14:paraId="33DCC938" w14:textId="77777777" w:rsidTr="007C73E7">
        <w:trPr>
          <w:gridAfter w:val="2"/>
          <w:wAfter w:w="339" w:type="dxa"/>
        </w:trPr>
        <w:tc>
          <w:tcPr>
            <w:tcW w:w="10157" w:type="dxa"/>
            <w:gridSpan w:val="36"/>
            <w:shd w:val="clear" w:color="auto" w:fill="F7CAAC"/>
          </w:tcPr>
          <w:p w14:paraId="1D99E46C"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4668263F" w14:textId="77777777" w:rsidTr="007C73E7">
        <w:trPr>
          <w:gridAfter w:val="2"/>
          <w:wAfter w:w="339" w:type="dxa"/>
          <w:trHeight w:val="283"/>
        </w:trPr>
        <w:tc>
          <w:tcPr>
            <w:tcW w:w="10157" w:type="dxa"/>
            <w:gridSpan w:val="36"/>
          </w:tcPr>
          <w:p w14:paraId="382035D9" w14:textId="77777777" w:rsidR="00F025D0" w:rsidRPr="0004069A" w:rsidRDefault="00F025D0" w:rsidP="00F025D0">
            <w:pPr>
              <w:pStyle w:val="not4bbtext1"/>
              <w:shd w:val="clear" w:color="auto" w:fill="FFFFFF"/>
              <w:spacing w:before="120" w:after="120"/>
              <w:ind w:left="0" w:right="0"/>
              <w:rPr>
                <w:bCs/>
                <w:sz w:val="21"/>
                <w:szCs w:val="21"/>
              </w:rPr>
            </w:pPr>
            <w:r w:rsidRPr="0034258D">
              <w:rPr>
                <w:b/>
                <w:color w:val="000000"/>
                <w:sz w:val="21"/>
                <w:szCs w:val="21"/>
              </w:rPr>
              <w:t>KOCMAN, K. (100%)</w:t>
            </w:r>
            <w:r w:rsidRPr="0034258D">
              <w:rPr>
                <w:color w:val="000000"/>
                <w:sz w:val="21"/>
                <w:szCs w:val="21"/>
              </w:rPr>
              <w:t xml:space="preserve">: </w:t>
            </w:r>
            <w:r w:rsidRPr="0034258D">
              <w:rPr>
                <w:iCs/>
                <w:color w:val="000000"/>
                <w:sz w:val="21"/>
                <w:szCs w:val="21"/>
              </w:rPr>
              <w:t xml:space="preserve">Influence of thermodynamic phenomena at the optimum cutting parameters when grinding. </w:t>
            </w:r>
            <w:r w:rsidRPr="0034258D">
              <w:rPr>
                <w:i/>
                <w:color w:val="000000"/>
                <w:sz w:val="21"/>
                <w:szCs w:val="21"/>
              </w:rPr>
              <w:t xml:space="preserve">Manufacturing Technology </w:t>
            </w:r>
            <w:r w:rsidRPr="0034258D">
              <w:rPr>
                <w:color w:val="000000"/>
                <w:sz w:val="21"/>
                <w:szCs w:val="21"/>
              </w:rPr>
              <w:t xml:space="preserve">16(6), 1278-1284, </w:t>
            </w:r>
            <w:r w:rsidRPr="0034258D">
              <w:rPr>
                <w:b/>
                <w:color w:val="000000"/>
                <w:sz w:val="21"/>
                <w:szCs w:val="21"/>
              </w:rPr>
              <w:t>2016</w:t>
            </w:r>
            <w:r w:rsidRPr="0034258D">
              <w:rPr>
                <w:color w:val="000000"/>
                <w:sz w:val="21"/>
                <w:szCs w:val="21"/>
              </w:rPr>
              <w:t>.</w:t>
            </w:r>
            <w:r w:rsidRPr="0004069A">
              <w:rPr>
                <w:color w:val="000000"/>
                <w:sz w:val="21"/>
                <w:szCs w:val="21"/>
              </w:rPr>
              <w:t xml:space="preserve"> </w:t>
            </w:r>
          </w:p>
          <w:p w14:paraId="46BE8AC4" w14:textId="77777777" w:rsidR="00F025D0" w:rsidRPr="004E4CCC" w:rsidRDefault="00F025D0" w:rsidP="00F025D0">
            <w:pPr>
              <w:pStyle w:val="not4bbtext1"/>
              <w:spacing w:before="120" w:after="120"/>
              <w:ind w:left="0" w:right="40"/>
              <w:rPr>
                <w:rStyle w:val="Hypertextovodkaz"/>
                <w:caps/>
                <w:color w:val="auto"/>
                <w:sz w:val="21"/>
                <w:szCs w:val="21"/>
                <w:u w:val="none"/>
              </w:rPr>
            </w:pPr>
            <w:r w:rsidRPr="004E4CCC">
              <w:rPr>
                <w:rStyle w:val="Hypertextovodkaz"/>
                <w:caps/>
                <w:color w:val="auto"/>
                <w:sz w:val="21"/>
                <w:szCs w:val="21"/>
                <w:u w:val="none"/>
              </w:rPr>
              <w:t xml:space="preserve">MaŇas, D., Ovsík, M., MaŇas, M., Staněk, M., </w:t>
            </w:r>
            <w:r w:rsidRPr="004E4CCC">
              <w:rPr>
                <w:rStyle w:val="Hypertextovodkaz"/>
                <w:b/>
                <w:caps/>
                <w:color w:val="auto"/>
                <w:sz w:val="21"/>
                <w:szCs w:val="21"/>
                <w:u w:val="none"/>
              </w:rPr>
              <w:t>Kocman, K.</w:t>
            </w:r>
            <w:r w:rsidRPr="004E4CCC">
              <w:rPr>
                <w:rStyle w:val="Hypertextovodkaz"/>
                <w:caps/>
                <w:color w:val="auto"/>
                <w:sz w:val="21"/>
                <w:szCs w:val="21"/>
                <w:u w:val="none"/>
              </w:rPr>
              <w:t xml:space="preserve"> </w:t>
            </w:r>
            <w:r w:rsidRPr="004E4CCC">
              <w:rPr>
                <w:b/>
                <w:bCs/>
                <w:caps/>
                <w:sz w:val="21"/>
                <w:szCs w:val="21"/>
              </w:rPr>
              <w:t>(5%)</w:t>
            </w:r>
            <w:r w:rsidRPr="004E4CCC">
              <w:rPr>
                <w:rStyle w:val="Hypertextovodkaz"/>
                <w:caps/>
                <w:color w:val="auto"/>
                <w:sz w:val="21"/>
                <w:szCs w:val="21"/>
                <w:u w:val="none"/>
              </w:rPr>
              <w:t xml:space="preserve">, Bednařík, M., ŠpaŇhElová, M.: </w:t>
            </w:r>
            <w:r w:rsidRPr="004E4CCC">
              <w:rPr>
                <w:rStyle w:val="Hypertextovodkaz"/>
                <w:color w:val="auto"/>
                <w:sz w:val="21"/>
                <w:szCs w:val="21"/>
                <w:u w:val="none"/>
              </w:rPr>
              <w:t>Effect of beta low irradiation doses on the micromechanical properties of surface layer of LDPE.</w:t>
            </w:r>
            <w:r w:rsidRPr="004E4CCC">
              <w:rPr>
                <w:rStyle w:val="Hypertextovodkaz"/>
                <w:caps/>
                <w:color w:val="auto"/>
                <w:sz w:val="21"/>
                <w:szCs w:val="21"/>
                <w:u w:val="none"/>
              </w:rPr>
              <w:t xml:space="preserve"> </w:t>
            </w:r>
            <w:r w:rsidRPr="004E4CCC">
              <w:rPr>
                <w:rStyle w:val="Hypertextovodkaz"/>
                <w:i/>
                <w:color w:val="auto"/>
                <w:sz w:val="21"/>
                <w:szCs w:val="21"/>
                <w:u w:val="none"/>
              </w:rPr>
              <w:t>Advanced Materials Research</w:t>
            </w:r>
            <w:r w:rsidRPr="004E4CCC">
              <w:rPr>
                <w:rStyle w:val="Hypertextovodkaz"/>
                <w:caps/>
                <w:color w:val="auto"/>
                <w:sz w:val="21"/>
                <w:szCs w:val="21"/>
                <w:u w:val="none"/>
              </w:rPr>
              <w:t xml:space="preserve"> 405-409, </w:t>
            </w:r>
            <w:r w:rsidRPr="004E4CCC">
              <w:rPr>
                <w:rStyle w:val="Hypertextovodkaz"/>
                <w:b/>
                <w:caps/>
                <w:color w:val="auto"/>
                <w:sz w:val="21"/>
                <w:szCs w:val="21"/>
                <w:u w:val="none"/>
              </w:rPr>
              <w:t>2014</w:t>
            </w:r>
            <w:r w:rsidRPr="004E4CCC">
              <w:rPr>
                <w:rStyle w:val="Hypertextovodkaz"/>
                <w:caps/>
                <w:color w:val="auto"/>
                <w:sz w:val="21"/>
                <w:szCs w:val="21"/>
                <w:u w:val="none"/>
              </w:rPr>
              <w:t>.</w:t>
            </w:r>
          </w:p>
          <w:p w14:paraId="16DE5F3E" w14:textId="77777777" w:rsidR="00F025D0" w:rsidRPr="004E4CCC" w:rsidRDefault="00F025D0" w:rsidP="00F025D0">
            <w:pPr>
              <w:pStyle w:val="not4bbtext1"/>
              <w:spacing w:before="120" w:after="120"/>
              <w:ind w:left="0" w:right="0"/>
              <w:rPr>
                <w:sz w:val="21"/>
                <w:szCs w:val="21"/>
              </w:rPr>
            </w:pPr>
            <w:r w:rsidRPr="004E4CCC">
              <w:rPr>
                <w:rStyle w:val="Hypertextovodkaz"/>
                <w:caps/>
                <w:color w:val="auto"/>
                <w:sz w:val="21"/>
                <w:szCs w:val="21"/>
                <w:u w:val="none"/>
              </w:rPr>
              <w:t xml:space="preserve">Maňas, D., OvsÍk, M., Maňas, M., StanĚk, M., </w:t>
            </w:r>
            <w:r w:rsidRPr="004E4CCC">
              <w:rPr>
                <w:rStyle w:val="Hypertextovodkaz"/>
                <w:b/>
                <w:caps/>
                <w:color w:val="auto"/>
                <w:sz w:val="21"/>
                <w:szCs w:val="21"/>
                <w:u w:val="none"/>
              </w:rPr>
              <w:t>Kocman, K.</w:t>
            </w:r>
            <w:r w:rsidRPr="004E4CCC">
              <w:rPr>
                <w:rStyle w:val="Hypertextovodkaz"/>
                <w:caps/>
                <w:color w:val="auto"/>
                <w:sz w:val="21"/>
                <w:szCs w:val="21"/>
                <w:u w:val="none"/>
              </w:rPr>
              <w:t xml:space="preserve"> </w:t>
            </w:r>
            <w:r w:rsidRPr="004E4CCC">
              <w:rPr>
                <w:b/>
                <w:bCs/>
                <w:caps/>
                <w:sz w:val="21"/>
                <w:szCs w:val="21"/>
              </w:rPr>
              <w:t>(5%)</w:t>
            </w:r>
            <w:r w:rsidRPr="004E4CCC">
              <w:rPr>
                <w:rStyle w:val="Hypertextovodkaz"/>
                <w:caps/>
                <w:color w:val="auto"/>
                <w:sz w:val="21"/>
                <w:szCs w:val="21"/>
                <w:u w:val="none"/>
              </w:rPr>
              <w:t xml:space="preserve">, BednaŘÍk, M., šenkeřík, V.: </w:t>
            </w:r>
            <w:r w:rsidRPr="004E4CCC">
              <w:rPr>
                <w:rStyle w:val="Hypertextovodkaz"/>
                <w:color w:val="auto"/>
                <w:sz w:val="21"/>
                <w:szCs w:val="21"/>
                <w:u w:val="none"/>
              </w:rPr>
              <w:t>Nanohardness of electron beam irradiated HDPE.</w:t>
            </w:r>
            <w:r w:rsidRPr="004E4CCC">
              <w:rPr>
                <w:rStyle w:val="Hypertextovodkaz"/>
                <w:caps/>
                <w:color w:val="auto"/>
                <w:sz w:val="21"/>
                <w:szCs w:val="21"/>
                <w:u w:val="none"/>
              </w:rPr>
              <w:t xml:space="preserve"> </w:t>
            </w:r>
            <w:r w:rsidRPr="004E4CCC">
              <w:rPr>
                <w:rStyle w:val="Hypertextovodkaz"/>
                <w:i/>
                <w:color w:val="auto"/>
                <w:sz w:val="21"/>
                <w:szCs w:val="21"/>
                <w:u w:val="none"/>
              </w:rPr>
              <w:t>Advanced Materials Research</w:t>
            </w:r>
            <w:r w:rsidRPr="004E4CCC">
              <w:rPr>
                <w:rStyle w:val="Hypertextovodkaz"/>
                <w:caps/>
                <w:color w:val="auto"/>
                <w:sz w:val="21"/>
                <w:szCs w:val="21"/>
                <w:u w:val="none"/>
              </w:rPr>
              <w:t xml:space="preserve"> 410-414, </w:t>
            </w:r>
            <w:r w:rsidRPr="004E4CCC">
              <w:rPr>
                <w:rStyle w:val="Hypertextovodkaz"/>
                <w:b/>
                <w:caps/>
                <w:color w:val="auto"/>
                <w:sz w:val="21"/>
                <w:szCs w:val="21"/>
                <w:u w:val="none"/>
              </w:rPr>
              <w:t>2014</w:t>
            </w:r>
            <w:r w:rsidRPr="004E4CCC">
              <w:rPr>
                <w:rStyle w:val="Hypertextovodkaz"/>
                <w:caps/>
                <w:color w:val="auto"/>
                <w:sz w:val="21"/>
                <w:szCs w:val="21"/>
                <w:u w:val="none"/>
              </w:rPr>
              <w:t>.</w:t>
            </w:r>
          </w:p>
          <w:p w14:paraId="6BF87F6C" w14:textId="77777777" w:rsidR="00F025D0" w:rsidRDefault="008007BC" w:rsidP="00F025D0">
            <w:pPr>
              <w:pStyle w:val="not4bbtext1"/>
              <w:shd w:val="clear" w:color="auto" w:fill="FFFFFF"/>
              <w:spacing w:before="120" w:after="120"/>
              <w:ind w:left="0" w:right="0"/>
              <w:rPr>
                <w:sz w:val="21"/>
                <w:szCs w:val="21"/>
              </w:rPr>
            </w:pPr>
            <w:hyperlink r:id="rId11" w:tooltip="Show Author Details" w:history="1">
              <w:r w:rsidR="00F025D0" w:rsidRPr="0004069A">
                <w:rPr>
                  <w:caps/>
                  <w:sz w:val="21"/>
                  <w:szCs w:val="21"/>
                </w:rPr>
                <w:t>Maňas, D.</w:t>
              </w:r>
            </w:hyperlink>
            <w:r w:rsidR="00F025D0" w:rsidRPr="0004069A">
              <w:rPr>
                <w:caps/>
                <w:sz w:val="21"/>
                <w:szCs w:val="21"/>
              </w:rPr>
              <w:t>, </w:t>
            </w:r>
            <w:hyperlink r:id="rId12" w:tooltip="Show Author Details" w:history="1">
              <w:r w:rsidR="00F025D0" w:rsidRPr="0004069A">
                <w:rPr>
                  <w:caps/>
                  <w:sz w:val="21"/>
                  <w:szCs w:val="21"/>
                </w:rPr>
                <w:t>OvsÍk, M.</w:t>
              </w:r>
            </w:hyperlink>
            <w:r w:rsidR="00F025D0" w:rsidRPr="0004069A">
              <w:rPr>
                <w:caps/>
                <w:sz w:val="21"/>
                <w:szCs w:val="21"/>
              </w:rPr>
              <w:t>, </w:t>
            </w:r>
            <w:hyperlink r:id="rId13" w:tooltip="Show Author Details" w:history="1">
              <w:r w:rsidR="00F025D0" w:rsidRPr="0004069A">
                <w:rPr>
                  <w:caps/>
                  <w:sz w:val="21"/>
                  <w:szCs w:val="21"/>
                </w:rPr>
                <w:t>Maňas, M.</w:t>
              </w:r>
            </w:hyperlink>
            <w:r w:rsidR="00F025D0" w:rsidRPr="0004069A">
              <w:rPr>
                <w:caps/>
                <w:sz w:val="21"/>
                <w:szCs w:val="21"/>
              </w:rPr>
              <w:t xml:space="preserve">, </w:t>
            </w:r>
            <w:hyperlink r:id="rId14" w:tooltip="Show Author Details" w:history="1">
              <w:r w:rsidR="00F025D0" w:rsidRPr="0004069A">
                <w:rPr>
                  <w:caps/>
                  <w:sz w:val="21"/>
                  <w:szCs w:val="21"/>
                </w:rPr>
                <w:t>StanĚk, M.</w:t>
              </w:r>
            </w:hyperlink>
            <w:r w:rsidR="00F025D0" w:rsidRPr="0004069A">
              <w:rPr>
                <w:caps/>
                <w:sz w:val="21"/>
                <w:szCs w:val="21"/>
              </w:rPr>
              <w:t xml:space="preserve">, </w:t>
            </w:r>
            <w:hyperlink r:id="rId15" w:tooltip="Show Author Details" w:history="1">
              <w:r w:rsidR="00F025D0" w:rsidRPr="0004069A">
                <w:rPr>
                  <w:b/>
                  <w:bCs/>
                  <w:caps/>
                  <w:sz w:val="21"/>
                  <w:szCs w:val="21"/>
                </w:rPr>
                <w:t>Kocman, K.</w:t>
              </w:r>
            </w:hyperlink>
            <w:r w:rsidR="00F025D0" w:rsidRPr="0004069A">
              <w:rPr>
                <w:b/>
                <w:caps/>
                <w:sz w:val="21"/>
                <w:szCs w:val="21"/>
              </w:rPr>
              <w:t xml:space="preserve"> (5%)</w:t>
            </w:r>
            <w:r w:rsidR="00F025D0" w:rsidRPr="0004069A">
              <w:rPr>
                <w:caps/>
                <w:sz w:val="21"/>
                <w:szCs w:val="21"/>
              </w:rPr>
              <w:t xml:space="preserve">, </w:t>
            </w:r>
            <w:hyperlink r:id="rId16" w:tooltip="Show Author Details" w:history="1">
              <w:r w:rsidR="00F025D0" w:rsidRPr="0004069A">
                <w:rPr>
                  <w:caps/>
                  <w:sz w:val="21"/>
                  <w:szCs w:val="21"/>
                </w:rPr>
                <w:t>BednaŘÍk, M.</w:t>
              </w:r>
            </w:hyperlink>
            <w:r w:rsidR="00F025D0" w:rsidRPr="0004069A">
              <w:rPr>
                <w:caps/>
                <w:sz w:val="21"/>
                <w:szCs w:val="21"/>
              </w:rPr>
              <w:t>, </w:t>
            </w:r>
            <w:hyperlink r:id="rId17" w:tooltip="Show Author Details" w:history="1">
              <w:r w:rsidR="00F025D0" w:rsidRPr="0004069A">
                <w:rPr>
                  <w:caps/>
                  <w:sz w:val="21"/>
                  <w:szCs w:val="21"/>
                </w:rPr>
                <w:t>KrÁtkÝ, P.</w:t>
              </w:r>
            </w:hyperlink>
            <w:r w:rsidR="00F025D0" w:rsidRPr="0004069A">
              <w:rPr>
                <w:caps/>
                <w:sz w:val="21"/>
                <w:szCs w:val="21"/>
              </w:rPr>
              <w:t xml:space="preserve">: </w:t>
            </w:r>
            <w:r w:rsidR="00F025D0" w:rsidRPr="0004069A">
              <w:rPr>
                <w:bCs/>
                <w:kern w:val="36"/>
                <w:sz w:val="21"/>
                <w:szCs w:val="21"/>
              </w:rPr>
              <w:t>Nanohardness of electron beam irradiated polyamide 6.6.</w:t>
            </w:r>
            <w:r w:rsidR="00F025D0" w:rsidRPr="0004069A">
              <w:rPr>
                <w:kern w:val="36"/>
                <w:sz w:val="21"/>
                <w:szCs w:val="21"/>
              </w:rPr>
              <w:t>  </w:t>
            </w:r>
            <w:hyperlink r:id="rId18" w:tooltip="Go to the information page for this source" w:history="1">
              <w:r w:rsidR="00F025D0" w:rsidRPr="0004069A">
                <w:rPr>
                  <w:i/>
                  <w:sz w:val="21"/>
                  <w:szCs w:val="21"/>
                </w:rPr>
                <w:t>Key Engineering Materials</w:t>
              </w:r>
            </w:hyperlink>
            <w:r w:rsidR="00F025D0" w:rsidRPr="0004069A">
              <w:rPr>
                <w:sz w:val="21"/>
                <w:szCs w:val="21"/>
              </w:rPr>
              <w:t xml:space="preserve"> 606, 257-260, </w:t>
            </w:r>
            <w:r w:rsidR="00F025D0" w:rsidRPr="0004069A">
              <w:rPr>
                <w:b/>
                <w:sz w:val="21"/>
                <w:szCs w:val="21"/>
              </w:rPr>
              <w:t>2014</w:t>
            </w:r>
            <w:r w:rsidR="00F025D0" w:rsidRPr="0004069A">
              <w:rPr>
                <w:sz w:val="21"/>
                <w:szCs w:val="21"/>
              </w:rPr>
              <w:t xml:space="preserve">. </w:t>
            </w:r>
          </w:p>
          <w:p w14:paraId="373D5163" w14:textId="77777777" w:rsidR="00F025D0" w:rsidRDefault="00F025D0" w:rsidP="00F025D0">
            <w:pPr>
              <w:pStyle w:val="Zkladntext"/>
              <w:spacing w:before="120" w:after="120"/>
              <w:ind w:left="0"/>
              <w:rPr>
                <w:b/>
              </w:rPr>
            </w:pPr>
            <w:r w:rsidRPr="0004069A">
              <w:rPr>
                <w:sz w:val="21"/>
                <w:szCs w:val="21"/>
              </w:rPr>
              <w:t>OVSÍK, M.</w:t>
            </w:r>
            <w:r w:rsidRPr="0004069A">
              <w:rPr>
                <w:sz w:val="21"/>
                <w:szCs w:val="21"/>
                <w:lang w:val="en-GB"/>
              </w:rPr>
              <w:t>,</w:t>
            </w:r>
            <w:r w:rsidRPr="0004069A">
              <w:rPr>
                <w:sz w:val="21"/>
                <w:szCs w:val="21"/>
              </w:rPr>
              <w:t xml:space="preserve"> MAŇAS, D., MAŇAS, M., STANĚK, M., HŘIBOVÁ, M., </w:t>
            </w:r>
            <w:r w:rsidRPr="0004069A">
              <w:rPr>
                <w:b/>
                <w:sz w:val="21"/>
                <w:szCs w:val="21"/>
              </w:rPr>
              <w:t>KOCMAN, K. (10%)</w:t>
            </w:r>
            <w:r w:rsidRPr="0004069A">
              <w:rPr>
                <w:sz w:val="21"/>
                <w:szCs w:val="21"/>
              </w:rPr>
              <w:t xml:space="preserve">, SÁMEK, D., MAŇAS, M.: </w:t>
            </w:r>
            <w:hyperlink r:id="rId19" w:history="1">
              <w:r w:rsidRPr="0004069A">
                <w:rPr>
                  <w:sz w:val="21"/>
                  <w:szCs w:val="21"/>
                </w:rPr>
                <w:t>Irradiated polypropylene studied by microhardness and waxs</w:t>
              </w:r>
            </w:hyperlink>
            <w:r w:rsidRPr="0004069A">
              <w:rPr>
                <w:i/>
                <w:sz w:val="21"/>
                <w:szCs w:val="21"/>
              </w:rPr>
              <w:t>. Chemicke listy</w:t>
            </w:r>
            <w:r w:rsidRPr="0004069A">
              <w:rPr>
                <w:sz w:val="21"/>
                <w:szCs w:val="21"/>
              </w:rPr>
              <w:t xml:space="preserve"> 106, 507-510, </w:t>
            </w:r>
            <w:r w:rsidRPr="0004069A">
              <w:rPr>
                <w:b/>
                <w:sz w:val="21"/>
                <w:szCs w:val="21"/>
              </w:rPr>
              <w:t>2012</w:t>
            </w:r>
            <w:r w:rsidRPr="006C78A9">
              <w:rPr>
                <w:sz w:val="21"/>
                <w:szCs w:val="21"/>
              </w:rPr>
              <w:t>.</w:t>
            </w:r>
            <w:r w:rsidRPr="006C78A9">
              <w:rPr>
                <w:bCs/>
                <w:sz w:val="21"/>
                <w:szCs w:val="21"/>
              </w:rPr>
              <w:t xml:space="preserve"> </w:t>
            </w:r>
          </w:p>
        </w:tc>
      </w:tr>
      <w:tr w:rsidR="00F025D0" w14:paraId="45315ED7" w14:textId="77777777" w:rsidTr="007C73E7">
        <w:trPr>
          <w:gridAfter w:val="2"/>
          <w:wAfter w:w="339" w:type="dxa"/>
          <w:trHeight w:val="218"/>
        </w:trPr>
        <w:tc>
          <w:tcPr>
            <w:tcW w:w="10157" w:type="dxa"/>
            <w:gridSpan w:val="36"/>
            <w:shd w:val="clear" w:color="auto" w:fill="F7CAAC"/>
          </w:tcPr>
          <w:p w14:paraId="24900C37" w14:textId="77777777" w:rsidR="00F025D0" w:rsidRDefault="00F025D0" w:rsidP="00F025D0">
            <w:pPr>
              <w:rPr>
                <w:b/>
              </w:rPr>
            </w:pPr>
            <w:r>
              <w:rPr>
                <w:b/>
              </w:rPr>
              <w:t>Působení v zahraničí</w:t>
            </w:r>
          </w:p>
        </w:tc>
      </w:tr>
      <w:tr w:rsidR="00F025D0" w:rsidRPr="002559A6" w14:paraId="56A1CBD3" w14:textId="77777777" w:rsidTr="007C73E7">
        <w:trPr>
          <w:gridAfter w:val="2"/>
          <w:wAfter w:w="339" w:type="dxa"/>
          <w:trHeight w:val="328"/>
        </w:trPr>
        <w:tc>
          <w:tcPr>
            <w:tcW w:w="10157" w:type="dxa"/>
            <w:gridSpan w:val="36"/>
          </w:tcPr>
          <w:p w14:paraId="1210352D" w14:textId="77777777" w:rsidR="003514F2" w:rsidRDefault="003514F2" w:rsidP="00F025D0">
            <w:r>
              <w:t>---</w:t>
            </w:r>
          </w:p>
          <w:p w14:paraId="12D4B560" w14:textId="77777777" w:rsidR="003514F2" w:rsidRDefault="003514F2" w:rsidP="00F025D0"/>
          <w:p w14:paraId="053ED5EE" w14:textId="77777777" w:rsidR="003514F2" w:rsidRPr="002559A6" w:rsidRDefault="003514F2" w:rsidP="00F025D0"/>
        </w:tc>
      </w:tr>
      <w:tr w:rsidR="00F025D0" w14:paraId="3526F891" w14:textId="77777777" w:rsidTr="000A3514">
        <w:trPr>
          <w:gridAfter w:val="2"/>
          <w:wAfter w:w="339" w:type="dxa"/>
          <w:cantSplit/>
          <w:trHeight w:val="470"/>
        </w:trPr>
        <w:tc>
          <w:tcPr>
            <w:tcW w:w="2572" w:type="dxa"/>
            <w:gridSpan w:val="2"/>
            <w:shd w:val="clear" w:color="auto" w:fill="F7CAAC"/>
          </w:tcPr>
          <w:p w14:paraId="1815389E" w14:textId="77777777" w:rsidR="00F025D0" w:rsidRDefault="00F025D0" w:rsidP="00F025D0">
            <w:pPr>
              <w:jc w:val="both"/>
              <w:rPr>
                <w:b/>
              </w:rPr>
            </w:pPr>
            <w:r>
              <w:rPr>
                <w:b/>
              </w:rPr>
              <w:t xml:space="preserve">Podpis </w:t>
            </w:r>
          </w:p>
        </w:tc>
        <w:tc>
          <w:tcPr>
            <w:tcW w:w="4666" w:type="dxa"/>
            <w:gridSpan w:val="15"/>
          </w:tcPr>
          <w:p w14:paraId="0129CC82" w14:textId="77777777" w:rsidR="00F025D0" w:rsidRDefault="00F025D0" w:rsidP="00F025D0">
            <w:pPr>
              <w:jc w:val="both"/>
            </w:pPr>
          </w:p>
        </w:tc>
        <w:tc>
          <w:tcPr>
            <w:tcW w:w="811" w:type="dxa"/>
            <w:gridSpan w:val="6"/>
            <w:shd w:val="clear" w:color="auto" w:fill="F7CAAC"/>
          </w:tcPr>
          <w:p w14:paraId="3B97592A" w14:textId="77777777" w:rsidR="00F025D0" w:rsidRDefault="00F025D0" w:rsidP="00F025D0">
            <w:pPr>
              <w:jc w:val="both"/>
            </w:pPr>
            <w:r>
              <w:rPr>
                <w:b/>
              </w:rPr>
              <w:t>datum</w:t>
            </w:r>
          </w:p>
        </w:tc>
        <w:tc>
          <w:tcPr>
            <w:tcW w:w="2108" w:type="dxa"/>
            <w:gridSpan w:val="13"/>
          </w:tcPr>
          <w:p w14:paraId="3844741B" w14:textId="77777777" w:rsidR="00F025D0" w:rsidRDefault="00F025D0" w:rsidP="00F025D0">
            <w:pPr>
              <w:jc w:val="both"/>
            </w:pPr>
          </w:p>
        </w:tc>
      </w:tr>
      <w:tr w:rsidR="00764414" w14:paraId="1DBE5F24" w14:textId="77777777" w:rsidTr="000A3514">
        <w:tc>
          <w:tcPr>
            <w:tcW w:w="10496" w:type="dxa"/>
            <w:gridSpan w:val="38"/>
            <w:tcBorders>
              <w:bottom w:val="double" w:sz="4" w:space="0" w:color="auto"/>
            </w:tcBorders>
            <w:shd w:val="clear" w:color="auto" w:fill="BDD6EE"/>
          </w:tcPr>
          <w:p w14:paraId="331A9477" w14:textId="77777777" w:rsidR="00764414" w:rsidRDefault="00F025D0" w:rsidP="00764414">
            <w:pPr>
              <w:jc w:val="both"/>
              <w:rPr>
                <w:b/>
                <w:sz w:val="28"/>
              </w:rPr>
            </w:pPr>
            <w:r>
              <w:lastRenderedPageBreak/>
              <w:br w:type="page"/>
            </w:r>
            <w:r w:rsidR="00764414">
              <w:rPr>
                <w:b/>
                <w:sz w:val="28"/>
              </w:rPr>
              <w:t>C-I – Personální zabezpečení</w:t>
            </w:r>
          </w:p>
        </w:tc>
      </w:tr>
      <w:tr w:rsidR="00764414" w:rsidRPr="00A405B4" w14:paraId="77563503" w14:textId="77777777" w:rsidTr="000A3514">
        <w:tc>
          <w:tcPr>
            <w:tcW w:w="2752" w:type="dxa"/>
            <w:gridSpan w:val="3"/>
            <w:tcBorders>
              <w:top w:val="double" w:sz="4" w:space="0" w:color="auto"/>
            </w:tcBorders>
            <w:shd w:val="clear" w:color="auto" w:fill="F7CAAC"/>
          </w:tcPr>
          <w:p w14:paraId="2B54AD9D" w14:textId="77777777" w:rsidR="00764414" w:rsidRDefault="00764414" w:rsidP="00764414">
            <w:pPr>
              <w:jc w:val="both"/>
              <w:rPr>
                <w:b/>
              </w:rPr>
            </w:pPr>
            <w:r>
              <w:rPr>
                <w:b/>
              </w:rPr>
              <w:t>Vysoká škola</w:t>
            </w:r>
          </w:p>
        </w:tc>
        <w:tc>
          <w:tcPr>
            <w:tcW w:w="7744" w:type="dxa"/>
            <w:gridSpan w:val="35"/>
          </w:tcPr>
          <w:p w14:paraId="6A952917" w14:textId="77777777" w:rsidR="00764414" w:rsidRPr="00A405B4" w:rsidRDefault="00764414" w:rsidP="00764414">
            <w:pPr>
              <w:jc w:val="both"/>
            </w:pPr>
            <w:r w:rsidRPr="00A405B4">
              <w:t>Univerzita Tomáše Bati ve Zlíně</w:t>
            </w:r>
          </w:p>
        </w:tc>
      </w:tr>
      <w:tr w:rsidR="00764414" w:rsidRPr="00A405B4" w14:paraId="0DB81BCB" w14:textId="77777777" w:rsidTr="000A3514">
        <w:tc>
          <w:tcPr>
            <w:tcW w:w="2752" w:type="dxa"/>
            <w:gridSpan w:val="3"/>
            <w:shd w:val="clear" w:color="auto" w:fill="F7CAAC"/>
          </w:tcPr>
          <w:p w14:paraId="413CB63E" w14:textId="77777777" w:rsidR="00764414" w:rsidRDefault="00764414" w:rsidP="00764414">
            <w:pPr>
              <w:jc w:val="both"/>
              <w:rPr>
                <w:b/>
              </w:rPr>
            </w:pPr>
            <w:r>
              <w:rPr>
                <w:b/>
              </w:rPr>
              <w:t>Součást vysoké školy</w:t>
            </w:r>
          </w:p>
        </w:tc>
        <w:tc>
          <w:tcPr>
            <w:tcW w:w="7744" w:type="dxa"/>
            <w:gridSpan w:val="35"/>
          </w:tcPr>
          <w:p w14:paraId="51282FA1" w14:textId="77777777" w:rsidR="00764414" w:rsidRPr="00A405B4" w:rsidRDefault="00764414" w:rsidP="00764414">
            <w:pPr>
              <w:jc w:val="both"/>
            </w:pPr>
            <w:r w:rsidRPr="00A405B4">
              <w:t>Fakulta technologická</w:t>
            </w:r>
          </w:p>
        </w:tc>
      </w:tr>
      <w:tr w:rsidR="00764414" w14:paraId="4DF39586" w14:textId="77777777" w:rsidTr="000A3514">
        <w:tc>
          <w:tcPr>
            <w:tcW w:w="2752" w:type="dxa"/>
            <w:gridSpan w:val="3"/>
            <w:shd w:val="clear" w:color="auto" w:fill="F7CAAC"/>
          </w:tcPr>
          <w:p w14:paraId="6B0EE83A" w14:textId="77777777" w:rsidR="00764414" w:rsidRDefault="00764414" w:rsidP="00764414">
            <w:pPr>
              <w:jc w:val="both"/>
              <w:rPr>
                <w:b/>
              </w:rPr>
            </w:pPr>
            <w:r>
              <w:rPr>
                <w:b/>
              </w:rPr>
              <w:t>Název studijního programu</w:t>
            </w:r>
          </w:p>
        </w:tc>
        <w:tc>
          <w:tcPr>
            <w:tcW w:w="7744" w:type="dxa"/>
            <w:gridSpan w:val="35"/>
          </w:tcPr>
          <w:p w14:paraId="35EFDCBA" w14:textId="77777777" w:rsidR="00764414" w:rsidRDefault="004A5A5A" w:rsidP="00764414">
            <w:pPr>
              <w:jc w:val="both"/>
            </w:pPr>
            <w:r>
              <w:t>Procesní inženýrství</w:t>
            </w:r>
          </w:p>
        </w:tc>
      </w:tr>
      <w:tr w:rsidR="00764414" w:rsidRPr="00A149E6" w14:paraId="1713CB0D" w14:textId="77777777" w:rsidTr="000A3514">
        <w:tc>
          <w:tcPr>
            <w:tcW w:w="2752" w:type="dxa"/>
            <w:gridSpan w:val="3"/>
            <w:shd w:val="clear" w:color="auto" w:fill="F7CAAC"/>
          </w:tcPr>
          <w:p w14:paraId="14BC1A3D" w14:textId="77777777" w:rsidR="00764414" w:rsidRDefault="00764414" w:rsidP="00764414">
            <w:pPr>
              <w:jc w:val="both"/>
              <w:rPr>
                <w:b/>
              </w:rPr>
            </w:pPr>
            <w:r>
              <w:rPr>
                <w:b/>
              </w:rPr>
              <w:t>Jméno a příjmení</w:t>
            </w:r>
          </w:p>
        </w:tc>
        <w:tc>
          <w:tcPr>
            <w:tcW w:w="4662" w:type="dxa"/>
            <w:gridSpan w:val="15"/>
          </w:tcPr>
          <w:p w14:paraId="0F47407F" w14:textId="77777777" w:rsidR="00764414" w:rsidRPr="00B96B61" w:rsidRDefault="00764414" w:rsidP="00764414">
            <w:pPr>
              <w:jc w:val="both"/>
              <w:rPr>
                <w:b/>
              </w:rPr>
            </w:pPr>
            <w:bookmarkStart w:id="16" w:name="Kuřitka"/>
            <w:bookmarkEnd w:id="16"/>
            <w:r w:rsidRPr="00B96B61">
              <w:rPr>
                <w:b/>
              </w:rPr>
              <w:t>Ivo Kuřitka</w:t>
            </w:r>
          </w:p>
        </w:tc>
        <w:tc>
          <w:tcPr>
            <w:tcW w:w="789" w:type="dxa"/>
            <w:gridSpan w:val="6"/>
            <w:shd w:val="clear" w:color="auto" w:fill="F7CAAC"/>
          </w:tcPr>
          <w:p w14:paraId="3B8213AA" w14:textId="77777777" w:rsidR="00764414" w:rsidRDefault="00764414" w:rsidP="00764414">
            <w:pPr>
              <w:jc w:val="both"/>
              <w:rPr>
                <w:b/>
              </w:rPr>
            </w:pPr>
            <w:r>
              <w:rPr>
                <w:b/>
              </w:rPr>
              <w:t>Tituly</w:t>
            </w:r>
          </w:p>
        </w:tc>
        <w:tc>
          <w:tcPr>
            <w:tcW w:w="2293" w:type="dxa"/>
            <w:gridSpan w:val="14"/>
          </w:tcPr>
          <w:p w14:paraId="08393E32" w14:textId="77777777" w:rsidR="00764414" w:rsidRPr="00A149E6" w:rsidRDefault="00764414" w:rsidP="00764414">
            <w:pPr>
              <w:jc w:val="both"/>
            </w:pPr>
            <w:r w:rsidRPr="00A149E6">
              <w:t>doc. Ing. et Ing., Ph.D. et Ph.D.</w:t>
            </w:r>
          </w:p>
        </w:tc>
      </w:tr>
      <w:tr w:rsidR="00764414" w:rsidRPr="00547478" w14:paraId="12343EE3" w14:textId="77777777" w:rsidTr="000A3514">
        <w:tc>
          <w:tcPr>
            <w:tcW w:w="2752" w:type="dxa"/>
            <w:gridSpan w:val="3"/>
            <w:shd w:val="clear" w:color="auto" w:fill="F7CAAC"/>
          </w:tcPr>
          <w:p w14:paraId="6D615EC1" w14:textId="77777777" w:rsidR="00764414" w:rsidRDefault="00764414" w:rsidP="00764414">
            <w:pPr>
              <w:jc w:val="both"/>
              <w:rPr>
                <w:b/>
              </w:rPr>
            </w:pPr>
            <w:r>
              <w:rPr>
                <w:b/>
              </w:rPr>
              <w:t>Rok narození</w:t>
            </w:r>
          </w:p>
        </w:tc>
        <w:tc>
          <w:tcPr>
            <w:tcW w:w="845" w:type="dxa"/>
            <w:gridSpan w:val="3"/>
          </w:tcPr>
          <w:p w14:paraId="4B7CF252" w14:textId="77777777" w:rsidR="00764414" w:rsidRDefault="00764414" w:rsidP="00764414">
            <w:pPr>
              <w:jc w:val="both"/>
            </w:pPr>
            <w:r>
              <w:t>1974</w:t>
            </w:r>
          </w:p>
        </w:tc>
        <w:tc>
          <w:tcPr>
            <w:tcW w:w="1793" w:type="dxa"/>
            <w:gridSpan w:val="3"/>
            <w:shd w:val="clear" w:color="auto" w:fill="F7CAAC"/>
          </w:tcPr>
          <w:p w14:paraId="13691653" w14:textId="77777777" w:rsidR="00764414" w:rsidRDefault="00764414" w:rsidP="00764414">
            <w:pPr>
              <w:jc w:val="both"/>
              <w:rPr>
                <w:b/>
              </w:rPr>
            </w:pPr>
            <w:r>
              <w:rPr>
                <w:b/>
              </w:rPr>
              <w:t>typ vztahu k VŠ</w:t>
            </w:r>
          </w:p>
        </w:tc>
        <w:tc>
          <w:tcPr>
            <w:tcW w:w="1016" w:type="dxa"/>
            <w:gridSpan w:val="6"/>
          </w:tcPr>
          <w:p w14:paraId="418A1C29" w14:textId="77777777" w:rsidR="00764414" w:rsidRPr="00547478" w:rsidRDefault="00764414" w:rsidP="00764414">
            <w:pPr>
              <w:jc w:val="both"/>
            </w:pPr>
            <w:r w:rsidRPr="00547478">
              <w:t>pp.</w:t>
            </w:r>
          </w:p>
        </w:tc>
        <w:tc>
          <w:tcPr>
            <w:tcW w:w="1008" w:type="dxa"/>
            <w:gridSpan w:val="3"/>
            <w:shd w:val="clear" w:color="auto" w:fill="F7CAAC"/>
          </w:tcPr>
          <w:p w14:paraId="6A671899" w14:textId="77777777" w:rsidR="00764414" w:rsidRPr="00547478" w:rsidRDefault="00764414" w:rsidP="00764414">
            <w:pPr>
              <w:jc w:val="both"/>
              <w:rPr>
                <w:b/>
              </w:rPr>
            </w:pPr>
            <w:r w:rsidRPr="00547478">
              <w:rPr>
                <w:b/>
              </w:rPr>
              <w:t>rozsah</w:t>
            </w:r>
          </w:p>
        </w:tc>
        <w:tc>
          <w:tcPr>
            <w:tcW w:w="789" w:type="dxa"/>
            <w:gridSpan w:val="6"/>
          </w:tcPr>
          <w:p w14:paraId="10279F45" w14:textId="77777777" w:rsidR="00764414" w:rsidRPr="00547478" w:rsidRDefault="00764414" w:rsidP="00764414">
            <w:pPr>
              <w:jc w:val="both"/>
            </w:pPr>
            <w:r w:rsidRPr="00547478">
              <w:t>40</w:t>
            </w:r>
          </w:p>
        </w:tc>
        <w:tc>
          <w:tcPr>
            <w:tcW w:w="638" w:type="dxa"/>
            <w:gridSpan w:val="7"/>
            <w:shd w:val="clear" w:color="auto" w:fill="F7CAAC"/>
          </w:tcPr>
          <w:p w14:paraId="5B15CCF1" w14:textId="77777777" w:rsidR="00764414" w:rsidRPr="00547478" w:rsidRDefault="00764414" w:rsidP="00764414">
            <w:pPr>
              <w:jc w:val="both"/>
              <w:rPr>
                <w:b/>
              </w:rPr>
            </w:pPr>
            <w:r w:rsidRPr="00547478">
              <w:rPr>
                <w:b/>
              </w:rPr>
              <w:t>do kdy</w:t>
            </w:r>
          </w:p>
        </w:tc>
        <w:tc>
          <w:tcPr>
            <w:tcW w:w="1655" w:type="dxa"/>
            <w:gridSpan w:val="7"/>
          </w:tcPr>
          <w:p w14:paraId="6E642033" w14:textId="77777777" w:rsidR="00764414" w:rsidRPr="00547478" w:rsidRDefault="00764414" w:rsidP="00764414">
            <w:pPr>
              <w:jc w:val="both"/>
            </w:pPr>
            <w:r w:rsidRPr="00547478">
              <w:t>N</w:t>
            </w:r>
          </w:p>
        </w:tc>
      </w:tr>
      <w:tr w:rsidR="00764414" w:rsidRPr="00C32277" w14:paraId="664075C4" w14:textId="77777777" w:rsidTr="000A3514">
        <w:tc>
          <w:tcPr>
            <w:tcW w:w="5390" w:type="dxa"/>
            <w:gridSpan w:val="9"/>
            <w:shd w:val="clear" w:color="auto" w:fill="F7CAAC"/>
          </w:tcPr>
          <w:p w14:paraId="795D55C4" w14:textId="77777777" w:rsidR="00764414" w:rsidRDefault="00764414" w:rsidP="00764414">
            <w:pPr>
              <w:jc w:val="both"/>
              <w:rPr>
                <w:b/>
              </w:rPr>
            </w:pPr>
            <w:r>
              <w:rPr>
                <w:b/>
              </w:rPr>
              <w:t>Typ vztahu na součásti VŠ, která uskutečňuje st. program</w:t>
            </w:r>
          </w:p>
        </w:tc>
        <w:tc>
          <w:tcPr>
            <w:tcW w:w="1016" w:type="dxa"/>
            <w:gridSpan w:val="6"/>
          </w:tcPr>
          <w:p w14:paraId="0CB02F1A" w14:textId="77777777" w:rsidR="00764414" w:rsidRDefault="00764414" w:rsidP="00764414">
            <w:pPr>
              <w:jc w:val="both"/>
            </w:pPr>
            <w:r>
              <w:t>---</w:t>
            </w:r>
          </w:p>
        </w:tc>
        <w:tc>
          <w:tcPr>
            <w:tcW w:w="1008" w:type="dxa"/>
            <w:gridSpan w:val="3"/>
            <w:shd w:val="clear" w:color="auto" w:fill="F7CAAC"/>
          </w:tcPr>
          <w:p w14:paraId="5E0BA553" w14:textId="77777777" w:rsidR="00764414" w:rsidRDefault="00764414" w:rsidP="00764414">
            <w:pPr>
              <w:jc w:val="both"/>
              <w:rPr>
                <w:b/>
              </w:rPr>
            </w:pPr>
            <w:r>
              <w:rPr>
                <w:b/>
              </w:rPr>
              <w:t>rozsah</w:t>
            </w:r>
          </w:p>
        </w:tc>
        <w:tc>
          <w:tcPr>
            <w:tcW w:w="789" w:type="dxa"/>
            <w:gridSpan w:val="6"/>
          </w:tcPr>
          <w:p w14:paraId="7FD259C9" w14:textId="77777777" w:rsidR="00764414" w:rsidRDefault="00764414" w:rsidP="00764414">
            <w:pPr>
              <w:jc w:val="both"/>
            </w:pPr>
            <w:r>
              <w:t>---</w:t>
            </w:r>
          </w:p>
        </w:tc>
        <w:tc>
          <w:tcPr>
            <w:tcW w:w="638" w:type="dxa"/>
            <w:gridSpan w:val="7"/>
            <w:shd w:val="clear" w:color="auto" w:fill="F7CAAC"/>
          </w:tcPr>
          <w:p w14:paraId="43CB5ECB" w14:textId="77777777" w:rsidR="00764414" w:rsidRDefault="00764414" w:rsidP="00764414">
            <w:pPr>
              <w:jc w:val="both"/>
              <w:rPr>
                <w:b/>
              </w:rPr>
            </w:pPr>
            <w:r>
              <w:rPr>
                <w:b/>
              </w:rPr>
              <w:t>do kdy</w:t>
            </w:r>
          </w:p>
        </w:tc>
        <w:tc>
          <w:tcPr>
            <w:tcW w:w="1655" w:type="dxa"/>
            <w:gridSpan w:val="7"/>
          </w:tcPr>
          <w:p w14:paraId="6C006570" w14:textId="77777777" w:rsidR="00764414" w:rsidRPr="00C32277" w:rsidRDefault="00764414" w:rsidP="00764414">
            <w:pPr>
              <w:jc w:val="both"/>
              <w:rPr>
                <w:highlight w:val="green"/>
              </w:rPr>
            </w:pPr>
            <w:r w:rsidRPr="00AD1158">
              <w:t>---</w:t>
            </w:r>
          </w:p>
        </w:tc>
      </w:tr>
      <w:tr w:rsidR="00764414" w14:paraId="2DF4489F" w14:textId="77777777" w:rsidTr="000A3514">
        <w:tc>
          <w:tcPr>
            <w:tcW w:w="6406" w:type="dxa"/>
            <w:gridSpan w:val="15"/>
            <w:shd w:val="clear" w:color="auto" w:fill="F7CAAC"/>
          </w:tcPr>
          <w:p w14:paraId="51F2D89D" w14:textId="77777777" w:rsidR="00764414" w:rsidRDefault="00764414" w:rsidP="00764414">
            <w:pPr>
              <w:jc w:val="both"/>
            </w:pPr>
            <w:r>
              <w:rPr>
                <w:b/>
              </w:rPr>
              <w:t>Další současná působení jako akademický pracovník na jiných VŠ</w:t>
            </w:r>
          </w:p>
        </w:tc>
        <w:tc>
          <w:tcPr>
            <w:tcW w:w="1797" w:type="dxa"/>
            <w:gridSpan w:val="9"/>
            <w:shd w:val="clear" w:color="auto" w:fill="F7CAAC"/>
          </w:tcPr>
          <w:p w14:paraId="6C6CD4E7" w14:textId="77777777" w:rsidR="00764414" w:rsidRDefault="00764414" w:rsidP="00764414">
            <w:pPr>
              <w:jc w:val="both"/>
              <w:rPr>
                <w:b/>
              </w:rPr>
            </w:pPr>
            <w:r>
              <w:rPr>
                <w:b/>
              </w:rPr>
              <w:t>typ prac. vztahu</w:t>
            </w:r>
          </w:p>
        </w:tc>
        <w:tc>
          <w:tcPr>
            <w:tcW w:w="2293" w:type="dxa"/>
            <w:gridSpan w:val="14"/>
            <w:shd w:val="clear" w:color="auto" w:fill="F7CAAC"/>
          </w:tcPr>
          <w:p w14:paraId="263081E7" w14:textId="77777777" w:rsidR="00764414" w:rsidRDefault="00764414" w:rsidP="00764414">
            <w:pPr>
              <w:jc w:val="both"/>
              <w:rPr>
                <w:b/>
              </w:rPr>
            </w:pPr>
            <w:r>
              <w:rPr>
                <w:b/>
              </w:rPr>
              <w:t>rozsah</w:t>
            </w:r>
          </w:p>
        </w:tc>
      </w:tr>
      <w:tr w:rsidR="00764414" w14:paraId="6A5F454D" w14:textId="77777777" w:rsidTr="000A3514">
        <w:tc>
          <w:tcPr>
            <w:tcW w:w="6406" w:type="dxa"/>
            <w:gridSpan w:val="15"/>
          </w:tcPr>
          <w:p w14:paraId="0F92BD1A" w14:textId="77777777" w:rsidR="00764414" w:rsidRDefault="00764414" w:rsidP="00764414">
            <w:pPr>
              <w:jc w:val="both"/>
            </w:pPr>
            <w:r>
              <w:t>---</w:t>
            </w:r>
          </w:p>
        </w:tc>
        <w:tc>
          <w:tcPr>
            <w:tcW w:w="1797" w:type="dxa"/>
            <w:gridSpan w:val="9"/>
          </w:tcPr>
          <w:p w14:paraId="0B6D50E9" w14:textId="77777777" w:rsidR="00764414" w:rsidRDefault="00764414" w:rsidP="00764414">
            <w:pPr>
              <w:jc w:val="both"/>
            </w:pPr>
            <w:r>
              <w:t>---</w:t>
            </w:r>
          </w:p>
        </w:tc>
        <w:tc>
          <w:tcPr>
            <w:tcW w:w="2293" w:type="dxa"/>
            <w:gridSpan w:val="14"/>
          </w:tcPr>
          <w:p w14:paraId="7BC5B28A" w14:textId="77777777" w:rsidR="00764414" w:rsidRDefault="00764414" w:rsidP="00764414">
            <w:pPr>
              <w:jc w:val="both"/>
            </w:pPr>
            <w:r>
              <w:t>---</w:t>
            </w:r>
          </w:p>
        </w:tc>
      </w:tr>
      <w:tr w:rsidR="00764414" w14:paraId="6B38360A" w14:textId="77777777" w:rsidTr="000A3514">
        <w:tc>
          <w:tcPr>
            <w:tcW w:w="10496" w:type="dxa"/>
            <w:gridSpan w:val="38"/>
            <w:shd w:val="clear" w:color="auto" w:fill="F7CAAC"/>
          </w:tcPr>
          <w:p w14:paraId="63F28DD6" w14:textId="77777777" w:rsidR="00764414" w:rsidRDefault="00764414" w:rsidP="00764414">
            <w:pPr>
              <w:jc w:val="both"/>
            </w:pPr>
            <w:r>
              <w:rPr>
                <w:b/>
              </w:rPr>
              <w:t>Předměty příslušného studijního programu a způsob zapojení do jejich výuky, příp. další zapojení do uskutečňování studijního programu</w:t>
            </w:r>
          </w:p>
        </w:tc>
      </w:tr>
      <w:tr w:rsidR="00764414" w:rsidRPr="00E971B2" w14:paraId="6E2139A0" w14:textId="77777777" w:rsidTr="000A3514">
        <w:trPr>
          <w:trHeight w:val="290"/>
        </w:trPr>
        <w:tc>
          <w:tcPr>
            <w:tcW w:w="10496" w:type="dxa"/>
            <w:gridSpan w:val="38"/>
            <w:tcBorders>
              <w:top w:val="nil"/>
            </w:tcBorders>
          </w:tcPr>
          <w:p w14:paraId="667DFBAA" w14:textId="77777777" w:rsidR="00764414" w:rsidRDefault="0049739C" w:rsidP="0049739C">
            <w:pPr>
              <w:pStyle w:val="Zkladntext"/>
              <w:spacing w:before="60" w:after="60"/>
              <w:ind w:left="0" w:right="108"/>
              <w:rPr>
                <w:b/>
                <w:sz w:val="21"/>
                <w:szCs w:val="21"/>
                <w:u w:val="single"/>
              </w:rPr>
            </w:pPr>
            <w:r w:rsidRPr="00F54D1C">
              <w:rPr>
                <w:b/>
                <w:sz w:val="21"/>
                <w:szCs w:val="21"/>
                <w:u w:val="single"/>
              </w:rPr>
              <w:t>Přednášející</w:t>
            </w:r>
          </w:p>
          <w:p w14:paraId="0A2CA777" w14:textId="77777777" w:rsidR="0049739C" w:rsidRPr="0049739C" w:rsidRDefault="0049739C" w:rsidP="0049739C">
            <w:pPr>
              <w:pStyle w:val="Zkladntext"/>
              <w:spacing w:before="60" w:after="60"/>
              <w:ind w:left="0" w:right="108"/>
              <w:rPr>
                <w:sz w:val="21"/>
                <w:szCs w:val="21"/>
              </w:rPr>
            </w:pPr>
            <w:r w:rsidRPr="0049739C">
              <w:rPr>
                <w:sz w:val="21"/>
                <w:szCs w:val="21"/>
              </w:rPr>
              <w:t>Instrumentální metody v anal</w:t>
            </w:r>
            <w:r>
              <w:rPr>
                <w:sz w:val="21"/>
                <w:szCs w:val="21"/>
              </w:rPr>
              <w:t>ý</w:t>
            </w:r>
            <w:r w:rsidRPr="0049739C">
              <w:rPr>
                <w:sz w:val="21"/>
                <w:szCs w:val="21"/>
              </w:rPr>
              <w:t>ze a testování polymerů</w:t>
            </w:r>
          </w:p>
        </w:tc>
      </w:tr>
      <w:tr w:rsidR="00764414" w14:paraId="75D8746C" w14:textId="77777777" w:rsidTr="000A3514">
        <w:tc>
          <w:tcPr>
            <w:tcW w:w="10496" w:type="dxa"/>
            <w:gridSpan w:val="38"/>
            <w:shd w:val="clear" w:color="auto" w:fill="F7CAAC"/>
          </w:tcPr>
          <w:p w14:paraId="0BAC8E36" w14:textId="77777777" w:rsidR="00764414" w:rsidRDefault="00764414" w:rsidP="00764414">
            <w:pPr>
              <w:jc w:val="both"/>
            </w:pPr>
            <w:r>
              <w:rPr>
                <w:b/>
              </w:rPr>
              <w:t xml:space="preserve">Údaje o vzdělání na VŠ </w:t>
            </w:r>
          </w:p>
        </w:tc>
      </w:tr>
      <w:tr w:rsidR="00764414" w14:paraId="28F2B562" w14:textId="77777777" w:rsidTr="000A3514">
        <w:trPr>
          <w:trHeight w:val="183"/>
        </w:trPr>
        <w:tc>
          <w:tcPr>
            <w:tcW w:w="10496" w:type="dxa"/>
            <w:gridSpan w:val="38"/>
          </w:tcPr>
          <w:p w14:paraId="0BF74607" w14:textId="77777777" w:rsidR="00764414" w:rsidRPr="00A149E6" w:rsidRDefault="00764414" w:rsidP="00764414">
            <w:pPr>
              <w:spacing w:before="60" w:after="20"/>
              <w:jc w:val="both"/>
              <w:rPr>
                <w:sz w:val="21"/>
                <w:szCs w:val="21"/>
              </w:rPr>
            </w:pPr>
            <w:r w:rsidRPr="00A149E6">
              <w:rPr>
                <w:sz w:val="21"/>
                <w:szCs w:val="21"/>
              </w:rPr>
              <w:t xml:space="preserve">2005: UTB Zlín, FT, </w:t>
            </w:r>
            <w:r w:rsidRPr="00A149E6">
              <w:rPr>
                <w:rFonts w:eastAsia="Calibri"/>
                <w:sz w:val="21"/>
                <w:szCs w:val="21"/>
              </w:rPr>
              <w:t xml:space="preserve">SP Chemie a technologie materiálů, obor </w:t>
            </w:r>
            <w:r w:rsidRPr="00A149E6">
              <w:rPr>
                <w:sz w:val="21"/>
                <w:szCs w:val="21"/>
              </w:rPr>
              <w:t>Technologie makromolekulárních látek, Ph.D.</w:t>
            </w:r>
          </w:p>
          <w:p w14:paraId="28463883" w14:textId="77777777" w:rsidR="00764414" w:rsidRDefault="00764414" w:rsidP="00764414">
            <w:pPr>
              <w:spacing w:after="60"/>
              <w:jc w:val="both"/>
              <w:rPr>
                <w:b/>
              </w:rPr>
            </w:pPr>
            <w:r w:rsidRPr="00A149E6">
              <w:rPr>
                <w:sz w:val="21"/>
                <w:szCs w:val="21"/>
              </w:rPr>
              <w:t xml:space="preserve">2008: VUT Brno, FP, </w:t>
            </w:r>
            <w:r w:rsidRPr="00A149E6">
              <w:rPr>
                <w:rFonts w:eastAsia="Calibri"/>
                <w:sz w:val="21"/>
                <w:szCs w:val="21"/>
              </w:rPr>
              <w:t xml:space="preserve">SP Ekonomika a management, obor </w:t>
            </w:r>
            <w:r w:rsidRPr="00A149E6">
              <w:rPr>
                <w:sz w:val="21"/>
                <w:szCs w:val="21"/>
              </w:rPr>
              <w:t>Řízení a ekonomika podniku, Ph.D.</w:t>
            </w:r>
          </w:p>
        </w:tc>
      </w:tr>
      <w:tr w:rsidR="00764414" w14:paraId="6B5AE615" w14:textId="77777777" w:rsidTr="000A3514">
        <w:tc>
          <w:tcPr>
            <w:tcW w:w="10496" w:type="dxa"/>
            <w:gridSpan w:val="38"/>
            <w:shd w:val="clear" w:color="auto" w:fill="F7CAAC"/>
          </w:tcPr>
          <w:p w14:paraId="0225487F" w14:textId="77777777" w:rsidR="00764414" w:rsidRDefault="00764414" w:rsidP="00764414">
            <w:pPr>
              <w:jc w:val="both"/>
              <w:rPr>
                <w:b/>
              </w:rPr>
            </w:pPr>
            <w:r>
              <w:rPr>
                <w:b/>
              </w:rPr>
              <w:t>Údaje o odborném působení od absolvování VŠ</w:t>
            </w:r>
          </w:p>
        </w:tc>
      </w:tr>
      <w:tr w:rsidR="00764414" w:rsidRPr="001D14DB" w14:paraId="6A690C7B" w14:textId="77777777" w:rsidTr="000A3514">
        <w:trPr>
          <w:trHeight w:val="434"/>
        </w:trPr>
        <w:tc>
          <w:tcPr>
            <w:tcW w:w="10496" w:type="dxa"/>
            <w:gridSpan w:val="38"/>
          </w:tcPr>
          <w:p w14:paraId="1939AB72" w14:textId="77777777" w:rsidR="00764414" w:rsidRPr="00B05391" w:rsidRDefault="00764414" w:rsidP="00764414">
            <w:pPr>
              <w:spacing w:before="60"/>
              <w:jc w:val="both"/>
              <w:rPr>
                <w:sz w:val="21"/>
                <w:szCs w:val="21"/>
              </w:rPr>
            </w:pPr>
            <w:r w:rsidRPr="00B05391">
              <w:rPr>
                <w:sz w:val="21"/>
                <w:szCs w:val="21"/>
              </w:rPr>
              <w:t>2003 – 2005: UTB Zlín, technik</w:t>
            </w:r>
          </w:p>
          <w:p w14:paraId="5472E98A" w14:textId="77777777" w:rsidR="00764414" w:rsidRPr="00B05391" w:rsidRDefault="00764414" w:rsidP="00764414">
            <w:pPr>
              <w:spacing w:before="20" w:after="20"/>
              <w:jc w:val="both"/>
              <w:rPr>
                <w:sz w:val="21"/>
                <w:szCs w:val="21"/>
              </w:rPr>
            </w:pPr>
            <w:r w:rsidRPr="00B05391">
              <w:rPr>
                <w:sz w:val="21"/>
                <w:szCs w:val="21"/>
              </w:rPr>
              <w:t xml:space="preserve">2005 – dosud: UTB Zlín, FT, </w:t>
            </w:r>
            <w:r w:rsidRPr="00E0501E">
              <w:rPr>
                <w:sz w:val="21"/>
                <w:szCs w:val="21"/>
              </w:rPr>
              <w:t>akademický pracovník,</w:t>
            </w:r>
            <w:r w:rsidRPr="00B05391">
              <w:rPr>
                <w:sz w:val="21"/>
                <w:szCs w:val="21"/>
              </w:rPr>
              <w:t xml:space="preserve"> od r. 2009 docent</w:t>
            </w:r>
          </w:p>
          <w:p w14:paraId="577624A7" w14:textId="77777777" w:rsidR="00764414" w:rsidRPr="001D14DB" w:rsidRDefault="00764414" w:rsidP="00764414">
            <w:pPr>
              <w:spacing w:after="60"/>
              <w:jc w:val="both"/>
              <w:rPr>
                <w:i/>
              </w:rPr>
            </w:pPr>
            <w:r w:rsidRPr="00B05391">
              <w:rPr>
                <w:sz w:val="21"/>
                <w:szCs w:val="21"/>
              </w:rPr>
              <w:t>2011 – dosud: UTB Zlín, UNI, CPS – vedoucí výzkumného programu „Pokročilé polymerní kompozitní systémy“</w:t>
            </w:r>
          </w:p>
        </w:tc>
      </w:tr>
      <w:tr w:rsidR="00764414" w14:paraId="2DC2DDF5" w14:textId="77777777" w:rsidTr="000A3514">
        <w:trPr>
          <w:trHeight w:val="250"/>
        </w:trPr>
        <w:tc>
          <w:tcPr>
            <w:tcW w:w="10496" w:type="dxa"/>
            <w:gridSpan w:val="38"/>
            <w:shd w:val="clear" w:color="auto" w:fill="F7CAAC"/>
          </w:tcPr>
          <w:p w14:paraId="5B10C783" w14:textId="77777777" w:rsidR="00764414" w:rsidRDefault="00764414" w:rsidP="00764414">
            <w:pPr>
              <w:jc w:val="both"/>
            </w:pPr>
            <w:r>
              <w:rPr>
                <w:b/>
              </w:rPr>
              <w:t>Zkušenosti s vedením kvalifikačních a rigorózních prací</w:t>
            </w:r>
          </w:p>
        </w:tc>
      </w:tr>
      <w:tr w:rsidR="00764414" w:rsidRPr="00A149E6" w14:paraId="04B170EA" w14:textId="77777777" w:rsidTr="000A3514">
        <w:trPr>
          <w:trHeight w:val="184"/>
        </w:trPr>
        <w:tc>
          <w:tcPr>
            <w:tcW w:w="10496" w:type="dxa"/>
            <w:gridSpan w:val="38"/>
          </w:tcPr>
          <w:p w14:paraId="27C9D307" w14:textId="77777777" w:rsidR="00764414" w:rsidRPr="00A149E6" w:rsidRDefault="00764414" w:rsidP="00764414">
            <w:pPr>
              <w:spacing w:before="60" w:after="60"/>
              <w:jc w:val="both"/>
              <w:rPr>
                <w:sz w:val="21"/>
                <w:szCs w:val="21"/>
              </w:rPr>
            </w:pPr>
            <w:r w:rsidRPr="00A149E6">
              <w:rPr>
                <w:sz w:val="21"/>
                <w:szCs w:val="21"/>
              </w:rPr>
              <w:t xml:space="preserve">Počet obhájených prací, které vyučující vedl v období 2013 </w:t>
            </w:r>
            <w:r w:rsidRPr="00A149E6">
              <w:rPr>
                <w:rFonts w:eastAsia="Calibri"/>
                <w:sz w:val="21"/>
                <w:szCs w:val="21"/>
              </w:rPr>
              <w:t xml:space="preserve">– </w:t>
            </w:r>
            <w:r w:rsidRPr="00A149E6">
              <w:rPr>
                <w:sz w:val="21"/>
                <w:szCs w:val="21"/>
              </w:rPr>
              <w:t>2017: 1 BP, 3 DP, 7 DisP.</w:t>
            </w:r>
          </w:p>
        </w:tc>
      </w:tr>
      <w:tr w:rsidR="00764414" w14:paraId="1C608049" w14:textId="77777777" w:rsidTr="000A3514">
        <w:trPr>
          <w:cantSplit/>
        </w:trPr>
        <w:tc>
          <w:tcPr>
            <w:tcW w:w="3597" w:type="dxa"/>
            <w:gridSpan w:val="6"/>
            <w:tcBorders>
              <w:top w:val="single" w:sz="12" w:space="0" w:color="auto"/>
            </w:tcBorders>
            <w:shd w:val="clear" w:color="auto" w:fill="F7CAAC"/>
          </w:tcPr>
          <w:p w14:paraId="26456B6B" w14:textId="77777777" w:rsidR="00764414" w:rsidRDefault="00764414" w:rsidP="00764414">
            <w:pPr>
              <w:jc w:val="both"/>
            </w:pPr>
            <w:r>
              <w:rPr>
                <w:b/>
              </w:rPr>
              <w:t xml:space="preserve">Obor habilitačního řízení </w:t>
            </w:r>
          </w:p>
        </w:tc>
        <w:tc>
          <w:tcPr>
            <w:tcW w:w="2297" w:type="dxa"/>
            <w:gridSpan w:val="6"/>
            <w:tcBorders>
              <w:top w:val="single" w:sz="12" w:space="0" w:color="auto"/>
            </w:tcBorders>
            <w:shd w:val="clear" w:color="auto" w:fill="F7CAAC"/>
          </w:tcPr>
          <w:p w14:paraId="5036BA5E" w14:textId="77777777" w:rsidR="00764414" w:rsidRDefault="00764414" w:rsidP="00764414">
            <w:pPr>
              <w:jc w:val="both"/>
            </w:pPr>
            <w:r>
              <w:rPr>
                <w:b/>
              </w:rPr>
              <w:t>Rok udělení hodnosti</w:t>
            </w:r>
          </w:p>
        </w:tc>
        <w:tc>
          <w:tcPr>
            <w:tcW w:w="2321" w:type="dxa"/>
            <w:gridSpan w:val="13"/>
            <w:tcBorders>
              <w:top w:val="single" w:sz="12" w:space="0" w:color="auto"/>
              <w:right w:val="single" w:sz="12" w:space="0" w:color="auto"/>
            </w:tcBorders>
            <w:shd w:val="clear" w:color="auto" w:fill="F7CAAC"/>
          </w:tcPr>
          <w:p w14:paraId="5E988176" w14:textId="77777777" w:rsidR="00764414" w:rsidRDefault="00764414" w:rsidP="00764414">
            <w:pPr>
              <w:jc w:val="both"/>
            </w:pPr>
            <w:r>
              <w:rPr>
                <w:b/>
              </w:rPr>
              <w:t>Řízení konáno na VŠ</w:t>
            </w:r>
          </w:p>
        </w:tc>
        <w:tc>
          <w:tcPr>
            <w:tcW w:w="2281" w:type="dxa"/>
            <w:gridSpan w:val="13"/>
            <w:tcBorders>
              <w:top w:val="single" w:sz="12" w:space="0" w:color="auto"/>
              <w:left w:val="single" w:sz="12" w:space="0" w:color="auto"/>
            </w:tcBorders>
            <w:shd w:val="clear" w:color="auto" w:fill="F7CAAC"/>
          </w:tcPr>
          <w:p w14:paraId="1BAB797D" w14:textId="77777777" w:rsidR="00764414" w:rsidRDefault="00764414" w:rsidP="00764414">
            <w:pPr>
              <w:jc w:val="both"/>
              <w:rPr>
                <w:b/>
              </w:rPr>
            </w:pPr>
            <w:r>
              <w:rPr>
                <w:b/>
              </w:rPr>
              <w:t>Ohlasy publikací</w:t>
            </w:r>
          </w:p>
        </w:tc>
      </w:tr>
      <w:tr w:rsidR="00764414" w14:paraId="5CACBE16" w14:textId="77777777" w:rsidTr="000A3514">
        <w:trPr>
          <w:cantSplit/>
        </w:trPr>
        <w:tc>
          <w:tcPr>
            <w:tcW w:w="3597" w:type="dxa"/>
            <w:gridSpan w:val="6"/>
          </w:tcPr>
          <w:p w14:paraId="3D263C1F" w14:textId="77777777" w:rsidR="00764414" w:rsidRPr="00F55552" w:rsidRDefault="00764414" w:rsidP="00764414">
            <w:pPr>
              <w:spacing w:before="40" w:after="40"/>
              <w:jc w:val="both"/>
            </w:pPr>
            <w:r>
              <w:rPr>
                <w:rFonts w:eastAsia="Calibri"/>
                <w:lang w:eastAsia="en-US"/>
              </w:rPr>
              <w:t>Technologie makromolekulárních látek</w:t>
            </w:r>
          </w:p>
        </w:tc>
        <w:tc>
          <w:tcPr>
            <w:tcW w:w="2297" w:type="dxa"/>
            <w:gridSpan w:val="6"/>
          </w:tcPr>
          <w:p w14:paraId="7EDD55AA" w14:textId="77777777" w:rsidR="00764414" w:rsidRPr="00F55552" w:rsidRDefault="00764414" w:rsidP="00764414">
            <w:pPr>
              <w:spacing w:before="40" w:after="40"/>
              <w:jc w:val="both"/>
            </w:pPr>
            <w:r w:rsidRPr="00F55552">
              <w:t>20</w:t>
            </w:r>
            <w:r>
              <w:t>09</w:t>
            </w:r>
          </w:p>
        </w:tc>
        <w:tc>
          <w:tcPr>
            <w:tcW w:w="2321" w:type="dxa"/>
            <w:gridSpan w:val="13"/>
            <w:tcBorders>
              <w:right w:val="single" w:sz="12" w:space="0" w:color="auto"/>
            </w:tcBorders>
          </w:tcPr>
          <w:p w14:paraId="0C2C43E3" w14:textId="77777777" w:rsidR="00764414" w:rsidRPr="00F55552" w:rsidRDefault="00764414" w:rsidP="00764414">
            <w:pPr>
              <w:spacing w:before="40" w:after="40"/>
              <w:jc w:val="both"/>
            </w:pPr>
            <w:r>
              <w:t>UTB Zlín</w:t>
            </w:r>
          </w:p>
        </w:tc>
        <w:tc>
          <w:tcPr>
            <w:tcW w:w="716" w:type="dxa"/>
            <w:gridSpan w:val="7"/>
            <w:tcBorders>
              <w:left w:val="single" w:sz="12" w:space="0" w:color="auto"/>
            </w:tcBorders>
            <w:shd w:val="clear" w:color="auto" w:fill="F7CAAC"/>
          </w:tcPr>
          <w:p w14:paraId="193508F3" w14:textId="77777777" w:rsidR="00764414" w:rsidRDefault="00764414" w:rsidP="00764414">
            <w:pPr>
              <w:jc w:val="both"/>
            </w:pPr>
            <w:r>
              <w:rPr>
                <w:b/>
              </w:rPr>
              <w:t>WOS</w:t>
            </w:r>
          </w:p>
        </w:tc>
        <w:tc>
          <w:tcPr>
            <w:tcW w:w="708" w:type="dxa"/>
            <w:gridSpan w:val="3"/>
            <w:shd w:val="clear" w:color="auto" w:fill="F7CAAC"/>
          </w:tcPr>
          <w:p w14:paraId="22A50F92" w14:textId="77777777" w:rsidR="00764414" w:rsidRDefault="00764414" w:rsidP="00764414">
            <w:pPr>
              <w:jc w:val="both"/>
              <w:rPr>
                <w:sz w:val="18"/>
              </w:rPr>
            </w:pPr>
            <w:r>
              <w:rPr>
                <w:b/>
                <w:sz w:val="18"/>
              </w:rPr>
              <w:t>Scopus</w:t>
            </w:r>
          </w:p>
        </w:tc>
        <w:tc>
          <w:tcPr>
            <w:tcW w:w="857" w:type="dxa"/>
            <w:gridSpan w:val="3"/>
            <w:shd w:val="clear" w:color="auto" w:fill="F7CAAC"/>
          </w:tcPr>
          <w:p w14:paraId="31531DD8" w14:textId="77777777" w:rsidR="00764414" w:rsidRDefault="00764414" w:rsidP="00764414">
            <w:pPr>
              <w:jc w:val="both"/>
            </w:pPr>
            <w:r>
              <w:rPr>
                <w:b/>
                <w:sz w:val="18"/>
              </w:rPr>
              <w:t>ostatní</w:t>
            </w:r>
          </w:p>
        </w:tc>
      </w:tr>
      <w:tr w:rsidR="00764414" w:rsidRPr="00B05391" w14:paraId="76A15E31" w14:textId="77777777" w:rsidTr="000A3514">
        <w:trPr>
          <w:cantSplit/>
          <w:trHeight w:val="70"/>
        </w:trPr>
        <w:tc>
          <w:tcPr>
            <w:tcW w:w="3597" w:type="dxa"/>
            <w:gridSpan w:val="6"/>
            <w:shd w:val="clear" w:color="auto" w:fill="F7CAAC"/>
          </w:tcPr>
          <w:p w14:paraId="6A052AEE" w14:textId="77777777" w:rsidR="00764414" w:rsidRDefault="00764414" w:rsidP="00764414">
            <w:pPr>
              <w:jc w:val="both"/>
            </w:pPr>
            <w:r>
              <w:rPr>
                <w:b/>
              </w:rPr>
              <w:t>Obor jmenovacího řízení</w:t>
            </w:r>
          </w:p>
        </w:tc>
        <w:tc>
          <w:tcPr>
            <w:tcW w:w="2297" w:type="dxa"/>
            <w:gridSpan w:val="6"/>
            <w:shd w:val="clear" w:color="auto" w:fill="F7CAAC"/>
          </w:tcPr>
          <w:p w14:paraId="634CDD9A" w14:textId="77777777" w:rsidR="00764414" w:rsidRDefault="00764414" w:rsidP="00764414">
            <w:pPr>
              <w:jc w:val="both"/>
            </w:pPr>
            <w:r>
              <w:rPr>
                <w:b/>
              </w:rPr>
              <w:t>Rok udělení hodnosti</w:t>
            </w:r>
          </w:p>
        </w:tc>
        <w:tc>
          <w:tcPr>
            <w:tcW w:w="2321" w:type="dxa"/>
            <w:gridSpan w:val="13"/>
            <w:tcBorders>
              <w:right w:val="single" w:sz="12" w:space="0" w:color="auto"/>
            </w:tcBorders>
            <w:shd w:val="clear" w:color="auto" w:fill="F7CAAC"/>
          </w:tcPr>
          <w:p w14:paraId="16DE416D" w14:textId="77777777" w:rsidR="00764414" w:rsidRDefault="00764414" w:rsidP="00764414">
            <w:pPr>
              <w:jc w:val="both"/>
            </w:pPr>
            <w:r>
              <w:rPr>
                <w:b/>
              </w:rPr>
              <w:t>Řízení konáno na VŠ</w:t>
            </w:r>
          </w:p>
        </w:tc>
        <w:tc>
          <w:tcPr>
            <w:tcW w:w="716" w:type="dxa"/>
            <w:gridSpan w:val="7"/>
            <w:vMerge w:val="restart"/>
            <w:tcBorders>
              <w:left w:val="single" w:sz="12" w:space="0" w:color="auto"/>
            </w:tcBorders>
          </w:tcPr>
          <w:p w14:paraId="6780BC53" w14:textId="77777777" w:rsidR="00764414" w:rsidRPr="00B05391" w:rsidRDefault="00764414" w:rsidP="00764414">
            <w:pPr>
              <w:jc w:val="both"/>
              <w:rPr>
                <w:b/>
              </w:rPr>
            </w:pPr>
            <w:r w:rsidRPr="00B05391">
              <w:rPr>
                <w:b/>
              </w:rPr>
              <w:t>425</w:t>
            </w:r>
          </w:p>
        </w:tc>
        <w:tc>
          <w:tcPr>
            <w:tcW w:w="708" w:type="dxa"/>
            <w:gridSpan w:val="3"/>
            <w:vMerge w:val="restart"/>
          </w:tcPr>
          <w:p w14:paraId="50C5B22A" w14:textId="77777777" w:rsidR="00764414" w:rsidRPr="00B05391" w:rsidRDefault="00764414" w:rsidP="00764414">
            <w:pPr>
              <w:jc w:val="both"/>
              <w:rPr>
                <w:b/>
              </w:rPr>
            </w:pPr>
            <w:r w:rsidRPr="00B05391">
              <w:rPr>
                <w:b/>
              </w:rPr>
              <w:t>464</w:t>
            </w:r>
          </w:p>
        </w:tc>
        <w:tc>
          <w:tcPr>
            <w:tcW w:w="857" w:type="dxa"/>
            <w:gridSpan w:val="3"/>
            <w:vMerge w:val="restart"/>
          </w:tcPr>
          <w:p w14:paraId="4B50D252" w14:textId="77777777" w:rsidR="00764414" w:rsidRPr="00B05391" w:rsidRDefault="00764414" w:rsidP="00764414">
            <w:pPr>
              <w:jc w:val="both"/>
              <w:rPr>
                <w:b/>
                <w:sz w:val="18"/>
                <w:szCs w:val="18"/>
              </w:rPr>
            </w:pPr>
            <w:r w:rsidRPr="00B05391">
              <w:rPr>
                <w:b/>
                <w:sz w:val="18"/>
                <w:szCs w:val="18"/>
              </w:rPr>
              <w:t>neevid.</w:t>
            </w:r>
          </w:p>
        </w:tc>
      </w:tr>
      <w:tr w:rsidR="00764414" w14:paraId="18E5B475" w14:textId="77777777" w:rsidTr="000A3514">
        <w:trPr>
          <w:trHeight w:val="205"/>
        </w:trPr>
        <w:tc>
          <w:tcPr>
            <w:tcW w:w="3597" w:type="dxa"/>
            <w:gridSpan w:val="6"/>
          </w:tcPr>
          <w:p w14:paraId="27A765CE" w14:textId="77777777" w:rsidR="00764414" w:rsidRPr="00F55552" w:rsidRDefault="00764414" w:rsidP="00764414">
            <w:pPr>
              <w:jc w:val="both"/>
            </w:pPr>
            <w:r>
              <w:t>---</w:t>
            </w:r>
          </w:p>
        </w:tc>
        <w:tc>
          <w:tcPr>
            <w:tcW w:w="2297" w:type="dxa"/>
            <w:gridSpan w:val="6"/>
          </w:tcPr>
          <w:p w14:paraId="5BF947CE" w14:textId="77777777" w:rsidR="00764414" w:rsidRDefault="00764414" w:rsidP="00764414">
            <w:pPr>
              <w:jc w:val="both"/>
            </w:pPr>
            <w:r>
              <w:t>---</w:t>
            </w:r>
          </w:p>
        </w:tc>
        <w:tc>
          <w:tcPr>
            <w:tcW w:w="2321" w:type="dxa"/>
            <w:gridSpan w:val="13"/>
            <w:tcBorders>
              <w:right w:val="single" w:sz="12" w:space="0" w:color="auto"/>
            </w:tcBorders>
          </w:tcPr>
          <w:p w14:paraId="05449DFB" w14:textId="77777777" w:rsidR="00764414" w:rsidRDefault="00764414" w:rsidP="00764414">
            <w:pPr>
              <w:jc w:val="both"/>
            </w:pPr>
            <w:r>
              <w:t>---</w:t>
            </w:r>
          </w:p>
        </w:tc>
        <w:tc>
          <w:tcPr>
            <w:tcW w:w="716" w:type="dxa"/>
            <w:gridSpan w:val="7"/>
            <w:vMerge/>
            <w:tcBorders>
              <w:left w:val="single" w:sz="12" w:space="0" w:color="auto"/>
            </w:tcBorders>
            <w:vAlign w:val="center"/>
          </w:tcPr>
          <w:p w14:paraId="346D4821" w14:textId="77777777" w:rsidR="00764414" w:rsidRDefault="00764414" w:rsidP="00764414">
            <w:pPr>
              <w:rPr>
                <w:b/>
              </w:rPr>
            </w:pPr>
          </w:p>
        </w:tc>
        <w:tc>
          <w:tcPr>
            <w:tcW w:w="708" w:type="dxa"/>
            <w:gridSpan w:val="3"/>
            <w:vMerge/>
            <w:vAlign w:val="center"/>
          </w:tcPr>
          <w:p w14:paraId="5F74D854" w14:textId="77777777" w:rsidR="00764414" w:rsidRDefault="00764414" w:rsidP="00764414">
            <w:pPr>
              <w:rPr>
                <w:b/>
              </w:rPr>
            </w:pPr>
          </w:p>
        </w:tc>
        <w:tc>
          <w:tcPr>
            <w:tcW w:w="857" w:type="dxa"/>
            <w:gridSpan w:val="3"/>
            <w:vMerge/>
            <w:vAlign w:val="center"/>
          </w:tcPr>
          <w:p w14:paraId="209BED27" w14:textId="77777777" w:rsidR="00764414" w:rsidRDefault="00764414" w:rsidP="00764414">
            <w:pPr>
              <w:rPr>
                <w:b/>
              </w:rPr>
            </w:pPr>
          </w:p>
        </w:tc>
      </w:tr>
      <w:tr w:rsidR="00764414" w14:paraId="60D4EA5A" w14:textId="77777777" w:rsidTr="000A3514">
        <w:tc>
          <w:tcPr>
            <w:tcW w:w="10496" w:type="dxa"/>
            <w:gridSpan w:val="38"/>
            <w:shd w:val="clear" w:color="auto" w:fill="F7CAAC"/>
          </w:tcPr>
          <w:p w14:paraId="3F48A453" w14:textId="77777777" w:rsidR="00764414" w:rsidRDefault="00764414" w:rsidP="00764414">
            <w:pPr>
              <w:jc w:val="both"/>
              <w:rPr>
                <w:b/>
              </w:rPr>
            </w:pPr>
            <w:r>
              <w:rPr>
                <w:b/>
              </w:rPr>
              <w:t xml:space="preserve">Přehled o nejvýznamnější publikační a další tvůrčí činnosti nebo další profesní činnosti u odborníků z praxe vztahující se k zabezpečovaným předmětům </w:t>
            </w:r>
          </w:p>
        </w:tc>
      </w:tr>
      <w:tr w:rsidR="00764414" w14:paraId="2650EF8A" w14:textId="77777777" w:rsidTr="000A3514">
        <w:trPr>
          <w:trHeight w:val="283"/>
        </w:trPr>
        <w:tc>
          <w:tcPr>
            <w:tcW w:w="10496" w:type="dxa"/>
            <w:gridSpan w:val="38"/>
          </w:tcPr>
          <w:p w14:paraId="632F759B" w14:textId="77777777" w:rsidR="00764414" w:rsidRPr="00B05391" w:rsidRDefault="00764414" w:rsidP="00764414">
            <w:pPr>
              <w:spacing w:before="60" w:after="60"/>
              <w:jc w:val="both"/>
              <w:rPr>
                <w:sz w:val="21"/>
                <w:szCs w:val="21"/>
              </w:rPr>
            </w:pPr>
            <w:r w:rsidRPr="00B05391">
              <w:rPr>
                <w:caps/>
                <w:sz w:val="21"/>
                <w:szCs w:val="21"/>
              </w:rPr>
              <w:t xml:space="preserve">Urbánek, P., </w:t>
            </w:r>
            <w:r w:rsidRPr="00B05391">
              <w:rPr>
                <w:b/>
                <w:caps/>
                <w:sz w:val="21"/>
                <w:szCs w:val="21"/>
              </w:rPr>
              <w:t>Kuřitka, I. (50%)</w:t>
            </w:r>
            <w:r>
              <w:rPr>
                <w:caps/>
                <w:sz w:val="21"/>
                <w:szCs w:val="21"/>
              </w:rPr>
              <w:t>:</w:t>
            </w:r>
            <w:r w:rsidRPr="00B05391">
              <w:rPr>
                <w:caps/>
                <w:sz w:val="21"/>
                <w:szCs w:val="21"/>
              </w:rPr>
              <w:t xml:space="preserve"> </w:t>
            </w:r>
            <w:r w:rsidRPr="00B05391">
              <w:rPr>
                <w:sz w:val="21"/>
                <w:szCs w:val="21"/>
              </w:rPr>
              <w:t xml:space="preserve">Thickness dependent structural ordering, degradation and metastability in polysilane thin films: A photoluminescence study on representative σ-conjugated polymers. </w:t>
            </w:r>
            <w:r>
              <w:rPr>
                <w:i/>
                <w:sz w:val="21"/>
                <w:szCs w:val="21"/>
              </w:rPr>
              <w:t xml:space="preserve">Journal of Luminescence </w:t>
            </w:r>
            <w:r w:rsidRPr="00B05391">
              <w:rPr>
                <w:sz w:val="21"/>
                <w:szCs w:val="21"/>
              </w:rPr>
              <w:t>168, 261-268</w:t>
            </w:r>
            <w:r>
              <w:rPr>
                <w:sz w:val="21"/>
                <w:szCs w:val="21"/>
              </w:rPr>
              <w:t xml:space="preserve">, </w:t>
            </w:r>
            <w:r w:rsidRPr="00B05391">
              <w:rPr>
                <w:b/>
                <w:sz w:val="21"/>
                <w:szCs w:val="21"/>
              </w:rPr>
              <w:t>2015</w:t>
            </w:r>
            <w:r w:rsidRPr="00B05391">
              <w:rPr>
                <w:sz w:val="21"/>
                <w:szCs w:val="21"/>
              </w:rPr>
              <w:t>. ISSN 0022-2313.</w:t>
            </w:r>
            <w:r w:rsidRPr="00B05391">
              <w:rPr>
                <w:rStyle w:val="databold"/>
                <w:sz w:val="21"/>
                <w:szCs w:val="21"/>
              </w:rPr>
              <w:t xml:space="preserve"> </w:t>
            </w:r>
          </w:p>
          <w:p w14:paraId="2EBF9F44" w14:textId="77777777" w:rsidR="00764414" w:rsidRPr="00B05391" w:rsidRDefault="00764414" w:rsidP="00764414">
            <w:pPr>
              <w:spacing w:before="60" w:after="60"/>
              <w:jc w:val="both"/>
              <w:rPr>
                <w:caps/>
                <w:sz w:val="21"/>
                <w:szCs w:val="21"/>
              </w:rPr>
            </w:pPr>
            <w:r w:rsidRPr="00B05391">
              <w:rPr>
                <w:caps/>
                <w:sz w:val="21"/>
                <w:szCs w:val="21"/>
              </w:rPr>
              <w:t xml:space="preserve">BAžANT, P., </w:t>
            </w:r>
            <w:r w:rsidRPr="00B05391">
              <w:rPr>
                <w:b/>
                <w:caps/>
                <w:sz w:val="21"/>
                <w:szCs w:val="21"/>
              </w:rPr>
              <w:t>KUřITKA, I. (30%)</w:t>
            </w:r>
            <w:r w:rsidRPr="00B05391">
              <w:rPr>
                <w:caps/>
                <w:sz w:val="21"/>
                <w:szCs w:val="21"/>
              </w:rPr>
              <w:t xml:space="preserve">, MUNSTER, L., KALINA, L.: </w:t>
            </w:r>
            <w:r w:rsidRPr="00B05391">
              <w:rPr>
                <w:sz w:val="21"/>
                <w:szCs w:val="21"/>
              </w:rPr>
              <w:t xml:space="preserve">Microwave solvothermal decoration of the cellulose surface by nanostructured hybrid Ag/ZnO particles: A joint XPS, XRD and SEM study. </w:t>
            </w:r>
            <w:r w:rsidRPr="00B05391">
              <w:rPr>
                <w:i/>
                <w:sz w:val="21"/>
                <w:szCs w:val="21"/>
              </w:rPr>
              <w:t xml:space="preserve">Cellulose </w:t>
            </w:r>
            <w:r w:rsidRPr="00B05391">
              <w:rPr>
                <w:sz w:val="21"/>
                <w:szCs w:val="21"/>
              </w:rPr>
              <w:t xml:space="preserve">22(2), </w:t>
            </w:r>
            <w:r w:rsidRPr="00B05391">
              <w:rPr>
                <w:caps/>
                <w:sz w:val="21"/>
                <w:szCs w:val="21"/>
              </w:rPr>
              <w:t xml:space="preserve">1275-1293, </w:t>
            </w:r>
            <w:r w:rsidRPr="00B05391">
              <w:rPr>
                <w:b/>
                <w:sz w:val="21"/>
                <w:szCs w:val="21"/>
              </w:rPr>
              <w:t>2015</w:t>
            </w:r>
            <w:r w:rsidRPr="00B05391">
              <w:rPr>
                <w:sz w:val="21"/>
                <w:szCs w:val="21"/>
              </w:rPr>
              <w:t xml:space="preserve">. </w:t>
            </w:r>
            <w:r w:rsidRPr="00B05391">
              <w:rPr>
                <w:caps/>
                <w:sz w:val="21"/>
                <w:szCs w:val="21"/>
              </w:rPr>
              <w:t xml:space="preserve">ISSN 0969-0239. </w:t>
            </w:r>
          </w:p>
          <w:p w14:paraId="084DB305" w14:textId="77777777" w:rsidR="00764414" w:rsidRPr="00B05391" w:rsidRDefault="00764414" w:rsidP="00764414">
            <w:pPr>
              <w:spacing w:before="60" w:after="60"/>
              <w:jc w:val="both"/>
              <w:rPr>
                <w:caps/>
                <w:sz w:val="21"/>
                <w:szCs w:val="21"/>
              </w:rPr>
            </w:pPr>
            <w:r w:rsidRPr="00B05391">
              <w:rPr>
                <w:caps/>
                <w:sz w:val="21"/>
                <w:szCs w:val="21"/>
              </w:rPr>
              <w:t xml:space="preserve">KOžáKOVá, Z., </w:t>
            </w:r>
            <w:r w:rsidRPr="00B05391">
              <w:rPr>
                <w:b/>
                <w:caps/>
                <w:sz w:val="21"/>
                <w:szCs w:val="21"/>
              </w:rPr>
              <w:t>KUřITKA, I. (30%)</w:t>
            </w:r>
            <w:r w:rsidRPr="00B05391">
              <w:rPr>
                <w:caps/>
                <w:sz w:val="21"/>
                <w:szCs w:val="21"/>
              </w:rPr>
              <w:t>, KAZANTSEVA, N.E</w:t>
            </w:r>
            <w:r>
              <w:rPr>
                <w:caps/>
                <w:sz w:val="21"/>
                <w:szCs w:val="21"/>
              </w:rPr>
              <w:t xml:space="preserve">., </w:t>
            </w:r>
            <w:r w:rsidRPr="00B05391">
              <w:rPr>
                <w:caps/>
                <w:sz w:val="21"/>
                <w:szCs w:val="21"/>
              </w:rPr>
              <w:t xml:space="preserve">BABAYAN, V., PASTOREK, M., MACHOVSKý, M., BAžANT, P., SáHA, P.: </w:t>
            </w:r>
            <w:r w:rsidRPr="00B05391">
              <w:rPr>
                <w:sz w:val="21"/>
                <w:szCs w:val="21"/>
              </w:rPr>
              <w:t xml:space="preserve">The formation mechanism of iron oxide nanoparticles within the microwave-assisted solvothermal synthesis and its correlation with the structural and magnetic properties. </w:t>
            </w:r>
            <w:r w:rsidRPr="00B05391">
              <w:rPr>
                <w:i/>
                <w:sz w:val="21"/>
                <w:szCs w:val="21"/>
              </w:rPr>
              <w:t>Dalton Transactions</w:t>
            </w:r>
            <w:r w:rsidRPr="00B05391">
              <w:rPr>
                <w:sz w:val="21"/>
                <w:szCs w:val="21"/>
              </w:rPr>
              <w:t xml:space="preserve"> 44(48), 2199-2118, </w:t>
            </w:r>
            <w:r w:rsidRPr="00B05391">
              <w:rPr>
                <w:b/>
                <w:sz w:val="21"/>
                <w:szCs w:val="21"/>
              </w:rPr>
              <w:t>2015</w:t>
            </w:r>
            <w:r w:rsidRPr="00B05391">
              <w:rPr>
                <w:sz w:val="21"/>
                <w:szCs w:val="21"/>
              </w:rPr>
              <w:t xml:space="preserve">. </w:t>
            </w:r>
            <w:r w:rsidRPr="00B05391">
              <w:rPr>
                <w:caps/>
                <w:sz w:val="21"/>
                <w:szCs w:val="21"/>
              </w:rPr>
              <w:t xml:space="preserve">ISSN 1477-9226. </w:t>
            </w:r>
          </w:p>
          <w:p w14:paraId="27D98CF3" w14:textId="77777777" w:rsidR="00764414" w:rsidRPr="00B05391" w:rsidRDefault="00764414" w:rsidP="00764414">
            <w:pPr>
              <w:spacing w:before="60" w:after="60"/>
              <w:jc w:val="both"/>
              <w:rPr>
                <w:caps/>
                <w:sz w:val="21"/>
                <w:szCs w:val="21"/>
              </w:rPr>
            </w:pPr>
            <w:r w:rsidRPr="00B05391">
              <w:rPr>
                <w:caps/>
                <w:sz w:val="21"/>
                <w:szCs w:val="21"/>
              </w:rPr>
              <w:t xml:space="preserve">MACHOVSKý, M., </w:t>
            </w:r>
            <w:r w:rsidRPr="00B05391">
              <w:rPr>
                <w:b/>
                <w:caps/>
                <w:sz w:val="21"/>
                <w:szCs w:val="21"/>
              </w:rPr>
              <w:t>KUřITKA, I. (30%)</w:t>
            </w:r>
            <w:r w:rsidRPr="00B05391">
              <w:rPr>
                <w:caps/>
                <w:sz w:val="21"/>
                <w:szCs w:val="21"/>
              </w:rPr>
              <w:t xml:space="preserve">, BAžANT, P., VESELá, D., SáHA, P.: </w:t>
            </w:r>
            <w:r w:rsidRPr="00B05391">
              <w:rPr>
                <w:sz w:val="21"/>
                <w:szCs w:val="21"/>
              </w:rPr>
              <w:t xml:space="preserve">Antibacterial performance of ZnO-based fillers with mesoscale structured morphology in model medical PVC composites. </w:t>
            </w:r>
            <w:r w:rsidRPr="00B05391">
              <w:rPr>
                <w:i/>
                <w:sz w:val="21"/>
                <w:szCs w:val="21"/>
              </w:rPr>
              <w:t xml:space="preserve">Materials Science and Engineering C </w:t>
            </w:r>
            <w:r w:rsidRPr="00B05391">
              <w:rPr>
                <w:sz w:val="21"/>
                <w:szCs w:val="21"/>
              </w:rPr>
              <w:t xml:space="preserve">41, 70-77, </w:t>
            </w:r>
            <w:r w:rsidRPr="00B05391">
              <w:rPr>
                <w:b/>
                <w:sz w:val="21"/>
                <w:szCs w:val="21"/>
              </w:rPr>
              <w:t>2014</w:t>
            </w:r>
            <w:r w:rsidRPr="00B05391">
              <w:rPr>
                <w:sz w:val="21"/>
                <w:szCs w:val="21"/>
              </w:rPr>
              <w:t xml:space="preserve">. </w:t>
            </w:r>
            <w:r w:rsidRPr="00B05391">
              <w:rPr>
                <w:caps/>
                <w:sz w:val="21"/>
                <w:szCs w:val="21"/>
              </w:rPr>
              <w:t xml:space="preserve">ISSN 0928-4931. </w:t>
            </w:r>
          </w:p>
          <w:p w14:paraId="600120B7" w14:textId="77777777" w:rsidR="00764414" w:rsidRDefault="00764414" w:rsidP="0076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b/>
              </w:rPr>
            </w:pPr>
            <w:r w:rsidRPr="00B05391">
              <w:rPr>
                <w:caps/>
                <w:sz w:val="21"/>
                <w:szCs w:val="21"/>
              </w:rPr>
              <w:t xml:space="preserve">Bažant, P., </w:t>
            </w:r>
            <w:r w:rsidRPr="00B05391">
              <w:rPr>
                <w:b/>
                <w:caps/>
                <w:sz w:val="21"/>
                <w:szCs w:val="21"/>
              </w:rPr>
              <w:t>KuŘitka, I. (40%)</w:t>
            </w:r>
            <w:r w:rsidRPr="00B05391">
              <w:rPr>
                <w:caps/>
                <w:sz w:val="21"/>
                <w:szCs w:val="21"/>
              </w:rPr>
              <w:t>,</w:t>
            </w:r>
            <w:r w:rsidRPr="00B05391">
              <w:rPr>
                <w:b/>
                <w:caps/>
                <w:sz w:val="21"/>
                <w:szCs w:val="21"/>
              </w:rPr>
              <w:t xml:space="preserve"> </w:t>
            </w:r>
            <w:r w:rsidRPr="00B05391">
              <w:rPr>
                <w:caps/>
                <w:sz w:val="21"/>
                <w:szCs w:val="21"/>
              </w:rPr>
              <w:t xml:space="preserve">MunSter, L., Machovský, M., KOŽÁKOVÁ, Z., SÁHA, p.: </w:t>
            </w:r>
            <w:r w:rsidRPr="00B05391">
              <w:rPr>
                <w:sz w:val="21"/>
                <w:szCs w:val="21"/>
              </w:rPr>
              <w:t xml:space="preserve">Hybrid nanostructured Ag/ZnO decorated powder cellulose fillers for medical plastics with enhanced surface antibacterial activity. </w:t>
            </w:r>
            <w:r w:rsidRPr="00B05391">
              <w:rPr>
                <w:i/>
                <w:sz w:val="21"/>
                <w:szCs w:val="21"/>
              </w:rPr>
              <w:t xml:space="preserve">Journal of Materials Science </w:t>
            </w:r>
            <w:r w:rsidRPr="00B05391">
              <w:rPr>
                <w:sz w:val="21"/>
                <w:szCs w:val="21"/>
              </w:rPr>
              <w:t>–</w:t>
            </w:r>
            <w:r w:rsidRPr="00B05391">
              <w:rPr>
                <w:i/>
                <w:sz w:val="21"/>
                <w:szCs w:val="21"/>
              </w:rPr>
              <w:t xml:space="preserve"> Materials in Medicine </w:t>
            </w:r>
            <w:r w:rsidRPr="00B05391">
              <w:rPr>
                <w:sz w:val="21"/>
                <w:szCs w:val="21"/>
              </w:rPr>
              <w:t>62</w:t>
            </w:r>
            <w:r w:rsidRPr="00B05391">
              <w:rPr>
                <w:rStyle w:val="databold"/>
                <w:sz w:val="21"/>
                <w:szCs w:val="21"/>
              </w:rPr>
              <w:t xml:space="preserve">, 179-187, </w:t>
            </w:r>
            <w:r w:rsidRPr="00FB6134">
              <w:rPr>
                <w:rStyle w:val="databold"/>
                <w:b/>
                <w:sz w:val="21"/>
                <w:szCs w:val="21"/>
              </w:rPr>
              <w:t>2014</w:t>
            </w:r>
            <w:r w:rsidRPr="00B05391">
              <w:rPr>
                <w:rStyle w:val="databold"/>
                <w:sz w:val="21"/>
                <w:szCs w:val="21"/>
              </w:rPr>
              <w:t xml:space="preserve">. </w:t>
            </w:r>
          </w:p>
        </w:tc>
      </w:tr>
      <w:tr w:rsidR="00764414" w14:paraId="1266CDD0" w14:textId="77777777" w:rsidTr="000A3514">
        <w:trPr>
          <w:trHeight w:val="218"/>
        </w:trPr>
        <w:tc>
          <w:tcPr>
            <w:tcW w:w="10496" w:type="dxa"/>
            <w:gridSpan w:val="38"/>
            <w:shd w:val="clear" w:color="auto" w:fill="F7CAAC"/>
          </w:tcPr>
          <w:p w14:paraId="0A02398F" w14:textId="77777777" w:rsidR="00764414" w:rsidRDefault="00764414" w:rsidP="00764414">
            <w:pPr>
              <w:rPr>
                <w:b/>
              </w:rPr>
            </w:pPr>
            <w:r>
              <w:rPr>
                <w:b/>
              </w:rPr>
              <w:t>Působení v zahraničí</w:t>
            </w:r>
          </w:p>
        </w:tc>
      </w:tr>
      <w:tr w:rsidR="00764414" w:rsidRPr="0065275E" w14:paraId="4792D008" w14:textId="77777777" w:rsidTr="000A3514">
        <w:trPr>
          <w:trHeight w:val="328"/>
        </w:trPr>
        <w:tc>
          <w:tcPr>
            <w:tcW w:w="10496" w:type="dxa"/>
            <w:gridSpan w:val="38"/>
          </w:tcPr>
          <w:p w14:paraId="0CF25425" w14:textId="77777777" w:rsidR="00764414" w:rsidRPr="0065275E" w:rsidRDefault="00764414" w:rsidP="00764414">
            <w:pPr>
              <w:spacing w:before="40" w:after="40"/>
              <w:jc w:val="both"/>
              <w:rPr>
                <w:sz w:val="22"/>
                <w:szCs w:val="22"/>
              </w:rPr>
            </w:pPr>
            <w:r w:rsidRPr="00E41E0A">
              <w:rPr>
                <w:sz w:val="21"/>
                <w:szCs w:val="21"/>
              </w:rPr>
              <w:t>2003: Linkoping University, Švédsko, ERASMUS – SOCRATES, doktorský projekt na studium interakce polyanilín – lithium pomocí fotoelektronových spektroskopií (5 měsíců)</w:t>
            </w:r>
          </w:p>
        </w:tc>
      </w:tr>
      <w:tr w:rsidR="00764414" w14:paraId="0C00B932" w14:textId="77777777" w:rsidTr="000A3514">
        <w:trPr>
          <w:cantSplit/>
          <w:trHeight w:val="470"/>
        </w:trPr>
        <w:tc>
          <w:tcPr>
            <w:tcW w:w="2752" w:type="dxa"/>
            <w:gridSpan w:val="3"/>
            <w:shd w:val="clear" w:color="auto" w:fill="F7CAAC"/>
          </w:tcPr>
          <w:p w14:paraId="66438C69" w14:textId="77777777" w:rsidR="00764414" w:rsidRDefault="00764414" w:rsidP="00764414">
            <w:pPr>
              <w:jc w:val="both"/>
              <w:rPr>
                <w:b/>
              </w:rPr>
            </w:pPr>
            <w:r>
              <w:rPr>
                <w:b/>
              </w:rPr>
              <w:t xml:space="preserve">Podpis </w:t>
            </w:r>
          </w:p>
        </w:tc>
        <w:tc>
          <w:tcPr>
            <w:tcW w:w="4662" w:type="dxa"/>
            <w:gridSpan w:val="15"/>
          </w:tcPr>
          <w:p w14:paraId="486E7940" w14:textId="77777777" w:rsidR="00764414" w:rsidRDefault="00764414" w:rsidP="00764414">
            <w:pPr>
              <w:jc w:val="both"/>
            </w:pPr>
          </w:p>
        </w:tc>
        <w:tc>
          <w:tcPr>
            <w:tcW w:w="801" w:type="dxa"/>
            <w:gridSpan w:val="7"/>
            <w:shd w:val="clear" w:color="auto" w:fill="F7CAAC"/>
          </w:tcPr>
          <w:p w14:paraId="512E75AC" w14:textId="77777777" w:rsidR="00764414" w:rsidRDefault="00764414" w:rsidP="00764414">
            <w:pPr>
              <w:jc w:val="both"/>
            </w:pPr>
            <w:r>
              <w:rPr>
                <w:b/>
              </w:rPr>
              <w:t>datum</w:t>
            </w:r>
          </w:p>
        </w:tc>
        <w:tc>
          <w:tcPr>
            <w:tcW w:w="2281" w:type="dxa"/>
            <w:gridSpan w:val="13"/>
          </w:tcPr>
          <w:p w14:paraId="7E653720" w14:textId="77777777" w:rsidR="00764414" w:rsidRDefault="00764414" w:rsidP="00764414">
            <w:pPr>
              <w:jc w:val="both"/>
            </w:pPr>
          </w:p>
        </w:tc>
      </w:tr>
      <w:tr w:rsidR="00764414" w14:paraId="6B5AC518" w14:textId="77777777" w:rsidTr="000A3514">
        <w:trPr>
          <w:gridAfter w:val="1"/>
          <w:wAfter w:w="91" w:type="dxa"/>
        </w:trPr>
        <w:tc>
          <w:tcPr>
            <w:tcW w:w="10405" w:type="dxa"/>
            <w:gridSpan w:val="37"/>
            <w:tcBorders>
              <w:bottom w:val="double" w:sz="4" w:space="0" w:color="auto"/>
            </w:tcBorders>
            <w:shd w:val="clear" w:color="auto" w:fill="BDD6EE"/>
          </w:tcPr>
          <w:p w14:paraId="12CD5C4E" w14:textId="77777777" w:rsidR="00764414" w:rsidRDefault="00F025D0" w:rsidP="00764414">
            <w:pPr>
              <w:jc w:val="both"/>
              <w:rPr>
                <w:b/>
                <w:sz w:val="28"/>
              </w:rPr>
            </w:pPr>
            <w:r>
              <w:lastRenderedPageBreak/>
              <w:br w:type="page"/>
            </w:r>
            <w:r w:rsidR="00764414">
              <w:br w:type="page"/>
            </w:r>
            <w:r w:rsidR="00764414">
              <w:br w:type="page"/>
            </w:r>
            <w:r w:rsidR="00764414">
              <w:rPr>
                <w:b/>
                <w:sz w:val="28"/>
              </w:rPr>
              <w:t>C-I – Personální zabezpečení</w:t>
            </w:r>
          </w:p>
        </w:tc>
      </w:tr>
      <w:tr w:rsidR="00764414" w:rsidRPr="00A405B4" w14:paraId="121FDD8A" w14:textId="77777777" w:rsidTr="000A3514">
        <w:trPr>
          <w:gridAfter w:val="1"/>
          <w:wAfter w:w="91" w:type="dxa"/>
        </w:trPr>
        <w:tc>
          <w:tcPr>
            <w:tcW w:w="2511" w:type="dxa"/>
            <w:tcBorders>
              <w:top w:val="double" w:sz="4" w:space="0" w:color="auto"/>
            </w:tcBorders>
            <w:shd w:val="clear" w:color="auto" w:fill="F7CAAC"/>
          </w:tcPr>
          <w:p w14:paraId="144822BB" w14:textId="77777777" w:rsidR="00764414" w:rsidRDefault="00764414" w:rsidP="00764414">
            <w:pPr>
              <w:jc w:val="both"/>
              <w:rPr>
                <w:b/>
              </w:rPr>
            </w:pPr>
            <w:r>
              <w:rPr>
                <w:b/>
              </w:rPr>
              <w:t>Vysoká škola</w:t>
            </w:r>
          </w:p>
        </w:tc>
        <w:tc>
          <w:tcPr>
            <w:tcW w:w="7894" w:type="dxa"/>
            <w:gridSpan w:val="36"/>
          </w:tcPr>
          <w:p w14:paraId="2E6920E6" w14:textId="77777777" w:rsidR="00764414" w:rsidRPr="00A405B4" w:rsidRDefault="00764414" w:rsidP="00764414">
            <w:pPr>
              <w:jc w:val="both"/>
            </w:pPr>
            <w:r w:rsidRPr="00A405B4">
              <w:t>Univerzita Tomáše Bati ve Zlíně</w:t>
            </w:r>
          </w:p>
        </w:tc>
      </w:tr>
      <w:tr w:rsidR="00764414" w:rsidRPr="00A405B4" w14:paraId="6DA3D4D6" w14:textId="77777777" w:rsidTr="000A3514">
        <w:trPr>
          <w:gridAfter w:val="1"/>
          <w:wAfter w:w="91" w:type="dxa"/>
        </w:trPr>
        <w:tc>
          <w:tcPr>
            <w:tcW w:w="2511" w:type="dxa"/>
            <w:shd w:val="clear" w:color="auto" w:fill="F7CAAC"/>
          </w:tcPr>
          <w:p w14:paraId="6B82C3A2" w14:textId="77777777" w:rsidR="00764414" w:rsidRDefault="00764414" w:rsidP="00764414">
            <w:pPr>
              <w:jc w:val="both"/>
              <w:rPr>
                <w:b/>
              </w:rPr>
            </w:pPr>
            <w:r>
              <w:rPr>
                <w:b/>
              </w:rPr>
              <w:t>Součást vysoké školy</w:t>
            </w:r>
          </w:p>
        </w:tc>
        <w:tc>
          <w:tcPr>
            <w:tcW w:w="7894" w:type="dxa"/>
            <w:gridSpan w:val="36"/>
          </w:tcPr>
          <w:p w14:paraId="12980927" w14:textId="77777777" w:rsidR="00764414" w:rsidRPr="00A405B4" w:rsidRDefault="00764414" w:rsidP="00764414">
            <w:pPr>
              <w:jc w:val="both"/>
            </w:pPr>
            <w:r w:rsidRPr="00A405B4">
              <w:t>Fakulta technologická</w:t>
            </w:r>
          </w:p>
        </w:tc>
      </w:tr>
      <w:tr w:rsidR="00764414" w14:paraId="621781EB" w14:textId="77777777" w:rsidTr="000A3514">
        <w:trPr>
          <w:gridAfter w:val="1"/>
          <w:wAfter w:w="91" w:type="dxa"/>
        </w:trPr>
        <w:tc>
          <w:tcPr>
            <w:tcW w:w="2511" w:type="dxa"/>
            <w:shd w:val="clear" w:color="auto" w:fill="F7CAAC"/>
          </w:tcPr>
          <w:p w14:paraId="4129145F" w14:textId="77777777" w:rsidR="00764414" w:rsidRDefault="00764414" w:rsidP="00764414">
            <w:pPr>
              <w:jc w:val="both"/>
              <w:rPr>
                <w:b/>
              </w:rPr>
            </w:pPr>
            <w:r>
              <w:rPr>
                <w:b/>
              </w:rPr>
              <w:t>Název studijního programu</w:t>
            </w:r>
          </w:p>
        </w:tc>
        <w:tc>
          <w:tcPr>
            <w:tcW w:w="7894" w:type="dxa"/>
            <w:gridSpan w:val="36"/>
          </w:tcPr>
          <w:p w14:paraId="5FFF5973" w14:textId="77777777" w:rsidR="00764414" w:rsidRDefault="004A5A5A" w:rsidP="00764414">
            <w:pPr>
              <w:jc w:val="both"/>
            </w:pPr>
            <w:r>
              <w:t>Procesní inženýrství</w:t>
            </w:r>
          </w:p>
        </w:tc>
      </w:tr>
      <w:tr w:rsidR="00764414" w14:paraId="68F4F92E" w14:textId="77777777" w:rsidTr="000A3514">
        <w:trPr>
          <w:gridAfter w:val="1"/>
          <w:wAfter w:w="91" w:type="dxa"/>
        </w:trPr>
        <w:tc>
          <w:tcPr>
            <w:tcW w:w="2511" w:type="dxa"/>
            <w:shd w:val="clear" w:color="auto" w:fill="F7CAAC"/>
          </w:tcPr>
          <w:p w14:paraId="3ADFF8DA" w14:textId="77777777" w:rsidR="00764414" w:rsidRDefault="00764414" w:rsidP="00764414">
            <w:pPr>
              <w:jc w:val="both"/>
              <w:rPr>
                <w:b/>
              </w:rPr>
            </w:pPr>
            <w:r>
              <w:rPr>
                <w:b/>
              </w:rPr>
              <w:t>Jméno a příjmení</w:t>
            </w:r>
          </w:p>
        </w:tc>
        <w:tc>
          <w:tcPr>
            <w:tcW w:w="4563" w:type="dxa"/>
            <w:gridSpan w:val="15"/>
          </w:tcPr>
          <w:p w14:paraId="3D5A8CED" w14:textId="77777777" w:rsidR="00764414" w:rsidRPr="008955CD" w:rsidRDefault="00764414" w:rsidP="00764414">
            <w:pPr>
              <w:jc w:val="both"/>
              <w:rPr>
                <w:b/>
              </w:rPr>
            </w:pPr>
            <w:bookmarkStart w:id="17" w:name="Lengálová"/>
            <w:bookmarkEnd w:id="17"/>
            <w:r>
              <w:rPr>
                <w:b/>
              </w:rPr>
              <w:t>Anežka Lengálová</w:t>
            </w:r>
          </w:p>
        </w:tc>
        <w:tc>
          <w:tcPr>
            <w:tcW w:w="720" w:type="dxa"/>
            <w:gridSpan w:val="3"/>
            <w:shd w:val="clear" w:color="auto" w:fill="F7CAAC"/>
          </w:tcPr>
          <w:p w14:paraId="55DD2FBF" w14:textId="77777777" w:rsidR="00764414" w:rsidRDefault="00764414" w:rsidP="00764414">
            <w:pPr>
              <w:jc w:val="both"/>
              <w:rPr>
                <w:b/>
              </w:rPr>
            </w:pPr>
            <w:r>
              <w:rPr>
                <w:b/>
              </w:rPr>
              <w:t>Tituly</w:t>
            </w:r>
          </w:p>
        </w:tc>
        <w:tc>
          <w:tcPr>
            <w:tcW w:w="2611" w:type="dxa"/>
            <w:gridSpan w:val="18"/>
          </w:tcPr>
          <w:p w14:paraId="217D8F73" w14:textId="77777777" w:rsidR="00764414" w:rsidRDefault="00764414" w:rsidP="00764414">
            <w:pPr>
              <w:jc w:val="both"/>
            </w:pPr>
            <w:r>
              <w:t>doc. Ing., Ph.D.</w:t>
            </w:r>
          </w:p>
        </w:tc>
      </w:tr>
      <w:tr w:rsidR="00764414" w:rsidRPr="00C32277" w14:paraId="241955B4" w14:textId="77777777" w:rsidTr="000A3514">
        <w:trPr>
          <w:gridAfter w:val="1"/>
          <w:wAfter w:w="91" w:type="dxa"/>
        </w:trPr>
        <w:tc>
          <w:tcPr>
            <w:tcW w:w="2511" w:type="dxa"/>
            <w:shd w:val="clear" w:color="auto" w:fill="F7CAAC"/>
          </w:tcPr>
          <w:p w14:paraId="190841B7" w14:textId="77777777" w:rsidR="00764414" w:rsidRDefault="00764414" w:rsidP="00764414">
            <w:pPr>
              <w:jc w:val="both"/>
              <w:rPr>
                <w:b/>
              </w:rPr>
            </w:pPr>
            <w:r>
              <w:rPr>
                <w:b/>
              </w:rPr>
              <w:t>Rok narození</w:t>
            </w:r>
          </w:p>
        </w:tc>
        <w:tc>
          <w:tcPr>
            <w:tcW w:w="826" w:type="dxa"/>
            <w:gridSpan w:val="3"/>
          </w:tcPr>
          <w:p w14:paraId="6CCDC173" w14:textId="77777777" w:rsidR="00764414" w:rsidRDefault="00764414" w:rsidP="0075029D">
            <w:pPr>
              <w:jc w:val="both"/>
            </w:pPr>
            <w:r>
              <w:t>19</w:t>
            </w:r>
            <w:r w:rsidR="0075029D">
              <w:t>56</w:t>
            </w:r>
          </w:p>
        </w:tc>
        <w:tc>
          <w:tcPr>
            <w:tcW w:w="1727" w:type="dxa"/>
            <w:gridSpan w:val="3"/>
            <w:shd w:val="clear" w:color="auto" w:fill="F7CAAC"/>
          </w:tcPr>
          <w:p w14:paraId="2C834CEB" w14:textId="77777777" w:rsidR="00764414" w:rsidRDefault="00764414" w:rsidP="00764414">
            <w:pPr>
              <w:jc w:val="both"/>
              <w:rPr>
                <w:b/>
              </w:rPr>
            </w:pPr>
            <w:r>
              <w:rPr>
                <w:b/>
              </w:rPr>
              <w:t>typ vztahu k VŠ</w:t>
            </w:r>
          </w:p>
        </w:tc>
        <w:tc>
          <w:tcPr>
            <w:tcW w:w="1007" w:type="dxa"/>
            <w:gridSpan w:val="6"/>
          </w:tcPr>
          <w:p w14:paraId="442A9BD4" w14:textId="77777777" w:rsidR="00764414" w:rsidRDefault="00764414" w:rsidP="00764414">
            <w:pPr>
              <w:jc w:val="both"/>
            </w:pPr>
            <w:r w:rsidRPr="00CA6D4C">
              <w:t>pp.</w:t>
            </w:r>
          </w:p>
        </w:tc>
        <w:tc>
          <w:tcPr>
            <w:tcW w:w="1003" w:type="dxa"/>
            <w:gridSpan w:val="3"/>
            <w:shd w:val="clear" w:color="auto" w:fill="F7CAAC"/>
          </w:tcPr>
          <w:p w14:paraId="31A8E04B" w14:textId="77777777" w:rsidR="00764414" w:rsidRDefault="00764414" w:rsidP="00764414">
            <w:pPr>
              <w:jc w:val="both"/>
              <w:rPr>
                <w:b/>
              </w:rPr>
            </w:pPr>
            <w:r>
              <w:rPr>
                <w:b/>
              </w:rPr>
              <w:t>rozsah</w:t>
            </w:r>
          </w:p>
        </w:tc>
        <w:tc>
          <w:tcPr>
            <w:tcW w:w="720" w:type="dxa"/>
            <w:gridSpan w:val="3"/>
          </w:tcPr>
          <w:p w14:paraId="36B173A4" w14:textId="77777777" w:rsidR="00764414" w:rsidRDefault="00764414" w:rsidP="00764414">
            <w:pPr>
              <w:jc w:val="both"/>
            </w:pPr>
            <w:r w:rsidRPr="00CA6D4C">
              <w:t>40</w:t>
            </w:r>
          </w:p>
        </w:tc>
        <w:tc>
          <w:tcPr>
            <w:tcW w:w="598" w:type="dxa"/>
            <w:gridSpan w:val="7"/>
            <w:shd w:val="clear" w:color="auto" w:fill="F7CAAC"/>
          </w:tcPr>
          <w:p w14:paraId="50AE1E9D" w14:textId="77777777" w:rsidR="00764414" w:rsidRDefault="00764414" w:rsidP="00764414">
            <w:pPr>
              <w:jc w:val="both"/>
              <w:rPr>
                <w:b/>
              </w:rPr>
            </w:pPr>
            <w:r>
              <w:rPr>
                <w:b/>
              </w:rPr>
              <w:t>do kdy</w:t>
            </w:r>
          </w:p>
        </w:tc>
        <w:tc>
          <w:tcPr>
            <w:tcW w:w="2013" w:type="dxa"/>
            <w:gridSpan w:val="11"/>
          </w:tcPr>
          <w:p w14:paraId="42D9442D" w14:textId="77777777" w:rsidR="00764414" w:rsidRPr="00C32277" w:rsidRDefault="00764414" w:rsidP="00764414">
            <w:pPr>
              <w:jc w:val="both"/>
              <w:rPr>
                <w:highlight w:val="green"/>
              </w:rPr>
            </w:pPr>
            <w:r w:rsidRPr="00CA6D4C">
              <w:t>N</w:t>
            </w:r>
          </w:p>
        </w:tc>
      </w:tr>
      <w:tr w:rsidR="00764414" w:rsidRPr="00C32277" w14:paraId="7FD9DA5B" w14:textId="77777777" w:rsidTr="000A3514">
        <w:trPr>
          <w:gridAfter w:val="1"/>
          <w:wAfter w:w="91" w:type="dxa"/>
        </w:trPr>
        <w:tc>
          <w:tcPr>
            <w:tcW w:w="5064" w:type="dxa"/>
            <w:gridSpan w:val="7"/>
            <w:shd w:val="clear" w:color="auto" w:fill="F7CAAC"/>
          </w:tcPr>
          <w:p w14:paraId="7AF9AEAF" w14:textId="77777777" w:rsidR="00764414" w:rsidRDefault="00764414" w:rsidP="00764414">
            <w:pPr>
              <w:jc w:val="both"/>
              <w:rPr>
                <w:b/>
              </w:rPr>
            </w:pPr>
            <w:r>
              <w:rPr>
                <w:b/>
              </w:rPr>
              <w:t>Typ vztahu na součásti VŠ, která uskutečňuje st. program</w:t>
            </w:r>
          </w:p>
        </w:tc>
        <w:tc>
          <w:tcPr>
            <w:tcW w:w="1007" w:type="dxa"/>
            <w:gridSpan w:val="6"/>
          </w:tcPr>
          <w:p w14:paraId="57AF56AD" w14:textId="77777777" w:rsidR="00764414" w:rsidRDefault="00764414" w:rsidP="00764414">
            <w:pPr>
              <w:jc w:val="both"/>
            </w:pPr>
            <w:r>
              <w:t>---</w:t>
            </w:r>
          </w:p>
        </w:tc>
        <w:tc>
          <w:tcPr>
            <w:tcW w:w="1003" w:type="dxa"/>
            <w:gridSpan w:val="3"/>
            <w:shd w:val="clear" w:color="auto" w:fill="F7CAAC"/>
          </w:tcPr>
          <w:p w14:paraId="7C9D0249" w14:textId="77777777" w:rsidR="00764414" w:rsidRDefault="00764414" w:rsidP="00764414">
            <w:pPr>
              <w:jc w:val="both"/>
              <w:rPr>
                <w:b/>
              </w:rPr>
            </w:pPr>
            <w:r>
              <w:rPr>
                <w:b/>
              </w:rPr>
              <w:t>rozsah</w:t>
            </w:r>
          </w:p>
        </w:tc>
        <w:tc>
          <w:tcPr>
            <w:tcW w:w="720" w:type="dxa"/>
            <w:gridSpan w:val="3"/>
          </w:tcPr>
          <w:p w14:paraId="2E6DA9C0" w14:textId="77777777" w:rsidR="00764414" w:rsidRDefault="00764414" w:rsidP="00764414">
            <w:pPr>
              <w:jc w:val="both"/>
            </w:pPr>
            <w:r>
              <w:t>---</w:t>
            </w:r>
          </w:p>
        </w:tc>
        <w:tc>
          <w:tcPr>
            <w:tcW w:w="598" w:type="dxa"/>
            <w:gridSpan w:val="7"/>
            <w:shd w:val="clear" w:color="auto" w:fill="F7CAAC"/>
          </w:tcPr>
          <w:p w14:paraId="4015EEB6" w14:textId="77777777" w:rsidR="00764414" w:rsidRDefault="00764414" w:rsidP="00764414">
            <w:pPr>
              <w:jc w:val="both"/>
              <w:rPr>
                <w:b/>
              </w:rPr>
            </w:pPr>
            <w:r>
              <w:rPr>
                <w:b/>
              </w:rPr>
              <w:t>do kdy</w:t>
            </w:r>
          </w:p>
        </w:tc>
        <w:tc>
          <w:tcPr>
            <w:tcW w:w="2013" w:type="dxa"/>
            <w:gridSpan w:val="11"/>
          </w:tcPr>
          <w:p w14:paraId="24738C4B" w14:textId="77777777" w:rsidR="00764414" w:rsidRPr="00C32277" w:rsidRDefault="00764414" w:rsidP="00764414">
            <w:pPr>
              <w:jc w:val="both"/>
              <w:rPr>
                <w:highlight w:val="green"/>
              </w:rPr>
            </w:pPr>
            <w:r w:rsidRPr="000101BB">
              <w:t>---</w:t>
            </w:r>
          </w:p>
        </w:tc>
      </w:tr>
      <w:tr w:rsidR="00764414" w14:paraId="247BFDE4" w14:textId="77777777" w:rsidTr="000A3514">
        <w:trPr>
          <w:gridAfter w:val="1"/>
          <w:wAfter w:w="91" w:type="dxa"/>
        </w:trPr>
        <w:tc>
          <w:tcPr>
            <w:tcW w:w="6071" w:type="dxa"/>
            <w:gridSpan w:val="13"/>
            <w:shd w:val="clear" w:color="auto" w:fill="F7CAAC"/>
          </w:tcPr>
          <w:p w14:paraId="639ACF57" w14:textId="77777777" w:rsidR="00764414" w:rsidRDefault="00764414" w:rsidP="00764414">
            <w:pPr>
              <w:jc w:val="both"/>
            </w:pPr>
            <w:r>
              <w:rPr>
                <w:b/>
              </w:rPr>
              <w:t>Další současná působení jako akademický pracovník na jiných VŠ</w:t>
            </w:r>
          </w:p>
        </w:tc>
        <w:tc>
          <w:tcPr>
            <w:tcW w:w="1723" w:type="dxa"/>
            <w:gridSpan w:val="6"/>
            <w:shd w:val="clear" w:color="auto" w:fill="F7CAAC"/>
          </w:tcPr>
          <w:p w14:paraId="4511273A" w14:textId="77777777" w:rsidR="00764414" w:rsidRDefault="00764414" w:rsidP="00764414">
            <w:pPr>
              <w:jc w:val="both"/>
              <w:rPr>
                <w:b/>
              </w:rPr>
            </w:pPr>
            <w:r>
              <w:rPr>
                <w:b/>
              </w:rPr>
              <w:t>typ prac. vztahu</w:t>
            </w:r>
          </w:p>
        </w:tc>
        <w:tc>
          <w:tcPr>
            <w:tcW w:w="2611" w:type="dxa"/>
            <w:gridSpan w:val="18"/>
            <w:shd w:val="clear" w:color="auto" w:fill="F7CAAC"/>
          </w:tcPr>
          <w:p w14:paraId="3E1AC81E" w14:textId="77777777" w:rsidR="00764414" w:rsidRDefault="00764414" w:rsidP="00764414">
            <w:pPr>
              <w:jc w:val="both"/>
              <w:rPr>
                <w:b/>
              </w:rPr>
            </w:pPr>
            <w:r>
              <w:rPr>
                <w:b/>
              </w:rPr>
              <w:t>rozsah</w:t>
            </w:r>
          </w:p>
        </w:tc>
      </w:tr>
      <w:tr w:rsidR="00764414" w14:paraId="001CFBFB" w14:textId="77777777" w:rsidTr="000A3514">
        <w:trPr>
          <w:gridAfter w:val="1"/>
          <w:wAfter w:w="91" w:type="dxa"/>
        </w:trPr>
        <w:tc>
          <w:tcPr>
            <w:tcW w:w="6071" w:type="dxa"/>
            <w:gridSpan w:val="13"/>
          </w:tcPr>
          <w:p w14:paraId="43C7E93F" w14:textId="77777777" w:rsidR="00764414" w:rsidRDefault="00764414" w:rsidP="00764414">
            <w:pPr>
              <w:jc w:val="both"/>
            </w:pPr>
            <w:r>
              <w:t>---</w:t>
            </w:r>
          </w:p>
        </w:tc>
        <w:tc>
          <w:tcPr>
            <w:tcW w:w="1723" w:type="dxa"/>
            <w:gridSpan w:val="6"/>
          </w:tcPr>
          <w:p w14:paraId="674BF26C" w14:textId="77777777" w:rsidR="00764414" w:rsidRDefault="00764414" w:rsidP="00764414">
            <w:pPr>
              <w:jc w:val="both"/>
            </w:pPr>
            <w:r>
              <w:t>---</w:t>
            </w:r>
          </w:p>
        </w:tc>
        <w:tc>
          <w:tcPr>
            <w:tcW w:w="2611" w:type="dxa"/>
            <w:gridSpan w:val="18"/>
          </w:tcPr>
          <w:p w14:paraId="679FFF96" w14:textId="77777777" w:rsidR="00764414" w:rsidRDefault="00764414" w:rsidP="00764414">
            <w:pPr>
              <w:jc w:val="both"/>
            </w:pPr>
            <w:r>
              <w:t>---</w:t>
            </w:r>
          </w:p>
        </w:tc>
      </w:tr>
      <w:tr w:rsidR="00764414" w14:paraId="35A524D6" w14:textId="77777777" w:rsidTr="000A3514">
        <w:trPr>
          <w:gridAfter w:val="1"/>
          <w:wAfter w:w="91" w:type="dxa"/>
        </w:trPr>
        <w:tc>
          <w:tcPr>
            <w:tcW w:w="10405" w:type="dxa"/>
            <w:gridSpan w:val="37"/>
            <w:shd w:val="clear" w:color="auto" w:fill="F7CAAC"/>
          </w:tcPr>
          <w:p w14:paraId="72FB8188" w14:textId="77777777" w:rsidR="00764414" w:rsidRDefault="00764414" w:rsidP="00764414">
            <w:pPr>
              <w:jc w:val="both"/>
            </w:pPr>
            <w:r>
              <w:rPr>
                <w:b/>
              </w:rPr>
              <w:t>Předměty příslušného studijního programu a způsob zapojení do jejich výuky, příp. další zapojení do uskutečňování studijního programu</w:t>
            </w:r>
          </w:p>
        </w:tc>
      </w:tr>
      <w:tr w:rsidR="00764414" w:rsidRPr="00610A75" w14:paraId="1A6F63CC" w14:textId="77777777" w:rsidTr="000A3514">
        <w:trPr>
          <w:gridAfter w:val="1"/>
          <w:wAfter w:w="91" w:type="dxa"/>
          <w:trHeight w:val="323"/>
        </w:trPr>
        <w:tc>
          <w:tcPr>
            <w:tcW w:w="10405" w:type="dxa"/>
            <w:gridSpan w:val="37"/>
            <w:tcBorders>
              <w:top w:val="nil"/>
            </w:tcBorders>
          </w:tcPr>
          <w:p w14:paraId="1B82F34C" w14:textId="77777777" w:rsidR="0075029D" w:rsidRPr="0075029D" w:rsidRDefault="0075029D" w:rsidP="00764414">
            <w:pPr>
              <w:pStyle w:val="Zkladntext"/>
              <w:spacing w:before="60" w:after="60"/>
              <w:ind w:left="0" w:right="108"/>
              <w:rPr>
                <w:b/>
                <w:sz w:val="21"/>
                <w:szCs w:val="21"/>
                <w:u w:val="single"/>
              </w:rPr>
            </w:pPr>
            <w:r w:rsidRPr="0075029D">
              <w:rPr>
                <w:b/>
                <w:sz w:val="21"/>
                <w:szCs w:val="21"/>
                <w:u w:val="single"/>
              </w:rPr>
              <w:t>Přednášející</w:t>
            </w:r>
          </w:p>
          <w:p w14:paraId="09BC5E04" w14:textId="67A7B282" w:rsidR="00764414" w:rsidRPr="0075029D" w:rsidRDefault="0075029D" w:rsidP="007968E9">
            <w:pPr>
              <w:pStyle w:val="Zkladntext"/>
              <w:spacing w:before="60" w:after="60"/>
              <w:ind w:left="0" w:right="108"/>
              <w:rPr>
                <w:sz w:val="21"/>
                <w:szCs w:val="21"/>
              </w:rPr>
            </w:pPr>
            <w:r w:rsidRPr="0075029D">
              <w:rPr>
                <w:sz w:val="21"/>
                <w:szCs w:val="21"/>
              </w:rPr>
              <w:t>Odborná komunikace a prezent</w:t>
            </w:r>
            <w:r w:rsidR="007968E9">
              <w:rPr>
                <w:sz w:val="21"/>
                <w:szCs w:val="21"/>
              </w:rPr>
              <w:t xml:space="preserve">ace v angličtině </w:t>
            </w:r>
          </w:p>
        </w:tc>
      </w:tr>
      <w:tr w:rsidR="00764414" w14:paraId="4131F1D4" w14:textId="77777777" w:rsidTr="000A3514">
        <w:trPr>
          <w:gridAfter w:val="1"/>
          <w:wAfter w:w="91" w:type="dxa"/>
        </w:trPr>
        <w:tc>
          <w:tcPr>
            <w:tcW w:w="10405" w:type="dxa"/>
            <w:gridSpan w:val="37"/>
            <w:shd w:val="clear" w:color="auto" w:fill="F7CAAC"/>
          </w:tcPr>
          <w:p w14:paraId="3E544042" w14:textId="77777777" w:rsidR="00764414" w:rsidRDefault="00764414" w:rsidP="00764414">
            <w:pPr>
              <w:jc w:val="both"/>
            </w:pPr>
            <w:r>
              <w:rPr>
                <w:b/>
              </w:rPr>
              <w:t xml:space="preserve">Údaje o vzdělání na VŠ </w:t>
            </w:r>
          </w:p>
        </w:tc>
      </w:tr>
      <w:tr w:rsidR="00764414" w:rsidRPr="00E753C9" w14:paraId="7664F476" w14:textId="77777777" w:rsidTr="000A3514">
        <w:trPr>
          <w:gridAfter w:val="1"/>
          <w:wAfter w:w="91" w:type="dxa"/>
          <w:trHeight w:val="164"/>
        </w:trPr>
        <w:tc>
          <w:tcPr>
            <w:tcW w:w="10405" w:type="dxa"/>
            <w:gridSpan w:val="37"/>
          </w:tcPr>
          <w:p w14:paraId="3417214A" w14:textId="77777777" w:rsidR="00764414" w:rsidRPr="00E753C9" w:rsidRDefault="0075029D" w:rsidP="0075029D">
            <w:pPr>
              <w:spacing w:before="60" w:after="60"/>
              <w:jc w:val="both"/>
              <w:rPr>
                <w:sz w:val="21"/>
                <w:szCs w:val="21"/>
              </w:rPr>
            </w:pPr>
            <w:r w:rsidRPr="001161EB">
              <w:rPr>
                <w:sz w:val="21"/>
                <w:szCs w:val="21"/>
              </w:rPr>
              <w:t xml:space="preserve">2002: UTB </w:t>
            </w:r>
            <w:r>
              <w:rPr>
                <w:sz w:val="21"/>
                <w:szCs w:val="21"/>
              </w:rPr>
              <w:t xml:space="preserve">Zlín, FT, </w:t>
            </w:r>
            <w:r w:rsidRPr="00E753C9">
              <w:rPr>
                <w:rFonts w:eastAsia="Calibri"/>
                <w:sz w:val="21"/>
                <w:szCs w:val="21"/>
              </w:rPr>
              <w:t xml:space="preserve">SP Chemie a technologie materiálů, </w:t>
            </w:r>
            <w:r w:rsidRPr="001161EB">
              <w:rPr>
                <w:sz w:val="21"/>
                <w:szCs w:val="21"/>
              </w:rPr>
              <w:t>obor Technologie makromolekulárních látek, Ph.D</w:t>
            </w:r>
            <w:r>
              <w:rPr>
                <w:sz w:val="21"/>
                <w:szCs w:val="21"/>
              </w:rPr>
              <w:t>.</w:t>
            </w:r>
          </w:p>
        </w:tc>
      </w:tr>
      <w:tr w:rsidR="00764414" w14:paraId="0D5D024A" w14:textId="77777777" w:rsidTr="000A3514">
        <w:trPr>
          <w:gridAfter w:val="1"/>
          <w:wAfter w:w="91" w:type="dxa"/>
        </w:trPr>
        <w:tc>
          <w:tcPr>
            <w:tcW w:w="10405" w:type="dxa"/>
            <w:gridSpan w:val="37"/>
            <w:shd w:val="clear" w:color="auto" w:fill="F7CAAC"/>
          </w:tcPr>
          <w:p w14:paraId="1A03583E" w14:textId="77777777" w:rsidR="00764414" w:rsidRDefault="00764414" w:rsidP="00764414">
            <w:pPr>
              <w:jc w:val="both"/>
              <w:rPr>
                <w:b/>
              </w:rPr>
            </w:pPr>
            <w:r>
              <w:rPr>
                <w:b/>
              </w:rPr>
              <w:t>Údaje o odborném působení od absolvování VŠ</w:t>
            </w:r>
          </w:p>
        </w:tc>
      </w:tr>
      <w:tr w:rsidR="00764414" w14:paraId="4321850D" w14:textId="77777777" w:rsidTr="000A3514">
        <w:trPr>
          <w:gridAfter w:val="1"/>
          <w:wAfter w:w="91" w:type="dxa"/>
          <w:trHeight w:val="718"/>
        </w:trPr>
        <w:tc>
          <w:tcPr>
            <w:tcW w:w="10405" w:type="dxa"/>
            <w:gridSpan w:val="37"/>
          </w:tcPr>
          <w:p w14:paraId="442D9A76"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1983 – 1991: SOU gumárensko-plastikářské Otrokovice, učitelka odborných předmětů a angličtiny </w:t>
            </w:r>
          </w:p>
          <w:p w14:paraId="248B88F2"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1991 – 1995: SPŠ stavební Zlín, učitelka angličtiny </w:t>
            </w:r>
          </w:p>
          <w:p w14:paraId="18116ADB"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1995 – 2003: UTB ve Zlíně (do r. 2000 VUT Brno), FaME (od r. 2004 UNI), Ústav jazyků, odborná asistentka</w:t>
            </w:r>
          </w:p>
          <w:p w14:paraId="6F3D1D36"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2005 – dosud: UTB ve Zlíně, FHS Zlín, docentka </w:t>
            </w:r>
          </w:p>
          <w:p w14:paraId="16968FAA"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2008 – 2012: UTB ve Zlíně, FHS, Ústav anglistiky a amerikanistiky, ředitelka </w:t>
            </w:r>
          </w:p>
          <w:p w14:paraId="291227BA"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2013 – dosud: UTB ve Zlíně, FHS, Centrum jazykového vzdělávání</w:t>
            </w:r>
          </w:p>
          <w:p w14:paraId="388AE289" w14:textId="77777777" w:rsidR="00764414" w:rsidRDefault="0075029D" w:rsidP="0075029D">
            <w:pPr>
              <w:spacing w:before="60" w:after="60"/>
            </w:pPr>
            <w:r w:rsidRPr="0075029D">
              <w:rPr>
                <w:rFonts w:eastAsia="Calibri"/>
                <w:sz w:val="21"/>
                <w:szCs w:val="21"/>
              </w:rPr>
              <w:t>2011 – dosud: UTB ve Zlíně, UNI - CPS, junior researcher</w:t>
            </w:r>
          </w:p>
        </w:tc>
      </w:tr>
      <w:tr w:rsidR="00764414" w14:paraId="4F6CE495" w14:textId="77777777" w:rsidTr="000A3514">
        <w:trPr>
          <w:gridAfter w:val="1"/>
          <w:wAfter w:w="91" w:type="dxa"/>
          <w:trHeight w:val="250"/>
        </w:trPr>
        <w:tc>
          <w:tcPr>
            <w:tcW w:w="10405" w:type="dxa"/>
            <w:gridSpan w:val="37"/>
            <w:shd w:val="clear" w:color="auto" w:fill="F7CAAC"/>
          </w:tcPr>
          <w:p w14:paraId="77FA110C" w14:textId="77777777" w:rsidR="00764414" w:rsidRDefault="00764414" w:rsidP="00764414">
            <w:pPr>
              <w:jc w:val="both"/>
            </w:pPr>
            <w:r>
              <w:rPr>
                <w:b/>
              </w:rPr>
              <w:t>Zkušenosti s vedením kvalifikačních a rigorózních prací</w:t>
            </w:r>
          </w:p>
        </w:tc>
      </w:tr>
      <w:tr w:rsidR="00764414" w14:paraId="0C12DD6D" w14:textId="77777777" w:rsidTr="000A3514">
        <w:trPr>
          <w:gridAfter w:val="1"/>
          <w:wAfter w:w="91" w:type="dxa"/>
          <w:trHeight w:val="184"/>
        </w:trPr>
        <w:tc>
          <w:tcPr>
            <w:tcW w:w="10405" w:type="dxa"/>
            <w:gridSpan w:val="37"/>
          </w:tcPr>
          <w:p w14:paraId="1F89FF46" w14:textId="77777777" w:rsidR="00764414" w:rsidRDefault="00764414" w:rsidP="00D50F80">
            <w:pPr>
              <w:spacing w:before="60" w:after="60"/>
              <w:jc w:val="both"/>
            </w:pPr>
            <w:r w:rsidRPr="00E753C9">
              <w:rPr>
                <w:sz w:val="21"/>
                <w:szCs w:val="21"/>
              </w:rPr>
              <w:t xml:space="preserve">Počet obhájených prací, které vyučující vedl v období 2013 </w:t>
            </w:r>
            <w:r w:rsidRPr="00E753C9">
              <w:rPr>
                <w:rFonts w:eastAsia="Calibri"/>
                <w:sz w:val="21"/>
                <w:szCs w:val="21"/>
              </w:rPr>
              <w:t xml:space="preserve">– </w:t>
            </w:r>
            <w:r w:rsidRPr="00E753C9">
              <w:rPr>
                <w:sz w:val="21"/>
                <w:szCs w:val="21"/>
              </w:rPr>
              <w:t xml:space="preserve">2017: </w:t>
            </w:r>
            <w:r w:rsidR="00D50F80" w:rsidRPr="00D50F80">
              <w:rPr>
                <w:sz w:val="21"/>
                <w:szCs w:val="21"/>
              </w:rPr>
              <w:t>3</w:t>
            </w:r>
            <w:r w:rsidRPr="00D50F80">
              <w:rPr>
                <w:sz w:val="21"/>
                <w:szCs w:val="21"/>
              </w:rPr>
              <w:t xml:space="preserve"> BP</w:t>
            </w:r>
            <w:r w:rsidR="00D50F80" w:rsidRPr="00D50F80">
              <w:rPr>
                <w:sz w:val="21"/>
                <w:szCs w:val="21"/>
              </w:rPr>
              <w:t>.</w:t>
            </w:r>
          </w:p>
        </w:tc>
      </w:tr>
      <w:tr w:rsidR="00764414" w14:paraId="38D3B40E" w14:textId="77777777" w:rsidTr="000A3514">
        <w:trPr>
          <w:gridAfter w:val="1"/>
          <w:wAfter w:w="91" w:type="dxa"/>
          <w:cantSplit/>
        </w:trPr>
        <w:tc>
          <w:tcPr>
            <w:tcW w:w="3337" w:type="dxa"/>
            <w:gridSpan w:val="4"/>
            <w:tcBorders>
              <w:top w:val="single" w:sz="12" w:space="0" w:color="auto"/>
            </w:tcBorders>
            <w:shd w:val="clear" w:color="auto" w:fill="F7CAAC"/>
          </w:tcPr>
          <w:p w14:paraId="4AC54C87" w14:textId="77777777" w:rsidR="00764414" w:rsidRDefault="00764414" w:rsidP="00764414">
            <w:pPr>
              <w:jc w:val="both"/>
            </w:pPr>
            <w:r>
              <w:rPr>
                <w:b/>
              </w:rPr>
              <w:t xml:space="preserve">Obor habilitačního řízení </w:t>
            </w:r>
          </w:p>
        </w:tc>
        <w:tc>
          <w:tcPr>
            <w:tcW w:w="2257" w:type="dxa"/>
            <w:gridSpan w:val="6"/>
            <w:tcBorders>
              <w:top w:val="single" w:sz="12" w:space="0" w:color="auto"/>
            </w:tcBorders>
            <w:shd w:val="clear" w:color="auto" w:fill="F7CAAC"/>
          </w:tcPr>
          <w:p w14:paraId="0E15BE26" w14:textId="77777777" w:rsidR="00764414" w:rsidRDefault="00764414" w:rsidP="00764414">
            <w:pPr>
              <w:jc w:val="both"/>
            </w:pPr>
            <w:r>
              <w:rPr>
                <w:b/>
              </w:rPr>
              <w:t>Rok udělení hodnosti</w:t>
            </w:r>
          </w:p>
        </w:tc>
        <w:tc>
          <w:tcPr>
            <w:tcW w:w="2291" w:type="dxa"/>
            <w:gridSpan w:val="11"/>
            <w:tcBorders>
              <w:top w:val="single" w:sz="12" w:space="0" w:color="auto"/>
              <w:right w:val="single" w:sz="12" w:space="0" w:color="auto"/>
            </w:tcBorders>
            <w:shd w:val="clear" w:color="auto" w:fill="F7CAAC"/>
          </w:tcPr>
          <w:p w14:paraId="732C68E1" w14:textId="77777777" w:rsidR="00764414" w:rsidRDefault="00764414" w:rsidP="00764414">
            <w:pPr>
              <w:jc w:val="both"/>
            </w:pPr>
            <w:r>
              <w:rPr>
                <w:b/>
              </w:rPr>
              <w:t>Řízení konáno na VŠ</w:t>
            </w:r>
          </w:p>
        </w:tc>
        <w:tc>
          <w:tcPr>
            <w:tcW w:w="2520" w:type="dxa"/>
            <w:gridSpan w:val="16"/>
            <w:tcBorders>
              <w:top w:val="single" w:sz="12" w:space="0" w:color="auto"/>
              <w:left w:val="single" w:sz="12" w:space="0" w:color="auto"/>
            </w:tcBorders>
            <w:shd w:val="clear" w:color="auto" w:fill="F7CAAC"/>
          </w:tcPr>
          <w:p w14:paraId="09C07EF8" w14:textId="77777777" w:rsidR="00764414" w:rsidRDefault="00764414" w:rsidP="00764414">
            <w:pPr>
              <w:jc w:val="both"/>
              <w:rPr>
                <w:b/>
              </w:rPr>
            </w:pPr>
            <w:r>
              <w:rPr>
                <w:b/>
              </w:rPr>
              <w:t>Ohlasy publikací</w:t>
            </w:r>
          </w:p>
        </w:tc>
      </w:tr>
      <w:tr w:rsidR="00764414" w14:paraId="7F3F4176" w14:textId="77777777" w:rsidTr="000A3514">
        <w:trPr>
          <w:gridAfter w:val="1"/>
          <w:wAfter w:w="91" w:type="dxa"/>
          <w:cantSplit/>
        </w:trPr>
        <w:tc>
          <w:tcPr>
            <w:tcW w:w="3337" w:type="dxa"/>
            <w:gridSpan w:val="4"/>
          </w:tcPr>
          <w:p w14:paraId="2CAF4D43" w14:textId="77777777" w:rsidR="00764414" w:rsidRPr="00FD2FCF" w:rsidRDefault="00764414" w:rsidP="00764414">
            <w:pPr>
              <w:spacing w:before="40" w:after="40"/>
              <w:jc w:val="both"/>
            </w:pPr>
            <w:r>
              <w:rPr>
                <w:rFonts w:ascii="TimesNewRomanPSMT" w:eastAsia="Calibri" w:hAnsi="TimesNewRomanPSMT" w:cs="TimesNewRomanPSMT"/>
                <w:lang w:eastAsia="en-US"/>
              </w:rPr>
              <w:t>Technologie makromolekulárních látek</w:t>
            </w:r>
          </w:p>
        </w:tc>
        <w:tc>
          <w:tcPr>
            <w:tcW w:w="2257" w:type="dxa"/>
            <w:gridSpan w:val="6"/>
          </w:tcPr>
          <w:p w14:paraId="5C33C473" w14:textId="77777777" w:rsidR="00764414" w:rsidRPr="00FD2FCF" w:rsidRDefault="00764414" w:rsidP="0075029D">
            <w:pPr>
              <w:spacing w:before="40" w:after="40"/>
              <w:jc w:val="both"/>
            </w:pPr>
            <w:r w:rsidRPr="00FD2FCF">
              <w:t>20</w:t>
            </w:r>
            <w:r w:rsidR="0075029D">
              <w:t>05</w:t>
            </w:r>
          </w:p>
        </w:tc>
        <w:tc>
          <w:tcPr>
            <w:tcW w:w="2291" w:type="dxa"/>
            <w:gridSpan w:val="11"/>
            <w:tcBorders>
              <w:right w:val="single" w:sz="12" w:space="0" w:color="auto"/>
            </w:tcBorders>
          </w:tcPr>
          <w:p w14:paraId="49046A0F" w14:textId="77777777" w:rsidR="00764414" w:rsidRPr="00FD2FCF" w:rsidRDefault="00764414" w:rsidP="00764414">
            <w:pPr>
              <w:spacing w:before="40" w:after="40"/>
              <w:jc w:val="both"/>
            </w:pPr>
            <w:r>
              <w:rPr>
                <w:rFonts w:ascii="TimesNewRomanPSMT" w:eastAsia="Calibri" w:hAnsi="TimesNewRomanPSMT" w:cs="TimesNewRomanPSMT"/>
                <w:lang w:eastAsia="en-US"/>
              </w:rPr>
              <w:t>UTB Zlín</w:t>
            </w:r>
          </w:p>
        </w:tc>
        <w:tc>
          <w:tcPr>
            <w:tcW w:w="649" w:type="dxa"/>
            <w:gridSpan w:val="6"/>
            <w:tcBorders>
              <w:left w:val="single" w:sz="12" w:space="0" w:color="auto"/>
            </w:tcBorders>
            <w:shd w:val="clear" w:color="auto" w:fill="F7CAAC"/>
          </w:tcPr>
          <w:p w14:paraId="4965AC12" w14:textId="77777777" w:rsidR="00764414" w:rsidRDefault="00764414" w:rsidP="00764414">
            <w:pPr>
              <w:jc w:val="both"/>
            </w:pPr>
            <w:r>
              <w:rPr>
                <w:b/>
              </w:rPr>
              <w:t>WOS</w:t>
            </w:r>
          </w:p>
        </w:tc>
        <w:tc>
          <w:tcPr>
            <w:tcW w:w="700" w:type="dxa"/>
            <w:gridSpan w:val="6"/>
            <w:shd w:val="clear" w:color="auto" w:fill="F7CAAC"/>
          </w:tcPr>
          <w:p w14:paraId="5C871A96" w14:textId="77777777" w:rsidR="00764414" w:rsidRDefault="00764414" w:rsidP="00764414">
            <w:pPr>
              <w:jc w:val="both"/>
              <w:rPr>
                <w:sz w:val="18"/>
              </w:rPr>
            </w:pPr>
            <w:r>
              <w:rPr>
                <w:b/>
                <w:sz w:val="18"/>
              </w:rPr>
              <w:t>Scopus</w:t>
            </w:r>
          </w:p>
        </w:tc>
        <w:tc>
          <w:tcPr>
            <w:tcW w:w="1171" w:type="dxa"/>
            <w:gridSpan w:val="4"/>
            <w:shd w:val="clear" w:color="auto" w:fill="F7CAAC"/>
          </w:tcPr>
          <w:p w14:paraId="4613C37C" w14:textId="77777777" w:rsidR="00764414" w:rsidRDefault="00764414" w:rsidP="00764414">
            <w:pPr>
              <w:jc w:val="both"/>
            </w:pPr>
            <w:r>
              <w:rPr>
                <w:b/>
                <w:sz w:val="18"/>
              </w:rPr>
              <w:t>ostatní</w:t>
            </w:r>
          </w:p>
        </w:tc>
      </w:tr>
      <w:tr w:rsidR="00764414" w:rsidRPr="001C2F39" w14:paraId="18FB5E79" w14:textId="77777777" w:rsidTr="000A3514">
        <w:trPr>
          <w:gridAfter w:val="1"/>
          <w:wAfter w:w="91" w:type="dxa"/>
          <w:cantSplit/>
          <w:trHeight w:val="70"/>
        </w:trPr>
        <w:tc>
          <w:tcPr>
            <w:tcW w:w="3337" w:type="dxa"/>
            <w:gridSpan w:val="4"/>
            <w:shd w:val="clear" w:color="auto" w:fill="F7CAAC"/>
          </w:tcPr>
          <w:p w14:paraId="38BF4EC5" w14:textId="77777777" w:rsidR="00764414" w:rsidRDefault="00764414" w:rsidP="00764414">
            <w:pPr>
              <w:jc w:val="both"/>
            </w:pPr>
            <w:r>
              <w:rPr>
                <w:b/>
              </w:rPr>
              <w:t>Obor jmenovacího řízení</w:t>
            </w:r>
          </w:p>
        </w:tc>
        <w:tc>
          <w:tcPr>
            <w:tcW w:w="2257" w:type="dxa"/>
            <w:gridSpan w:val="6"/>
            <w:shd w:val="clear" w:color="auto" w:fill="F7CAAC"/>
          </w:tcPr>
          <w:p w14:paraId="1E3D9BA2" w14:textId="77777777" w:rsidR="00764414" w:rsidRDefault="00764414" w:rsidP="00764414">
            <w:pPr>
              <w:jc w:val="both"/>
            </w:pPr>
            <w:r>
              <w:rPr>
                <w:b/>
              </w:rPr>
              <w:t>Rok udělení hodnosti</w:t>
            </w:r>
          </w:p>
        </w:tc>
        <w:tc>
          <w:tcPr>
            <w:tcW w:w="2291" w:type="dxa"/>
            <w:gridSpan w:val="11"/>
            <w:tcBorders>
              <w:right w:val="single" w:sz="12" w:space="0" w:color="auto"/>
            </w:tcBorders>
            <w:shd w:val="clear" w:color="auto" w:fill="F7CAAC"/>
          </w:tcPr>
          <w:p w14:paraId="3C8854F1" w14:textId="77777777" w:rsidR="00764414" w:rsidRDefault="00764414" w:rsidP="00764414">
            <w:pPr>
              <w:jc w:val="both"/>
            </w:pPr>
            <w:r>
              <w:rPr>
                <w:b/>
              </w:rPr>
              <w:t>Řízení konáno na VŠ</w:t>
            </w:r>
          </w:p>
        </w:tc>
        <w:tc>
          <w:tcPr>
            <w:tcW w:w="649" w:type="dxa"/>
            <w:gridSpan w:val="6"/>
            <w:vMerge w:val="restart"/>
            <w:tcBorders>
              <w:left w:val="single" w:sz="12" w:space="0" w:color="auto"/>
            </w:tcBorders>
          </w:tcPr>
          <w:p w14:paraId="552F7924" w14:textId="77777777" w:rsidR="00764414" w:rsidRPr="001C2F39" w:rsidRDefault="0075029D" w:rsidP="00764414">
            <w:pPr>
              <w:jc w:val="both"/>
              <w:rPr>
                <w:b/>
              </w:rPr>
            </w:pPr>
            <w:r>
              <w:rPr>
                <w:b/>
              </w:rPr>
              <w:t>724</w:t>
            </w:r>
          </w:p>
        </w:tc>
        <w:tc>
          <w:tcPr>
            <w:tcW w:w="700" w:type="dxa"/>
            <w:gridSpan w:val="6"/>
            <w:vMerge w:val="restart"/>
          </w:tcPr>
          <w:p w14:paraId="194740E2" w14:textId="77777777" w:rsidR="00764414" w:rsidRPr="001C2F39" w:rsidRDefault="0075029D" w:rsidP="00764414">
            <w:pPr>
              <w:jc w:val="both"/>
              <w:rPr>
                <w:b/>
              </w:rPr>
            </w:pPr>
            <w:r>
              <w:rPr>
                <w:b/>
              </w:rPr>
              <w:t>770</w:t>
            </w:r>
          </w:p>
        </w:tc>
        <w:tc>
          <w:tcPr>
            <w:tcW w:w="1171" w:type="dxa"/>
            <w:gridSpan w:val="4"/>
            <w:vMerge w:val="restart"/>
          </w:tcPr>
          <w:p w14:paraId="5D90D9AB" w14:textId="77777777" w:rsidR="00764414" w:rsidRPr="001C2F39" w:rsidRDefault="00764414" w:rsidP="00764414">
            <w:pPr>
              <w:jc w:val="both"/>
              <w:rPr>
                <w:b/>
                <w:sz w:val="18"/>
                <w:szCs w:val="18"/>
              </w:rPr>
            </w:pPr>
            <w:r w:rsidRPr="001C2F39">
              <w:rPr>
                <w:b/>
                <w:sz w:val="18"/>
                <w:szCs w:val="18"/>
              </w:rPr>
              <w:t>neevid.</w:t>
            </w:r>
          </w:p>
        </w:tc>
      </w:tr>
      <w:tr w:rsidR="00764414" w14:paraId="63253873" w14:textId="77777777" w:rsidTr="000A3514">
        <w:trPr>
          <w:gridAfter w:val="1"/>
          <w:wAfter w:w="91" w:type="dxa"/>
          <w:trHeight w:val="205"/>
        </w:trPr>
        <w:tc>
          <w:tcPr>
            <w:tcW w:w="3337" w:type="dxa"/>
            <w:gridSpan w:val="4"/>
          </w:tcPr>
          <w:p w14:paraId="7E640A44" w14:textId="77777777" w:rsidR="00764414" w:rsidRDefault="00764414" w:rsidP="00764414">
            <w:pPr>
              <w:jc w:val="both"/>
            </w:pPr>
            <w:r>
              <w:t>---</w:t>
            </w:r>
          </w:p>
        </w:tc>
        <w:tc>
          <w:tcPr>
            <w:tcW w:w="2257" w:type="dxa"/>
            <w:gridSpan w:val="6"/>
          </w:tcPr>
          <w:p w14:paraId="5EEAC963" w14:textId="77777777" w:rsidR="00764414" w:rsidRDefault="00764414" w:rsidP="00764414">
            <w:pPr>
              <w:jc w:val="both"/>
            </w:pPr>
            <w:r>
              <w:t>---</w:t>
            </w:r>
          </w:p>
        </w:tc>
        <w:tc>
          <w:tcPr>
            <w:tcW w:w="2291" w:type="dxa"/>
            <w:gridSpan w:val="11"/>
            <w:tcBorders>
              <w:right w:val="single" w:sz="12" w:space="0" w:color="auto"/>
            </w:tcBorders>
          </w:tcPr>
          <w:p w14:paraId="703CD060" w14:textId="77777777" w:rsidR="00764414" w:rsidRDefault="00764414" w:rsidP="00764414">
            <w:pPr>
              <w:jc w:val="both"/>
            </w:pPr>
            <w:r>
              <w:t>---</w:t>
            </w:r>
          </w:p>
        </w:tc>
        <w:tc>
          <w:tcPr>
            <w:tcW w:w="649" w:type="dxa"/>
            <w:gridSpan w:val="6"/>
            <w:vMerge/>
            <w:tcBorders>
              <w:left w:val="single" w:sz="12" w:space="0" w:color="auto"/>
            </w:tcBorders>
            <w:vAlign w:val="center"/>
          </w:tcPr>
          <w:p w14:paraId="6812E4EA" w14:textId="77777777" w:rsidR="00764414" w:rsidRDefault="00764414" w:rsidP="00764414">
            <w:pPr>
              <w:rPr>
                <w:b/>
              </w:rPr>
            </w:pPr>
          </w:p>
        </w:tc>
        <w:tc>
          <w:tcPr>
            <w:tcW w:w="700" w:type="dxa"/>
            <w:gridSpan w:val="6"/>
            <w:vMerge/>
            <w:vAlign w:val="center"/>
          </w:tcPr>
          <w:p w14:paraId="37E4D088" w14:textId="77777777" w:rsidR="00764414" w:rsidRDefault="00764414" w:rsidP="00764414">
            <w:pPr>
              <w:rPr>
                <w:b/>
              </w:rPr>
            </w:pPr>
          </w:p>
        </w:tc>
        <w:tc>
          <w:tcPr>
            <w:tcW w:w="1171" w:type="dxa"/>
            <w:gridSpan w:val="4"/>
            <w:vMerge/>
            <w:vAlign w:val="center"/>
          </w:tcPr>
          <w:p w14:paraId="6020BDFB" w14:textId="77777777" w:rsidR="00764414" w:rsidRDefault="00764414" w:rsidP="00764414">
            <w:pPr>
              <w:rPr>
                <w:b/>
              </w:rPr>
            </w:pPr>
          </w:p>
        </w:tc>
      </w:tr>
      <w:tr w:rsidR="00764414" w14:paraId="06C3F7F2" w14:textId="77777777" w:rsidTr="000A3514">
        <w:trPr>
          <w:gridAfter w:val="1"/>
          <w:wAfter w:w="91" w:type="dxa"/>
        </w:trPr>
        <w:tc>
          <w:tcPr>
            <w:tcW w:w="10405" w:type="dxa"/>
            <w:gridSpan w:val="37"/>
            <w:shd w:val="clear" w:color="auto" w:fill="F7CAAC"/>
          </w:tcPr>
          <w:p w14:paraId="25F36DB1" w14:textId="77777777" w:rsidR="00764414" w:rsidRDefault="00764414" w:rsidP="00764414">
            <w:pPr>
              <w:jc w:val="both"/>
              <w:rPr>
                <w:b/>
              </w:rPr>
            </w:pPr>
            <w:r>
              <w:rPr>
                <w:b/>
              </w:rPr>
              <w:t xml:space="preserve">Přehled o nejvýznamnější publikační a další tvůrčí činnosti nebo další profesní činnosti u odborníků z praxe vztahující se k zabezpečovaným předmětům </w:t>
            </w:r>
          </w:p>
        </w:tc>
      </w:tr>
      <w:tr w:rsidR="00764414" w14:paraId="7DCB9A49" w14:textId="77777777" w:rsidTr="000A3514">
        <w:trPr>
          <w:gridAfter w:val="1"/>
          <w:wAfter w:w="91" w:type="dxa"/>
          <w:trHeight w:val="283"/>
        </w:trPr>
        <w:tc>
          <w:tcPr>
            <w:tcW w:w="10405" w:type="dxa"/>
            <w:gridSpan w:val="37"/>
          </w:tcPr>
          <w:p w14:paraId="270BADD2" w14:textId="77777777" w:rsidR="0075029D" w:rsidRPr="0061520A" w:rsidRDefault="0075029D" w:rsidP="0075029D">
            <w:pPr>
              <w:spacing w:after="60"/>
              <w:jc w:val="both"/>
              <w:rPr>
                <w:sz w:val="21"/>
                <w:szCs w:val="21"/>
              </w:rPr>
            </w:pPr>
            <w:r w:rsidRPr="0061520A">
              <w:rPr>
                <w:b/>
                <w:sz w:val="21"/>
                <w:szCs w:val="21"/>
              </w:rPr>
              <w:t>LENGÁLOVÁ, A.</w:t>
            </w:r>
            <w:r w:rsidRPr="0061520A">
              <w:rPr>
                <w:sz w:val="21"/>
                <w:szCs w:val="21"/>
              </w:rPr>
              <w:t xml:space="preserve"> </w:t>
            </w:r>
            <w:r w:rsidRPr="0061520A">
              <w:rPr>
                <w:b/>
                <w:sz w:val="21"/>
                <w:szCs w:val="21"/>
              </w:rPr>
              <w:t>(100%)</w:t>
            </w:r>
            <w:r w:rsidRPr="0061520A">
              <w:rPr>
                <w:sz w:val="21"/>
                <w:szCs w:val="21"/>
              </w:rPr>
              <w:t xml:space="preserve">: </w:t>
            </w:r>
            <w:r w:rsidRPr="0061520A">
              <w:rPr>
                <w:bCs/>
                <w:sz w:val="21"/>
                <w:szCs w:val="21"/>
                <w:shd w:val="clear" w:color="auto" w:fill="F8F8F8"/>
              </w:rPr>
              <w:t>Poster - A form of communication for doctoral students</w:t>
            </w:r>
            <w:r w:rsidRPr="0061520A">
              <w:rPr>
                <w:sz w:val="21"/>
                <w:szCs w:val="21"/>
                <w:lang w:val="en-GB"/>
              </w:rPr>
              <w:t xml:space="preserve">. </w:t>
            </w:r>
            <w:r w:rsidRPr="0022360B">
              <w:rPr>
                <w:i/>
                <w:sz w:val="21"/>
                <w:szCs w:val="21"/>
                <w:shd w:val="clear" w:color="auto" w:fill="F8F8F8"/>
              </w:rPr>
              <w:t xml:space="preserve">European Proceedings of Social and Behavioural Sciences </w:t>
            </w:r>
            <w:r w:rsidRPr="0061520A">
              <w:rPr>
                <w:sz w:val="21"/>
                <w:szCs w:val="21"/>
                <w:shd w:val="clear" w:color="auto" w:fill="F8F8F8"/>
              </w:rPr>
              <w:t>16</w:t>
            </w:r>
            <w:r w:rsidRPr="0061520A">
              <w:rPr>
                <w:sz w:val="21"/>
                <w:szCs w:val="21"/>
              </w:rPr>
              <w:t xml:space="preserve">, 157-166, </w:t>
            </w:r>
            <w:r w:rsidRPr="0061520A">
              <w:rPr>
                <w:b/>
                <w:sz w:val="21"/>
                <w:szCs w:val="21"/>
                <w:lang w:val="pl-PL"/>
              </w:rPr>
              <w:t>2016</w:t>
            </w:r>
            <w:r w:rsidRPr="0061520A">
              <w:rPr>
                <w:sz w:val="21"/>
                <w:szCs w:val="21"/>
                <w:lang w:val="pl-PL"/>
              </w:rPr>
              <w:t xml:space="preserve">. </w:t>
            </w:r>
            <w:r w:rsidRPr="0061520A">
              <w:rPr>
                <w:iCs/>
                <w:sz w:val="21"/>
                <w:szCs w:val="21"/>
                <w:lang w:val="pl-PL"/>
              </w:rPr>
              <w:t>ISSN</w:t>
            </w:r>
            <w:r w:rsidRPr="0061520A">
              <w:rPr>
                <w:sz w:val="21"/>
                <w:szCs w:val="21"/>
                <w:lang w:val="pl-PL"/>
              </w:rPr>
              <w:t xml:space="preserve"> </w:t>
            </w:r>
            <w:r w:rsidRPr="0061520A">
              <w:rPr>
                <w:sz w:val="21"/>
                <w:szCs w:val="21"/>
                <w:shd w:val="clear" w:color="auto" w:fill="F8F8F8"/>
              </w:rPr>
              <w:t>2357-1330.</w:t>
            </w:r>
            <w:r>
              <w:rPr>
                <w:sz w:val="21"/>
                <w:szCs w:val="21"/>
                <w:shd w:val="clear" w:color="auto" w:fill="F8F8F8"/>
              </w:rPr>
              <w:t xml:space="preserve"> </w:t>
            </w:r>
          </w:p>
          <w:p w14:paraId="06181FE5" w14:textId="77777777" w:rsidR="0075029D" w:rsidRPr="0061520A" w:rsidRDefault="0075029D" w:rsidP="0075029D">
            <w:pPr>
              <w:spacing w:after="60"/>
              <w:jc w:val="both"/>
              <w:rPr>
                <w:sz w:val="21"/>
                <w:szCs w:val="21"/>
              </w:rPr>
            </w:pPr>
            <w:r w:rsidRPr="0061520A">
              <w:rPr>
                <w:b/>
                <w:sz w:val="21"/>
                <w:szCs w:val="21"/>
              </w:rPr>
              <w:t>LENGÁLOVÁ, A. (90%)</w:t>
            </w:r>
            <w:r w:rsidRPr="0061520A">
              <w:rPr>
                <w:sz w:val="21"/>
                <w:szCs w:val="21"/>
              </w:rPr>
              <w:t xml:space="preserve">, DUCHÁČEK, V.: Gumárenský anglicko-český slovník a Český výkladový slovník s anglickými ekvivalenty. </w:t>
            </w:r>
            <w:r w:rsidRPr="0061520A">
              <w:rPr>
                <w:b/>
                <w:sz w:val="21"/>
                <w:szCs w:val="21"/>
                <w:lang w:val="pl-PL"/>
              </w:rPr>
              <w:t>2016</w:t>
            </w:r>
            <w:r w:rsidRPr="0061520A">
              <w:rPr>
                <w:sz w:val="21"/>
                <w:szCs w:val="21"/>
                <w:lang w:val="pl-PL"/>
              </w:rPr>
              <w:t xml:space="preserve">. </w:t>
            </w:r>
            <w:r w:rsidRPr="0061520A">
              <w:rPr>
                <w:iCs/>
                <w:sz w:val="21"/>
                <w:szCs w:val="21"/>
                <w:lang w:val="pl-PL"/>
              </w:rPr>
              <w:t>ISBN</w:t>
            </w:r>
            <w:r w:rsidRPr="0061520A">
              <w:rPr>
                <w:sz w:val="21"/>
                <w:szCs w:val="21"/>
                <w:lang w:val="pl-PL"/>
              </w:rPr>
              <w:t xml:space="preserve"> 978-80-02-02674-7</w:t>
            </w:r>
            <w:r w:rsidRPr="0061520A">
              <w:rPr>
                <w:sz w:val="21"/>
                <w:szCs w:val="21"/>
              </w:rPr>
              <w:t xml:space="preserve">. </w:t>
            </w:r>
          </w:p>
          <w:p w14:paraId="668C360F" w14:textId="77777777" w:rsidR="0075029D" w:rsidRPr="0061520A" w:rsidRDefault="0075029D" w:rsidP="0075029D">
            <w:pPr>
              <w:spacing w:after="60"/>
              <w:jc w:val="both"/>
              <w:rPr>
                <w:sz w:val="21"/>
                <w:szCs w:val="21"/>
              </w:rPr>
            </w:pPr>
            <w:r w:rsidRPr="0061520A">
              <w:rPr>
                <w:b/>
                <w:sz w:val="21"/>
                <w:szCs w:val="21"/>
              </w:rPr>
              <w:t>LENGÁLOVÁ, A.</w:t>
            </w:r>
            <w:r w:rsidRPr="0061520A">
              <w:rPr>
                <w:sz w:val="21"/>
                <w:szCs w:val="21"/>
              </w:rPr>
              <w:t xml:space="preserve"> </w:t>
            </w:r>
            <w:r w:rsidRPr="0061520A">
              <w:rPr>
                <w:b/>
                <w:sz w:val="21"/>
                <w:szCs w:val="21"/>
              </w:rPr>
              <w:t>(100%)</w:t>
            </w:r>
            <w:r w:rsidRPr="0061520A">
              <w:rPr>
                <w:sz w:val="21"/>
                <w:szCs w:val="21"/>
              </w:rPr>
              <w:t xml:space="preserve">: Anglicko-český a česko-anglický výkladový slovník pro oblast pneumatik. </w:t>
            </w:r>
            <w:r w:rsidRPr="0061520A">
              <w:rPr>
                <w:b/>
                <w:sz w:val="21"/>
                <w:szCs w:val="21"/>
                <w:lang w:val="pl-PL"/>
              </w:rPr>
              <w:t>2014</w:t>
            </w:r>
            <w:r w:rsidRPr="0061520A">
              <w:rPr>
                <w:sz w:val="21"/>
                <w:szCs w:val="21"/>
                <w:lang w:val="pl-PL"/>
              </w:rPr>
              <w:t xml:space="preserve">. </w:t>
            </w:r>
            <w:r w:rsidRPr="0061520A">
              <w:rPr>
                <w:iCs/>
                <w:sz w:val="21"/>
                <w:szCs w:val="21"/>
                <w:lang w:val="pl-PL"/>
              </w:rPr>
              <w:t>ISBN</w:t>
            </w:r>
            <w:r w:rsidRPr="0061520A">
              <w:rPr>
                <w:sz w:val="21"/>
                <w:szCs w:val="21"/>
                <w:lang w:val="pl-PL"/>
              </w:rPr>
              <w:t xml:space="preserve"> 978-80-02-02578-8</w:t>
            </w:r>
            <w:r w:rsidRPr="0061520A">
              <w:rPr>
                <w:sz w:val="21"/>
                <w:szCs w:val="21"/>
              </w:rPr>
              <w:t xml:space="preserve">. </w:t>
            </w:r>
          </w:p>
          <w:p w14:paraId="2C02BB30" w14:textId="77777777" w:rsidR="0075029D" w:rsidRPr="0061520A" w:rsidRDefault="0075029D" w:rsidP="0075029D">
            <w:pPr>
              <w:spacing w:beforeLines="60" w:before="144"/>
              <w:jc w:val="both"/>
              <w:rPr>
                <w:sz w:val="21"/>
                <w:szCs w:val="21"/>
              </w:rPr>
            </w:pPr>
            <w:r w:rsidRPr="0061520A">
              <w:rPr>
                <w:b/>
                <w:bCs/>
                <w:sz w:val="21"/>
                <w:szCs w:val="21"/>
              </w:rPr>
              <w:t xml:space="preserve">Projekty: </w:t>
            </w:r>
          </w:p>
          <w:p w14:paraId="7FD3DCD3" w14:textId="77777777" w:rsidR="00764414" w:rsidRDefault="0075029D" w:rsidP="0075029D">
            <w:pPr>
              <w:spacing w:after="80"/>
              <w:jc w:val="both"/>
              <w:rPr>
                <w:b/>
              </w:rPr>
            </w:pPr>
            <w:r w:rsidRPr="0061520A">
              <w:rPr>
                <w:sz w:val="21"/>
                <w:szCs w:val="21"/>
              </w:rPr>
              <w:t xml:space="preserve">Rozvojový projekt: Odborná jazyková příprava akademických pracovníků UTB ve Zlíně, </w:t>
            </w:r>
            <w:r w:rsidRPr="0061520A">
              <w:rPr>
                <w:b/>
                <w:sz w:val="21"/>
                <w:szCs w:val="21"/>
              </w:rPr>
              <w:t>2010, 2011, 2012, 2013, 2014, 2015, 2016, 2017</w:t>
            </w:r>
            <w:r w:rsidRPr="0061520A">
              <w:rPr>
                <w:sz w:val="21"/>
                <w:szCs w:val="21"/>
              </w:rPr>
              <w:t xml:space="preserve"> – spoluřešitelka</w:t>
            </w:r>
          </w:p>
        </w:tc>
      </w:tr>
      <w:tr w:rsidR="00764414" w14:paraId="7D39573E" w14:textId="77777777" w:rsidTr="000A3514">
        <w:trPr>
          <w:gridAfter w:val="1"/>
          <w:wAfter w:w="91" w:type="dxa"/>
          <w:trHeight w:val="218"/>
        </w:trPr>
        <w:tc>
          <w:tcPr>
            <w:tcW w:w="10405" w:type="dxa"/>
            <w:gridSpan w:val="37"/>
            <w:shd w:val="clear" w:color="auto" w:fill="F7CAAC"/>
          </w:tcPr>
          <w:p w14:paraId="06EAEAAB" w14:textId="77777777" w:rsidR="00764414" w:rsidRDefault="00764414" w:rsidP="00764414">
            <w:pPr>
              <w:rPr>
                <w:b/>
              </w:rPr>
            </w:pPr>
            <w:r>
              <w:rPr>
                <w:b/>
              </w:rPr>
              <w:t>Působení v zahraničí</w:t>
            </w:r>
          </w:p>
        </w:tc>
      </w:tr>
      <w:tr w:rsidR="00764414" w:rsidRPr="00B0275E" w14:paraId="743E3795" w14:textId="77777777" w:rsidTr="000A3514">
        <w:trPr>
          <w:gridAfter w:val="1"/>
          <w:wAfter w:w="91" w:type="dxa"/>
          <w:trHeight w:val="328"/>
        </w:trPr>
        <w:tc>
          <w:tcPr>
            <w:tcW w:w="10405" w:type="dxa"/>
            <w:gridSpan w:val="37"/>
          </w:tcPr>
          <w:p w14:paraId="1BD4DD69"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1996, 1998, 2000: Chalmers University of Technology, Göteborg, Švédsko </w:t>
            </w:r>
          </w:p>
          <w:p w14:paraId="503ED099"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2003: University of Bradford, Bradford, Velká Británie</w:t>
            </w:r>
          </w:p>
          <w:p w14:paraId="14D5540D"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2005: University of Salerno, Salerno, Itálie</w:t>
            </w:r>
          </w:p>
          <w:p w14:paraId="570641BA"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2007 /2008 /2009: výukové pobyty v rámci programu Socrates/Erasmus: University of Basel, Švýcarsko; Volda University College, Norsko; University of Klagenfurt, Rakousko</w:t>
            </w:r>
          </w:p>
          <w:p w14:paraId="26144F98" w14:textId="77777777" w:rsidR="00764414" w:rsidRPr="00B0275E" w:rsidRDefault="0075029D" w:rsidP="0075029D">
            <w:pPr>
              <w:pStyle w:val="Default"/>
              <w:spacing w:before="20"/>
              <w:jc w:val="both"/>
              <w:rPr>
                <w:b/>
                <w:sz w:val="22"/>
                <w:szCs w:val="22"/>
              </w:rPr>
            </w:pPr>
            <w:r w:rsidRPr="0075029D">
              <w:rPr>
                <w:rFonts w:ascii="Times New Roman" w:hAnsi="Times New Roman" w:cs="Times New Roman"/>
                <w:color w:val="auto"/>
                <w:sz w:val="21"/>
                <w:szCs w:val="21"/>
              </w:rPr>
              <w:t>2015: série zvaných přednášek East China University of Science and Technology, Shanghai, ČLR</w:t>
            </w:r>
          </w:p>
        </w:tc>
      </w:tr>
      <w:tr w:rsidR="00764414" w14:paraId="40CFDA97" w14:textId="77777777" w:rsidTr="000A3514">
        <w:trPr>
          <w:gridAfter w:val="1"/>
          <w:wAfter w:w="91" w:type="dxa"/>
          <w:cantSplit/>
          <w:trHeight w:val="470"/>
        </w:trPr>
        <w:tc>
          <w:tcPr>
            <w:tcW w:w="2511" w:type="dxa"/>
            <w:shd w:val="clear" w:color="auto" w:fill="F7CAAC"/>
          </w:tcPr>
          <w:p w14:paraId="11E74645" w14:textId="77777777" w:rsidR="00764414" w:rsidRDefault="00764414" w:rsidP="00764414">
            <w:pPr>
              <w:jc w:val="both"/>
              <w:rPr>
                <w:b/>
              </w:rPr>
            </w:pPr>
            <w:r>
              <w:rPr>
                <w:b/>
              </w:rPr>
              <w:t xml:space="preserve">Podpis </w:t>
            </w:r>
          </w:p>
        </w:tc>
        <w:tc>
          <w:tcPr>
            <w:tcW w:w="4563" w:type="dxa"/>
            <w:gridSpan w:val="15"/>
          </w:tcPr>
          <w:p w14:paraId="707F7159" w14:textId="77777777" w:rsidR="00764414" w:rsidRDefault="00764414" w:rsidP="00764414">
            <w:pPr>
              <w:jc w:val="both"/>
            </w:pPr>
          </w:p>
        </w:tc>
        <w:tc>
          <w:tcPr>
            <w:tcW w:w="811" w:type="dxa"/>
            <w:gridSpan w:val="5"/>
            <w:shd w:val="clear" w:color="auto" w:fill="F7CAAC"/>
          </w:tcPr>
          <w:p w14:paraId="642C4A95" w14:textId="77777777" w:rsidR="00764414" w:rsidRDefault="00764414" w:rsidP="00764414">
            <w:pPr>
              <w:jc w:val="both"/>
            </w:pPr>
            <w:r>
              <w:rPr>
                <w:b/>
              </w:rPr>
              <w:t>datum</w:t>
            </w:r>
          </w:p>
        </w:tc>
        <w:tc>
          <w:tcPr>
            <w:tcW w:w="2520" w:type="dxa"/>
            <w:gridSpan w:val="16"/>
          </w:tcPr>
          <w:p w14:paraId="12361BA9" w14:textId="77777777" w:rsidR="00764414" w:rsidRDefault="00764414" w:rsidP="00764414">
            <w:pPr>
              <w:jc w:val="both"/>
            </w:pPr>
          </w:p>
        </w:tc>
      </w:tr>
    </w:tbl>
    <w:p w14:paraId="0101B58A" w14:textId="77777777" w:rsidR="0075029D" w:rsidRDefault="0075029D">
      <w:r>
        <w:br w:type="page"/>
      </w:r>
    </w:p>
    <w:tbl>
      <w:tblPr>
        <w:tblW w:w="1043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
        <w:gridCol w:w="92"/>
        <w:gridCol w:w="2349"/>
        <w:gridCol w:w="58"/>
        <w:gridCol w:w="106"/>
        <w:gridCol w:w="668"/>
        <w:gridCol w:w="52"/>
        <w:gridCol w:w="109"/>
        <w:gridCol w:w="1570"/>
        <w:gridCol w:w="37"/>
        <w:gridCol w:w="116"/>
        <w:gridCol w:w="334"/>
        <w:gridCol w:w="43"/>
        <w:gridCol w:w="33"/>
        <w:gridCol w:w="402"/>
        <w:gridCol w:w="42"/>
        <w:gridCol w:w="29"/>
        <w:gridCol w:w="923"/>
        <w:gridCol w:w="52"/>
        <w:gridCol w:w="20"/>
        <w:gridCol w:w="637"/>
        <w:gridCol w:w="70"/>
        <w:gridCol w:w="10"/>
        <w:gridCol w:w="16"/>
        <w:gridCol w:w="59"/>
        <w:gridCol w:w="14"/>
        <w:gridCol w:w="82"/>
        <w:gridCol w:w="444"/>
        <w:gridCol w:w="109"/>
        <w:gridCol w:w="13"/>
        <w:gridCol w:w="95"/>
        <w:gridCol w:w="593"/>
        <w:gridCol w:w="8"/>
        <w:gridCol w:w="241"/>
        <w:gridCol w:w="846"/>
        <w:gridCol w:w="80"/>
      </w:tblGrid>
      <w:tr w:rsidR="00F025D0" w14:paraId="03E75DBC" w14:textId="77777777" w:rsidTr="00B77CC2">
        <w:trPr>
          <w:gridBefore w:val="1"/>
          <w:wBefore w:w="78" w:type="dxa"/>
        </w:trPr>
        <w:tc>
          <w:tcPr>
            <w:tcW w:w="10352" w:type="dxa"/>
            <w:gridSpan w:val="35"/>
            <w:tcBorders>
              <w:bottom w:val="double" w:sz="4" w:space="0" w:color="auto"/>
            </w:tcBorders>
            <w:shd w:val="clear" w:color="auto" w:fill="BDD6EE"/>
          </w:tcPr>
          <w:p w14:paraId="399E2B13" w14:textId="77777777" w:rsidR="00F025D0" w:rsidRDefault="00F025D0" w:rsidP="00F025D0">
            <w:pPr>
              <w:jc w:val="both"/>
              <w:rPr>
                <w:b/>
                <w:sz w:val="28"/>
              </w:rPr>
            </w:pPr>
            <w:r>
              <w:rPr>
                <w:b/>
                <w:sz w:val="28"/>
              </w:rPr>
              <w:lastRenderedPageBreak/>
              <w:t>C-I – Personální zabezpečení</w:t>
            </w:r>
          </w:p>
        </w:tc>
      </w:tr>
      <w:tr w:rsidR="00F025D0" w:rsidRPr="00A405B4" w14:paraId="60EFAE06" w14:textId="77777777" w:rsidTr="00B77CC2">
        <w:trPr>
          <w:gridBefore w:val="1"/>
          <w:wBefore w:w="78" w:type="dxa"/>
        </w:trPr>
        <w:tc>
          <w:tcPr>
            <w:tcW w:w="2499" w:type="dxa"/>
            <w:gridSpan w:val="3"/>
            <w:tcBorders>
              <w:top w:val="double" w:sz="4" w:space="0" w:color="auto"/>
            </w:tcBorders>
            <w:shd w:val="clear" w:color="auto" w:fill="F7CAAC"/>
          </w:tcPr>
          <w:p w14:paraId="5E03AE77" w14:textId="77777777" w:rsidR="00F025D0" w:rsidRDefault="00F025D0" w:rsidP="00F025D0">
            <w:pPr>
              <w:jc w:val="both"/>
              <w:rPr>
                <w:b/>
              </w:rPr>
            </w:pPr>
            <w:r>
              <w:rPr>
                <w:b/>
              </w:rPr>
              <w:t>Vysoká škola</w:t>
            </w:r>
          </w:p>
        </w:tc>
        <w:tc>
          <w:tcPr>
            <w:tcW w:w="7853" w:type="dxa"/>
            <w:gridSpan w:val="32"/>
          </w:tcPr>
          <w:p w14:paraId="4E48FBC6" w14:textId="77777777" w:rsidR="00F025D0" w:rsidRPr="00A405B4" w:rsidRDefault="00F025D0" w:rsidP="00F025D0">
            <w:pPr>
              <w:jc w:val="both"/>
            </w:pPr>
            <w:r w:rsidRPr="00A405B4">
              <w:t>Univerzita Tomáše Bati ve Zlíně</w:t>
            </w:r>
          </w:p>
        </w:tc>
      </w:tr>
      <w:tr w:rsidR="00F025D0" w:rsidRPr="00A405B4" w14:paraId="11A07934" w14:textId="77777777" w:rsidTr="00B77CC2">
        <w:trPr>
          <w:gridBefore w:val="1"/>
          <w:wBefore w:w="78" w:type="dxa"/>
        </w:trPr>
        <w:tc>
          <w:tcPr>
            <w:tcW w:w="2499" w:type="dxa"/>
            <w:gridSpan w:val="3"/>
            <w:shd w:val="clear" w:color="auto" w:fill="F7CAAC"/>
          </w:tcPr>
          <w:p w14:paraId="65F406E0" w14:textId="77777777" w:rsidR="00F025D0" w:rsidRDefault="00F025D0" w:rsidP="00F025D0">
            <w:pPr>
              <w:jc w:val="both"/>
              <w:rPr>
                <w:b/>
              </w:rPr>
            </w:pPr>
            <w:r>
              <w:rPr>
                <w:b/>
              </w:rPr>
              <w:t>Součást vysoké školy</w:t>
            </w:r>
          </w:p>
        </w:tc>
        <w:tc>
          <w:tcPr>
            <w:tcW w:w="7853" w:type="dxa"/>
            <w:gridSpan w:val="32"/>
          </w:tcPr>
          <w:p w14:paraId="5DB8B263" w14:textId="77777777" w:rsidR="00F025D0" w:rsidRPr="00A405B4" w:rsidRDefault="00F025D0" w:rsidP="00F025D0">
            <w:pPr>
              <w:jc w:val="both"/>
            </w:pPr>
            <w:r w:rsidRPr="00A405B4">
              <w:t>Fakulta technologická</w:t>
            </w:r>
          </w:p>
        </w:tc>
      </w:tr>
      <w:tr w:rsidR="00F025D0" w14:paraId="07293196" w14:textId="77777777" w:rsidTr="00B77CC2">
        <w:trPr>
          <w:gridBefore w:val="1"/>
          <w:wBefore w:w="78" w:type="dxa"/>
        </w:trPr>
        <w:tc>
          <w:tcPr>
            <w:tcW w:w="2499" w:type="dxa"/>
            <w:gridSpan w:val="3"/>
            <w:shd w:val="clear" w:color="auto" w:fill="F7CAAC"/>
          </w:tcPr>
          <w:p w14:paraId="54566F52" w14:textId="77777777" w:rsidR="00F025D0" w:rsidRDefault="00F025D0" w:rsidP="00F025D0">
            <w:pPr>
              <w:jc w:val="both"/>
              <w:rPr>
                <w:b/>
              </w:rPr>
            </w:pPr>
            <w:r>
              <w:rPr>
                <w:b/>
              </w:rPr>
              <w:t>Název studijního programu</w:t>
            </w:r>
          </w:p>
        </w:tc>
        <w:tc>
          <w:tcPr>
            <w:tcW w:w="7853" w:type="dxa"/>
            <w:gridSpan w:val="32"/>
          </w:tcPr>
          <w:p w14:paraId="12F975CF" w14:textId="77777777" w:rsidR="00F025D0" w:rsidRDefault="004A5A5A" w:rsidP="00F025D0">
            <w:pPr>
              <w:jc w:val="both"/>
            </w:pPr>
            <w:r>
              <w:t>Procesní inženýrství</w:t>
            </w:r>
          </w:p>
        </w:tc>
      </w:tr>
      <w:tr w:rsidR="00F025D0" w14:paraId="5A532C58" w14:textId="77777777" w:rsidTr="00B77CC2">
        <w:trPr>
          <w:gridBefore w:val="1"/>
          <w:wBefore w:w="78" w:type="dxa"/>
        </w:trPr>
        <w:tc>
          <w:tcPr>
            <w:tcW w:w="2499" w:type="dxa"/>
            <w:gridSpan w:val="3"/>
            <w:shd w:val="clear" w:color="auto" w:fill="F7CAAC"/>
          </w:tcPr>
          <w:p w14:paraId="5260017C" w14:textId="77777777" w:rsidR="00F025D0" w:rsidRDefault="00F025D0" w:rsidP="00F025D0">
            <w:pPr>
              <w:jc w:val="both"/>
              <w:rPr>
                <w:b/>
              </w:rPr>
            </w:pPr>
            <w:r>
              <w:rPr>
                <w:b/>
              </w:rPr>
              <w:t>Jméno a příjmení</w:t>
            </w:r>
          </w:p>
        </w:tc>
        <w:tc>
          <w:tcPr>
            <w:tcW w:w="4536" w:type="dxa"/>
            <w:gridSpan w:val="16"/>
          </w:tcPr>
          <w:p w14:paraId="4825E284" w14:textId="77777777" w:rsidR="00F025D0" w:rsidRPr="008955CD" w:rsidRDefault="00F025D0" w:rsidP="00F025D0">
            <w:pPr>
              <w:jc w:val="both"/>
              <w:rPr>
                <w:b/>
              </w:rPr>
            </w:pPr>
            <w:bookmarkStart w:id="18" w:name="Pata"/>
            <w:bookmarkEnd w:id="18"/>
            <w:r w:rsidRPr="008955CD">
              <w:rPr>
                <w:b/>
              </w:rPr>
              <w:t>Vladimír Pata</w:t>
            </w:r>
          </w:p>
        </w:tc>
        <w:tc>
          <w:tcPr>
            <w:tcW w:w="888" w:type="dxa"/>
            <w:gridSpan w:val="7"/>
            <w:shd w:val="clear" w:color="auto" w:fill="F7CAAC"/>
          </w:tcPr>
          <w:p w14:paraId="706FAE14" w14:textId="77777777" w:rsidR="00F025D0" w:rsidRDefault="00F025D0" w:rsidP="00F025D0">
            <w:pPr>
              <w:jc w:val="both"/>
              <w:rPr>
                <w:b/>
              </w:rPr>
            </w:pPr>
            <w:r>
              <w:rPr>
                <w:b/>
              </w:rPr>
              <w:t>Tituly</w:t>
            </w:r>
          </w:p>
        </w:tc>
        <w:tc>
          <w:tcPr>
            <w:tcW w:w="2429" w:type="dxa"/>
            <w:gridSpan w:val="9"/>
          </w:tcPr>
          <w:p w14:paraId="07762417" w14:textId="77777777" w:rsidR="00F025D0" w:rsidRDefault="00F025D0" w:rsidP="00F025D0">
            <w:pPr>
              <w:jc w:val="both"/>
            </w:pPr>
            <w:r>
              <w:t xml:space="preserve">doc. Dr. Ing. </w:t>
            </w:r>
          </w:p>
        </w:tc>
      </w:tr>
      <w:tr w:rsidR="00F025D0" w:rsidRPr="002B1B63" w14:paraId="4A94412F" w14:textId="77777777" w:rsidTr="00B77CC2">
        <w:trPr>
          <w:gridBefore w:val="1"/>
          <w:wBefore w:w="78" w:type="dxa"/>
        </w:trPr>
        <w:tc>
          <w:tcPr>
            <w:tcW w:w="2499" w:type="dxa"/>
            <w:gridSpan w:val="3"/>
            <w:shd w:val="clear" w:color="auto" w:fill="F7CAAC"/>
          </w:tcPr>
          <w:p w14:paraId="43D90954" w14:textId="77777777" w:rsidR="00F025D0" w:rsidRDefault="00F025D0" w:rsidP="00F025D0">
            <w:pPr>
              <w:jc w:val="both"/>
              <w:rPr>
                <w:b/>
              </w:rPr>
            </w:pPr>
            <w:r>
              <w:rPr>
                <w:b/>
              </w:rPr>
              <w:t>Rok narození</w:t>
            </w:r>
          </w:p>
        </w:tc>
        <w:tc>
          <w:tcPr>
            <w:tcW w:w="826" w:type="dxa"/>
            <w:gridSpan w:val="3"/>
          </w:tcPr>
          <w:p w14:paraId="7847C1CA" w14:textId="77777777" w:rsidR="00F025D0" w:rsidRDefault="00F025D0" w:rsidP="00F025D0">
            <w:pPr>
              <w:jc w:val="both"/>
            </w:pPr>
            <w:r>
              <w:t>1966</w:t>
            </w:r>
          </w:p>
        </w:tc>
        <w:tc>
          <w:tcPr>
            <w:tcW w:w="1716" w:type="dxa"/>
            <w:gridSpan w:val="3"/>
            <w:shd w:val="clear" w:color="auto" w:fill="F7CAAC"/>
          </w:tcPr>
          <w:p w14:paraId="73E26042" w14:textId="77777777" w:rsidR="00F025D0" w:rsidRDefault="00F025D0" w:rsidP="00F025D0">
            <w:pPr>
              <w:rPr>
                <w:rFonts w:eastAsiaTheme="minorHAnsi"/>
                <w:sz w:val="24"/>
                <w:szCs w:val="24"/>
              </w:rPr>
            </w:pPr>
            <w:r>
              <w:rPr>
                <w:b/>
              </w:rPr>
              <w:t>typ vztahu k VŠ</w:t>
            </w:r>
            <w:r>
              <w:rPr>
                <w:rFonts w:eastAsiaTheme="minorHAnsi"/>
                <w:sz w:val="24"/>
                <w:szCs w:val="24"/>
              </w:rPr>
              <w:t xml:space="preserve"> </w:t>
            </w:r>
          </w:p>
          <w:p w14:paraId="4E93CA2C" w14:textId="77777777" w:rsidR="00F025D0" w:rsidRDefault="00F025D0" w:rsidP="00F025D0">
            <w:pPr>
              <w:jc w:val="both"/>
              <w:rPr>
                <w:b/>
              </w:rPr>
            </w:pPr>
          </w:p>
        </w:tc>
        <w:tc>
          <w:tcPr>
            <w:tcW w:w="999" w:type="dxa"/>
            <w:gridSpan w:val="7"/>
          </w:tcPr>
          <w:p w14:paraId="16BFE01D" w14:textId="77777777" w:rsidR="00F025D0" w:rsidRPr="002B1B63" w:rsidRDefault="00F025D0" w:rsidP="00F025D0">
            <w:pPr>
              <w:jc w:val="both"/>
            </w:pPr>
            <w:r w:rsidRPr="002B1B63">
              <w:t>pp.</w:t>
            </w:r>
          </w:p>
        </w:tc>
        <w:tc>
          <w:tcPr>
            <w:tcW w:w="995" w:type="dxa"/>
            <w:gridSpan w:val="3"/>
            <w:shd w:val="clear" w:color="auto" w:fill="F7CAAC"/>
          </w:tcPr>
          <w:p w14:paraId="5A05821D" w14:textId="77777777" w:rsidR="00F025D0" w:rsidRPr="002B1B63" w:rsidRDefault="00F025D0" w:rsidP="00F025D0">
            <w:pPr>
              <w:jc w:val="both"/>
              <w:rPr>
                <w:b/>
              </w:rPr>
            </w:pPr>
            <w:r w:rsidRPr="002B1B63">
              <w:rPr>
                <w:b/>
              </w:rPr>
              <w:t>rozsah</w:t>
            </w:r>
          </w:p>
        </w:tc>
        <w:tc>
          <w:tcPr>
            <w:tcW w:w="888" w:type="dxa"/>
            <w:gridSpan w:val="7"/>
          </w:tcPr>
          <w:p w14:paraId="205D7A9D" w14:textId="77777777" w:rsidR="00F025D0" w:rsidRPr="002B1B63" w:rsidRDefault="00F025D0" w:rsidP="00F025D0">
            <w:pPr>
              <w:jc w:val="both"/>
            </w:pPr>
            <w:r w:rsidRPr="002B1B63">
              <w:t>40</w:t>
            </w:r>
          </w:p>
        </w:tc>
        <w:tc>
          <w:tcPr>
            <w:tcW w:w="566" w:type="dxa"/>
            <w:gridSpan w:val="3"/>
            <w:shd w:val="clear" w:color="auto" w:fill="F7CAAC"/>
          </w:tcPr>
          <w:p w14:paraId="3D3597FA" w14:textId="77777777" w:rsidR="00F025D0" w:rsidRDefault="00F025D0" w:rsidP="00F025D0">
            <w:pPr>
              <w:jc w:val="both"/>
              <w:rPr>
                <w:b/>
              </w:rPr>
            </w:pPr>
            <w:r w:rsidRPr="002B1B63">
              <w:rPr>
                <w:b/>
              </w:rPr>
              <w:t xml:space="preserve">do </w:t>
            </w:r>
          </w:p>
          <w:p w14:paraId="4C141B79" w14:textId="77777777" w:rsidR="00F025D0" w:rsidRPr="002B1B63" w:rsidRDefault="00F025D0" w:rsidP="00F025D0">
            <w:pPr>
              <w:jc w:val="both"/>
              <w:rPr>
                <w:b/>
              </w:rPr>
            </w:pPr>
            <w:r w:rsidRPr="002B1B63">
              <w:rPr>
                <w:b/>
              </w:rPr>
              <w:t>kdy</w:t>
            </w:r>
          </w:p>
        </w:tc>
        <w:tc>
          <w:tcPr>
            <w:tcW w:w="1863" w:type="dxa"/>
            <w:gridSpan w:val="6"/>
          </w:tcPr>
          <w:p w14:paraId="3A6EE000" w14:textId="77777777" w:rsidR="00F025D0" w:rsidRPr="002B1B63" w:rsidRDefault="00F025D0" w:rsidP="00F025D0">
            <w:pPr>
              <w:jc w:val="both"/>
            </w:pPr>
            <w:r w:rsidRPr="002B1B63">
              <w:t>N</w:t>
            </w:r>
          </w:p>
        </w:tc>
      </w:tr>
      <w:tr w:rsidR="00F025D0" w:rsidRPr="00C32277" w14:paraId="5E5F84D3" w14:textId="77777777" w:rsidTr="00B77CC2">
        <w:trPr>
          <w:gridBefore w:val="1"/>
          <w:wBefore w:w="78" w:type="dxa"/>
        </w:trPr>
        <w:tc>
          <w:tcPr>
            <w:tcW w:w="5041" w:type="dxa"/>
            <w:gridSpan w:val="9"/>
            <w:shd w:val="clear" w:color="auto" w:fill="F7CAAC"/>
          </w:tcPr>
          <w:p w14:paraId="3495721B" w14:textId="77777777" w:rsidR="00F025D0" w:rsidRDefault="00F025D0" w:rsidP="00F025D0">
            <w:pPr>
              <w:jc w:val="both"/>
              <w:rPr>
                <w:b/>
              </w:rPr>
            </w:pPr>
            <w:r>
              <w:rPr>
                <w:b/>
              </w:rPr>
              <w:t>Typ vztahu na součásti VŠ, která uskutečňuje st. program</w:t>
            </w:r>
          </w:p>
        </w:tc>
        <w:tc>
          <w:tcPr>
            <w:tcW w:w="999" w:type="dxa"/>
            <w:gridSpan w:val="7"/>
          </w:tcPr>
          <w:p w14:paraId="64473AF7" w14:textId="77777777" w:rsidR="00F025D0" w:rsidRDefault="00F025D0" w:rsidP="00F025D0">
            <w:pPr>
              <w:jc w:val="both"/>
            </w:pPr>
            <w:r>
              <w:t>---</w:t>
            </w:r>
          </w:p>
        </w:tc>
        <w:tc>
          <w:tcPr>
            <w:tcW w:w="995" w:type="dxa"/>
            <w:gridSpan w:val="3"/>
            <w:shd w:val="clear" w:color="auto" w:fill="F7CAAC"/>
          </w:tcPr>
          <w:p w14:paraId="1BAE08AC" w14:textId="77777777" w:rsidR="00F025D0" w:rsidRDefault="00F025D0" w:rsidP="00F025D0">
            <w:pPr>
              <w:jc w:val="both"/>
              <w:rPr>
                <w:b/>
              </w:rPr>
            </w:pPr>
            <w:r>
              <w:rPr>
                <w:b/>
              </w:rPr>
              <w:t>rozsah</w:t>
            </w:r>
          </w:p>
        </w:tc>
        <w:tc>
          <w:tcPr>
            <w:tcW w:w="888" w:type="dxa"/>
            <w:gridSpan w:val="7"/>
          </w:tcPr>
          <w:p w14:paraId="7E8F7A62" w14:textId="77777777" w:rsidR="00F025D0" w:rsidRDefault="00F025D0" w:rsidP="00F025D0">
            <w:pPr>
              <w:jc w:val="both"/>
            </w:pPr>
            <w:r>
              <w:t>---</w:t>
            </w:r>
          </w:p>
        </w:tc>
        <w:tc>
          <w:tcPr>
            <w:tcW w:w="566" w:type="dxa"/>
            <w:gridSpan w:val="3"/>
            <w:shd w:val="clear" w:color="auto" w:fill="F7CAAC"/>
          </w:tcPr>
          <w:p w14:paraId="615701E1" w14:textId="77777777" w:rsidR="00F025D0" w:rsidRDefault="00F025D0" w:rsidP="00F025D0">
            <w:pPr>
              <w:jc w:val="both"/>
              <w:rPr>
                <w:b/>
              </w:rPr>
            </w:pPr>
            <w:r>
              <w:rPr>
                <w:b/>
              </w:rPr>
              <w:t xml:space="preserve">do </w:t>
            </w:r>
          </w:p>
          <w:p w14:paraId="61EFED60" w14:textId="77777777" w:rsidR="00F025D0" w:rsidRDefault="00F025D0" w:rsidP="00F025D0">
            <w:pPr>
              <w:jc w:val="both"/>
              <w:rPr>
                <w:b/>
              </w:rPr>
            </w:pPr>
            <w:r>
              <w:rPr>
                <w:b/>
              </w:rPr>
              <w:t>kdy</w:t>
            </w:r>
          </w:p>
        </w:tc>
        <w:tc>
          <w:tcPr>
            <w:tcW w:w="1863" w:type="dxa"/>
            <w:gridSpan w:val="6"/>
          </w:tcPr>
          <w:p w14:paraId="4C727782" w14:textId="77777777" w:rsidR="00F025D0" w:rsidRPr="00C32277" w:rsidRDefault="00F025D0" w:rsidP="00F025D0">
            <w:pPr>
              <w:jc w:val="both"/>
              <w:rPr>
                <w:highlight w:val="green"/>
              </w:rPr>
            </w:pPr>
            <w:r w:rsidRPr="009955A1">
              <w:t>---</w:t>
            </w:r>
          </w:p>
        </w:tc>
      </w:tr>
      <w:tr w:rsidR="00F025D0" w14:paraId="5FB1923A" w14:textId="77777777" w:rsidTr="00B77CC2">
        <w:trPr>
          <w:gridBefore w:val="1"/>
          <w:wBefore w:w="78" w:type="dxa"/>
        </w:trPr>
        <w:tc>
          <w:tcPr>
            <w:tcW w:w="6040" w:type="dxa"/>
            <w:gridSpan w:val="16"/>
            <w:shd w:val="clear" w:color="auto" w:fill="F7CAAC"/>
          </w:tcPr>
          <w:p w14:paraId="11778140" w14:textId="77777777" w:rsidR="00F025D0" w:rsidRDefault="00F025D0" w:rsidP="00F025D0">
            <w:pPr>
              <w:jc w:val="both"/>
            </w:pPr>
            <w:r>
              <w:rPr>
                <w:b/>
              </w:rPr>
              <w:t>Další současná působení jako akademický pracovník na jiných VŠ</w:t>
            </w:r>
          </w:p>
        </w:tc>
        <w:tc>
          <w:tcPr>
            <w:tcW w:w="1883" w:type="dxa"/>
            <w:gridSpan w:val="10"/>
            <w:shd w:val="clear" w:color="auto" w:fill="F7CAAC"/>
          </w:tcPr>
          <w:p w14:paraId="30A62BA0" w14:textId="77777777" w:rsidR="00F025D0" w:rsidRDefault="00F025D0" w:rsidP="00F025D0">
            <w:pPr>
              <w:jc w:val="both"/>
              <w:rPr>
                <w:b/>
              </w:rPr>
            </w:pPr>
            <w:r>
              <w:rPr>
                <w:b/>
              </w:rPr>
              <w:t>typ prac. vztahu</w:t>
            </w:r>
          </w:p>
        </w:tc>
        <w:tc>
          <w:tcPr>
            <w:tcW w:w="2429" w:type="dxa"/>
            <w:gridSpan w:val="9"/>
            <w:shd w:val="clear" w:color="auto" w:fill="F7CAAC"/>
          </w:tcPr>
          <w:p w14:paraId="71E45584" w14:textId="77777777" w:rsidR="00F025D0" w:rsidRDefault="00F025D0" w:rsidP="00F025D0">
            <w:pPr>
              <w:jc w:val="both"/>
              <w:rPr>
                <w:b/>
              </w:rPr>
            </w:pPr>
            <w:r>
              <w:rPr>
                <w:b/>
              </w:rPr>
              <w:t>rozsah</w:t>
            </w:r>
          </w:p>
        </w:tc>
      </w:tr>
      <w:tr w:rsidR="00F025D0" w:rsidRPr="000612BA" w14:paraId="4B7961A5" w14:textId="77777777" w:rsidTr="00B77CC2">
        <w:trPr>
          <w:gridBefore w:val="1"/>
          <w:wBefore w:w="78" w:type="dxa"/>
        </w:trPr>
        <w:tc>
          <w:tcPr>
            <w:tcW w:w="6040" w:type="dxa"/>
            <w:gridSpan w:val="16"/>
          </w:tcPr>
          <w:p w14:paraId="3A439CDA" w14:textId="77777777" w:rsidR="00F025D0" w:rsidRPr="000612BA" w:rsidRDefault="00F025D0" w:rsidP="00F025D0">
            <w:pPr>
              <w:jc w:val="both"/>
            </w:pPr>
            <w:r w:rsidRPr="000612BA">
              <w:t>---</w:t>
            </w:r>
          </w:p>
        </w:tc>
        <w:tc>
          <w:tcPr>
            <w:tcW w:w="1883" w:type="dxa"/>
            <w:gridSpan w:val="10"/>
          </w:tcPr>
          <w:p w14:paraId="4EE5329B" w14:textId="77777777" w:rsidR="00F025D0" w:rsidRPr="000612BA" w:rsidRDefault="00F025D0" w:rsidP="00F025D0">
            <w:pPr>
              <w:jc w:val="both"/>
            </w:pPr>
            <w:r w:rsidRPr="000612BA">
              <w:t>---</w:t>
            </w:r>
          </w:p>
        </w:tc>
        <w:tc>
          <w:tcPr>
            <w:tcW w:w="2429" w:type="dxa"/>
            <w:gridSpan w:val="9"/>
          </w:tcPr>
          <w:p w14:paraId="49D3553A" w14:textId="77777777" w:rsidR="00F025D0" w:rsidRPr="000612BA" w:rsidRDefault="00F025D0" w:rsidP="00F025D0">
            <w:pPr>
              <w:jc w:val="both"/>
            </w:pPr>
            <w:r w:rsidRPr="000612BA">
              <w:t>---</w:t>
            </w:r>
          </w:p>
        </w:tc>
      </w:tr>
      <w:tr w:rsidR="00F025D0" w14:paraId="48FDA0CB" w14:textId="77777777" w:rsidTr="00B77CC2">
        <w:trPr>
          <w:gridBefore w:val="1"/>
          <w:wBefore w:w="78" w:type="dxa"/>
        </w:trPr>
        <w:tc>
          <w:tcPr>
            <w:tcW w:w="10352" w:type="dxa"/>
            <w:gridSpan w:val="35"/>
            <w:shd w:val="clear" w:color="auto" w:fill="F7CAAC"/>
          </w:tcPr>
          <w:p w14:paraId="0AA3CD0A"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92250D" w14:paraId="2AA82988" w14:textId="77777777" w:rsidTr="00B77CC2">
        <w:trPr>
          <w:gridBefore w:val="1"/>
          <w:wBefore w:w="78" w:type="dxa"/>
          <w:trHeight w:val="181"/>
        </w:trPr>
        <w:tc>
          <w:tcPr>
            <w:tcW w:w="10352" w:type="dxa"/>
            <w:gridSpan w:val="35"/>
            <w:tcBorders>
              <w:top w:val="nil"/>
            </w:tcBorders>
          </w:tcPr>
          <w:p w14:paraId="450E735F" w14:textId="77777777" w:rsidR="0049739C" w:rsidRDefault="0049739C" w:rsidP="0049739C">
            <w:pPr>
              <w:pStyle w:val="Zkladntext"/>
              <w:spacing w:before="60" w:after="60"/>
              <w:ind w:left="0" w:right="108"/>
              <w:rPr>
                <w:b/>
                <w:sz w:val="21"/>
                <w:szCs w:val="21"/>
                <w:u w:val="single"/>
              </w:rPr>
            </w:pPr>
            <w:r w:rsidRPr="00F54D1C">
              <w:rPr>
                <w:b/>
                <w:sz w:val="21"/>
                <w:szCs w:val="21"/>
                <w:u w:val="single"/>
              </w:rPr>
              <w:t>Školitel, Přednášející</w:t>
            </w:r>
          </w:p>
          <w:p w14:paraId="566CE55E" w14:textId="77777777" w:rsidR="00F025D0" w:rsidRPr="0092250D" w:rsidRDefault="0049739C" w:rsidP="00F025D0">
            <w:pPr>
              <w:pStyle w:val="Zkladntext"/>
              <w:spacing w:before="60" w:after="60"/>
              <w:ind w:left="0" w:right="108"/>
              <w:rPr>
                <w:sz w:val="21"/>
                <w:szCs w:val="21"/>
              </w:rPr>
            </w:pPr>
            <w:r>
              <w:rPr>
                <w:sz w:val="21"/>
                <w:szCs w:val="21"/>
              </w:rPr>
              <w:t>Moderní metody bezkontaktní metrologie</w:t>
            </w:r>
          </w:p>
        </w:tc>
      </w:tr>
      <w:tr w:rsidR="00F025D0" w14:paraId="1D4F640E" w14:textId="77777777" w:rsidTr="00B77CC2">
        <w:trPr>
          <w:gridBefore w:val="1"/>
          <w:wBefore w:w="78" w:type="dxa"/>
        </w:trPr>
        <w:tc>
          <w:tcPr>
            <w:tcW w:w="10352" w:type="dxa"/>
            <w:gridSpan w:val="35"/>
            <w:tcBorders>
              <w:bottom w:val="single" w:sz="4" w:space="0" w:color="auto"/>
            </w:tcBorders>
            <w:shd w:val="clear" w:color="auto" w:fill="F7CAAC"/>
          </w:tcPr>
          <w:p w14:paraId="104E0CD8" w14:textId="77777777" w:rsidR="00F025D0" w:rsidRDefault="00F025D0" w:rsidP="00F025D0">
            <w:pPr>
              <w:jc w:val="both"/>
            </w:pPr>
            <w:r>
              <w:rPr>
                <w:b/>
              </w:rPr>
              <w:t xml:space="preserve">Údaje o vzdělání na VŠ </w:t>
            </w:r>
          </w:p>
        </w:tc>
      </w:tr>
      <w:tr w:rsidR="00F025D0" w14:paraId="39BC1690" w14:textId="77777777" w:rsidTr="00B77CC2">
        <w:trPr>
          <w:gridBefore w:val="1"/>
          <w:wBefore w:w="78" w:type="dxa"/>
          <w:trHeight w:val="372"/>
        </w:trPr>
        <w:tc>
          <w:tcPr>
            <w:tcW w:w="10352" w:type="dxa"/>
            <w:gridSpan w:val="35"/>
            <w:shd w:val="clear" w:color="auto" w:fill="auto"/>
          </w:tcPr>
          <w:p w14:paraId="09BE3FA9" w14:textId="77777777" w:rsidR="00F025D0" w:rsidRPr="0092250D" w:rsidRDefault="00F025D0" w:rsidP="00F025D0">
            <w:pPr>
              <w:spacing w:before="60" w:after="60"/>
              <w:jc w:val="both"/>
              <w:rPr>
                <w:sz w:val="21"/>
                <w:szCs w:val="21"/>
              </w:rPr>
            </w:pPr>
            <w:r w:rsidRPr="0092250D">
              <w:rPr>
                <w:sz w:val="21"/>
                <w:szCs w:val="21"/>
              </w:rPr>
              <w:t xml:space="preserve">1993: VUT Brno, FSI, </w:t>
            </w:r>
            <w:r w:rsidRPr="0092250D">
              <w:rPr>
                <w:rFonts w:eastAsia="Calibri"/>
                <w:sz w:val="21"/>
                <w:szCs w:val="21"/>
              </w:rPr>
              <w:t xml:space="preserve">SP Strojírenská technologie, </w:t>
            </w:r>
            <w:r w:rsidRPr="0092250D">
              <w:rPr>
                <w:sz w:val="21"/>
                <w:szCs w:val="21"/>
              </w:rPr>
              <w:t>obor Řízení jakosti a metrologie, Dr.</w:t>
            </w:r>
          </w:p>
          <w:p w14:paraId="629CF050" w14:textId="77777777" w:rsidR="004A5A5A" w:rsidRDefault="00F025D0" w:rsidP="008A620A">
            <w:pPr>
              <w:shd w:val="clear" w:color="auto" w:fill="FFFFFF" w:themeFill="background1"/>
              <w:spacing w:before="60" w:after="60"/>
              <w:jc w:val="both"/>
              <w:rPr>
                <w:b/>
              </w:rPr>
            </w:pPr>
            <w:r w:rsidRPr="0092250D">
              <w:rPr>
                <w:color w:val="000000"/>
                <w:sz w:val="21"/>
                <w:szCs w:val="21"/>
                <w:shd w:val="clear" w:color="auto" w:fill="FFFFFF"/>
              </w:rPr>
              <w:t>2017: UPa Pardubice, FChT, postgraduální 4 semestrové licenční studium (Postgradual License Study), obor Analytická chemie, specializace Statistické zpracování dat</w:t>
            </w:r>
          </w:p>
        </w:tc>
      </w:tr>
      <w:tr w:rsidR="00F025D0" w14:paraId="2C63F665" w14:textId="77777777" w:rsidTr="00B77CC2">
        <w:trPr>
          <w:gridBefore w:val="1"/>
          <w:wBefore w:w="78" w:type="dxa"/>
        </w:trPr>
        <w:tc>
          <w:tcPr>
            <w:tcW w:w="10352" w:type="dxa"/>
            <w:gridSpan w:val="35"/>
            <w:shd w:val="clear" w:color="auto" w:fill="F7CAAC"/>
          </w:tcPr>
          <w:p w14:paraId="7FBA628F" w14:textId="77777777" w:rsidR="00F025D0" w:rsidRDefault="00F025D0" w:rsidP="00F025D0">
            <w:pPr>
              <w:jc w:val="both"/>
              <w:rPr>
                <w:b/>
              </w:rPr>
            </w:pPr>
            <w:r>
              <w:rPr>
                <w:b/>
              </w:rPr>
              <w:t>Údaje o odborném působení od absolvování VŠ</w:t>
            </w:r>
          </w:p>
        </w:tc>
      </w:tr>
      <w:tr w:rsidR="00F025D0" w14:paraId="63F7F6A4" w14:textId="77777777" w:rsidTr="00B77CC2">
        <w:trPr>
          <w:gridBefore w:val="1"/>
          <w:wBefore w:w="78" w:type="dxa"/>
          <w:trHeight w:val="718"/>
        </w:trPr>
        <w:tc>
          <w:tcPr>
            <w:tcW w:w="10352" w:type="dxa"/>
            <w:gridSpan w:val="35"/>
          </w:tcPr>
          <w:p w14:paraId="11F050A5" w14:textId="77777777" w:rsidR="00F025D0" w:rsidRPr="00F529E2" w:rsidRDefault="00F025D0" w:rsidP="00456D3F">
            <w:pPr>
              <w:jc w:val="both"/>
              <w:rPr>
                <w:sz w:val="21"/>
                <w:szCs w:val="21"/>
              </w:rPr>
            </w:pPr>
            <w:r w:rsidRPr="00F529E2">
              <w:rPr>
                <w:sz w:val="21"/>
                <w:szCs w:val="21"/>
              </w:rPr>
              <w:t>1989 – 1993: VUT Brno, FS, Ústav strojírenské technologie, asistent</w:t>
            </w:r>
          </w:p>
          <w:p w14:paraId="4B527626" w14:textId="77777777" w:rsidR="00F025D0" w:rsidRPr="00F529E2" w:rsidRDefault="00F025D0" w:rsidP="00456D3F">
            <w:pPr>
              <w:jc w:val="both"/>
              <w:rPr>
                <w:sz w:val="21"/>
                <w:szCs w:val="21"/>
              </w:rPr>
            </w:pPr>
            <w:r w:rsidRPr="00F529E2">
              <w:rPr>
                <w:sz w:val="21"/>
                <w:szCs w:val="21"/>
              </w:rPr>
              <w:t>1993 – 2004: VUT Brno, FSI, Ústav strojírenské technologie, odborný asistent</w:t>
            </w:r>
          </w:p>
          <w:p w14:paraId="358B7017" w14:textId="77777777" w:rsidR="00F025D0" w:rsidRPr="00F529E2" w:rsidRDefault="00F025D0" w:rsidP="00456D3F">
            <w:pPr>
              <w:jc w:val="both"/>
              <w:rPr>
                <w:sz w:val="21"/>
                <w:szCs w:val="21"/>
              </w:rPr>
            </w:pPr>
            <w:r w:rsidRPr="00F529E2">
              <w:rPr>
                <w:sz w:val="21"/>
                <w:szCs w:val="21"/>
              </w:rPr>
              <w:t xml:space="preserve">2004 – 2009: VUT Brno, FSI, Ústav metrologie a zkušebnictví, docent </w:t>
            </w:r>
          </w:p>
          <w:p w14:paraId="4157E57E" w14:textId="77777777" w:rsidR="00F025D0" w:rsidRPr="00F529E2" w:rsidRDefault="00F025D0" w:rsidP="00456D3F">
            <w:pPr>
              <w:jc w:val="both"/>
              <w:rPr>
                <w:sz w:val="21"/>
                <w:szCs w:val="21"/>
              </w:rPr>
            </w:pPr>
            <w:r w:rsidRPr="00F529E2">
              <w:rPr>
                <w:sz w:val="21"/>
                <w:szCs w:val="21"/>
              </w:rPr>
              <w:t>2009 – dosud: UTB Zlín, FT, Ústav výrobního inženýrství, docent</w:t>
            </w:r>
          </w:p>
          <w:p w14:paraId="640BE305" w14:textId="77777777" w:rsidR="008A620A" w:rsidRPr="00456D3F" w:rsidRDefault="008A620A" w:rsidP="00456D3F">
            <w:pPr>
              <w:shd w:val="clear" w:color="auto" w:fill="FFFFFF" w:themeFill="background1"/>
              <w:jc w:val="both"/>
              <w:rPr>
                <w:sz w:val="21"/>
                <w:szCs w:val="21"/>
                <w:u w:val="single"/>
              </w:rPr>
            </w:pPr>
          </w:p>
          <w:p w14:paraId="568268B6" w14:textId="226A312B" w:rsidR="008A620A" w:rsidRPr="00456D3F" w:rsidRDefault="008A620A" w:rsidP="00456D3F">
            <w:pPr>
              <w:jc w:val="both"/>
              <w:rPr>
                <w:sz w:val="21"/>
                <w:szCs w:val="21"/>
                <w:u w:val="single"/>
              </w:rPr>
            </w:pPr>
          </w:p>
        </w:tc>
      </w:tr>
      <w:tr w:rsidR="00F025D0" w14:paraId="206D9FCF" w14:textId="77777777" w:rsidTr="00B77CC2">
        <w:trPr>
          <w:gridBefore w:val="1"/>
          <w:wBefore w:w="78" w:type="dxa"/>
          <w:trHeight w:val="250"/>
        </w:trPr>
        <w:tc>
          <w:tcPr>
            <w:tcW w:w="10352" w:type="dxa"/>
            <w:gridSpan w:val="35"/>
            <w:shd w:val="clear" w:color="auto" w:fill="F7CAAC"/>
          </w:tcPr>
          <w:p w14:paraId="3ABDDA54" w14:textId="77777777" w:rsidR="00F025D0" w:rsidRDefault="00F025D0" w:rsidP="00F025D0">
            <w:pPr>
              <w:jc w:val="both"/>
            </w:pPr>
            <w:r>
              <w:rPr>
                <w:b/>
              </w:rPr>
              <w:t>Zkušenosti s vedením kvalifikačních a rigorózních prací</w:t>
            </w:r>
          </w:p>
        </w:tc>
      </w:tr>
      <w:tr w:rsidR="00F025D0" w:rsidRPr="0092250D" w14:paraId="0051250B" w14:textId="77777777" w:rsidTr="00B77CC2">
        <w:trPr>
          <w:gridBefore w:val="1"/>
          <w:wBefore w:w="78" w:type="dxa"/>
          <w:trHeight w:val="184"/>
        </w:trPr>
        <w:tc>
          <w:tcPr>
            <w:tcW w:w="10352" w:type="dxa"/>
            <w:gridSpan w:val="35"/>
          </w:tcPr>
          <w:p w14:paraId="28989321" w14:textId="77777777" w:rsidR="00F025D0" w:rsidRPr="0092250D" w:rsidRDefault="00F025D0" w:rsidP="00F025D0">
            <w:pPr>
              <w:spacing w:before="60" w:after="60"/>
              <w:jc w:val="both"/>
              <w:rPr>
                <w:sz w:val="21"/>
                <w:szCs w:val="21"/>
              </w:rPr>
            </w:pPr>
            <w:r w:rsidRPr="0092250D">
              <w:rPr>
                <w:sz w:val="21"/>
                <w:szCs w:val="21"/>
              </w:rPr>
              <w:t xml:space="preserve">Počet obhájených prací, které vyučující vedl v období 2013 </w:t>
            </w:r>
            <w:r w:rsidRPr="0092250D">
              <w:rPr>
                <w:rFonts w:eastAsia="Calibri"/>
                <w:sz w:val="21"/>
                <w:szCs w:val="21"/>
              </w:rPr>
              <w:t xml:space="preserve">– </w:t>
            </w:r>
            <w:r w:rsidRPr="0092250D">
              <w:rPr>
                <w:sz w:val="21"/>
                <w:szCs w:val="21"/>
              </w:rPr>
              <w:t>2017: 3 BP, 27 DP, 2 DisP.</w:t>
            </w:r>
          </w:p>
        </w:tc>
      </w:tr>
      <w:tr w:rsidR="00F025D0" w14:paraId="5543077E" w14:textId="77777777" w:rsidTr="00B77CC2">
        <w:trPr>
          <w:gridBefore w:val="1"/>
          <w:wBefore w:w="78" w:type="dxa"/>
          <w:cantSplit/>
        </w:trPr>
        <w:tc>
          <w:tcPr>
            <w:tcW w:w="3325" w:type="dxa"/>
            <w:gridSpan w:val="6"/>
            <w:tcBorders>
              <w:top w:val="single" w:sz="12" w:space="0" w:color="auto"/>
            </w:tcBorders>
            <w:shd w:val="clear" w:color="auto" w:fill="F7CAAC"/>
          </w:tcPr>
          <w:p w14:paraId="4406D87C" w14:textId="77777777" w:rsidR="00F025D0" w:rsidRDefault="00F025D0" w:rsidP="00F025D0">
            <w:pPr>
              <w:jc w:val="both"/>
            </w:pPr>
            <w:r>
              <w:rPr>
                <w:b/>
              </w:rPr>
              <w:t xml:space="preserve">Obor habilitačního řízení </w:t>
            </w:r>
          </w:p>
        </w:tc>
        <w:tc>
          <w:tcPr>
            <w:tcW w:w="2242" w:type="dxa"/>
            <w:gridSpan w:val="7"/>
            <w:tcBorders>
              <w:top w:val="single" w:sz="12" w:space="0" w:color="auto"/>
            </w:tcBorders>
            <w:shd w:val="clear" w:color="auto" w:fill="F7CAAC"/>
          </w:tcPr>
          <w:p w14:paraId="55ABDD72" w14:textId="77777777" w:rsidR="00F025D0" w:rsidRDefault="00F025D0" w:rsidP="00F025D0">
            <w:pPr>
              <w:jc w:val="both"/>
            </w:pPr>
            <w:r>
              <w:rPr>
                <w:b/>
              </w:rPr>
              <w:t>Rok udělení hodnosti</w:t>
            </w:r>
          </w:p>
        </w:tc>
        <w:tc>
          <w:tcPr>
            <w:tcW w:w="2274" w:type="dxa"/>
            <w:gridSpan w:val="12"/>
            <w:tcBorders>
              <w:top w:val="single" w:sz="12" w:space="0" w:color="auto"/>
              <w:right w:val="single" w:sz="12" w:space="0" w:color="auto"/>
            </w:tcBorders>
            <w:shd w:val="clear" w:color="auto" w:fill="F7CAAC"/>
          </w:tcPr>
          <w:p w14:paraId="3D5B42D2" w14:textId="77777777" w:rsidR="00F025D0" w:rsidRDefault="00F025D0" w:rsidP="00F025D0">
            <w:pPr>
              <w:jc w:val="both"/>
            </w:pPr>
            <w:r>
              <w:rPr>
                <w:b/>
              </w:rPr>
              <w:t>Řízení konáno na VŠ</w:t>
            </w:r>
          </w:p>
        </w:tc>
        <w:tc>
          <w:tcPr>
            <w:tcW w:w="2511" w:type="dxa"/>
            <w:gridSpan w:val="10"/>
            <w:tcBorders>
              <w:top w:val="single" w:sz="12" w:space="0" w:color="auto"/>
              <w:left w:val="single" w:sz="12" w:space="0" w:color="auto"/>
            </w:tcBorders>
            <w:shd w:val="clear" w:color="auto" w:fill="F7CAAC"/>
          </w:tcPr>
          <w:p w14:paraId="711F350C" w14:textId="77777777" w:rsidR="00F025D0" w:rsidRDefault="00F025D0" w:rsidP="00F025D0">
            <w:pPr>
              <w:jc w:val="both"/>
              <w:rPr>
                <w:b/>
              </w:rPr>
            </w:pPr>
            <w:r>
              <w:rPr>
                <w:b/>
              </w:rPr>
              <w:t>Ohlasy publikací</w:t>
            </w:r>
          </w:p>
        </w:tc>
      </w:tr>
      <w:tr w:rsidR="00F025D0" w14:paraId="17D383E9" w14:textId="77777777" w:rsidTr="00B77CC2">
        <w:trPr>
          <w:gridBefore w:val="1"/>
          <w:wBefore w:w="78" w:type="dxa"/>
          <w:cantSplit/>
        </w:trPr>
        <w:tc>
          <w:tcPr>
            <w:tcW w:w="3325" w:type="dxa"/>
            <w:gridSpan w:val="6"/>
          </w:tcPr>
          <w:p w14:paraId="0783499D" w14:textId="77777777" w:rsidR="00F025D0" w:rsidRPr="0092250D" w:rsidRDefault="00F025D0" w:rsidP="00F025D0">
            <w:pPr>
              <w:spacing w:before="40" w:after="40"/>
              <w:jc w:val="both"/>
              <w:rPr>
                <w:sz w:val="21"/>
                <w:szCs w:val="21"/>
              </w:rPr>
            </w:pPr>
            <w:r w:rsidRPr="0092250D">
              <w:rPr>
                <w:rFonts w:ascii="TimesNewRomanPSMT" w:eastAsia="Calibri" w:hAnsi="TimesNewRomanPSMT" w:cs="TimesNewRomanPSMT"/>
                <w:sz w:val="21"/>
                <w:szCs w:val="21"/>
                <w:lang w:eastAsia="en-US"/>
              </w:rPr>
              <w:t>Strojírenská technologie</w:t>
            </w:r>
          </w:p>
        </w:tc>
        <w:tc>
          <w:tcPr>
            <w:tcW w:w="2242" w:type="dxa"/>
            <w:gridSpan w:val="7"/>
          </w:tcPr>
          <w:p w14:paraId="52ABC188" w14:textId="77777777" w:rsidR="00F025D0" w:rsidRPr="0092250D" w:rsidRDefault="00F025D0" w:rsidP="00F025D0">
            <w:pPr>
              <w:spacing w:before="40" w:after="40"/>
              <w:jc w:val="both"/>
              <w:rPr>
                <w:sz w:val="21"/>
                <w:szCs w:val="21"/>
              </w:rPr>
            </w:pPr>
            <w:r w:rsidRPr="0092250D">
              <w:rPr>
                <w:sz w:val="21"/>
                <w:szCs w:val="21"/>
              </w:rPr>
              <w:t>2005</w:t>
            </w:r>
          </w:p>
        </w:tc>
        <w:tc>
          <w:tcPr>
            <w:tcW w:w="2274" w:type="dxa"/>
            <w:gridSpan w:val="12"/>
            <w:tcBorders>
              <w:right w:val="single" w:sz="12" w:space="0" w:color="auto"/>
            </w:tcBorders>
          </w:tcPr>
          <w:p w14:paraId="222C72C6" w14:textId="77777777" w:rsidR="00F025D0" w:rsidRPr="0092250D" w:rsidRDefault="00F025D0" w:rsidP="00F025D0">
            <w:pPr>
              <w:spacing w:before="40" w:after="40"/>
              <w:jc w:val="both"/>
              <w:rPr>
                <w:sz w:val="21"/>
                <w:szCs w:val="21"/>
              </w:rPr>
            </w:pPr>
            <w:r w:rsidRPr="0092250D">
              <w:rPr>
                <w:rFonts w:ascii="TimesNewRomanPSMT" w:eastAsia="Calibri" w:hAnsi="TimesNewRomanPSMT" w:cs="TimesNewRomanPSMT"/>
                <w:sz w:val="21"/>
                <w:szCs w:val="21"/>
                <w:lang w:eastAsia="en-US"/>
              </w:rPr>
              <w:t>VUT Brno</w:t>
            </w:r>
          </w:p>
        </w:tc>
        <w:tc>
          <w:tcPr>
            <w:tcW w:w="648" w:type="dxa"/>
            <w:gridSpan w:val="4"/>
            <w:tcBorders>
              <w:left w:val="single" w:sz="12" w:space="0" w:color="auto"/>
            </w:tcBorders>
            <w:shd w:val="clear" w:color="auto" w:fill="F7CAAC"/>
          </w:tcPr>
          <w:p w14:paraId="1E3BCCC8" w14:textId="77777777" w:rsidR="00F025D0" w:rsidRDefault="00F025D0" w:rsidP="00F025D0">
            <w:pPr>
              <w:jc w:val="both"/>
            </w:pPr>
            <w:r>
              <w:rPr>
                <w:b/>
              </w:rPr>
              <w:t>WOS</w:t>
            </w:r>
          </w:p>
        </w:tc>
        <w:tc>
          <w:tcPr>
            <w:tcW w:w="696" w:type="dxa"/>
            <w:gridSpan w:val="3"/>
            <w:shd w:val="clear" w:color="auto" w:fill="F7CAAC"/>
          </w:tcPr>
          <w:p w14:paraId="772BC6A1" w14:textId="77777777" w:rsidR="00F025D0" w:rsidRDefault="00F025D0" w:rsidP="00F025D0">
            <w:pPr>
              <w:jc w:val="both"/>
              <w:rPr>
                <w:sz w:val="18"/>
              </w:rPr>
            </w:pPr>
            <w:r>
              <w:rPr>
                <w:b/>
                <w:sz w:val="18"/>
              </w:rPr>
              <w:t>Scopus</w:t>
            </w:r>
          </w:p>
        </w:tc>
        <w:tc>
          <w:tcPr>
            <w:tcW w:w="1167" w:type="dxa"/>
            <w:gridSpan w:val="3"/>
            <w:shd w:val="clear" w:color="auto" w:fill="F7CAAC"/>
          </w:tcPr>
          <w:p w14:paraId="6570149C" w14:textId="77777777" w:rsidR="00F025D0" w:rsidRDefault="00F025D0" w:rsidP="00F025D0">
            <w:pPr>
              <w:jc w:val="both"/>
            </w:pPr>
            <w:r>
              <w:rPr>
                <w:b/>
                <w:sz w:val="18"/>
              </w:rPr>
              <w:t>ostatní</w:t>
            </w:r>
          </w:p>
        </w:tc>
      </w:tr>
      <w:tr w:rsidR="00F025D0" w:rsidRPr="004222F9" w14:paraId="6B3C9D9D" w14:textId="77777777" w:rsidTr="00B77CC2">
        <w:trPr>
          <w:gridBefore w:val="1"/>
          <w:wBefore w:w="78" w:type="dxa"/>
          <w:cantSplit/>
          <w:trHeight w:val="70"/>
        </w:trPr>
        <w:tc>
          <w:tcPr>
            <w:tcW w:w="3325" w:type="dxa"/>
            <w:gridSpan w:val="6"/>
            <w:shd w:val="clear" w:color="auto" w:fill="F7CAAC"/>
          </w:tcPr>
          <w:p w14:paraId="28782FF4" w14:textId="77777777" w:rsidR="00F025D0" w:rsidRDefault="00F025D0" w:rsidP="00F025D0">
            <w:pPr>
              <w:jc w:val="both"/>
            </w:pPr>
            <w:r>
              <w:rPr>
                <w:b/>
              </w:rPr>
              <w:t>Obor jmenovacího řízení</w:t>
            </w:r>
          </w:p>
        </w:tc>
        <w:tc>
          <w:tcPr>
            <w:tcW w:w="2242" w:type="dxa"/>
            <w:gridSpan w:val="7"/>
            <w:shd w:val="clear" w:color="auto" w:fill="F7CAAC"/>
          </w:tcPr>
          <w:p w14:paraId="25D460DC" w14:textId="77777777" w:rsidR="00F025D0" w:rsidRDefault="00F025D0" w:rsidP="00F025D0">
            <w:pPr>
              <w:jc w:val="both"/>
            </w:pPr>
            <w:r>
              <w:rPr>
                <w:b/>
              </w:rPr>
              <w:t>Rok udělení hodnosti</w:t>
            </w:r>
          </w:p>
        </w:tc>
        <w:tc>
          <w:tcPr>
            <w:tcW w:w="2274" w:type="dxa"/>
            <w:gridSpan w:val="12"/>
            <w:tcBorders>
              <w:right w:val="single" w:sz="12" w:space="0" w:color="auto"/>
            </w:tcBorders>
            <w:shd w:val="clear" w:color="auto" w:fill="F7CAAC"/>
          </w:tcPr>
          <w:p w14:paraId="5F949AC2" w14:textId="77777777" w:rsidR="00F025D0" w:rsidRDefault="00F025D0" w:rsidP="00F025D0">
            <w:pPr>
              <w:jc w:val="both"/>
            </w:pPr>
            <w:r>
              <w:rPr>
                <w:b/>
              </w:rPr>
              <w:t>Řízení konáno na VŠ</w:t>
            </w:r>
          </w:p>
        </w:tc>
        <w:tc>
          <w:tcPr>
            <w:tcW w:w="648" w:type="dxa"/>
            <w:gridSpan w:val="4"/>
            <w:vMerge w:val="restart"/>
            <w:tcBorders>
              <w:left w:val="single" w:sz="12" w:space="0" w:color="auto"/>
            </w:tcBorders>
          </w:tcPr>
          <w:p w14:paraId="6301DF37" w14:textId="77777777" w:rsidR="00F025D0" w:rsidRPr="004222F9" w:rsidRDefault="00F025D0" w:rsidP="00F025D0">
            <w:pPr>
              <w:jc w:val="both"/>
              <w:rPr>
                <w:b/>
              </w:rPr>
            </w:pPr>
            <w:r w:rsidRPr="004222F9">
              <w:rPr>
                <w:b/>
              </w:rPr>
              <w:t>11</w:t>
            </w:r>
          </w:p>
        </w:tc>
        <w:tc>
          <w:tcPr>
            <w:tcW w:w="696" w:type="dxa"/>
            <w:gridSpan w:val="3"/>
            <w:vMerge w:val="restart"/>
          </w:tcPr>
          <w:p w14:paraId="59DD198B" w14:textId="77777777" w:rsidR="00F025D0" w:rsidRPr="004222F9" w:rsidRDefault="00F025D0" w:rsidP="00F025D0">
            <w:pPr>
              <w:jc w:val="both"/>
              <w:rPr>
                <w:b/>
              </w:rPr>
            </w:pPr>
            <w:r w:rsidRPr="004222F9">
              <w:rPr>
                <w:b/>
              </w:rPr>
              <w:t>205</w:t>
            </w:r>
          </w:p>
        </w:tc>
        <w:tc>
          <w:tcPr>
            <w:tcW w:w="1167" w:type="dxa"/>
            <w:gridSpan w:val="3"/>
            <w:vMerge w:val="restart"/>
          </w:tcPr>
          <w:p w14:paraId="1229DE2A" w14:textId="77777777" w:rsidR="00F025D0" w:rsidRPr="004222F9" w:rsidRDefault="00F025D0" w:rsidP="00F025D0">
            <w:pPr>
              <w:jc w:val="both"/>
              <w:rPr>
                <w:b/>
                <w:sz w:val="18"/>
                <w:szCs w:val="18"/>
              </w:rPr>
            </w:pPr>
            <w:r w:rsidRPr="004222F9">
              <w:rPr>
                <w:b/>
                <w:sz w:val="18"/>
                <w:szCs w:val="18"/>
              </w:rPr>
              <w:t>neevid.</w:t>
            </w:r>
          </w:p>
        </w:tc>
      </w:tr>
      <w:tr w:rsidR="00F025D0" w14:paraId="4AED6C72" w14:textId="77777777" w:rsidTr="00B77CC2">
        <w:trPr>
          <w:gridBefore w:val="1"/>
          <w:wBefore w:w="78" w:type="dxa"/>
          <w:trHeight w:val="205"/>
        </w:trPr>
        <w:tc>
          <w:tcPr>
            <w:tcW w:w="3325" w:type="dxa"/>
            <w:gridSpan w:val="6"/>
          </w:tcPr>
          <w:p w14:paraId="0F777E42" w14:textId="77777777" w:rsidR="00F025D0" w:rsidRDefault="00F025D0" w:rsidP="00F025D0">
            <w:pPr>
              <w:jc w:val="both"/>
            </w:pPr>
            <w:r>
              <w:t>---</w:t>
            </w:r>
          </w:p>
        </w:tc>
        <w:tc>
          <w:tcPr>
            <w:tcW w:w="2242" w:type="dxa"/>
            <w:gridSpan w:val="7"/>
          </w:tcPr>
          <w:p w14:paraId="763364F1" w14:textId="77777777" w:rsidR="00F025D0" w:rsidRDefault="00F025D0" w:rsidP="00F025D0">
            <w:pPr>
              <w:jc w:val="both"/>
            </w:pPr>
            <w:r>
              <w:t>---</w:t>
            </w:r>
          </w:p>
        </w:tc>
        <w:tc>
          <w:tcPr>
            <w:tcW w:w="2274" w:type="dxa"/>
            <w:gridSpan w:val="12"/>
            <w:tcBorders>
              <w:right w:val="single" w:sz="12" w:space="0" w:color="auto"/>
            </w:tcBorders>
          </w:tcPr>
          <w:p w14:paraId="2CB46FE2" w14:textId="77777777" w:rsidR="00F025D0" w:rsidRDefault="00F025D0" w:rsidP="00F025D0">
            <w:pPr>
              <w:jc w:val="both"/>
            </w:pPr>
            <w:r>
              <w:t>---</w:t>
            </w:r>
          </w:p>
        </w:tc>
        <w:tc>
          <w:tcPr>
            <w:tcW w:w="648" w:type="dxa"/>
            <w:gridSpan w:val="4"/>
            <w:vMerge/>
            <w:tcBorders>
              <w:left w:val="single" w:sz="12" w:space="0" w:color="auto"/>
            </w:tcBorders>
            <w:vAlign w:val="center"/>
          </w:tcPr>
          <w:p w14:paraId="2134EE2C" w14:textId="77777777" w:rsidR="00F025D0" w:rsidRDefault="00F025D0" w:rsidP="00F025D0">
            <w:pPr>
              <w:rPr>
                <w:b/>
              </w:rPr>
            </w:pPr>
          </w:p>
        </w:tc>
        <w:tc>
          <w:tcPr>
            <w:tcW w:w="696" w:type="dxa"/>
            <w:gridSpan w:val="3"/>
            <w:vMerge/>
            <w:vAlign w:val="center"/>
          </w:tcPr>
          <w:p w14:paraId="06A1C2E3" w14:textId="77777777" w:rsidR="00F025D0" w:rsidRDefault="00F025D0" w:rsidP="00F025D0">
            <w:pPr>
              <w:rPr>
                <w:b/>
              </w:rPr>
            </w:pPr>
          </w:p>
        </w:tc>
        <w:tc>
          <w:tcPr>
            <w:tcW w:w="1167" w:type="dxa"/>
            <w:gridSpan w:val="3"/>
            <w:vMerge/>
            <w:vAlign w:val="center"/>
          </w:tcPr>
          <w:p w14:paraId="06BE3B16" w14:textId="77777777" w:rsidR="00F025D0" w:rsidRDefault="00F025D0" w:rsidP="00F025D0">
            <w:pPr>
              <w:rPr>
                <w:b/>
              </w:rPr>
            </w:pPr>
          </w:p>
        </w:tc>
      </w:tr>
      <w:tr w:rsidR="00F025D0" w14:paraId="16E9B60C" w14:textId="77777777" w:rsidTr="00B77CC2">
        <w:trPr>
          <w:gridBefore w:val="1"/>
          <w:wBefore w:w="78" w:type="dxa"/>
        </w:trPr>
        <w:tc>
          <w:tcPr>
            <w:tcW w:w="10352" w:type="dxa"/>
            <w:gridSpan w:val="35"/>
            <w:shd w:val="clear" w:color="auto" w:fill="F7CAAC"/>
          </w:tcPr>
          <w:p w14:paraId="116626C3"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2EC4C252" w14:textId="77777777" w:rsidTr="00B77CC2">
        <w:trPr>
          <w:gridBefore w:val="1"/>
          <w:wBefore w:w="78" w:type="dxa"/>
          <w:trHeight w:val="283"/>
        </w:trPr>
        <w:tc>
          <w:tcPr>
            <w:tcW w:w="10352" w:type="dxa"/>
            <w:gridSpan w:val="35"/>
          </w:tcPr>
          <w:p w14:paraId="1EF9AE79" w14:textId="77777777" w:rsidR="00F025D0" w:rsidRPr="0092250D" w:rsidRDefault="00F025D0" w:rsidP="00E25373">
            <w:pPr>
              <w:pStyle w:val="not4bbtext1"/>
              <w:shd w:val="clear" w:color="auto" w:fill="FFFFFF"/>
              <w:spacing w:before="60" w:after="60"/>
              <w:ind w:left="0" w:right="0"/>
              <w:rPr>
                <w:sz w:val="21"/>
                <w:szCs w:val="21"/>
              </w:rPr>
            </w:pPr>
            <w:r w:rsidRPr="0092250D">
              <w:rPr>
                <w:sz w:val="21"/>
                <w:szCs w:val="21"/>
              </w:rPr>
              <w:t xml:space="preserve">HAUSNEROVÁ, B., BLEYAN, D., KAŠPÁRKOVÁ, V., </w:t>
            </w:r>
            <w:r w:rsidRPr="0092250D">
              <w:rPr>
                <w:b/>
                <w:sz w:val="21"/>
                <w:szCs w:val="21"/>
              </w:rPr>
              <w:t>PATA, V. (20%)</w:t>
            </w:r>
            <w:r w:rsidRPr="0092250D">
              <w:rPr>
                <w:sz w:val="21"/>
                <w:szCs w:val="21"/>
              </w:rPr>
              <w:t xml:space="preserve">: Surface adhesion between ceramic injection molding feedstocks and processing tools. </w:t>
            </w:r>
            <w:r w:rsidRPr="0092250D">
              <w:rPr>
                <w:i/>
                <w:iCs/>
                <w:sz w:val="21"/>
                <w:szCs w:val="21"/>
              </w:rPr>
              <w:t xml:space="preserve">Materials Science, Ceramics </w:t>
            </w:r>
            <w:r w:rsidRPr="0092250D">
              <w:rPr>
                <w:sz w:val="21"/>
                <w:szCs w:val="21"/>
              </w:rPr>
              <w:t xml:space="preserve">42, 460-465, </w:t>
            </w:r>
            <w:r w:rsidRPr="0092250D">
              <w:rPr>
                <w:b/>
                <w:bCs/>
                <w:sz w:val="21"/>
                <w:szCs w:val="21"/>
              </w:rPr>
              <w:t>2016</w:t>
            </w:r>
            <w:r w:rsidRPr="0092250D">
              <w:rPr>
                <w:sz w:val="21"/>
                <w:szCs w:val="21"/>
              </w:rPr>
              <w:t>. ISSN 0272-8842.</w:t>
            </w:r>
            <w:r w:rsidRPr="0092250D">
              <w:rPr>
                <w:bCs/>
                <w:sz w:val="21"/>
                <w:szCs w:val="21"/>
              </w:rPr>
              <w:t xml:space="preserve"> </w:t>
            </w:r>
          </w:p>
          <w:p w14:paraId="6BA70FB4" w14:textId="77777777" w:rsidR="00F025D0" w:rsidRPr="0092250D" w:rsidRDefault="00F025D0" w:rsidP="00E25373">
            <w:pPr>
              <w:spacing w:after="60"/>
              <w:jc w:val="both"/>
              <w:rPr>
                <w:sz w:val="21"/>
                <w:szCs w:val="21"/>
              </w:rPr>
            </w:pPr>
            <w:r w:rsidRPr="0092250D">
              <w:rPr>
                <w:sz w:val="21"/>
                <w:szCs w:val="21"/>
              </w:rPr>
              <w:t xml:space="preserve">ZAPLETALOVÁ, A., RAHULA, J., </w:t>
            </w:r>
            <w:r w:rsidRPr="0092250D">
              <w:rPr>
                <w:b/>
                <w:sz w:val="21"/>
                <w:szCs w:val="21"/>
              </w:rPr>
              <w:t>PATA, V. (45%)</w:t>
            </w:r>
            <w:r w:rsidRPr="0092250D">
              <w:rPr>
                <w:sz w:val="21"/>
                <w:szCs w:val="21"/>
              </w:rPr>
              <w:t xml:space="preserve">: 3D scanning surface of the skin as an objective procedure for measuring the effectiveness of cosmetic materials and methods. </w:t>
            </w:r>
            <w:r w:rsidRPr="0092250D">
              <w:rPr>
                <w:i/>
                <w:iCs/>
                <w:sz w:val="21"/>
                <w:szCs w:val="21"/>
              </w:rPr>
              <w:t xml:space="preserve">International Journal of Cosmetic Science </w:t>
            </w:r>
            <w:r w:rsidRPr="0092250D">
              <w:rPr>
                <w:sz w:val="21"/>
                <w:szCs w:val="21"/>
              </w:rPr>
              <w:t xml:space="preserve">37, 151-151, </w:t>
            </w:r>
            <w:r w:rsidRPr="0092250D">
              <w:rPr>
                <w:b/>
                <w:bCs/>
                <w:sz w:val="21"/>
                <w:szCs w:val="21"/>
              </w:rPr>
              <w:t>2015</w:t>
            </w:r>
            <w:r w:rsidRPr="0092250D">
              <w:rPr>
                <w:sz w:val="21"/>
                <w:szCs w:val="21"/>
              </w:rPr>
              <w:t xml:space="preserve">. ISSN 0142-5463. </w:t>
            </w:r>
          </w:p>
          <w:p w14:paraId="03124BA1" w14:textId="77777777" w:rsidR="00F025D0" w:rsidRPr="0092250D" w:rsidRDefault="00F025D0" w:rsidP="00E25373">
            <w:pPr>
              <w:spacing w:after="60"/>
              <w:jc w:val="both"/>
              <w:rPr>
                <w:sz w:val="21"/>
                <w:szCs w:val="21"/>
              </w:rPr>
            </w:pPr>
            <w:r w:rsidRPr="0092250D">
              <w:rPr>
                <w:b/>
                <w:sz w:val="21"/>
                <w:szCs w:val="21"/>
              </w:rPr>
              <w:t>PATA, V. (100%)</w:t>
            </w:r>
            <w:r w:rsidRPr="0092250D">
              <w:rPr>
                <w:sz w:val="21"/>
                <w:szCs w:val="21"/>
              </w:rPr>
              <w:t>:</w:t>
            </w:r>
            <w:r w:rsidRPr="0092250D">
              <w:rPr>
                <w:b/>
                <w:sz w:val="21"/>
                <w:szCs w:val="21"/>
              </w:rPr>
              <w:t xml:space="preserve"> </w:t>
            </w:r>
            <w:r w:rsidRPr="0092250D">
              <w:rPr>
                <w:sz w:val="21"/>
                <w:szCs w:val="21"/>
              </w:rPr>
              <w:t xml:space="preserve">V-4 Materiály a povrchové úpravy forem pro vstřikování plastů. </w:t>
            </w:r>
            <w:r w:rsidRPr="0092250D">
              <w:rPr>
                <w:i/>
                <w:sz w:val="21"/>
                <w:szCs w:val="21"/>
              </w:rPr>
              <w:t>Moravskoslezský automobilový klastr, o.s., Studentská 6202/17, 708 00 Ostrava,</w:t>
            </w:r>
            <w:r w:rsidRPr="0092250D">
              <w:rPr>
                <w:b/>
                <w:sz w:val="21"/>
                <w:szCs w:val="21"/>
              </w:rPr>
              <w:t xml:space="preserve"> 2015</w:t>
            </w:r>
            <w:r w:rsidRPr="0092250D">
              <w:rPr>
                <w:sz w:val="21"/>
                <w:szCs w:val="21"/>
              </w:rPr>
              <w:t xml:space="preserve">. </w:t>
            </w:r>
          </w:p>
          <w:p w14:paraId="6FEC0DDE" w14:textId="77777777" w:rsidR="00F025D0" w:rsidRPr="0092250D" w:rsidRDefault="00F025D0" w:rsidP="00E25373">
            <w:pPr>
              <w:spacing w:after="60"/>
              <w:jc w:val="both"/>
              <w:rPr>
                <w:sz w:val="21"/>
                <w:szCs w:val="21"/>
              </w:rPr>
            </w:pPr>
            <w:r w:rsidRPr="0092250D">
              <w:rPr>
                <w:sz w:val="21"/>
                <w:szCs w:val="21"/>
              </w:rPr>
              <w:t xml:space="preserve">LUKOVICS, I., ČOP, J., FOJTL, L., LUKOVICS, P., </w:t>
            </w:r>
            <w:r w:rsidRPr="0092250D">
              <w:rPr>
                <w:b/>
                <w:sz w:val="21"/>
                <w:szCs w:val="21"/>
              </w:rPr>
              <w:t>PATA V. (80%)</w:t>
            </w:r>
            <w:r w:rsidRPr="0092250D">
              <w:rPr>
                <w:sz w:val="21"/>
                <w:szCs w:val="21"/>
              </w:rPr>
              <w:t xml:space="preserve">: Prediction of surface product quality and operation reliability of grinding machines. </w:t>
            </w:r>
            <w:r w:rsidRPr="0092250D">
              <w:rPr>
                <w:i/>
                <w:sz w:val="21"/>
                <w:szCs w:val="21"/>
              </w:rPr>
              <w:t>Manufacturing Technology</w:t>
            </w:r>
            <w:r w:rsidRPr="0092250D">
              <w:rPr>
                <w:caps/>
                <w:sz w:val="21"/>
                <w:szCs w:val="21"/>
              </w:rPr>
              <w:t xml:space="preserve"> 14(2), 213-217, </w:t>
            </w:r>
            <w:r w:rsidRPr="0092250D">
              <w:rPr>
                <w:b/>
                <w:sz w:val="21"/>
                <w:szCs w:val="21"/>
              </w:rPr>
              <w:t>2014</w:t>
            </w:r>
            <w:r w:rsidRPr="0092250D">
              <w:rPr>
                <w:sz w:val="21"/>
                <w:szCs w:val="21"/>
              </w:rPr>
              <w:t>.</w:t>
            </w:r>
            <w:r w:rsidRPr="0092250D">
              <w:rPr>
                <w:b/>
                <w:sz w:val="21"/>
                <w:szCs w:val="21"/>
              </w:rPr>
              <w:t xml:space="preserve"> </w:t>
            </w:r>
            <w:r w:rsidRPr="0092250D">
              <w:rPr>
                <w:sz w:val="21"/>
                <w:szCs w:val="21"/>
              </w:rPr>
              <w:t xml:space="preserve">ISBN 1213-2489. </w:t>
            </w:r>
          </w:p>
          <w:p w14:paraId="4DDCE833" w14:textId="77777777" w:rsidR="00F025D0" w:rsidRDefault="00F025D0" w:rsidP="00E25373">
            <w:pPr>
              <w:pStyle w:val="Zkladntext"/>
              <w:spacing w:after="60"/>
              <w:ind w:left="0"/>
              <w:rPr>
                <w:b/>
              </w:rPr>
            </w:pPr>
            <w:r w:rsidRPr="0092250D">
              <w:rPr>
                <w:b/>
                <w:sz w:val="21"/>
                <w:szCs w:val="21"/>
              </w:rPr>
              <w:t>PATA, V. (100%)</w:t>
            </w:r>
            <w:r w:rsidRPr="0092250D">
              <w:rPr>
                <w:sz w:val="21"/>
                <w:szCs w:val="21"/>
              </w:rPr>
              <w:t>:</w:t>
            </w:r>
            <w:r w:rsidRPr="0092250D">
              <w:rPr>
                <w:b/>
                <w:sz w:val="21"/>
                <w:szCs w:val="21"/>
              </w:rPr>
              <w:t xml:space="preserve"> </w:t>
            </w:r>
            <w:r w:rsidRPr="0092250D">
              <w:rPr>
                <w:sz w:val="21"/>
                <w:szCs w:val="21"/>
              </w:rPr>
              <w:t xml:space="preserve">Technická bezpečnost a spolehlivost. </w:t>
            </w:r>
            <w:r w:rsidRPr="0092250D">
              <w:rPr>
                <w:i/>
                <w:sz w:val="21"/>
                <w:szCs w:val="21"/>
              </w:rPr>
              <w:t>Bezpečnostní technologie, systémy a management</w:t>
            </w:r>
            <w:r w:rsidRPr="0092250D">
              <w:rPr>
                <w:sz w:val="21"/>
                <w:szCs w:val="21"/>
              </w:rPr>
              <w:t xml:space="preserve">. </w:t>
            </w:r>
            <w:r w:rsidRPr="0092250D">
              <w:rPr>
                <w:i/>
                <w:sz w:val="21"/>
                <w:szCs w:val="21"/>
              </w:rPr>
              <w:t>Zlín: Radim Bačuvčík - VeRBum</w:t>
            </w:r>
            <w:r w:rsidRPr="0092250D">
              <w:rPr>
                <w:sz w:val="21"/>
                <w:szCs w:val="21"/>
              </w:rPr>
              <w:t xml:space="preserve">, s. 99-105, </w:t>
            </w:r>
            <w:r w:rsidRPr="0092250D">
              <w:rPr>
                <w:b/>
                <w:sz w:val="21"/>
                <w:szCs w:val="21"/>
              </w:rPr>
              <w:t>2013</w:t>
            </w:r>
            <w:r w:rsidRPr="0092250D">
              <w:rPr>
                <w:sz w:val="21"/>
                <w:szCs w:val="21"/>
              </w:rPr>
              <w:t>.</w:t>
            </w:r>
            <w:r w:rsidRPr="0092250D">
              <w:rPr>
                <w:b/>
                <w:sz w:val="21"/>
                <w:szCs w:val="21"/>
              </w:rPr>
              <w:t xml:space="preserve"> </w:t>
            </w:r>
            <w:r w:rsidRPr="0092250D">
              <w:rPr>
                <w:sz w:val="21"/>
                <w:szCs w:val="21"/>
              </w:rPr>
              <w:t>ISBN 978-80-87500-35-4.</w:t>
            </w:r>
            <w:r w:rsidRPr="00745569">
              <w:rPr>
                <w:sz w:val="22"/>
                <w:szCs w:val="22"/>
              </w:rPr>
              <w:t xml:space="preserve"> </w:t>
            </w:r>
          </w:p>
        </w:tc>
      </w:tr>
      <w:tr w:rsidR="00F025D0" w14:paraId="680F5C95" w14:textId="77777777" w:rsidTr="00B77CC2">
        <w:trPr>
          <w:gridBefore w:val="1"/>
          <w:wBefore w:w="78" w:type="dxa"/>
          <w:trHeight w:val="218"/>
        </w:trPr>
        <w:tc>
          <w:tcPr>
            <w:tcW w:w="10352" w:type="dxa"/>
            <w:gridSpan w:val="35"/>
            <w:shd w:val="clear" w:color="auto" w:fill="F7CAAC"/>
          </w:tcPr>
          <w:p w14:paraId="4D5F9CCE" w14:textId="77777777" w:rsidR="00F025D0" w:rsidRDefault="00F025D0" w:rsidP="00F025D0">
            <w:pPr>
              <w:rPr>
                <w:b/>
              </w:rPr>
            </w:pPr>
            <w:r>
              <w:rPr>
                <w:b/>
              </w:rPr>
              <w:t>Působení v zahraničí</w:t>
            </w:r>
          </w:p>
        </w:tc>
      </w:tr>
      <w:tr w:rsidR="00F025D0" w14:paraId="17868515" w14:textId="77777777" w:rsidTr="00B77CC2">
        <w:trPr>
          <w:gridBefore w:val="1"/>
          <w:wBefore w:w="78" w:type="dxa"/>
          <w:trHeight w:val="328"/>
        </w:trPr>
        <w:tc>
          <w:tcPr>
            <w:tcW w:w="10352" w:type="dxa"/>
            <w:gridSpan w:val="35"/>
          </w:tcPr>
          <w:p w14:paraId="305FA07D" w14:textId="77777777" w:rsidR="00F025D0" w:rsidRPr="0092250D" w:rsidRDefault="00F025D0" w:rsidP="00F025D0">
            <w:pPr>
              <w:autoSpaceDE w:val="0"/>
              <w:autoSpaceDN w:val="0"/>
              <w:adjustRightInd w:val="0"/>
              <w:spacing w:before="60" w:after="60"/>
              <w:rPr>
                <w:rFonts w:ascii="TimesNewRomanPSMT" w:eastAsia="Calibri" w:hAnsi="TimesNewRomanPSMT" w:cs="TimesNewRomanPSMT"/>
                <w:sz w:val="21"/>
                <w:szCs w:val="21"/>
              </w:rPr>
            </w:pPr>
            <w:r w:rsidRPr="0092250D">
              <w:rPr>
                <w:rFonts w:ascii="TimesNewRomanPSMT" w:eastAsia="Calibri" w:hAnsi="TimesNewRomanPSMT" w:cs="TimesNewRomanPSMT"/>
                <w:sz w:val="21"/>
                <w:szCs w:val="21"/>
              </w:rPr>
              <w:t>1993: Institut strojírenské technologie, Loughbrough, Anglie, odborný asistent (3 měsíce)</w:t>
            </w:r>
          </w:p>
          <w:p w14:paraId="46C51014" w14:textId="77777777" w:rsidR="00F025D0" w:rsidRDefault="00F025D0" w:rsidP="00B77CC2">
            <w:pPr>
              <w:spacing w:before="60" w:after="60"/>
              <w:rPr>
                <w:rFonts w:ascii="TimesNewRomanPSMT" w:eastAsia="Calibri" w:hAnsi="TimesNewRomanPSMT" w:cs="TimesNewRomanPSMT"/>
                <w:sz w:val="21"/>
                <w:szCs w:val="21"/>
              </w:rPr>
            </w:pPr>
            <w:r w:rsidRPr="0092250D">
              <w:rPr>
                <w:rFonts w:ascii="TimesNewRomanPSMT" w:eastAsia="Calibri" w:hAnsi="TimesNewRomanPSMT" w:cs="TimesNewRomanPSMT"/>
                <w:sz w:val="21"/>
                <w:szCs w:val="21"/>
              </w:rPr>
              <w:t>1996: Institut strojírenské technologie, Pisa, Itálie, odborný asistent (4 měsíce)</w:t>
            </w:r>
          </w:p>
          <w:p w14:paraId="44EBE100" w14:textId="77777777" w:rsidR="007C73E7" w:rsidRDefault="007C73E7" w:rsidP="00B77CC2">
            <w:pPr>
              <w:spacing w:before="60" w:after="60"/>
              <w:rPr>
                <w:rFonts w:ascii="TimesNewRomanPSMT" w:eastAsia="Calibri" w:hAnsi="TimesNewRomanPSMT" w:cs="TimesNewRomanPSMT"/>
                <w:sz w:val="21"/>
                <w:szCs w:val="21"/>
              </w:rPr>
            </w:pPr>
          </w:p>
          <w:p w14:paraId="5F9CA583" w14:textId="1106976D" w:rsidR="007C73E7" w:rsidRDefault="007C73E7" w:rsidP="00B77CC2">
            <w:pPr>
              <w:spacing w:before="60" w:after="60"/>
              <w:rPr>
                <w:b/>
              </w:rPr>
            </w:pPr>
          </w:p>
        </w:tc>
      </w:tr>
      <w:tr w:rsidR="00F025D0" w14:paraId="089F1B10" w14:textId="77777777" w:rsidTr="00B77CC2">
        <w:trPr>
          <w:gridBefore w:val="1"/>
          <w:wBefore w:w="78" w:type="dxa"/>
          <w:cantSplit/>
          <w:trHeight w:val="470"/>
        </w:trPr>
        <w:tc>
          <w:tcPr>
            <w:tcW w:w="2499" w:type="dxa"/>
            <w:gridSpan w:val="3"/>
            <w:shd w:val="clear" w:color="auto" w:fill="F7CAAC"/>
          </w:tcPr>
          <w:p w14:paraId="1EAC3F16" w14:textId="77777777" w:rsidR="00F025D0" w:rsidRDefault="00F025D0" w:rsidP="00F025D0">
            <w:pPr>
              <w:jc w:val="both"/>
              <w:rPr>
                <w:b/>
              </w:rPr>
            </w:pPr>
            <w:r>
              <w:rPr>
                <w:b/>
              </w:rPr>
              <w:t xml:space="preserve">Podpis </w:t>
            </w:r>
          </w:p>
        </w:tc>
        <w:tc>
          <w:tcPr>
            <w:tcW w:w="4536" w:type="dxa"/>
            <w:gridSpan w:val="16"/>
          </w:tcPr>
          <w:p w14:paraId="50FCFB45" w14:textId="77777777" w:rsidR="00F025D0" w:rsidRDefault="00F025D0" w:rsidP="00F025D0">
            <w:pPr>
              <w:jc w:val="both"/>
            </w:pPr>
          </w:p>
        </w:tc>
        <w:tc>
          <w:tcPr>
            <w:tcW w:w="806" w:type="dxa"/>
            <w:gridSpan w:val="6"/>
            <w:shd w:val="clear" w:color="auto" w:fill="F7CAAC"/>
          </w:tcPr>
          <w:p w14:paraId="14405C76" w14:textId="77777777" w:rsidR="00F025D0" w:rsidRDefault="00F025D0" w:rsidP="00F025D0">
            <w:pPr>
              <w:jc w:val="both"/>
            </w:pPr>
            <w:r>
              <w:rPr>
                <w:b/>
              </w:rPr>
              <w:t>datum</w:t>
            </w:r>
          </w:p>
        </w:tc>
        <w:tc>
          <w:tcPr>
            <w:tcW w:w="2511" w:type="dxa"/>
            <w:gridSpan w:val="10"/>
          </w:tcPr>
          <w:p w14:paraId="0427DEE8" w14:textId="77777777" w:rsidR="00F025D0" w:rsidRDefault="00F025D0" w:rsidP="00F025D0">
            <w:pPr>
              <w:jc w:val="both"/>
            </w:pPr>
          </w:p>
        </w:tc>
      </w:tr>
      <w:tr w:rsidR="00F025D0" w14:paraId="0F924022" w14:textId="77777777" w:rsidTr="004A5A5A">
        <w:tc>
          <w:tcPr>
            <w:tcW w:w="10430" w:type="dxa"/>
            <w:gridSpan w:val="36"/>
            <w:tcBorders>
              <w:bottom w:val="double" w:sz="4" w:space="0" w:color="auto"/>
            </w:tcBorders>
            <w:shd w:val="clear" w:color="auto" w:fill="BDD6EE"/>
          </w:tcPr>
          <w:p w14:paraId="5ADDF1CE" w14:textId="77777777" w:rsidR="00F025D0" w:rsidRDefault="00F025D0" w:rsidP="00F025D0">
            <w:pPr>
              <w:jc w:val="both"/>
              <w:rPr>
                <w:b/>
                <w:sz w:val="28"/>
              </w:rPr>
            </w:pPr>
            <w:r>
              <w:rPr>
                <w:b/>
                <w:sz w:val="28"/>
              </w:rPr>
              <w:lastRenderedPageBreak/>
              <w:t>C-I – Personální zabezpečení</w:t>
            </w:r>
          </w:p>
        </w:tc>
      </w:tr>
      <w:tr w:rsidR="00F025D0" w:rsidRPr="00A405B4" w14:paraId="7FFF910C" w14:textId="77777777" w:rsidTr="00B77CC2">
        <w:tc>
          <w:tcPr>
            <w:tcW w:w="2519" w:type="dxa"/>
            <w:gridSpan w:val="3"/>
            <w:tcBorders>
              <w:top w:val="double" w:sz="4" w:space="0" w:color="auto"/>
            </w:tcBorders>
            <w:shd w:val="clear" w:color="auto" w:fill="F7CAAC"/>
          </w:tcPr>
          <w:p w14:paraId="78B31916" w14:textId="77777777" w:rsidR="00F025D0" w:rsidRDefault="00F025D0" w:rsidP="00F025D0">
            <w:pPr>
              <w:jc w:val="both"/>
              <w:rPr>
                <w:b/>
              </w:rPr>
            </w:pPr>
            <w:r>
              <w:rPr>
                <w:b/>
              </w:rPr>
              <w:t>Vysoká škola</w:t>
            </w:r>
          </w:p>
        </w:tc>
        <w:tc>
          <w:tcPr>
            <w:tcW w:w="7911" w:type="dxa"/>
            <w:gridSpan w:val="33"/>
          </w:tcPr>
          <w:p w14:paraId="09D65ECD" w14:textId="77777777" w:rsidR="00F025D0" w:rsidRPr="00A405B4" w:rsidRDefault="00F025D0" w:rsidP="00F025D0">
            <w:pPr>
              <w:jc w:val="both"/>
            </w:pPr>
            <w:r w:rsidRPr="00A405B4">
              <w:t>Univerzita Tomáše Bati ve Zlíně</w:t>
            </w:r>
          </w:p>
        </w:tc>
      </w:tr>
      <w:tr w:rsidR="00F025D0" w:rsidRPr="00A405B4" w14:paraId="07EBEAA8" w14:textId="77777777" w:rsidTr="00B77CC2">
        <w:tc>
          <w:tcPr>
            <w:tcW w:w="2519" w:type="dxa"/>
            <w:gridSpan w:val="3"/>
            <w:shd w:val="clear" w:color="auto" w:fill="F7CAAC"/>
          </w:tcPr>
          <w:p w14:paraId="0A6C6A81" w14:textId="77777777" w:rsidR="00F025D0" w:rsidRDefault="00F025D0" w:rsidP="00F025D0">
            <w:pPr>
              <w:jc w:val="both"/>
              <w:rPr>
                <w:b/>
              </w:rPr>
            </w:pPr>
            <w:r>
              <w:rPr>
                <w:b/>
              </w:rPr>
              <w:t>Součást vysoké školy</w:t>
            </w:r>
          </w:p>
        </w:tc>
        <w:tc>
          <w:tcPr>
            <w:tcW w:w="7911" w:type="dxa"/>
            <w:gridSpan w:val="33"/>
          </w:tcPr>
          <w:p w14:paraId="7C3E9520" w14:textId="77777777" w:rsidR="00F025D0" w:rsidRPr="00A405B4" w:rsidRDefault="00F025D0" w:rsidP="00F025D0">
            <w:pPr>
              <w:jc w:val="both"/>
            </w:pPr>
            <w:r w:rsidRPr="00A405B4">
              <w:t>Fakulta technologická</w:t>
            </w:r>
          </w:p>
        </w:tc>
      </w:tr>
      <w:tr w:rsidR="00F025D0" w14:paraId="6E7239A4" w14:textId="77777777" w:rsidTr="00B77CC2">
        <w:tc>
          <w:tcPr>
            <w:tcW w:w="2519" w:type="dxa"/>
            <w:gridSpan w:val="3"/>
            <w:shd w:val="clear" w:color="auto" w:fill="F7CAAC"/>
          </w:tcPr>
          <w:p w14:paraId="0095F698" w14:textId="77777777" w:rsidR="00F025D0" w:rsidRDefault="00F025D0" w:rsidP="00F025D0">
            <w:pPr>
              <w:jc w:val="both"/>
              <w:rPr>
                <w:b/>
              </w:rPr>
            </w:pPr>
            <w:r>
              <w:rPr>
                <w:b/>
              </w:rPr>
              <w:t>Název studijního programu</w:t>
            </w:r>
          </w:p>
        </w:tc>
        <w:tc>
          <w:tcPr>
            <w:tcW w:w="7911" w:type="dxa"/>
            <w:gridSpan w:val="33"/>
          </w:tcPr>
          <w:p w14:paraId="1421C43E" w14:textId="77777777" w:rsidR="00F025D0" w:rsidRDefault="004A5A5A" w:rsidP="00F025D0">
            <w:pPr>
              <w:jc w:val="both"/>
            </w:pPr>
            <w:r>
              <w:t>Procesní inženýrství</w:t>
            </w:r>
          </w:p>
        </w:tc>
      </w:tr>
      <w:tr w:rsidR="00F025D0" w14:paraId="09A232B5" w14:textId="77777777" w:rsidTr="00B77CC2">
        <w:tc>
          <w:tcPr>
            <w:tcW w:w="2519" w:type="dxa"/>
            <w:gridSpan w:val="3"/>
            <w:shd w:val="clear" w:color="auto" w:fill="F7CAAC"/>
          </w:tcPr>
          <w:p w14:paraId="2F1A39FC" w14:textId="77777777" w:rsidR="00F025D0" w:rsidRDefault="00F025D0" w:rsidP="00F025D0">
            <w:pPr>
              <w:jc w:val="both"/>
              <w:rPr>
                <w:b/>
              </w:rPr>
            </w:pPr>
            <w:r>
              <w:rPr>
                <w:b/>
              </w:rPr>
              <w:t>Jméno a příjmení</w:t>
            </w:r>
          </w:p>
        </w:tc>
        <w:tc>
          <w:tcPr>
            <w:tcW w:w="4574" w:type="dxa"/>
            <w:gridSpan w:val="16"/>
          </w:tcPr>
          <w:p w14:paraId="1C2F3BE9" w14:textId="77777777" w:rsidR="00F025D0" w:rsidRPr="008955CD" w:rsidRDefault="00F025D0" w:rsidP="00F025D0">
            <w:pPr>
              <w:jc w:val="both"/>
              <w:rPr>
                <w:b/>
              </w:rPr>
            </w:pPr>
            <w:bookmarkStart w:id="19" w:name="Rusnáková"/>
            <w:bookmarkEnd w:id="19"/>
            <w:r w:rsidRPr="008955CD">
              <w:rPr>
                <w:b/>
              </w:rPr>
              <w:t>Soňa Rusnáková</w:t>
            </w:r>
          </w:p>
        </w:tc>
        <w:tc>
          <w:tcPr>
            <w:tcW w:w="753" w:type="dxa"/>
            <w:gridSpan w:val="5"/>
            <w:shd w:val="clear" w:color="auto" w:fill="F7CAAC"/>
          </w:tcPr>
          <w:p w14:paraId="5B1A186F" w14:textId="77777777" w:rsidR="00F025D0" w:rsidRDefault="00F025D0" w:rsidP="00F025D0">
            <w:pPr>
              <w:jc w:val="both"/>
              <w:rPr>
                <w:b/>
              </w:rPr>
            </w:pPr>
            <w:r>
              <w:rPr>
                <w:b/>
              </w:rPr>
              <w:t>Tituly</w:t>
            </w:r>
          </w:p>
        </w:tc>
        <w:tc>
          <w:tcPr>
            <w:tcW w:w="2584" w:type="dxa"/>
            <w:gridSpan w:val="12"/>
          </w:tcPr>
          <w:p w14:paraId="13283C69" w14:textId="77777777" w:rsidR="00F025D0" w:rsidRDefault="00F025D0" w:rsidP="00F025D0">
            <w:pPr>
              <w:jc w:val="both"/>
            </w:pPr>
            <w:r>
              <w:t xml:space="preserve">doc. Ing., Ph.D. </w:t>
            </w:r>
          </w:p>
        </w:tc>
      </w:tr>
      <w:tr w:rsidR="00F025D0" w:rsidRPr="00C32277" w14:paraId="31465396" w14:textId="77777777" w:rsidTr="00B77CC2">
        <w:tc>
          <w:tcPr>
            <w:tcW w:w="2519" w:type="dxa"/>
            <w:gridSpan w:val="3"/>
            <w:shd w:val="clear" w:color="auto" w:fill="F7CAAC"/>
          </w:tcPr>
          <w:p w14:paraId="2E8003D3" w14:textId="77777777" w:rsidR="00F025D0" w:rsidRDefault="00F025D0" w:rsidP="00F025D0">
            <w:pPr>
              <w:jc w:val="both"/>
              <w:rPr>
                <w:b/>
              </w:rPr>
            </w:pPr>
            <w:r>
              <w:rPr>
                <w:b/>
              </w:rPr>
              <w:t>Rok narození</w:t>
            </w:r>
          </w:p>
        </w:tc>
        <w:tc>
          <w:tcPr>
            <w:tcW w:w="832" w:type="dxa"/>
            <w:gridSpan w:val="3"/>
          </w:tcPr>
          <w:p w14:paraId="001F86BB" w14:textId="77777777" w:rsidR="00F025D0" w:rsidRDefault="00F025D0" w:rsidP="00F025D0">
            <w:pPr>
              <w:jc w:val="both"/>
            </w:pPr>
            <w:r>
              <w:t>1976</w:t>
            </w:r>
          </w:p>
        </w:tc>
        <w:tc>
          <w:tcPr>
            <w:tcW w:w="1731" w:type="dxa"/>
            <w:gridSpan w:val="3"/>
            <w:shd w:val="clear" w:color="auto" w:fill="F7CAAC"/>
          </w:tcPr>
          <w:p w14:paraId="54805593" w14:textId="77777777" w:rsidR="00F025D0" w:rsidRDefault="00F025D0" w:rsidP="00F025D0">
            <w:pPr>
              <w:jc w:val="both"/>
              <w:rPr>
                <w:b/>
              </w:rPr>
            </w:pPr>
            <w:r>
              <w:rPr>
                <w:b/>
              </w:rPr>
              <w:t>typ vztahu k VŠ</w:t>
            </w:r>
          </w:p>
        </w:tc>
        <w:tc>
          <w:tcPr>
            <w:tcW w:w="1007" w:type="dxa"/>
            <w:gridSpan w:val="7"/>
          </w:tcPr>
          <w:p w14:paraId="5A5FD799" w14:textId="77777777" w:rsidR="00F025D0" w:rsidRDefault="00F025D0" w:rsidP="00F025D0">
            <w:pPr>
              <w:jc w:val="both"/>
            </w:pPr>
            <w:r w:rsidRPr="00C06B50">
              <w:t>pp.</w:t>
            </w:r>
          </w:p>
        </w:tc>
        <w:tc>
          <w:tcPr>
            <w:tcW w:w="1004" w:type="dxa"/>
            <w:gridSpan w:val="3"/>
            <w:shd w:val="clear" w:color="auto" w:fill="F7CAAC"/>
          </w:tcPr>
          <w:p w14:paraId="29DEDFBA" w14:textId="77777777" w:rsidR="00F025D0" w:rsidRDefault="00F025D0" w:rsidP="00F025D0">
            <w:pPr>
              <w:jc w:val="both"/>
              <w:rPr>
                <w:b/>
              </w:rPr>
            </w:pPr>
            <w:r>
              <w:rPr>
                <w:b/>
              </w:rPr>
              <w:t>rozsah</w:t>
            </w:r>
          </w:p>
        </w:tc>
        <w:tc>
          <w:tcPr>
            <w:tcW w:w="753" w:type="dxa"/>
            <w:gridSpan w:val="5"/>
          </w:tcPr>
          <w:p w14:paraId="66399F8F" w14:textId="77777777" w:rsidR="00F025D0" w:rsidRDefault="00F025D0" w:rsidP="00F025D0">
            <w:pPr>
              <w:jc w:val="both"/>
            </w:pPr>
            <w:r w:rsidRPr="00C06B50">
              <w:t>40</w:t>
            </w:r>
          </w:p>
        </w:tc>
        <w:tc>
          <w:tcPr>
            <w:tcW w:w="708" w:type="dxa"/>
            <w:gridSpan w:val="5"/>
            <w:shd w:val="clear" w:color="auto" w:fill="F7CAAC"/>
          </w:tcPr>
          <w:p w14:paraId="4BAB2B9B" w14:textId="77777777" w:rsidR="00F025D0" w:rsidRDefault="00F025D0" w:rsidP="00F025D0">
            <w:pPr>
              <w:jc w:val="both"/>
              <w:rPr>
                <w:b/>
              </w:rPr>
            </w:pPr>
            <w:r>
              <w:rPr>
                <w:b/>
              </w:rPr>
              <w:t>do kdy</w:t>
            </w:r>
          </w:p>
        </w:tc>
        <w:tc>
          <w:tcPr>
            <w:tcW w:w="1876" w:type="dxa"/>
            <w:gridSpan w:val="7"/>
          </w:tcPr>
          <w:p w14:paraId="00B4C06A" w14:textId="77777777" w:rsidR="00F025D0" w:rsidRPr="00C32277" w:rsidRDefault="00F025D0" w:rsidP="00F025D0">
            <w:pPr>
              <w:jc w:val="both"/>
              <w:rPr>
                <w:highlight w:val="green"/>
              </w:rPr>
            </w:pPr>
            <w:r w:rsidRPr="00C06B50">
              <w:t>N</w:t>
            </w:r>
          </w:p>
        </w:tc>
      </w:tr>
      <w:tr w:rsidR="00F025D0" w:rsidRPr="00C32277" w14:paraId="048AC2BC" w14:textId="77777777" w:rsidTr="00B77CC2">
        <w:tc>
          <w:tcPr>
            <w:tcW w:w="5082" w:type="dxa"/>
            <w:gridSpan w:val="9"/>
            <w:shd w:val="clear" w:color="auto" w:fill="F7CAAC"/>
          </w:tcPr>
          <w:p w14:paraId="72017A5B" w14:textId="77777777" w:rsidR="00F025D0" w:rsidRDefault="00F025D0" w:rsidP="00F025D0">
            <w:pPr>
              <w:jc w:val="both"/>
              <w:rPr>
                <w:b/>
              </w:rPr>
            </w:pPr>
            <w:r>
              <w:rPr>
                <w:b/>
              </w:rPr>
              <w:t>Typ vztahu na součásti VŠ, která uskutečňuje st. program</w:t>
            </w:r>
          </w:p>
        </w:tc>
        <w:tc>
          <w:tcPr>
            <w:tcW w:w="1007" w:type="dxa"/>
            <w:gridSpan w:val="7"/>
          </w:tcPr>
          <w:p w14:paraId="3DBFEABC" w14:textId="77777777" w:rsidR="00F025D0" w:rsidRDefault="00F025D0" w:rsidP="00F025D0">
            <w:pPr>
              <w:jc w:val="both"/>
            </w:pPr>
            <w:r>
              <w:t>---</w:t>
            </w:r>
          </w:p>
        </w:tc>
        <w:tc>
          <w:tcPr>
            <w:tcW w:w="1004" w:type="dxa"/>
            <w:gridSpan w:val="3"/>
            <w:shd w:val="clear" w:color="auto" w:fill="F7CAAC"/>
          </w:tcPr>
          <w:p w14:paraId="069CFF4C" w14:textId="77777777" w:rsidR="00F025D0" w:rsidRDefault="00F025D0" w:rsidP="00F025D0">
            <w:pPr>
              <w:jc w:val="both"/>
              <w:rPr>
                <w:b/>
              </w:rPr>
            </w:pPr>
            <w:r>
              <w:rPr>
                <w:b/>
              </w:rPr>
              <w:t>rozsah</w:t>
            </w:r>
          </w:p>
        </w:tc>
        <w:tc>
          <w:tcPr>
            <w:tcW w:w="753" w:type="dxa"/>
            <w:gridSpan w:val="5"/>
          </w:tcPr>
          <w:p w14:paraId="4FFAC7A6" w14:textId="77777777" w:rsidR="00F025D0" w:rsidRDefault="00F025D0" w:rsidP="00F025D0">
            <w:pPr>
              <w:jc w:val="both"/>
            </w:pPr>
            <w:r>
              <w:t>---</w:t>
            </w:r>
          </w:p>
        </w:tc>
        <w:tc>
          <w:tcPr>
            <w:tcW w:w="708" w:type="dxa"/>
            <w:gridSpan w:val="5"/>
            <w:shd w:val="clear" w:color="auto" w:fill="F7CAAC"/>
          </w:tcPr>
          <w:p w14:paraId="62C9F841" w14:textId="77777777" w:rsidR="00F025D0" w:rsidRDefault="00F025D0" w:rsidP="00F025D0">
            <w:pPr>
              <w:jc w:val="both"/>
              <w:rPr>
                <w:b/>
              </w:rPr>
            </w:pPr>
            <w:r>
              <w:rPr>
                <w:b/>
              </w:rPr>
              <w:t>do kdy</w:t>
            </w:r>
          </w:p>
        </w:tc>
        <w:tc>
          <w:tcPr>
            <w:tcW w:w="1876" w:type="dxa"/>
            <w:gridSpan w:val="7"/>
          </w:tcPr>
          <w:p w14:paraId="7945C45B" w14:textId="77777777" w:rsidR="00F025D0" w:rsidRPr="00C32277" w:rsidRDefault="00F025D0" w:rsidP="00F025D0">
            <w:pPr>
              <w:jc w:val="both"/>
              <w:rPr>
                <w:highlight w:val="green"/>
              </w:rPr>
            </w:pPr>
            <w:r w:rsidRPr="00905CA4">
              <w:t>---</w:t>
            </w:r>
          </w:p>
        </w:tc>
      </w:tr>
      <w:tr w:rsidR="00F025D0" w14:paraId="6F4FCE7E" w14:textId="77777777" w:rsidTr="00B77CC2">
        <w:tc>
          <w:tcPr>
            <w:tcW w:w="6089" w:type="dxa"/>
            <w:gridSpan w:val="16"/>
            <w:shd w:val="clear" w:color="auto" w:fill="F7CAAC"/>
          </w:tcPr>
          <w:p w14:paraId="5A5D5A85" w14:textId="77777777" w:rsidR="00F025D0" w:rsidRDefault="00F025D0" w:rsidP="00F025D0">
            <w:pPr>
              <w:jc w:val="both"/>
            </w:pPr>
            <w:r>
              <w:rPr>
                <w:b/>
              </w:rPr>
              <w:t>Další současná působení jako akademický pracovník na jiných VŠ</w:t>
            </w:r>
          </w:p>
        </w:tc>
        <w:tc>
          <w:tcPr>
            <w:tcW w:w="1757" w:type="dxa"/>
            <w:gridSpan w:val="8"/>
            <w:shd w:val="clear" w:color="auto" w:fill="F7CAAC"/>
          </w:tcPr>
          <w:p w14:paraId="4A66914F" w14:textId="77777777" w:rsidR="00F025D0" w:rsidRDefault="00F025D0" w:rsidP="00F025D0">
            <w:pPr>
              <w:jc w:val="both"/>
              <w:rPr>
                <w:b/>
              </w:rPr>
            </w:pPr>
            <w:r>
              <w:rPr>
                <w:b/>
              </w:rPr>
              <w:t>typ prac. vztahu</w:t>
            </w:r>
          </w:p>
        </w:tc>
        <w:tc>
          <w:tcPr>
            <w:tcW w:w="2584" w:type="dxa"/>
            <w:gridSpan w:val="12"/>
            <w:shd w:val="clear" w:color="auto" w:fill="F7CAAC"/>
          </w:tcPr>
          <w:p w14:paraId="5BE15A3D" w14:textId="77777777" w:rsidR="00F025D0" w:rsidRDefault="00F025D0" w:rsidP="00F025D0">
            <w:pPr>
              <w:jc w:val="both"/>
              <w:rPr>
                <w:b/>
              </w:rPr>
            </w:pPr>
            <w:r>
              <w:rPr>
                <w:b/>
              </w:rPr>
              <w:t>rozsah</w:t>
            </w:r>
          </w:p>
        </w:tc>
      </w:tr>
      <w:tr w:rsidR="00F025D0" w14:paraId="082FCFC6" w14:textId="77777777" w:rsidTr="00B77CC2">
        <w:tc>
          <w:tcPr>
            <w:tcW w:w="6089" w:type="dxa"/>
            <w:gridSpan w:val="16"/>
          </w:tcPr>
          <w:p w14:paraId="63B1AD09" w14:textId="77777777" w:rsidR="00F025D0" w:rsidRDefault="00F025D0" w:rsidP="00F025D0">
            <w:pPr>
              <w:jc w:val="both"/>
            </w:pPr>
            <w:r>
              <w:t>---</w:t>
            </w:r>
          </w:p>
        </w:tc>
        <w:tc>
          <w:tcPr>
            <w:tcW w:w="1757" w:type="dxa"/>
            <w:gridSpan w:val="8"/>
          </w:tcPr>
          <w:p w14:paraId="32481673" w14:textId="77777777" w:rsidR="00F025D0" w:rsidRDefault="00F025D0" w:rsidP="00F025D0">
            <w:pPr>
              <w:jc w:val="both"/>
            </w:pPr>
            <w:r>
              <w:t>---</w:t>
            </w:r>
          </w:p>
        </w:tc>
        <w:tc>
          <w:tcPr>
            <w:tcW w:w="2584" w:type="dxa"/>
            <w:gridSpan w:val="12"/>
          </w:tcPr>
          <w:p w14:paraId="12920E00" w14:textId="77777777" w:rsidR="00F025D0" w:rsidRDefault="00F025D0" w:rsidP="00F025D0">
            <w:pPr>
              <w:jc w:val="both"/>
            </w:pPr>
            <w:r>
              <w:t>---</w:t>
            </w:r>
          </w:p>
        </w:tc>
      </w:tr>
      <w:tr w:rsidR="00F025D0" w14:paraId="126E8C4C" w14:textId="77777777" w:rsidTr="00B77CC2">
        <w:tc>
          <w:tcPr>
            <w:tcW w:w="6089" w:type="dxa"/>
            <w:gridSpan w:val="16"/>
          </w:tcPr>
          <w:p w14:paraId="2D429421" w14:textId="77777777" w:rsidR="00F025D0" w:rsidRDefault="00F025D0" w:rsidP="00F025D0">
            <w:pPr>
              <w:jc w:val="both"/>
            </w:pPr>
          </w:p>
        </w:tc>
        <w:tc>
          <w:tcPr>
            <w:tcW w:w="1757" w:type="dxa"/>
            <w:gridSpan w:val="8"/>
          </w:tcPr>
          <w:p w14:paraId="6E398E7A" w14:textId="77777777" w:rsidR="00F025D0" w:rsidRDefault="00F025D0" w:rsidP="00F025D0">
            <w:pPr>
              <w:jc w:val="both"/>
            </w:pPr>
          </w:p>
        </w:tc>
        <w:tc>
          <w:tcPr>
            <w:tcW w:w="2584" w:type="dxa"/>
            <w:gridSpan w:val="12"/>
          </w:tcPr>
          <w:p w14:paraId="311BCC04" w14:textId="77777777" w:rsidR="00F025D0" w:rsidRDefault="00F025D0" w:rsidP="00F025D0">
            <w:pPr>
              <w:jc w:val="both"/>
            </w:pPr>
          </w:p>
        </w:tc>
      </w:tr>
      <w:tr w:rsidR="00F025D0" w14:paraId="35FCD12B" w14:textId="77777777" w:rsidTr="00B77CC2">
        <w:tc>
          <w:tcPr>
            <w:tcW w:w="6089" w:type="dxa"/>
            <w:gridSpan w:val="16"/>
          </w:tcPr>
          <w:p w14:paraId="36090718" w14:textId="77777777" w:rsidR="00F025D0" w:rsidRDefault="00F025D0" w:rsidP="00F025D0">
            <w:pPr>
              <w:jc w:val="both"/>
            </w:pPr>
          </w:p>
        </w:tc>
        <w:tc>
          <w:tcPr>
            <w:tcW w:w="1757" w:type="dxa"/>
            <w:gridSpan w:val="8"/>
          </w:tcPr>
          <w:p w14:paraId="1361E223" w14:textId="77777777" w:rsidR="00F025D0" w:rsidRDefault="00F025D0" w:rsidP="00F025D0">
            <w:pPr>
              <w:jc w:val="both"/>
            </w:pPr>
          </w:p>
        </w:tc>
        <w:tc>
          <w:tcPr>
            <w:tcW w:w="2584" w:type="dxa"/>
            <w:gridSpan w:val="12"/>
          </w:tcPr>
          <w:p w14:paraId="2D2D17F5" w14:textId="77777777" w:rsidR="00F025D0" w:rsidRDefault="00F025D0" w:rsidP="00F025D0">
            <w:pPr>
              <w:jc w:val="both"/>
            </w:pPr>
          </w:p>
        </w:tc>
      </w:tr>
      <w:tr w:rsidR="00F025D0" w14:paraId="660942AD" w14:textId="77777777" w:rsidTr="00B77CC2">
        <w:tc>
          <w:tcPr>
            <w:tcW w:w="6089" w:type="dxa"/>
            <w:gridSpan w:val="16"/>
          </w:tcPr>
          <w:p w14:paraId="3EF13D2E" w14:textId="77777777" w:rsidR="00F025D0" w:rsidRDefault="00F025D0" w:rsidP="00F025D0">
            <w:pPr>
              <w:jc w:val="both"/>
            </w:pPr>
          </w:p>
        </w:tc>
        <w:tc>
          <w:tcPr>
            <w:tcW w:w="1757" w:type="dxa"/>
            <w:gridSpan w:val="8"/>
          </w:tcPr>
          <w:p w14:paraId="47C4F064" w14:textId="77777777" w:rsidR="00F025D0" w:rsidRDefault="00F025D0" w:rsidP="00F025D0">
            <w:pPr>
              <w:jc w:val="both"/>
            </w:pPr>
          </w:p>
        </w:tc>
        <w:tc>
          <w:tcPr>
            <w:tcW w:w="2584" w:type="dxa"/>
            <w:gridSpan w:val="12"/>
          </w:tcPr>
          <w:p w14:paraId="69470EA2" w14:textId="77777777" w:rsidR="00F025D0" w:rsidRDefault="00F025D0" w:rsidP="00F025D0">
            <w:pPr>
              <w:jc w:val="both"/>
            </w:pPr>
          </w:p>
        </w:tc>
      </w:tr>
      <w:tr w:rsidR="00F025D0" w14:paraId="6F82595A" w14:textId="77777777" w:rsidTr="004A5A5A">
        <w:tc>
          <w:tcPr>
            <w:tcW w:w="10430" w:type="dxa"/>
            <w:gridSpan w:val="36"/>
            <w:shd w:val="clear" w:color="auto" w:fill="F7CAAC"/>
          </w:tcPr>
          <w:p w14:paraId="0C4FE149"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C01BE9" w14:paraId="754563F8" w14:textId="77777777" w:rsidTr="004A5A5A">
        <w:trPr>
          <w:trHeight w:val="181"/>
        </w:trPr>
        <w:tc>
          <w:tcPr>
            <w:tcW w:w="10430" w:type="dxa"/>
            <w:gridSpan w:val="36"/>
            <w:tcBorders>
              <w:top w:val="nil"/>
            </w:tcBorders>
          </w:tcPr>
          <w:p w14:paraId="76AAB57F" w14:textId="77777777" w:rsidR="0049739C" w:rsidRDefault="0049739C" w:rsidP="0049739C">
            <w:pPr>
              <w:pStyle w:val="Zkladntext"/>
              <w:spacing w:before="60" w:after="60"/>
              <w:ind w:left="0" w:right="108"/>
              <w:rPr>
                <w:b/>
                <w:sz w:val="21"/>
                <w:szCs w:val="21"/>
                <w:u w:val="single"/>
              </w:rPr>
            </w:pPr>
            <w:r w:rsidRPr="00F54D1C">
              <w:rPr>
                <w:b/>
                <w:sz w:val="21"/>
                <w:szCs w:val="21"/>
                <w:u w:val="single"/>
              </w:rPr>
              <w:t>Školitel, Přednášející</w:t>
            </w:r>
          </w:p>
          <w:p w14:paraId="0E01C73F" w14:textId="77777777" w:rsidR="00F025D0" w:rsidRPr="00C01BE9" w:rsidRDefault="0049739C" w:rsidP="00F025D0">
            <w:pPr>
              <w:pStyle w:val="Zkladntext"/>
              <w:spacing w:before="60" w:after="60"/>
              <w:ind w:left="0" w:right="108"/>
              <w:rPr>
                <w:sz w:val="21"/>
                <w:szCs w:val="21"/>
              </w:rPr>
            </w:pPr>
            <w:r>
              <w:rPr>
                <w:sz w:val="21"/>
                <w:szCs w:val="21"/>
              </w:rPr>
              <w:t>Vlastnosti kompozitních materiálů</w:t>
            </w:r>
          </w:p>
        </w:tc>
      </w:tr>
      <w:tr w:rsidR="00F025D0" w14:paraId="1A24C6AA" w14:textId="77777777" w:rsidTr="004A5A5A">
        <w:tc>
          <w:tcPr>
            <w:tcW w:w="10430" w:type="dxa"/>
            <w:gridSpan w:val="36"/>
            <w:shd w:val="clear" w:color="auto" w:fill="F7CAAC"/>
          </w:tcPr>
          <w:p w14:paraId="0219281E" w14:textId="77777777" w:rsidR="00F025D0" w:rsidRDefault="00F025D0" w:rsidP="00F025D0">
            <w:pPr>
              <w:jc w:val="both"/>
            </w:pPr>
            <w:r>
              <w:rPr>
                <w:b/>
              </w:rPr>
              <w:t xml:space="preserve">Údaje o vzdělání na VŠ </w:t>
            </w:r>
          </w:p>
        </w:tc>
      </w:tr>
      <w:tr w:rsidR="00F025D0" w:rsidRPr="00C01BE9" w14:paraId="0CFFAF53" w14:textId="77777777" w:rsidTr="004A5A5A">
        <w:trPr>
          <w:trHeight w:val="372"/>
        </w:trPr>
        <w:tc>
          <w:tcPr>
            <w:tcW w:w="10430" w:type="dxa"/>
            <w:gridSpan w:val="36"/>
          </w:tcPr>
          <w:p w14:paraId="0FE63158" w14:textId="77777777" w:rsidR="00F025D0" w:rsidRPr="00C01BE9" w:rsidRDefault="00F025D0" w:rsidP="00F025D0">
            <w:pPr>
              <w:spacing w:before="60" w:after="60"/>
              <w:jc w:val="both"/>
              <w:rPr>
                <w:b/>
                <w:sz w:val="21"/>
                <w:szCs w:val="21"/>
              </w:rPr>
            </w:pPr>
            <w:r w:rsidRPr="00C01BE9">
              <w:rPr>
                <w:sz w:val="21"/>
                <w:szCs w:val="21"/>
              </w:rPr>
              <w:t xml:space="preserve">2006: </w:t>
            </w:r>
            <w:r w:rsidRPr="00C01BE9">
              <w:rPr>
                <w:rFonts w:ascii="TimesNewRomanPS-BoldMT" w:eastAsia="Calibri" w:hAnsi="TimesNewRomanPS-BoldMT" w:cs="TimesNewRomanPS-BoldMT"/>
                <w:bCs/>
                <w:sz w:val="21"/>
                <w:szCs w:val="21"/>
              </w:rPr>
              <w:t>TnUAD Trenčín</w:t>
            </w:r>
            <w:r w:rsidRPr="00C01BE9">
              <w:rPr>
                <w:sz w:val="21"/>
                <w:szCs w:val="21"/>
              </w:rPr>
              <w:t xml:space="preserve">, FPT Púchov, </w:t>
            </w:r>
            <w:r w:rsidRPr="00C01BE9">
              <w:rPr>
                <w:rFonts w:eastAsia="Calibri"/>
                <w:sz w:val="21"/>
                <w:szCs w:val="21"/>
              </w:rPr>
              <w:t>SP Materiály, obor Materiály</w:t>
            </w:r>
            <w:r w:rsidRPr="00C01BE9">
              <w:rPr>
                <w:sz w:val="21"/>
                <w:szCs w:val="21"/>
              </w:rPr>
              <w:t>, Ph.D.</w:t>
            </w:r>
          </w:p>
        </w:tc>
      </w:tr>
      <w:tr w:rsidR="00F025D0" w14:paraId="38C80C06" w14:textId="77777777" w:rsidTr="004A5A5A">
        <w:tc>
          <w:tcPr>
            <w:tcW w:w="10430" w:type="dxa"/>
            <w:gridSpan w:val="36"/>
            <w:shd w:val="clear" w:color="auto" w:fill="F7CAAC"/>
          </w:tcPr>
          <w:p w14:paraId="47F5B907" w14:textId="77777777" w:rsidR="00F025D0" w:rsidRDefault="00F025D0" w:rsidP="00F025D0">
            <w:pPr>
              <w:jc w:val="both"/>
              <w:rPr>
                <w:b/>
              </w:rPr>
            </w:pPr>
            <w:r>
              <w:rPr>
                <w:b/>
              </w:rPr>
              <w:t>Údaje o odborném působení od absolvování VŠ</w:t>
            </w:r>
          </w:p>
        </w:tc>
      </w:tr>
      <w:tr w:rsidR="00F025D0" w14:paraId="6771B2E9" w14:textId="77777777" w:rsidTr="004A5A5A">
        <w:trPr>
          <w:trHeight w:val="718"/>
        </w:trPr>
        <w:tc>
          <w:tcPr>
            <w:tcW w:w="10430" w:type="dxa"/>
            <w:gridSpan w:val="36"/>
          </w:tcPr>
          <w:p w14:paraId="6D820AC8" w14:textId="77777777" w:rsidR="00F025D0" w:rsidRPr="00C01BE9" w:rsidRDefault="00F025D0" w:rsidP="00F025D0">
            <w:pPr>
              <w:autoSpaceDE w:val="0"/>
              <w:autoSpaceDN w:val="0"/>
              <w:adjustRightInd w:val="0"/>
              <w:spacing w:before="60" w:after="60"/>
              <w:rPr>
                <w:rFonts w:eastAsia="Calibri"/>
                <w:sz w:val="21"/>
                <w:szCs w:val="21"/>
              </w:rPr>
            </w:pPr>
            <w:r w:rsidRPr="00C01BE9">
              <w:rPr>
                <w:rFonts w:eastAsia="Calibri"/>
                <w:sz w:val="21"/>
                <w:szCs w:val="21"/>
              </w:rPr>
              <w:t xml:space="preserve">2000 – 2006: TnUAD Trenčín, FPT Púchov, Katedra fyzikálneho inžinierstva materiálov, odborný asistent </w:t>
            </w:r>
          </w:p>
          <w:p w14:paraId="30E49B3C" w14:textId="77777777" w:rsidR="00F025D0" w:rsidRPr="00C01BE9" w:rsidRDefault="00F025D0" w:rsidP="00F025D0">
            <w:pPr>
              <w:autoSpaceDE w:val="0"/>
              <w:autoSpaceDN w:val="0"/>
              <w:adjustRightInd w:val="0"/>
              <w:spacing w:before="60" w:after="60"/>
              <w:rPr>
                <w:rFonts w:eastAsia="Calibri"/>
                <w:sz w:val="21"/>
                <w:szCs w:val="21"/>
              </w:rPr>
            </w:pPr>
            <w:r w:rsidRPr="00C01BE9">
              <w:rPr>
                <w:rFonts w:eastAsia="Calibri"/>
                <w:sz w:val="21"/>
                <w:szCs w:val="21"/>
              </w:rPr>
              <w:t>2006 – 08/2009: TnUAD Trenčín, FPT Púchov, Katedra fyzikálného inžinierstva materiálov, vedúca katedry</w:t>
            </w:r>
          </w:p>
          <w:p w14:paraId="4D241AF2" w14:textId="77777777" w:rsidR="00F025D0" w:rsidRPr="00C01BE9" w:rsidRDefault="00F025D0" w:rsidP="00F025D0">
            <w:pPr>
              <w:autoSpaceDE w:val="0"/>
              <w:autoSpaceDN w:val="0"/>
              <w:adjustRightInd w:val="0"/>
              <w:spacing w:before="60" w:after="60"/>
              <w:rPr>
                <w:rFonts w:eastAsia="Calibri"/>
                <w:sz w:val="21"/>
                <w:szCs w:val="21"/>
              </w:rPr>
            </w:pPr>
            <w:r w:rsidRPr="00C01BE9">
              <w:rPr>
                <w:rFonts w:eastAsia="Calibri"/>
                <w:sz w:val="21"/>
                <w:szCs w:val="21"/>
              </w:rPr>
              <w:t>09/2009 – 05/2010: UTB Zlín, FLKŘ, docent</w:t>
            </w:r>
          </w:p>
          <w:p w14:paraId="7D2AA10F" w14:textId="77777777" w:rsidR="00F025D0" w:rsidRDefault="00F025D0" w:rsidP="00F025D0">
            <w:pPr>
              <w:spacing w:before="60" w:after="60"/>
              <w:jc w:val="both"/>
            </w:pPr>
            <w:r w:rsidRPr="00C01BE9">
              <w:rPr>
                <w:rFonts w:eastAsia="Calibri"/>
                <w:sz w:val="21"/>
                <w:szCs w:val="21"/>
              </w:rPr>
              <w:t>06/2010 – dosud: UTB Zlín, FT, Ústav výrobního inženýrství, docent</w:t>
            </w:r>
            <w:r>
              <w:t xml:space="preserve"> </w:t>
            </w:r>
          </w:p>
        </w:tc>
      </w:tr>
      <w:tr w:rsidR="00F025D0" w14:paraId="0A431115" w14:textId="77777777" w:rsidTr="004A5A5A">
        <w:trPr>
          <w:trHeight w:val="250"/>
        </w:trPr>
        <w:tc>
          <w:tcPr>
            <w:tcW w:w="10430" w:type="dxa"/>
            <w:gridSpan w:val="36"/>
            <w:shd w:val="clear" w:color="auto" w:fill="F7CAAC"/>
          </w:tcPr>
          <w:p w14:paraId="0FE9753B" w14:textId="77777777" w:rsidR="00F025D0" w:rsidRDefault="00F025D0" w:rsidP="00F025D0">
            <w:pPr>
              <w:jc w:val="both"/>
            </w:pPr>
            <w:r>
              <w:rPr>
                <w:b/>
              </w:rPr>
              <w:t>Zkušenosti s vedením kvalifikačních a rigorózních prací</w:t>
            </w:r>
          </w:p>
        </w:tc>
      </w:tr>
      <w:tr w:rsidR="00F025D0" w:rsidRPr="00C01BE9" w14:paraId="0D157646" w14:textId="77777777" w:rsidTr="004A5A5A">
        <w:trPr>
          <w:trHeight w:val="184"/>
        </w:trPr>
        <w:tc>
          <w:tcPr>
            <w:tcW w:w="10430" w:type="dxa"/>
            <w:gridSpan w:val="36"/>
          </w:tcPr>
          <w:p w14:paraId="49F31265" w14:textId="77777777" w:rsidR="00F025D0" w:rsidRPr="00C01BE9" w:rsidRDefault="00F025D0" w:rsidP="00F025D0">
            <w:pPr>
              <w:spacing w:before="60" w:after="60"/>
              <w:jc w:val="both"/>
              <w:rPr>
                <w:sz w:val="21"/>
                <w:szCs w:val="21"/>
              </w:rPr>
            </w:pPr>
            <w:r w:rsidRPr="00C01BE9">
              <w:rPr>
                <w:sz w:val="21"/>
                <w:szCs w:val="21"/>
              </w:rPr>
              <w:t xml:space="preserve">Počet obhájených prací, které vyučující vedl v období 2013 </w:t>
            </w:r>
            <w:r w:rsidRPr="00C01BE9">
              <w:rPr>
                <w:rFonts w:eastAsia="Calibri"/>
                <w:sz w:val="21"/>
                <w:szCs w:val="21"/>
              </w:rPr>
              <w:t xml:space="preserve">– </w:t>
            </w:r>
            <w:r w:rsidRPr="00C01BE9">
              <w:rPr>
                <w:sz w:val="21"/>
                <w:szCs w:val="21"/>
              </w:rPr>
              <w:t>2017: 13 BP, 35 DP.</w:t>
            </w:r>
          </w:p>
        </w:tc>
      </w:tr>
      <w:tr w:rsidR="00F025D0" w14:paraId="62D6AA36" w14:textId="77777777" w:rsidTr="00B77CC2">
        <w:trPr>
          <w:cantSplit/>
        </w:trPr>
        <w:tc>
          <w:tcPr>
            <w:tcW w:w="3351" w:type="dxa"/>
            <w:gridSpan w:val="6"/>
            <w:tcBorders>
              <w:top w:val="single" w:sz="12" w:space="0" w:color="auto"/>
            </w:tcBorders>
            <w:shd w:val="clear" w:color="auto" w:fill="F7CAAC"/>
          </w:tcPr>
          <w:p w14:paraId="0B671D25" w14:textId="77777777" w:rsidR="00F025D0" w:rsidRDefault="00F025D0" w:rsidP="00F025D0">
            <w:pPr>
              <w:jc w:val="both"/>
            </w:pPr>
            <w:r>
              <w:rPr>
                <w:b/>
              </w:rPr>
              <w:t xml:space="preserve">Obor habilitačního řízení </w:t>
            </w:r>
          </w:p>
        </w:tc>
        <w:tc>
          <w:tcPr>
            <w:tcW w:w="2261" w:type="dxa"/>
            <w:gridSpan w:val="7"/>
            <w:tcBorders>
              <w:top w:val="single" w:sz="12" w:space="0" w:color="auto"/>
            </w:tcBorders>
            <w:shd w:val="clear" w:color="auto" w:fill="F7CAAC"/>
          </w:tcPr>
          <w:p w14:paraId="0DD5D362" w14:textId="77777777" w:rsidR="00F025D0" w:rsidRDefault="00F025D0" w:rsidP="00F025D0">
            <w:pPr>
              <w:jc w:val="both"/>
            </w:pPr>
            <w:r>
              <w:rPr>
                <w:b/>
              </w:rPr>
              <w:t>Rok udělení hodnosti</w:t>
            </w:r>
          </w:p>
        </w:tc>
        <w:tc>
          <w:tcPr>
            <w:tcW w:w="2293" w:type="dxa"/>
            <w:gridSpan w:val="12"/>
            <w:tcBorders>
              <w:top w:val="single" w:sz="12" w:space="0" w:color="auto"/>
              <w:right w:val="single" w:sz="12" w:space="0" w:color="auto"/>
            </w:tcBorders>
            <w:shd w:val="clear" w:color="auto" w:fill="F7CAAC"/>
          </w:tcPr>
          <w:p w14:paraId="5F1B2041" w14:textId="77777777" w:rsidR="00F025D0" w:rsidRDefault="00F025D0" w:rsidP="00F025D0">
            <w:pPr>
              <w:jc w:val="both"/>
            </w:pPr>
            <w:r>
              <w:rPr>
                <w:b/>
              </w:rPr>
              <w:t>Řízení konáno na VŠ</w:t>
            </w:r>
          </w:p>
        </w:tc>
        <w:tc>
          <w:tcPr>
            <w:tcW w:w="2525" w:type="dxa"/>
            <w:gridSpan w:val="11"/>
            <w:tcBorders>
              <w:top w:val="single" w:sz="12" w:space="0" w:color="auto"/>
              <w:left w:val="single" w:sz="12" w:space="0" w:color="auto"/>
            </w:tcBorders>
            <w:shd w:val="clear" w:color="auto" w:fill="F7CAAC"/>
          </w:tcPr>
          <w:p w14:paraId="2EB14CA9" w14:textId="77777777" w:rsidR="00F025D0" w:rsidRDefault="00F025D0" w:rsidP="00F025D0">
            <w:pPr>
              <w:jc w:val="both"/>
              <w:rPr>
                <w:b/>
              </w:rPr>
            </w:pPr>
            <w:r>
              <w:rPr>
                <w:b/>
              </w:rPr>
              <w:t>Ohlasy publikací</w:t>
            </w:r>
          </w:p>
        </w:tc>
      </w:tr>
      <w:tr w:rsidR="00F025D0" w14:paraId="1AE72D92" w14:textId="77777777" w:rsidTr="00B77CC2">
        <w:trPr>
          <w:cantSplit/>
        </w:trPr>
        <w:tc>
          <w:tcPr>
            <w:tcW w:w="3351" w:type="dxa"/>
            <w:gridSpan w:val="6"/>
          </w:tcPr>
          <w:p w14:paraId="604CCA02" w14:textId="77777777" w:rsidR="00F025D0" w:rsidRPr="00C01BE9" w:rsidRDefault="00F025D0" w:rsidP="00F025D0">
            <w:pPr>
              <w:spacing w:before="40" w:after="40"/>
              <w:jc w:val="both"/>
              <w:rPr>
                <w:sz w:val="21"/>
                <w:szCs w:val="21"/>
              </w:rPr>
            </w:pPr>
            <w:r w:rsidRPr="00C01BE9">
              <w:rPr>
                <w:rFonts w:ascii="TimesNewRomanPSMT" w:eastAsia="Calibri" w:hAnsi="TimesNewRomanPSMT" w:cs="TimesNewRomanPSMT"/>
                <w:sz w:val="21"/>
                <w:szCs w:val="21"/>
              </w:rPr>
              <w:t>Materiálové vědy a inženýrství</w:t>
            </w:r>
          </w:p>
        </w:tc>
        <w:tc>
          <w:tcPr>
            <w:tcW w:w="2261" w:type="dxa"/>
            <w:gridSpan w:val="7"/>
          </w:tcPr>
          <w:p w14:paraId="7CEE9A3F" w14:textId="77777777" w:rsidR="00F025D0" w:rsidRPr="00C01BE9" w:rsidRDefault="00F025D0" w:rsidP="00F025D0">
            <w:pPr>
              <w:spacing w:before="40" w:after="40"/>
              <w:jc w:val="both"/>
              <w:rPr>
                <w:sz w:val="21"/>
                <w:szCs w:val="21"/>
              </w:rPr>
            </w:pPr>
            <w:r w:rsidRPr="00C01BE9">
              <w:rPr>
                <w:sz w:val="21"/>
                <w:szCs w:val="21"/>
              </w:rPr>
              <w:t>2009</w:t>
            </w:r>
          </w:p>
        </w:tc>
        <w:tc>
          <w:tcPr>
            <w:tcW w:w="2293" w:type="dxa"/>
            <w:gridSpan w:val="12"/>
            <w:tcBorders>
              <w:right w:val="single" w:sz="12" w:space="0" w:color="auto"/>
            </w:tcBorders>
          </w:tcPr>
          <w:p w14:paraId="68A055D3" w14:textId="77777777" w:rsidR="00F025D0" w:rsidRPr="00C01BE9" w:rsidRDefault="00F025D0" w:rsidP="00482431">
            <w:pPr>
              <w:spacing w:before="40" w:after="40"/>
              <w:jc w:val="both"/>
              <w:rPr>
                <w:sz w:val="21"/>
                <w:szCs w:val="21"/>
              </w:rPr>
            </w:pPr>
            <w:r w:rsidRPr="00C01BE9">
              <w:rPr>
                <w:rFonts w:ascii="TimesNewRomanPSMT" w:eastAsia="Calibri" w:hAnsi="TimesNewRomanPSMT" w:cs="TimesNewRomanPSMT"/>
                <w:sz w:val="21"/>
                <w:szCs w:val="21"/>
                <w:lang w:eastAsia="en-US"/>
              </w:rPr>
              <w:t>VŠB</w:t>
            </w:r>
            <w:r w:rsidR="00482431">
              <w:rPr>
                <w:rFonts w:ascii="TimesNewRomanPSMT" w:eastAsia="Calibri" w:hAnsi="TimesNewRomanPSMT" w:cs="TimesNewRomanPSMT"/>
                <w:sz w:val="21"/>
                <w:szCs w:val="21"/>
                <w:lang w:eastAsia="en-US"/>
              </w:rPr>
              <w:t xml:space="preserve"> </w:t>
            </w:r>
            <w:r w:rsidR="00482431" w:rsidRPr="00482431">
              <w:rPr>
                <w:rFonts w:eastAsia="Calibri"/>
                <w:sz w:val="21"/>
                <w:szCs w:val="21"/>
              </w:rPr>
              <w:t>–</w:t>
            </w:r>
            <w:r w:rsidR="00482431">
              <w:rPr>
                <w:rFonts w:eastAsia="Calibri"/>
                <w:sz w:val="21"/>
                <w:szCs w:val="21"/>
              </w:rPr>
              <w:t xml:space="preserve"> </w:t>
            </w:r>
            <w:r w:rsidRPr="00C01BE9">
              <w:rPr>
                <w:rFonts w:ascii="TimesNewRomanPSMT" w:eastAsia="Calibri" w:hAnsi="TimesNewRomanPSMT" w:cs="TimesNewRomanPSMT"/>
                <w:sz w:val="21"/>
                <w:szCs w:val="21"/>
                <w:lang w:eastAsia="en-US"/>
              </w:rPr>
              <w:t>TU Ostrava</w:t>
            </w:r>
          </w:p>
        </w:tc>
        <w:tc>
          <w:tcPr>
            <w:tcW w:w="649" w:type="dxa"/>
            <w:gridSpan w:val="4"/>
            <w:tcBorders>
              <w:left w:val="single" w:sz="12" w:space="0" w:color="auto"/>
            </w:tcBorders>
            <w:shd w:val="clear" w:color="auto" w:fill="F7CAAC"/>
          </w:tcPr>
          <w:p w14:paraId="6A097211" w14:textId="77777777" w:rsidR="00F025D0" w:rsidRDefault="00F025D0" w:rsidP="00F025D0">
            <w:pPr>
              <w:jc w:val="both"/>
            </w:pPr>
            <w:r>
              <w:rPr>
                <w:b/>
              </w:rPr>
              <w:t>WOS</w:t>
            </w:r>
          </w:p>
        </w:tc>
        <w:tc>
          <w:tcPr>
            <w:tcW w:w="701" w:type="dxa"/>
            <w:gridSpan w:val="3"/>
            <w:shd w:val="clear" w:color="auto" w:fill="F7CAAC"/>
          </w:tcPr>
          <w:p w14:paraId="0769DE08" w14:textId="77777777" w:rsidR="00F025D0" w:rsidRDefault="00F025D0" w:rsidP="00F025D0">
            <w:pPr>
              <w:jc w:val="both"/>
              <w:rPr>
                <w:sz w:val="18"/>
              </w:rPr>
            </w:pPr>
            <w:r>
              <w:rPr>
                <w:b/>
                <w:sz w:val="18"/>
              </w:rPr>
              <w:t>Scopus</w:t>
            </w:r>
          </w:p>
        </w:tc>
        <w:tc>
          <w:tcPr>
            <w:tcW w:w="1175" w:type="dxa"/>
            <w:gridSpan w:val="4"/>
            <w:shd w:val="clear" w:color="auto" w:fill="F7CAAC"/>
          </w:tcPr>
          <w:p w14:paraId="037782F2" w14:textId="77777777" w:rsidR="00F025D0" w:rsidRDefault="00F025D0" w:rsidP="00F025D0">
            <w:pPr>
              <w:jc w:val="both"/>
            </w:pPr>
            <w:r>
              <w:rPr>
                <w:b/>
                <w:sz w:val="18"/>
              </w:rPr>
              <w:t>ostatní</w:t>
            </w:r>
          </w:p>
        </w:tc>
      </w:tr>
      <w:tr w:rsidR="00F025D0" w:rsidRPr="00A17EB9" w14:paraId="2C51F3BC" w14:textId="77777777" w:rsidTr="00B77CC2">
        <w:trPr>
          <w:cantSplit/>
          <w:trHeight w:val="70"/>
        </w:trPr>
        <w:tc>
          <w:tcPr>
            <w:tcW w:w="3351" w:type="dxa"/>
            <w:gridSpan w:val="6"/>
            <w:shd w:val="clear" w:color="auto" w:fill="F7CAAC"/>
          </w:tcPr>
          <w:p w14:paraId="31CC0199" w14:textId="77777777" w:rsidR="00F025D0" w:rsidRDefault="00F025D0" w:rsidP="00F025D0">
            <w:pPr>
              <w:jc w:val="both"/>
            </w:pPr>
            <w:r>
              <w:rPr>
                <w:b/>
              </w:rPr>
              <w:t>Obor jmenovacího řízení</w:t>
            </w:r>
          </w:p>
        </w:tc>
        <w:tc>
          <w:tcPr>
            <w:tcW w:w="2261" w:type="dxa"/>
            <w:gridSpan w:val="7"/>
            <w:shd w:val="clear" w:color="auto" w:fill="F7CAAC"/>
          </w:tcPr>
          <w:p w14:paraId="7A660FF6" w14:textId="77777777" w:rsidR="00F025D0" w:rsidRDefault="00F025D0" w:rsidP="00F025D0">
            <w:pPr>
              <w:jc w:val="both"/>
            </w:pPr>
            <w:r>
              <w:rPr>
                <w:b/>
              </w:rPr>
              <w:t>Rok udělení hodnosti</w:t>
            </w:r>
          </w:p>
        </w:tc>
        <w:tc>
          <w:tcPr>
            <w:tcW w:w="2293" w:type="dxa"/>
            <w:gridSpan w:val="12"/>
            <w:tcBorders>
              <w:right w:val="single" w:sz="12" w:space="0" w:color="auto"/>
            </w:tcBorders>
            <w:shd w:val="clear" w:color="auto" w:fill="F7CAAC"/>
          </w:tcPr>
          <w:p w14:paraId="387F5837" w14:textId="77777777" w:rsidR="00F025D0" w:rsidRDefault="00F025D0" w:rsidP="00F025D0">
            <w:pPr>
              <w:jc w:val="both"/>
            </w:pPr>
            <w:r>
              <w:rPr>
                <w:b/>
              </w:rPr>
              <w:t>Řízení konáno na VŠ</w:t>
            </w:r>
          </w:p>
        </w:tc>
        <w:tc>
          <w:tcPr>
            <w:tcW w:w="649" w:type="dxa"/>
            <w:gridSpan w:val="4"/>
            <w:vMerge w:val="restart"/>
            <w:tcBorders>
              <w:left w:val="single" w:sz="12" w:space="0" w:color="auto"/>
            </w:tcBorders>
          </w:tcPr>
          <w:p w14:paraId="0867F599" w14:textId="77777777" w:rsidR="00F025D0" w:rsidRPr="00A17EB9" w:rsidRDefault="00F025D0" w:rsidP="00F025D0">
            <w:pPr>
              <w:jc w:val="both"/>
              <w:rPr>
                <w:b/>
              </w:rPr>
            </w:pPr>
            <w:r w:rsidRPr="00A17EB9">
              <w:rPr>
                <w:b/>
              </w:rPr>
              <w:t>15</w:t>
            </w:r>
          </w:p>
        </w:tc>
        <w:tc>
          <w:tcPr>
            <w:tcW w:w="701" w:type="dxa"/>
            <w:gridSpan w:val="3"/>
            <w:vMerge w:val="restart"/>
          </w:tcPr>
          <w:p w14:paraId="1745AA3A" w14:textId="77777777" w:rsidR="00F025D0" w:rsidRPr="00A17EB9" w:rsidRDefault="00F025D0" w:rsidP="00F025D0">
            <w:pPr>
              <w:jc w:val="both"/>
              <w:rPr>
                <w:b/>
              </w:rPr>
            </w:pPr>
            <w:r w:rsidRPr="00A17EB9">
              <w:rPr>
                <w:b/>
              </w:rPr>
              <w:t>42</w:t>
            </w:r>
          </w:p>
        </w:tc>
        <w:tc>
          <w:tcPr>
            <w:tcW w:w="1175" w:type="dxa"/>
            <w:gridSpan w:val="4"/>
            <w:vMerge w:val="restart"/>
          </w:tcPr>
          <w:p w14:paraId="66A03D06" w14:textId="77777777" w:rsidR="00F025D0" w:rsidRPr="00A17EB9" w:rsidRDefault="00F025D0" w:rsidP="00F025D0">
            <w:pPr>
              <w:jc w:val="both"/>
              <w:rPr>
                <w:b/>
              </w:rPr>
            </w:pPr>
            <w:r w:rsidRPr="00A17EB9">
              <w:rPr>
                <w:b/>
              </w:rPr>
              <w:t>35</w:t>
            </w:r>
          </w:p>
        </w:tc>
      </w:tr>
      <w:tr w:rsidR="00F025D0" w14:paraId="00D26DD3" w14:textId="77777777" w:rsidTr="00B77CC2">
        <w:trPr>
          <w:trHeight w:val="205"/>
        </w:trPr>
        <w:tc>
          <w:tcPr>
            <w:tcW w:w="3351" w:type="dxa"/>
            <w:gridSpan w:val="6"/>
          </w:tcPr>
          <w:p w14:paraId="5F0043FE" w14:textId="77777777" w:rsidR="00F025D0" w:rsidRDefault="00F025D0" w:rsidP="00F025D0">
            <w:pPr>
              <w:jc w:val="both"/>
            </w:pPr>
            <w:r>
              <w:t>---</w:t>
            </w:r>
          </w:p>
        </w:tc>
        <w:tc>
          <w:tcPr>
            <w:tcW w:w="2261" w:type="dxa"/>
            <w:gridSpan w:val="7"/>
          </w:tcPr>
          <w:p w14:paraId="283D592B" w14:textId="77777777" w:rsidR="00F025D0" w:rsidRDefault="00F025D0" w:rsidP="00F025D0">
            <w:pPr>
              <w:jc w:val="both"/>
            </w:pPr>
            <w:r>
              <w:t>---</w:t>
            </w:r>
          </w:p>
        </w:tc>
        <w:tc>
          <w:tcPr>
            <w:tcW w:w="2293" w:type="dxa"/>
            <w:gridSpan w:val="12"/>
            <w:tcBorders>
              <w:right w:val="single" w:sz="12" w:space="0" w:color="auto"/>
            </w:tcBorders>
          </w:tcPr>
          <w:p w14:paraId="54927DB1" w14:textId="77777777" w:rsidR="00F025D0" w:rsidRDefault="00F025D0" w:rsidP="00F025D0">
            <w:pPr>
              <w:jc w:val="both"/>
            </w:pPr>
            <w:r>
              <w:t>---</w:t>
            </w:r>
          </w:p>
        </w:tc>
        <w:tc>
          <w:tcPr>
            <w:tcW w:w="649" w:type="dxa"/>
            <w:gridSpan w:val="4"/>
            <w:vMerge/>
            <w:tcBorders>
              <w:left w:val="single" w:sz="12" w:space="0" w:color="auto"/>
            </w:tcBorders>
            <w:vAlign w:val="center"/>
          </w:tcPr>
          <w:p w14:paraId="12ECDC8D" w14:textId="77777777" w:rsidR="00F025D0" w:rsidRDefault="00F025D0" w:rsidP="00F025D0">
            <w:pPr>
              <w:rPr>
                <w:b/>
              </w:rPr>
            </w:pPr>
          </w:p>
        </w:tc>
        <w:tc>
          <w:tcPr>
            <w:tcW w:w="701" w:type="dxa"/>
            <w:gridSpan w:val="3"/>
            <w:vMerge/>
            <w:vAlign w:val="center"/>
          </w:tcPr>
          <w:p w14:paraId="23D5BA42" w14:textId="77777777" w:rsidR="00F025D0" w:rsidRDefault="00F025D0" w:rsidP="00F025D0">
            <w:pPr>
              <w:rPr>
                <w:b/>
              </w:rPr>
            </w:pPr>
          </w:p>
        </w:tc>
        <w:tc>
          <w:tcPr>
            <w:tcW w:w="1175" w:type="dxa"/>
            <w:gridSpan w:val="4"/>
            <w:vMerge/>
            <w:vAlign w:val="center"/>
          </w:tcPr>
          <w:p w14:paraId="59572FD2" w14:textId="77777777" w:rsidR="00F025D0" w:rsidRDefault="00F025D0" w:rsidP="00F025D0">
            <w:pPr>
              <w:rPr>
                <w:b/>
              </w:rPr>
            </w:pPr>
          </w:p>
        </w:tc>
      </w:tr>
      <w:tr w:rsidR="00F025D0" w14:paraId="60364C1A" w14:textId="77777777" w:rsidTr="004A5A5A">
        <w:tc>
          <w:tcPr>
            <w:tcW w:w="10430" w:type="dxa"/>
            <w:gridSpan w:val="36"/>
            <w:shd w:val="clear" w:color="auto" w:fill="F7CAAC"/>
          </w:tcPr>
          <w:p w14:paraId="23CBE5A9"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rsidRPr="00A17EB9" w14:paraId="0F42092F" w14:textId="77777777" w:rsidTr="004A5A5A">
        <w:trPr>
          <w:trHeight w:val="283"/>
        </w:trPr>
        <w:tc>
          <w:tcPr>
            <w:tcW w:w="10430" w:type="dxa"/>
            <w:gridSpan w:val="36"/>
          </w:tcPr>
          <w:p w14:paraId="1E126045" w14:textId="77777777" w:rsidR="00F025D0" w:rsidRPr="00C01BE9" w:rsidRDefault="008007BC" w:rsidP="00F025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Cs/>
                <w:iCs/>
                <w:sz w:val="21"/>
                <w:szCs w:val="21"/>
              </w:rPr>
            </w:pPr>
            <w:hyperlink r:id="rId20" w:tooltip="Show author details" w:history="1">
              <w:r w:rsidR="00F025D0" w:rsidRPr="00C01BE9">
                <w:rPr>
                  <w:b/>
                  <w:caps/>
                  <w:sz w:val="21"/>
                  <w:szCs w:val="21"/>
                </w:rPr>
                <w:t>Rusnáková, S.</w:t>
              </w:r>
            </w:hyperlink>
            <w:r w:rsidR="00F025D0" w:rsidRPr="00C01BE9">
              <w:rPr>
                <w:b/>
                <w:caps/>
                <w:sz w:val="21"/>
                <w:szCs w:val="21"/>
              </w:rPr>
              <w:t xml:space="preserve"> </w:t>
            </w:r>
            <w:r w:rsidR="00F025D0" w:rsidRPr="00C01BE9">
              <w:rPr>
                <w:caps/>
                <w:sz w:val="21"/>
                <w:szCs w:val="21"/>
              </w:rPr>
              <w:t xml:space="preserve"> </w:t>
            </w:r>
            <w:r w:rsidR="00F025D0" w:rsidRPr="00C01BE9">
              <w:rPr>
                <w:b/>
                <w:caps/>
                <w:sz w:val="21"/>
                <w:szCs w:val="21"/>
              </w:rPr>
              <w:t>(45%)</w:t>
            </w:r>
            <w:r w:rsidR="00F025D0" w:rsidRPr="00C01BE9">
              <w:rPr>
                <w:caps/>
                <w:sz w:val="21"/>
                <w:szCs w:val="21"/>
              </w:rPr>
              <w:t xml:space="preserve">, Čapka, A., Fojtl, L., Žaludek, M., RusnÁk, V.: </w:t>
            </w:r>
            <w:r w:rsidR="00F025D0" w:rsidRPr="00C01BE9">
              <w:rPr>
                <w:sz w:val="21"/>
                <w:szCs w:val="21"/>
              </w:rPr>
              <w:t xml:space="preserve">Technology and mold design for production of hollow carbon composite parts. </w:t>
            </w:r>
            <w:r w:rsidR="00F025D0" w:rsidRPr="00C01BE9">
              <w:rPr>
                <w:i/>
                <w:sz w:val="21"/>
                <w:szCs w:val="21"/>
              </w:rPr>
              <w:t>Manufacturing Technology</w:t>
            </w:r>
            <w:r w:rsidR="00F025D0" w:rsidRPr="00C01BE9">
              <w:rPr>
                <w:caps/>
                <w:sz w:val="21"/>
                <w:szCs w:val="21"/>
              </w:rPr>
              <w:t xml:space="preserve"> </w:t>
            </w:r>
            <w:r w:rsidR="00F025D0" w:rsidRPr="00C01BE9">
              <w:rPr>
                <w:bCs/>
                <w:iCs/>
                <w:sz w:val="21"/>
                <w:szCs w:val="21"/>
              </w:rPr>
              <w:t xml:space="preserve">16(4), 799-804, </w:t>
            </w:r>
            <w:r w:rsidR="00F025D0" w:rsidRPr="00C01BE9">
              <w:rPr>
                <w:b/>
                <w:bCs/>
                <w:iCs/>
                <w:sz w:val="21"/>
                <w:szCs w:val="21"/>
              </w:rPr>
              <w:t>2016</w:t>
            </w:r>
            <w:r w:rsidR="00F025D0" w:rsidRPr="00C01BE9">
              <w:rPr>
                <w:bCs/>
                <w:iCs/>
                <w:sz w:val="21"/>
                <w:szCs w:val="21"/>
              </w:rPr>
              <w:t xml:space="preserve">. </w:t>
            </w:r>
          </w:p>
          <w:p w14:paraId="4203F88E" w14:textId="77777777" w:rsidR="00F025D0" w:rsidRPr="00C01BE9" w:rsidRDefault="008007BC" w:rsidP="00F025D0">
            <w:pPr>
              <w:spacing w:before="120" w:after="120"/>
              <w:jc w:val="both"/>
              <w:rPr>
                <w:sz w:val="21"/>
                <w:szCs w:val="21"/>
              </w:rPr>
            </w:pPr>
            <w:hyperlink r:id="rId21" w:tooltip="Show author details" w:history="1">
              <w:r w:rsidR="00F025D0" w:rsidRPr="00C01BE9">
                <w:rPr>
                  <w:caps/>
                  <w:sz w:val="21"/>
                  <w:szCs w:val="21"/>
                </w:rPr>
                <w:t>Fojtl, L.</w:t>
              </w:r>
            </w:hyperlink>
            <w:r w:rsidR="00F025D0" w:rsidRPr="00C01BE9">
              <w:rPr>
                <w:caps/>
                <w:sz w:val="21"/>
                <w:szCs w:val="21"/>
              </w:rPr>
              <w:t xml:space="preserve">, </w:t>
            </w:r>
            <w:hyperlink r:id="rId22" w:tooltip="Show author details" w:history="1">
              <w:r w:rsidR="00F025D0" w:rsidRPr="00C01BE9">
                <w:rPr>
                  <w:b/>
                  <w:caps/>
                  <w:sz w:val="21"/>
                  <w:szCs w:val="21"/>
                </w:rPr>
                <w:t>Rusnáková, S.</w:t>
              </w:r>
            </w:hyperlink>
            <w:r w:rsidR="00F025D0" w:rsidRPr="00C01BE9">
              <w:rPr>
                <w:b/>
                <w:caps/>
                <w:sz w:val="21"/>
                <w:szCs w:val="21"/>
              </w:rPr>
              <w:t xml:space="preserve"> (45%)</w:t>
            </w:r>
            <w:r w:rsidR="00F025D0" w:rsidRPr="00C01BE9">
              <w:rPr>
                <w:caps/>
                <w:sz w:val="21"/>
                <w:szCs w:val="21"/>
              </w:rPr>
              <w:t xml:space="preserve">, </w:t>
            </w:r>
            <w:hyperlink r:id="rId23" w:tooltip="Show author details" w:history="1">
              <w:r w:rsidR="00F025D0" w:rsidRPr="00C01BE9">
                <w:rPr>
                  <w:caps/>
                  <w:sz w:val="21"/>
                  <w:szCs w:val="21"/>
                </w:rPr>
                <w:t>Žaludek, M.</w:t>
              </w:r>
            </w:hyperlink>
            <w:r w:rsidR="00F025D0" w:rsidRPr="00C01BE9">
              <w:rPr>
                <w:caps/>
                <w:sz w:val="21"/>
                <w:szCs w:val="21"/>
              </w:rPr>
              <w:t xml:space="preserve">, </w:t>
            </w:r>
            <w:hyperlink r:id="rId24" w:tooltip="Show author details" w:history="1">
              <w:r w:rsidR="00F025D0" w:rsidRPr="00C01BE9">
                <w:rPr>
                  <w:caps/>
                  <w:sz w:val="21"/>
                  <w:szCs w:val="21"/>
                </w:rPr>
                <w:t>Rusnák</w:t>
              </w:r>
            </w:hyperlink>
            <w:r w:rsidR="00F025D0" w:rsidRPr="00C01BE9">
              <w:rPr>
                <w:caps/>
                <w:sz w:val="21"/>
                <w:szCs w:val="21"/>
              </w:rPr>
              <w:t>, V</w:t>
            </w:r>
            <w:r w:rsidR="00F025D0" w:rsidRPr="00C01BE9">
              <w:rPr>
                <w:sz w:val="21"/>
                <w:szCs w:val="21"/>
              </w:rPr>
              <w:t xml:space="preserve">.: </w:t>
            </w:r>
            <w:hyperlink r:id="rId25" w:tooltip="Show document details" w:history="1">
              <w:r w:rsidR="00F025D0" w:rsidRPr="00C01BE9">
                <w:rPr>
                  <w:sz w:val="21"/>
                  <w:szCs w:val="21"/>
                </w:rPr>
                <w:t>Influence of the type and number of prepreg layers on the flexural strength and fatigue life of honeycomb sandwich structures</w:t>
              </w:r>
            </w:hyperlink>
            <w:r w:rsidR="00F025D0" w:rsidRPr="00C01BE9">
              <w:rPr>
                <w:sz w:val="21"/>
                <w:szCs w:val="21"/>
              </w:rPr>
              <w:t xml:space="preserve">. </w:t>
            </w:r>
            <w:hyperlink r:id="rId26" w:tooltip="Show source title details" w:history="1">
              <w:r w:rsidR="00F025D0" w:rsidRPr="00C01BE9">
                <w:rPr>
                  <w:i/>
                  <w:sz w:val="21"/>
                  <w:szCs w:val="21"/>
                </w:rPr>
                <w:t>Materiali in Tehnologije</w:t>
              </w:r>
            </w:hyperlink>
            <w:r w:rsidR="00F025D0" w:rsidRPr="00C01BE9">
              <w:rPr>
                <w:sz w:val="21"/>
                <w:szCs w:val="21"/>
              </w:rPr>
              <w:t xml:space="preserve"> 49(4), 515-519, </w:t>
            </w:r>
            <w:r w:rsidR="00F025D0" w:rsidRPr="00C01BE9">
              <w:rPr>
                <w:b/>
                <w:sz w:val="21"/>
                <w:szCs w:val="21"/>
              </w:rPr>
              <w:t>2015</w:t>
            </w:r>
            <w:r w:rsidR="00F025D0" w:rsidRPr="00C01BE9">
              <w:rPr>
                <w:sz w:val="21"/>
                <w:szCs w:val="21"/>
              </w:rPr>
              <w:t xml:space="preserve">. </w:t>
            </w:r>
          </w:p>
          <w:p w14:paraId="2D632FFC" w14:textId="77777777" w:rsidR="00F025D0" w:rsidRPr="00C01BE9" w:rsidRDefault="008007BC" w:rsidP="00F025D0">
            <w:pPr>
              <w:spacing w:before="120" w:after="120"/>
              <w:jc w:val="both"/>
              <w:rPr>
                <w:bCs/>
                <w:color w:val="222222"/>
                <w:sz w:val="21"/>
                <w:szCs w:val="21"/>
                <w:shd w:val="clear" w:color="auto" w:fill="F8F8F8"/>
              </w:rPr>
            </w:pPr>
            <w:hyperlink r:id="rId27" w:tooltip="Show author details" w:history="1">
              <w:r w:rsidR="00F025D0" w:rsidRPr="00C01BE9">
                <w:rPr>
                  <w:b/>
                  <w:bCs/>
                  <w:iCs/>
                  <w:caps/>
                  <w:sz w:val="21"/>
                  <w:szCs w:val="21"/>
                </w:rPr>
                <w:t>Rusnáková, S.</w:t>
              </w:r>
            </w:hyperlink>
            <w:r w:rsidR="00F025D0" w:rsidRPr="00C01BE9">
              <w:rPr>
                <w:bCs/>
                <w:iCs/>
                <w:caps/>
                <w:sz w:val="21"/>
                <w:szCs w:val="21"/>
              </w:rPr>
              <w:t xml:space="preserve"> </w:t>
            </w:r>
            <w:r w:rsidR="00F025D0" w:rsidRPr="00C01BE9">
              <w:rPr>
                <w:b/>
                <w:bCs/>
                <w:iCs/>
                <w:caps/>
                <w:sz w:val="21"/>
                <w:szCs w:val="21"/>
              </w:rPr>
              <w:t>(45%)</w:t>
            </w:r>
            <w:r w:rsidR="00F025D0" w:rsidRPr="00C01BE9">
              <w:rPr>
                <w:bCs/>
                <w:iCs/>
                <w:caps/>
                <w:sz w:val="21"/>
                <w:szCs w:val="21"/>
              </w:rPr>
              <w:t xml:space="preserve">, </w:t>
            </w:r>
            <w:hyperlink r:id="rId28" w:tooltip="Show author details" w:history="1">
              <w:r w:rsidR="00F025D0" w:rsidRPr="00C01BE9">
                <w:rPr>
                  <w:bCs/>
                  <w:iCs/>
                  <w:caps/>
                  <w:sz w:val="21"/>
                  <w:szCs w:val="21"/>
                </w:rPr>
                <w:t>Fojtl, L.</w:t>
              </w:r>
            </w:hyperlink>
            <w:r w:rsidR="00F025D0" w:rsidRPr="00C01BE9">
              <w:rPr>
                <w:bCs/>
                <w:iCs/>
                <w:caps/>
                <w:sz w:val="21"/>
                <w:szCs w:val="21"/>
              </w:rPr>
              <w:t xml:space="preserve">, </w:t>
            </w:r>
            <w:hyperlink r:id="rId29" w:tooltip="Show author details" w:history="1">
              <w:r w:rsidR="00F025D0" w:rsidRPr="00C01BE9">
                <w:rPr>
                  <w:bCs/>
                  <w:iCs/>
                  <w:caps/>
                  <w:sz w:val="21"/>
                  <w:szCs w:val="21"/>
                </w:rPr>
                <w:t>žaludek, M.</w:t>
              </w:r>
            </w:hyperlink>
            <w:r w:rsidR="00F025D0" w:rsidRPr="00C01BE9">
              <w:rPr>
                <w:bCs/>
                <w:iCs/>
                <w:caps/>
                <w:sz w:val="21"/>
                <w:szCs w:val="21"/>
              </w:rPr>
              <w:t xml:space="preserve">, </w:t>
            </w:r>
            <w:hyperlink r:id="rId30" w:tooltip="Show author details" w:history="1">
              <w:r w:rsidR="00F025D0" w:rsidRPr="00C01BE9">
                <w:rPr>
                  <w:bCs/>
                  <w:iCs/>
                  <w:caps/>
                  <w:sz w:val="21"/>
                  <w:szCs w:val="21"/>
                </w:rPr>
                <w:t>Rusnák, V.</w:t>
              </w:r>
            </w:hyperlink>
            <w:r w:rsidR="00F025D0" w:rsidRPr="00C01BE9">
              <w:rPr>
                <w:bCs/>
                <w:iCs/>
                <w:sz w:val="21"/>
                <w:szCs w:val="21"/>
              </w:rPr>
              <w:t xml:space="preserve">: </w:t>
            </w:r>
            <w:hyperlink r:id="rId31" w:tooltip="Show document details" w:history="1">
              <w:r w:rsidR="00F025D0" w:rsidRPr="00C01BE9">
                <w:rPr>
                  <w:bCs/>
                  <w:iCs/>
                  <w:sz w:val="21"/>
                  <w:szCs w:val="21"/>
                </w:rPr>
                <w:t>Design of material composition and technology verification for composite front end cabs</w:t>
              </w:r>
            </w:hyperlink>
            <w:r w:rsidR="00F025D0" w:rsidRPr="00C01BE9">
              <w:rPr>
                <w:bCs/>
                <w:iCs/>
                <w:sz w:val="21"/>
                <w:szCs w:val="21"/>
              </w:rPr>
              <w:t xml:space="preserve">. </w:t>
            </w:r>
            <w:hyperlink r:id="rId32" w:tooltip="Show source title details" w:history="1">
              <w:r w:rsidR="00F025D0" w:rsidRPr="00C01BE9">
                <w:rPr>
                  <w:bCs/>
                  <w:i/>
                  <w:iCs/>
                  <w:sz w:val="21"/>
                  <w:szCs w:val="21"/>
                </w:rPr>
                <w:t>Manufacturing Technology</w:t>
              </w:r>
            </w:hyperlink>
            <w:r w:rsidR="00F025D0" w:rsidRPr="00C01BE9">
              <w:rPr>
                <w:bCs/>
                <w:iCs/>
                <w:sz w:val="21"/>
                <w:szCs w:val="21"/>
              </w:rPr>
              <w:t xml:space="preserve"> 14(4), 607-611, </w:t>
            </w:r>
            <w:r w:rsidR="00F025D0" w:rsidRPr="00C01BE9">
              <w:rPr>
                <w:b/>
                <w:bCs/>
                <w:iCs/>
                <w:sz w:val="21"/>
                <w:szCs w:val="21"/>
              </w:rPr>
              <w:t>2014</w:t>
            </w:r>
            <w:r w:rsidR="00F025D0" w:rsidRPr="00C01BE9">
              <w:rPr>
                <w:bCs/>
                <w:iCs/>
                <w:sz w:val="21"/>
                <w:szCs w:val="21"/>
              </w:rPr>
              <w:t>.</w:t>
            </w:r>
            <w:r w:rsidR="00F025D0" w:rsidRPr="00C01BE9">
              <w:rPr>
                <w:bCs/>
                <w:sz w:val="21"/>
                <w:szCs w:val="21"/>
              </w:rPr>
              <w:t xml:space="preserve"> </w:t>
            </w:r>
          </w:p>
          <w:p w14:paraId="5134AC90" w14:textId="77777777" w:rsidR="00F025D0" w:rsidRPr="00C01BE9" w:rsidRDefault="00F025D0" w:rsidP="00F025D0">
            <w:pPr>
              <w:pStyle w:val="Zkladntext"/>
              <w:spacing w:before="120" w:after="120"/>
              <w:ind w:left="0"/>
              <w:rPr>
                <w:sz w:val="21"/>
                <w:szCs w:val="21"/>
              </w:rPr>
            </w:pPr>
            <w:r w:rsidRPr="00C01BE9">
              <w:rPr>
                <w:sz w:val="21"/>
                <w:szCs w:val="21"/>
              </w:rPr>
              <w:t xml:space="preserve">FOJTL, L., </w:t>
            </w:r>
            <w:r w:rsidRPr="00C01BE9">
              <w:rPr>
                <w:b/>
                <w:sz w:val="21"/>
                <w:szCs w:val="21"/>
              </w:rPr>
              <w:t>RUSNÁKOVÁ, S. (45%)</w:t>
            </w:r>
            <w:r w:rsidRPr="00C01BE9">
              <w:rPr>
                <w:sz w:val="21"/>
                <w:szCs w:val="21"/>
              </w:rPr>
              <w:t xml:space="preserve">, ŽALUDEK, M.: </w:t>
            </w:r>
            <w:r w:rsidRPr="00C01BE9">
              <w:rPr>
                <w:bCs/>
                <w:sz w:val="21"/>
                <w:szCs w:val="21"/>
              </w:rPr>
              <w:t>Influence of honeycomb core compression on the mechanical properties of the sandwich structure</w:t>
            </w:r>
            <w:r w:rsidRPr="00C01BE9">
              <w:rPr>
                <w:bCs/>
                <w:i/>
                <w:sz w:val="21"/>
                <w:szCs w:val="21"/>
              </w:rPr>
              <w:t>. Applied Mechanics and Materials</w:t>
            </w:r>
            <w:r w:rsidRPr="00C01BE9">
              <w:rPr>
                <w:bCs/>
                <w:sz w:val="21"/>
                <w:szCs w:val="21"/>
              </w:rPr>
              <w:t xml:space="preserve"> </w:t>
            </w:r>
            <w:r w:rsidRPr="00C01BE9">
              <w:rPr>
                <w:sz w:val="21"/>
                <w:szCs w:val="21"/>
              </w:rPr>
              <w:t xml:space="preserve">486, 283-285, </w:t>
            </w:r>
            <w:r w:rsidRPr="00C01BE9">
              <w:rPr>
                <w:b/>
                <w:sz w:val="21"/>
                <w:szCs w:val="21"/>
              </w:rPr>
              <w:t>2014</w:t>
            </w:r>
            <w:r w:rsidRPr="00C01BE9">
              <w:rPr>
                <w:sz w:val="21"/>
                <w:szCs w:val="21"/>
              </w:rPr>
              <w:t>.</w:t>
            </w:r>
          </w:p>
          <w:p w14:paraId="6CCCFE3B" w14:textId="77777777" w:rsidR="00F025D0" w:rsidRPr="00A17EB9" w:rsidRDefault="00F025D0" w:rsidP="00F025D0">
            <w:pPr>
              <w:pStyle w:val="Zkladntext"/>
              <w:spacing w:before="120" w:after="120"/>
              <w:ind w:left="0"/>
              <w:rPr>
                <w:bCs/>
                <w:color w:val="222222"/>
                <w:sz w:val="22"/>
                <w:szCs w:val="22"/>
                <w:shd w:val="clear" w:color="auto" w:fill="F8F8F8"/>
              </w:rPr>
            </w:pPr>
            <w:r w:rsidRPr="00C01BE9">
              <w:rPr>
                <w:b/>
                <w:caps/>
                <w:sz w:val="21"/>
                <w:szCs w:val="21"/>
              </w:rPr>
              <w:t>Rusnáková, S. (50%)</w:t>
            </w:r>
            <w:r w:rsidRPr="00C01BE9">
              <w:rPr>
                <w:caps/>
                <w:sz w:val="21"/>
                <w:szCs w:val="21"/>
              </w:rPr>
              <w:t>, žaludek, M., Bakošová, D.:</w:t>
            </w:r>
            <w:r w:rsidRPr="00C01BE9">
              <w:rPr>
                <w:sz w:val="21"/>
                <w:szCs w:val="21"/>
              </w:rPr>
              <w:t xml:space="preserve"> Processing engineering of large composites structures using low-pressure vacuum infusion. </w:t>
            </w:r>
            <w:r w:rsidRPr="00C01BE9">
              <w:rPr>
                <w:i/>
                <w:iCs/>
                <w:sz w:val="21"/>
                <w:szCs w:val="21"/>
              </w:rPr>
              <w:t>Manufacturing Technology</w:t>
            </w:r>
            <w:r w:rsidRPr="00C01BE9">
              <w:rPr>
                <w:sz w:val="21"/>
                <w:szCs w:val="21"/>
              </w:rPr>
              <w:t xml:space="preserve"> 12, 83-86, </w:t>
            </w:r>
            <w:r w:rsidRPr="00C01BE9">
              <w:rPr>
                <w:b/>
                <w:sz w:val="21"/>
                <w:szCs w:val="21"/>
              </w:rPr>
              <w:t>2012</w:t>
            </w:r>
            <w:r w:rsidRPr="00C01BE9">
              <w:rPr>
                <w:sz w:val="21"/>
                <w:szCs w:val="21"/>
              </w:rPr>
              <w:t>.</w:t>
            </w:r>
            <w:r w:rsidRPr="00244B2C">
              <w:rPr>
                <w:sz w:val="22"/>
                <w:szCs w:val="22"/>
              </w:rPr>
              <w:t xml:space="preserve"> </w:t>
            </w:r>
          </w:p>
        </w:tc>
      </w:tr>
      <w:tr w:rsidR="00F025D0" w14:paraId="532AFC72" w14:textId="77777777" w:rsidTr="004A5A5A">
        <w:trPr>
          <w:trHeight w:val="218"/>
        </w:trPr>
        <w:tc>
          <w:tcPr>
            <w:tcW w:w="10430" w:type="dxa"/>
            <w:gridSpan w:val="36"/>
            <w:shd w:val="clear" w:color="auto" w:fill="F7CAAC"/>
          </w:tcPr>
          <w:p w14:paraId="73670B57" w14:textId="77777777" w:rsidR="00F025D0" w:rsidRDefault="00F025D0" w:rsidP="00F025D0">
            <w:pPr>
              <w:rPr>
                <w:b/>
              </w:rPr>
            </w:pPr>
            <w:r>
              <w:rPr>
                <w:b/>
              </w:rPr>
              <w:t>Působení v zahraničí</w:t>
            </w:r>
          </w:p>
        </w:tc>
      </w:tr>
      <w:tr w:rsidR="00F025D0" w:rsidRPr="00796EE9" w14:paraId="65B88FAF" w14:textId="77777777" w:rsidTr="004A5A5A">
        <w:trPr>
          <w:trHeight w:val="328"/>
        </w:trPr>
        <w:tc>
          <w:tcPr>
            <w:tcW w:w="10430" w:type="dxa"/>
            <w:gridSpan w:val="36"/>
            <w:vAlign w:val="center"/>
          </w:tcPr>
          <w:p w14:paraId="3323745C" w14:textId="77777777" w:rsidR="00F025D0" w:rsidRDefault="00F025D0" w:rsidP="00F025D0">
            <w:r>
              <w:t>---</w:t>
            </w:r>
          </w:p>
          <w:p w14:paraId="7233CA2E" w14:textId="77777777" w:rsidR="00F025D0" w:rsidRDefault="00F025D0" w:rsidP="00F025D0"/>
          <w:p w14:paraId="47E041F8" w14:textId="77777777" w:rsidR="00F025D0" w:rsidRDefault="00F025D0" w:rsidP="00F025D0"/>
          <w:p w14:paraId="014F994B" w14:textId="77777777" w:rsidR="00F025D0" w:rsidRPr="00796EE9" w:rsidRDefault="00F025D0" w:rsidP="00F025D0"/>
        </w:tc>
      </w:tr>
      <w:tr w:rsidR="00F025D0" w14:paraId="6C24B8BE" w14:textId="77777777" w:rsidTr="00B77CC2">
        <w:trPr>
          <w:cantSplit/>
          <w:trHeight w:val="470"/>
        </w:trPr>
        <w:tc>
          <w:tcPr>
            <w:tcW w:w="2519" w:type="dxa"/>
            <w:gridSpan w:val="3"/>
            <w:shd w:val="clear" w:color="auto" w:fill="F7CAAC"/>
          </w:tcPr>
          <w:p w14:paraId="746D2AAD" w14:textId="77777777" w:rsidR="00F025D0" w:rsidRDefault="00F025D0" w:rsidP="00F025D0">
            <w:pPr>
              <w:jc w:val="both"/>
              <w:rPr>
                <w:b/>
              </w:rPr>
            </w:pPr>
            <w:r>
              <w:rPr>
                <w:b/>
              </w:rPr>
              <w:t xml:space="preserve">Podpis </w:t>
            </w:r>
          </w:p>
        </w:tc>
        <w:tc>
          <w:tcPr>
            <w:tcW w:w="4574" w:type="dxa"/>
            <w:gridSpan w:val="16"/>
          </w:tcPr>
          <w:p w14:paraId="1B0B2F0D" w14:textId="77777777" w:rsidR="00F025D0" w:rsidRDefault="00F025D0" w:rsidP="00F025D0">
            <w:pPr>
              <w:jc w:val="both"/>
            </w:pPr>
          </w:p>
        </w:tc>
        <w:tc>
          <w:tcPr>
            <w:tcW w:w="812" w:type="dxa"/>
            <w:gridSpan w:val="6"/>
            <w:shd w:val="clear" w:color="auto" w:fill="F7CAAC"/>
          </w:tcPr>
          <w:p w14:paraId="1718D779" w14:textId="77777777" w:rsidR="00F025D0" w:rsidRDefault="00F025D0" w:rsidP="00F025D0">
            <w:pPr>
              <w:jc w:val="both"/>
            </w:pPr>
            <w:r>
              <w:rPr>
                <w:b/>
              </w:rPr>
              <w:t>datum</w:t>
            </w:r>
          </w:p>
        </w:tc>
        <w:tc>
          <w:tcPr>
            <w:tcW w:w="2525" w:type="dxa"/>
            <w:gridSpan w:val="11"/>
          </w:tcPr>
          <w:p w14:paraId="2F0EF6F4" w14:textId="77777777" w:rsidR="00F025D0" w:rsidRDefault="00F025D0" w:rsidP="00F025D0">
            <w:pPr>
              <w:jc w:val="both"/>
            </w:pPr>
          </w:p>
        </w:tc>
      </w:tr>
      <w:tr w:rsidR="00F025D0" w14:paraId="6BBAE768" w14:textId="77777777" w:rsidTr="004A5A5A">
        <w:tc>
          <w:tcPr>
            <w:tcW w:w="10430" w:type="dxa"/>
            <w:gridSpan w:val="36"/>
            <w:tcBorders>
              <w:bottom w:val="double" w:sz="4" w:space="0" w:color="auto"/>
            </w:tcBorders>
            <w:shd w:val="clear" w:color="auto" w:fill="BDD6EE"/>
          </w:tcPr>
          <w:p w14:paraId="57D04383" w14:textId="77777777" w:rsidR="00F025D0" w:rsidRDefault="00F025D0" w:rsidP="00F025D0">
            <w:pPr>
              <w:jc w:val="both"/>
              <w:rPr>
                <w:b/>
                <w:sz w:val="28"/>
              </w:rPr>
            </w:pPr>
            <w:r>
              <w:lastRenderedPageBreak/>
              <w:br w:type="page"/>
            </w:r>
            <w:r>
              <w:br w:type="page"/>
            </w:r>
            <w:r>
              <w:rPr>
                <w:b/>
                <w:sz w:val="28"/>
              </w:rPr>
              <w:t>C-I – Personální zabezpečení</w:t>
            </w:r>
          </w:p>
        </w:tc>
      </w:tr>
      <w:tr w:rsidR="00F025D0" w:rsidRPr="00A405B4" w14:paraId="1960C058" w14:textId="77777777" w:rsidTr="00B77CC2">
        <w:tc>
          <w:tcPr>
            <w:tcW w:w="2519" w:type="dxa"/>
            <w:gridSpan w:val="3"/>
            <w:tcBorders>
              <w:top w:val="double" w:sz="4" w:space="0" w:color="auto"/>
            </w:tcBorders>
            <w:shd w:val="clear" w:color="auto" w:fill="F7CAAC"/>
          </w:tcPr>
          <w:p w14:paraId="7C4C736B" w14:textId="77777777" w:rsidR="00F025D0" w:rsidRDefault="00F025D0" w:rsidP="00F025D0">
            <w:pPr>
              <w:jc w:val="both"/>
              <w:rPr>
                <w:b/>
              </w:rPr>
            </w:pPr>
            <w:r>
              <w:rPr>
                <w:b/>
              </w:rPr>
              <w:t>Vysoká škola</w:t>
            </w:r>
          </w:p>
        </w:tc>
        <w:tc>
          <w:tcPr>
            <w:tcW w:w="7911" w:type="dxa"/>
            <w:gridSpan w:val="33"/>
          </w:tcPr>
          <w:p w14:paraId="1BF4CCC7" w14:textId="77777777" w:rsidR="00F025D0" w:rsidRPr="00A405B4" w:rsidRDefault="00F025D0" w:rsidP="00F025D0">
            <w:pPr>
              <w:jc w:val="both"/>
            </w:pPr>
            <w:r w:rsidRPr="00A405B4">
              <w:t>Univerzita Tomáše Bati ve Zlíně</w:t>
            </w:r>
          </w:p>
        </w:tc>
      </w:tr>
      <w:tr w:rsidR="00F025D0" w:rsidRPr="00A405B4" w14:paraId="26711F2E" w14:textId="77777777" w:rsidTr="00B77CC2">
        <w:tc>
          <w:tcPr>
            <w:tcW w:w="2519" w:type="dxa"/>
            <w:gridSpan w:val="3"/>
            <w:shd w:val="clear" w:color="auto" w:fill="F7CAAC"/>
          </w:tcPr>
          <w:p w14:paraId="2FBF9F7A" w14:textId="77777777" w:rsidR="00F025D0" w:rsidRDefault="00F025D0" w:rsidP="00F025D0">
            <w:pPr>
              <w:jc w:val="both"/>
              <w:rPr>
                <w:b/>
              </w:rPr>
            </w:pPr>
            <w:r>
              <w:rPr>
                <w:b/>
              </w:rPr>
              <w:t>Součást vysoké školy</w:t>
            </w:r>
          </w:p>
        </w:tc>
        <w:tc>
          <w:tcPr>
            <w:tcW w:w="7911" w:type="dxa"/>
            <w:gridSpan w:val="33"/>
          </w:tcPr>
          <w:p w14:paraId="6555C4F0" w14:textId="77777777" w:rsidR="00F025D0" w:rsidRPr="00A405B4" w:rsidRDefault="00F025D0" w:rsidP="00F025D0">
            <w:pPr>
              <w:jc w:val="both"/>
            </w:pPr>
            <w:r w:rsidRPr="00A405B4">
              <w:t>Fakulta technologická</w:t>
            </w:r>
          </w:p>
        </w:tc>
      </w:tr>
      <w:tr w:rsidR="00F025D0" w14:paraId="5A1E2380" w14:textId="77777777" w:rsidTr="00B77CC2">
        <w:tc>
          <w:tcPr>
            <w:tcW w:w="2519" w:type="dxa"/>
            <w:gridSpan w:val="3"/>
            <w:shd w:val="clear" w:color="auto" w:fill="F7CAAC"/>
          </w:tcPr>
          <w:p w14:paraId="5CC5E214" w14:textId="77777777" w:rsidR="00F025D0" w:rsidRDefault="00F025D0" w:rsidP="00F025D0">
            <w:pPr>
              <w:jc w:val="both"/>
              <w:rPr>
                <w:b/>
              </w:rPr>
            </w:pPr>
            <w:r>
              <w:rPr>
                <w:b/>
              </w:rPr>
              <w:t>Název studijního programu</w:t>
            </w:r>
          </w:p>
        </w:tc>
        <w:tc>
          <w:tcPr>
            <w:tcW w:w="7911" w:type="dxa"/>
            <w:gridSpan w:val="33"/>
          </w:tcPr>
          <w:p w14:paraId="2E7F0636" w14:textId="77777777" w:rsidR="00F025D0" w:rsidRDefault="004A5A5A" w:rsidP="00F025D0">
            <w:pPr>
              <w:jc w:val="both"/>
            </w:pPr>
            <w:r>
              <w:t>Procesní inženýrství</w:t>
            </w:r>
          </w:p>
        </w:tc>
      </w:tr>
      <w:tr w:rsidR="00F025D0" w14:paraId="46711D45" w14:textId="77777777" w:rsidTr="00B77CC2">
        <w:tc>
          <w:tcPr>
            <w:tcW w:w="2519" w:type="dxa"/>
            <w:gridSpan w:val="3"/>
            <w:shd w:val="clear" w:color="auto" w:fill="F7CAAC"/>
          </w:tcPr>
          <w:p w14:paraId="5144D631" w14:textId="77777777" w:rsidR="00F025D0" w:rsidRDefault="00F025D0" w:rsidP="00F025D0">
            <w:pPr>
              <w:jc w:val="both"/>
              <w:rPr>
                <w:b/>
              </w:rPr>
            </w:pPr>
            <w:r>
              <w:rPr>
                <w:b/>
              </w:rPr>
              <w:t>Jméno a příjmení</w:t>
            </w:r>
          </w:p>
        </w:tc>
        <w:tc>
          <w:tcPr>
            <w:tcW w:w="4574" w:type="dxa"/>
            <w:gridSpan w:val="16"/>
          </w:tcPr>
          <w:p w14:paraId="58D9F6D5" w14:textId="77777777" w:rsidR="00F025D0" w:rsidRPr="008955CD" w:rsidRDefault="00F025D0" w:rsidP="00F025D0">
            <w:pPr>
              <w:jc w:val="both"/>
              <w:rPr>
                <w:b/>
              </w:rPr>
            </w:pPr>
            <w:bookmarkStart w:id="20" w:name="Staněk"/>
            <w:bookmarkEnd w:id="20"/>
            <w:r w:rsidRPr="008955CD">
              <w:rPr>
                <w:b/>
              </w:rPr>
              <w:t>Michal Staněk</w:t>
            </w:r>
          </w:p>
        </w:tc>
        <w:tc>
          <w:tcPr>
            <w:tcW w:w="753" w:type="dxa"/>
            <w:gridSpan w:val="5"/>
            <w:shd w:val="clear" w:color="auto" w:fill="F7CAAC"/>
          </w:tcPr>
          <w:p w14:paraId="3CDF2BD6" w14:textId="77777777" w:rsidR="00F025D0" w:rsidRDefault="00F025D0" w:rsidP="00F025D0">
            <w:pPr>
              <w:jc w:val="both"/>
              <w:rPr>
                <w:b/>
              </w:rPr>
            </w:pPr>
            <w:r>
              <w:rPr>
                <w:b/>
              </w:rPr>
              <w:t>Tituly</w:t>
            </w:r>
          </w:p>
        </w:tc>
        <w:tc>
          <w:tcPr>
            <w:tcW w:w="2584" w:type="dxa"/>
            <w:gridSpan w:val="12"/>
          </w:tcPr>
          <w:p w14:paraId="58A17E24" w14:textId="77777777" w:rsidR="00F025D0" w:rsidRDefault="00F025D0" w:rsidP="00F025D0">
            <w:pPr>
              <w:jc w:val="both"/>
            </w:pPr>
            <w:r w:rsidRPr="00153BA5">
              <w:t>doc. Ing., Ph.D.</w:t>
            </w:r>
            <w:r>
              <w:t xml:space="preserve"> </w:t>
            </w:r>
          </w:p>
        </w:tc>
      </w:tr>
      <w:tr w:rsidR="00F025D0" w:rsidRPr="005E50E0" w14:paraId="39CA02D4" w14:textId="77777777" w:rsidTr="00B77CC2">
        <w:tc>
          <w:tcPr>
            <w:tcW w:w="2519" w:type="dxa"/>
            <w:gridSpan w:val="3"/>
            <w:shd w:val="clear" w:color="auto" w:fill="F7CAAC"/>
          </w:tcPr>
          <w:p w14:paraId="7C7CB302" w14:textId="77777777" w:rsidR="00F025D0" w:rsidRDefault="00F025D0" w:rsidP="00F025D0">
            <w:pPr>
              <w:jc w:val="both"/>
              <w:rPr>
                <w:b/>
              </w:rPr>
            </w:pPr>
            <w:r>
              <w:rPr>
                <w:b/>
              </w:rPr>
              <w:t>Rok narození</w:t>
            </w:r>
          </w:p>
        </w:tc>
        <w:tc>
          <w:tcPr>
            <w:tcW w:w="832" w:type="dxa"/>
            <w:gridSpan w:val="3"/>
          </w:tcPr>
          <w:p w14:paraId="56EC56DA" w14:textId="77777777" w:rsidR="00F025D0" w:rsidRDefault="00F025D0" w:rsidP="00F025D0">
            <w:pPr>
              <w:jc w:val="both"/>
            </w:pPr>
            <w:r>
              <w:t>1977</w:t>
            </w:r>
          </w:p>
        </w:tc>
        <w:tc>
          <w:tcPr>
            <w:tcW w:w="1731" w:type="dxa"/>
            <w:gridSpan w:val="3"/>
            <w:shd w:val="clear" w:color="auto" w:fill="F7CAAC"/>
          </w:tcPr>
          <w:p w14:paraId="43CCBE3D" w14:textId="77777777" w:rsidR="00F025D0" w:rsidRDefault="00F025D0" w:rsidP="00F025D0">
            <w:pPr>
              <w:rPr>
                <w:rFonts w:eastAsiaTheme="minorHAnsi"/>
                <w:sz w:val="24"/>
                <w:szCs w:val="24"/>
              </w:rPr>
            </w:pPr>
            <w:r>
              <w:rPr>
                <w:b/>
              </w:rPr>
              <w:t>typ vztahu k VŠ</w:t>
            </w:r>
            <w:r>
              <w:rPr>
                <w:rFonts w:eastAsiaTheme="minorHAnsi"/>
                <w:sz w:val="24"/>
                <w:szCs w:val="24"/>
              </w:rPr>
              <w:t xml:space="preserve"> </w:t>
            </w:r>
          </w:p>
          <w:p w14:paraId="20AB0A38" w14:textId="77777777" w:rsidR="00F025D0" w:rsidRDefault="00F025D0" w:rsidP="00F025D0">
            <w:pPr>
              <w:jc w:val="both"/>
              <w:rPr>
                <w:b/>
              </w:rPr>
            </w:pPr>
          </w:p>
        </w:tc>
        <w:tc>
          <w:tcPr>
            <w:tcW w:w="1007" w:type="dxa"/>
            <w:gridSpan w:val="7"/>
          </w:tcPr>
          <w:p w14:paraId="5CB3DAF0" w14:textId="77777777" w:rsidR="00F025D0" w:rsidRDefault="00F025D0" w:rsidP="00F025D0">
            <w:pPr>
              <w:jc w:val="both"/>
            </w:pPr>
            <w:r w:rsidRPr="005E50E0">
              <w:t>pp.</w:t>
            </w:r>
          </w:p>
        </w:tc>
        <w:tc>
          <w:tcPr>
            <w:tcW w:w="1004" w:type="dxa"/>
            <w:gridSpan w:val="3"/>
            <w:shd w:val="clear" w:color="auto" w:fill="F7CAAC"/>
          </w:tcPr>
          <w:p w14:paraId="7AE305CC" w14:textId="77777777" w:rsidR="00F025D0" w:rsidRDefault="00F025D0" w:rsidP="00F025D0">
            <w:pPr>
              <w:jc w:val="both"/>
              <w:rPr>
                <w:b/>
              </w:rPr>
            </w:pPr>
            <w:r>
              <w:rPr>
                <w:b/>
              </w:rPr>
              <w:t>rozsah</w:t>
            </w:r>
          </w:p>
        </w:tc>
        <w:tc>
          <w:tcPr>
            <w:tcW w:w="753" w:type="dxa"/>
            <w:gridSpan w:val="5"/>
          </w:tcPr>
          <w:p w14:paraId="7262506D" w14:textId="77777777" w:rsidR="00F025D0" w:rsidRPr="005E50E0" w:rsidRDefault="00F025D0" w:rsidP="00F025D0">
            <w:pPr>
              <w:jc w:val="both"/>
            </w:pPr>
            <w:r w:rsidRPr="005E50E0">
              <w:t>40</w:t>
            </w:r>
          </w:p>
        </w:tc>
        <w:tc>
          <w:tcPr>
            <w:tcW w:w="708" w:type="dxa"/>
            <w:gridSpan w:val="5"/>
            <w:shd w:val="clear" w:color="auto" w:fill="F7CAAC"/>
          </w:tcPr>
          <w:p w14:paraId="40B46666" w14:textId="77777777" w:rsidR="00F025D0" w:rsidRPr="005E50E0" w:rsidRDefault="00F025D0" w:rsidP="00F025D0">
            <w:pPr>
              <w:jc w:val="both"/>
              <w:rPr>
                <w:b/>
              </w:rPr>
            </w:pPr>
            <w:r w:rsidRPr="005E50E0">
              <w:rPr>
                <w:b/>
              </w:rPr>
              <w:t>do kdy</w:t>
            </w:r>
          </w:p>
        </w:tc>
        <w:tc>
          <w:tcPr>
            <w:tcW w:w="1876" w:type="dxa"/>
            <w:gridSpan w:val="7"/>
          </w:tcPr>
          <w:p w14:paraId="63C93A2F" w14:textId="77777777" w:rsidR="00F025D0" w:rsidRPr="005E50E0" w:rsidRDefault="00F025D0" w:rsidP="00F025D0">
            <w:pPr>
              <w:jc w:val="both"/>
            </w:pPr>
            <w:r w:rsidRPr="005E50E0">
              <w:t>N</w:t>
            </w:r>
          </w:p>
        </w:tc>
      </w:tr>
      <w:tr w:rsidR="00F025D0" w:rsidRPr="00454548" w14:paraId="7872EB3E" w14:textId="77777777" w:rsidTr="00B77CC2">
        <w:tc>
          <w:tcPr>
            <w:tcW w:w="5082" w:type="dxa"/>
            <w:gridSpan w:val="9"/>
            <w:shd w:val="clear" w:color="auto" w:fill="F7CAAC"/>
          </w:tcPr>
          <w:p w14:paraId="15DB4C1F" w14:textId="77777777" w:rsidR="00F025D0" w:rsidRDefault="00F025D0" w:rsidP="00F025D0">
            <w:pPr>
              <w:jc w:val="both"/>
              <w:rPr>
                <w:b/>
              </w:rPr>
            </w:pPr>
            <w:r>
              <w:rPr>
                <w:b/>
              </w:rPr>
              <w:t>Typ vztahu na součásti VŠ, která uskutečňuje st. program</w:t>
            </w:r>
          </w:p>
        </w:tc>
        <w:tc>
          <w:tcPr>
            <w:tcW w:w="1007" w:type="dxa"/>
            <w:gridSpan w:val="7"/>
          </w:tcPr>
          <w:p w14:paraId="1903F138" w14:textId="77777777" w:rsidR="00F025D0" w:rsidRDefault="00F025D0" w:rsidP="00F025D0">
            <w:pPr>
              <w:jc w:val="both"/>
            </w:pPr>
            <w:r>
              <w:t>---</w:t>
            </w:r>
          </w:p>
        </w:tc>
        <w:tc>
          <w:tcPr>
            <w:tcW w:w="1004" w:type="dxa"/>
            <w:gridSpan w:val="3"/>
            <w:shd w:val="clear" w:color="auto" w:fill="F7CAAC"/>
          </w:tcPr>
          <w:p w14:paraId="4749AE69" w14:textId="77777777" w:rsidR="00F025D0" w:rsidRDefault="00F025D0" w:rsidP="00F025D0">
            <w:pPr>
              <w:jc w:val="both"/>
              <w:rPr>
                <w:b/>
              </w:rPr>
            </w:pPr>
            <w:r>
              <w:rPr>
                <w:b/>
              </w:rPr>
              <w:t>rozsah</w:t>
            </w:r>
          </w:p>
        </w:tc>
        <w:tc>
          <w:tcPr>
            <w:tcW w:w="753" w:type="dxa"/>
            <w:gridSpan w:val="5"/>
          </w:tcPr>
          <w:p w14:paraId="70B4CD68" w14:textId="77777777" w:rsidR="00F025D0" w:rsidRDefault="00F025D0" w:rsidP="00F025D0">
            <w:pPr>
              <w:jc w:val="both"/>
            </w:pPr>
            <w:r>
              <w:t>---</w:t>
            </w:r>
          </w:p>
        </w:tc>
        <w:tc>
          <w:tcPr>
            <w:tcW w:w="708" w:type="dxa"/>
            <w:gridSpan w:val="5"/>
            <w:shd w:val="clear" w:color="auto" w:fill="F7CAAC"/>
          </w:tcPr>
          <w:p w14:paraId="6338F1C2" w14:textId="77777777" w:rsidR="00F025D0" w:rsidRPr="00454548" w:rsidRDefault="00F025D0" w:rsidP="00F025D0">
            <w:pPr>
              <w:jc w:val="both"/>
              <w:rPr>
                <w:b/>
              </w:rPr>
            </w:pPr>
            <w:r w:rsidRPr="00454548">
              <w:rPr>
                <w:b/>
              </w:rPr>
              <w:t>do kdy</w:t>
            </w:r>
          </w:p>
        </w:tc>
        <w:tc>
          <w:tcPr>
            <w:tcW w:w="1876" w:type="dxa"/>
            <w:gridSpan w:val="7"/>
          </w:tcPr>
          <w:p w14:paraId="1A9F9DBC" w14:textId="77777777" w:rsidR="00F025D0" w:rsidRPr="00454548" w:rsidRDefault="00F025D0" w:rsidP="00F025D0">
            <w:pPr>
              <w:jc w:val="both"/>
            </w:pPr>
            <w:r w:rsidRPr="00454548">
              <w:t>---</w:t>
            </w:r>
          </w:p>
        </w:tc>
      </w:tr>
      <w:tr w:rsidR="00F025D0" w14:paraId="06910F5D" w14:textId="77777777" w:rsidTr="00B77CC2">
        <w:tc>
          <w:tcPr>
            <w:tcW w:w="6089" w:type="dxa"/>
            <w:gridSpan w:val="16"/>
            <w:shd w:val="clear" w:color="auto" w:fill="F7CAAC"/>
          </w:tcPr>
          <w:p w14:paraId="6BB7A155" w14:textId="77777777" w:rsidR="00F025D0" w:rsidRDefault="00F025D0" w:rsidP="00F025D0">
            <w:r>
              <w:rPr>
                <w:b/>
              </w:rPr>
              <w:t>Další</w:t>
            </w:r>
            <w:r>
              <w:rPr>
                <w:rFonts w:eastAsiaTheme="minorHAnsi"/>
                <w:sz w:val="24"/>
                <w:szCs w:val="24"/>
              </w:rPr>
              <w:t xml:space="preserve"> </w:t>
            </w:r>
            <w:r>
              <w:rPr>
                <w:b/>
              </w:rPr>
              <w:t>současná působení jako akademický pracovník na jiných VŠ</w:t>
            </w:r>
          </w:p>
        </w:tc>
        <w:tc>
          <w:tcPr>
            <w:tcW w:w="1757" w:type="dxa"/>
            <w:gridSpan w:val="8"/>
            <w:shd w:val="clear" w:color="auto" w:fill="F7CAAC"/>
          </w:tcPr>
          <w:p w14:paraId="7EB524CC" w14:textId="77777777" w:rsidR="00F025D0" w:rsidRDefault="00F025D0" w:rsidP="00F025D0">
            <w:pPr>
              <w:jc w:val="both"/>
              <w:rPr>
                <w:b/>
              </w:rPr>
            </w:pPr>
            <w:r>
              <w:rPr>
                <w:b/>
              </w:rPr>
              <w:t>typ prac. vztahu</w:t>
            </w:r>
          </w:p>
        </w:tc>
        <w:tc>
          <w:tcPr>
            <w:tcW w:w="2584" w:type="dxa"/>
            <w:gridSpan w:val="12"/>
            <w:shd w:val="clear" w:color="auto" w:fill="F7CAAC"/>
          </w:tcPr>
          <w:p w14:paraId="0651AE1C" w14:textId="77777777" w:rsidR="00F025D0" w:rsidRDefault="00F025D0" w:rsidP="00F025D0">
            <w:pPr>
              <w:jc w:val="both"/>
              <w:rPr>
                <w:b/>
              </w:rPr>
            </w:pPr>
            <w:r>
              <w:rPr>
                <w:b/>
              </w:rPr>
              <w:t>rozsah</w:t>
            </w:r>
          </w:p>
        </w:tc>
      </w:tr>
      <w:tr w:rsidR="00F025D0" w14:paraId="77A1B2B4" w14:textId="77777777" w:rsidTr="00B77CC2">
        <w:tc>
          <w:tcPr>
            <w:tcW w:w="6089" w:type="dxa"/>
            <w:gridSpan w:val="16"/>
          </w:tcPr>
          <w:p w14:paraId="06071631" w14:textId="77777777" w:rsidR="00F025D0" w:rsidRDefault="00F025D0" w:rsidP="00F025D0">
            <w:pPr>
              <w:jc w:val="both"/>
            </w:pPr>
            <w:r>
              <w:t>---</w:t>
            </w:r>
          </w:p>
        </w:tc>
        <w:tc>
          <w:tcPr>
            <w:tcW w:w="1757" w:type="dxa"/>
            <w:gridSpan w:val="8"/>
          </w:tcPr>
          <w:p w14:paraId="58EAFA24" w14:textId="77777777" w:rsidR="00F025D0" w:rsidRDefault="00F025D0" w:rsidP="00F025D0">
            <w:pPr>
              <w:jc w:val="both"/>
            </w:pPr>
            <w:r>
              <w:t>---</w:t>
            </w:r>
          </w:p>
        </w:tc>
        <w:tc>
          <w:tcPr>
            <w:tcW w:w="2584" w:type="dxa"/>
            <w:gridSpan w:val="12"/>
          </w:tcPr>
          <w:p w14:paraId="498B1497" w14:textId="77777777" w:rsidR="00F025D0" w:rsidRDefault="00F025D0" w:rsidP="00F025D0">
            <w:pPr>
              <w:jc w:val="both"/>
            </w:pPr>
            <w:r>
              <w:t>---</w:t>
            </w:r>
          </w:p>
        </w:tc>
      </w:tr>
      <w:tr w:rsidR="0049739C" w14:paraId="7660D4C2" w14:textId="77777777" w:rsidTr="00B77CC2">
        <w:tc>
          <w:tcPr>
            <w:tcW w:w="6089" w:type="dxa"/>
            <w:gridSpan w:val="16"/>
          </w:tcPr>
          <w:p w14:paraId="11519908" w14:textId="77777777" w:rsidR="0049739C" w:rsidRDefault="0049739C" w:rsidP="00F025D0">
            <w:pPr>
              <w:jc w:val="both"/>
            </w:pPr>
          </w:p>
        </w:tc>
        <w:tc>
          <w:tcPr>
            <w:tcW w:w="1757" w:type="dxa"/>
            <w:gridSpan w:val="8"/>
          </w:tcPr>
          <w:p w14:paraId="02688248" w14:textId="77777777" w:rsidR="0049739C" w:rsidRDefault="0049739C" w:rsidP="00F025D0">
            <w:pPr>
              <w:jc w:val="both"/>
            </w:pPr>
          </w:p>
        </w:tc>
        <w:tc>
          <w:tcPr>
            <w:tcW w:w="2584" w:type="dxa"/>
            <w:gridSpan w:val="12"/>
          </w:tcPr>
          <w:p w14:paraId="7E5AA45F" w14:textId="77777777" w:rsidR="0049739C" w:rsidRDefault="0049739C" w:rsidP="00F025D0">
            <w:pPr>
              <w:jc w:val="both"/>
            </w:pPr>
          </w:p>
        </w:tc>
      </w:tr>
      <w:tr w:rsidR="0049739C" w14:paraId="1C733B0A" w14:textId="77777777" w:rsidTr="00B77CC2">
        <w:tc>
          <w:tcPr>
            <w:tcW w:w="6089" w:type="dxa"/>
            <w:gridSpan w:val="16"/>
          </w:tcPr>
          <w:p w14:paraId="7BCF1E2B" w14:textId="77777777" w:rsidR="0049739C" w:rsidRDefault="0049739C" w:rsidP="00F025D0">
            <w:pPr>
              <w:jc w:val="both"/>
            </w:pPr>
          </w:p>
        </w:tc>
        <w:tc>
          <w:tcPr>
            <w:tcW w:w="1757" w:type="dxa"/>
            <w:gridSpan w:val="8"/>
          </w:tcPr>
          <w:p w14:paraId="53C55606" w14:textId="77777777" w:rsidR="0049739C" w:rsidRDefault="0049739C" w:rsidP="00F025D0">
            <w:pPr>
              <w:jc w:val="both"/>
            </w:pPr>
          </w:p>
        </w:tc>
        <w:tc>
          <w:tcPr>
            <w:tcW w:w="2584" w:type="dxa"/>
            <w:gridSpan w:val="12"/>
          </w:tcPr>
          <w:p w14:paraId="54820E81" w14:textId="77777777" w:rsidR="0049739C" w:rsidRDefault="0049739C" w:rsidP="00F025D0">
            <w:pPr>
              <w:jc w:val="both"/>
            </w:pPr>
          </w:p>
        </w:tc>
      </w:tr>
      <w:tr w:rsidR="0049739C" w14:paraId="34874B20" w14:textId="77777777" w:rsidTr="00B77CC2">
        <w:tc>
          <w:tcPr>
            <w:tcW w:w="6089" w:type="dxa"/>
            <w:gridSpan w:val="16"/>
          </w:tcPr>
          <w:p w14:paraId="0BACAFC0" w14:textId="77777777" w:rsidR="0049739C" w:rsidRDefault="0049739C" w:rsidP="00F025D0">
            <w:pPr>
              <w:jc w:val="both"/>
            </w:pPr>
          </w:p>
        </w:tc>
        <w:tc>
          <w:tcPr>
            <w:tcW w:w="1757" w:type="dxa"/>
            <w:gridSpan w:val="8"/>
          </w:tcPr>
          <w:p w14:paraId="7ADF064E" w14:textId="77777777" w:rsidR="0049739C" w:rsidRDefault="0049739C" w:rsidP="00F025D0">
            <w:pPr>
              <w:jc w:val="both"/>
            </w:pPr>
          </w:p>
        </w:tc>
        <w:tc>
          <w:tcPr>
            <w:tcW w:w="2584" w:type="dxa"/>
            <w:gridSpan w:val="12"/>
          </w:tcPr>
          <w:p w14:paraId="5901C8F5" w14:textId="77777777" w:rsidR="0049739C" w:rsidRDefault="0049739C" w:rsidP="00F025D0">
            <w:pPr>
              <w:jc w:val="both"/>
            </w:pPr>
          </w:p>
        </w:tc>
      </w:tr>
      <w:tr w:rsidR="00F025D0" w14:paraId="253C93CB" w14:textId="77777777" w:rsidTr="004A5A5A">
        <w:tc>
          <w:tcPr>
            <w:tcW w:w="10430" w:type="dxa"/>
            <w:gridSpan w:val="36"/>
            <w:shd w:val="clear" w:color="auto" w:fill="F7CAAC"/>
          </w:tcPr>
          <w:p w14:paraId="4559E896"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0937E5" w14:paraId="23363B08" w14:textId="77777777" w:rsidTr="004A5A5A">
        <w:trPr>
          <w:trHeight w:val="181"/>
        </w:trPr>
        <w:tc>
          <w:tcPr>
            <w:tcW w:w="10430" w:type="dxa"/>
            <w:gridSpan w:val="36"/>
            <w:tcBorders>
              <w:top w:val="nil"/>
            </w:tcBorders>
          </w:tcPr>
          <w:p w14:paraId="1FFE894C" w14:textId="77777777" w:rsidR="003514F2" w:rsidRDefault="003514F2" w:rsidP="003514F2">
            <w:pPr>
              <w:pStyle w:val="Zkladntext"/>
              <w:spacing w:before="60" w:after="60"/>
              <w:ind w:left="0" w:right="108"/>
              <w:rPr>
                <w:b/>
                <w:sz w:val="21"/>
                <w:szCs w:val="21"/>
                <w:u w:val="single"/>
              </w:rPr>
            </w:pPr>
            <w:r w:rsidRPr="00F54D1C">
              <w:rPr>
                <w:b/>
                <w:sz w:val="21"/>
                <w:szCs w:val="21"/>
                <w:u w:val="single"/>
              </w:rPr>
              <w:t>Školitel, Přednášející</w:t>
            </w:r>
          </w:p>
          <w:p w14:paraId="02E5E515" w14:textId="77777777" w:rsidR="003514F2" w:rsidRDefault="003514F2" w:rsidP="003514F2">
            <w:pPr>
              <w:pStyle w:val="Zkladntext"/>
              <w:spacing w:before="60" w:after="60"/>
              <w:ind w:left="0" w:right="108"/>
              <w:rPr>
                <w:sz w:val="21"/>
                <w:szCs w:val="21"/>
              </w:rPr>
            </w:pPr>
            <w:r>
              <w:rPr>
                <w:sz w:val="21"/>
                <w:szCs w:val="21"/>
              </w:rPr>
              <w:t>Nástroje pro zpracování polymerů</w:t>
            </w:r>
          </w:p>
          <w:p w14:paraId="4891FA25" w14:textId="77777777" w:rsidR="0049739C" w:rsidRPr="0049739C" w:rsidRDefault="003514F2" w:rsidP="003514F2">
            <w:pPr>
              <w:pStyle w:val="Zkladntext"/>
              <w:spacing w:before="60" w:after="60"/>
              <w:ind w:left="0" w:right="108"/>
              <w:rPr>
                <w:b/>
                <w:sz w:val="21"/>
                <w:szCs w:val="21"/>
                <w:u w:val="single"/>
              </w:rPr>
            </w:pPr>
            <w:r w:rsidRPr="00F54D1C">
              <w:rPr>
                <w:sz w:val="21"/>
                <w:szCs w:val="21"/>
              </w:rPr>
              <w:t>Výrobní stroje a zařízení</w:t>
            </w:r>
          </w:p>
        </w:tc>
      </w:tr>
      <w:tr w:rsidR="00F025D0" w14:paraId="3621433C" w14:textId="77777777" w:rsidTr="004A5A5A">
        <w:tc>
          <w:tcPr>
            <w:tcW w:w="10430" w:type="dxa"/>
            <w:gridSpan w:val="36"/>
            <w:shd w:val="clear" w:color="auto" w:fill="F7CAAC"/>
          </w:tcPr>
          <w:p w14:paraId="7283675D" w14:textId="77777777" w:rsidR="00F025D0" w:rsidRDefault="00F025D0" w:rsidP="00F025D0">
            <w:pPr>
              <w:jc w:val="both"/>
            </w:pPr>
            <w:r>
              <w:rPr>
                <w:b/>
              </w:rPr>
              <w:t xml:space="preserve">Údaje o vzdělání na VŠ </w:t>
            </w:r>
          </w:p>
        </w:tc>
      </w:tr>
      <w:tr w:rsidR="00F025D0" w:rsidRPr="000937E5" w14:paraId="3CC966EC" w14:textId="77777777" w:rsidTr="004A5A5A">
        <w:trPr>
          <w:trHeight w:val="372"/>
        </w:trPr>
        <w:tc>
          <w:tcPr>
            <w:tcW w:w="10430" w:type="dxa"/>
            <w:gridSpan w:val="36"/>
          </w:tcPr>
          <w:p w14:paraId="351D36BB" w14:textId="77777777" w:rsidR="00F025D0" w:rsidRPr="000937E5" w:rsidRDefault="00F025D0" w:rsidP="00F025D0">
            <w:pPr>
              <w:spacing w:before="60" w:after="60"/>
              <w:jc w:val="both"/>
              <w:rPr>
                <w:b/>
                <w:sz w:val="21"/>
                <w:szCs w:val="21"/>
              </w:rPr>
            </w:pPr>
            <w:r w:rsidRPr="000937E5">
              <w:rPr>
                <w:sz w:val="21"/>
                <w:szCs w:val="21"/>
              </w:rPr>
              <w:t xml:space="preserve">2005: VUT Brno, FSI, </w:t>
            </w:r>
            <w:r w:rsidRPr="000937E5">
              <w:rPr>
                <w:rFonts w:eastAsia="Calibri"/>
                <w:sz w:val="21"/>
                <w:szCs w:val="21"/>
              </w:rPr>
              <w:t xml:space="preserve">SP Strojírenská technologie, </w:t>
            </w:r>
            <w:r w:rsidRPr="000937E5">
              <w:rPr>
                <w:sz w:val="21"/>
                <w:szCs w:val="21"/>
              </w:rPr>
              <w:t>obor Strojírenská technologie, Ph.D.</w:t>
            </w:r>
          </w:p>
        </w:tc>
      </w:tr>
      <w:tr w:rsidR="00F025D0" w14:paraId="24B952AF" w14:textId="77777777" w:rsidTr="004A5A5A">
        <w:tc>
          <w:tcPr>
            <w:tcW w:w="10430" w:type="dxa"/>
            <w:gridSpan w:val="36"/>
            <w:shd w:val="clear" w:color="auto" w:fill="F7CAAC"/>
          </w:tcPr>
          <w:p w14:paraId="157E2E0D" w14:textId="77777777" w:rsidR="00F025D0" w:rsidRDefault="00F025D0" w:rsidP="00F025D0">
            <w:pPr>
              <w:jc w:val="both"/>
              <w:rPr>
                <w:b/>
              </w:rPr>
            </w:pPr>
            <w:r>
              <w:rPr>
                <w:b/>
              </w:rPr>
              <w:t>Údaje o odborném působení od absolvování VŠ</w:t>
            </w:r>
          </w:p>
        </w:tc>
      </w:tr>
      <w:tr w:rsidR="00F025D0" w14:paraId="188E0FCE" w14:textId="77777777" w:rsidTr="004A5A5A">
        <w:trPr>
          <w:trHeight w:val="292"/>
        </w:trPr>
        <w:tc>
          <w:tcPr>
            <w:tcW w:w="10430" w:type="dxa"/>
            <w:gridSpan w:val="36"/>
          </w:tcPr>
          <w:p w14:paraId="74A5D29F" w14:textId="77777777" w:rsidR="00F025D0" w:rsidRDefault="00F025D0" w:rsidP="004A5A5A">
            <w:pPr>
              <w:spacing w:before="60" w:after="60"/>
              <w:jc w:val="both"/>
            </w:pPr>
            <w:r w:rsidRPr="000937E5">
              <w:rPr>
                <w:sz w:val="21"/>
                <w:szCs w:val="21"/>
              </w:rPr>
              <w:t>2005 – dosud: UTB Zlín, FT, Ústav výrobního inženýrství, odborný asistent, od r. 2017 docent</w:t>
            </w:r>
          </w:p>
        </w:tc>
      </w:tr>
      <w:tr w:rsidR="00F025D0" w14:paraId="4DDC0137" w14:textId="77777777" w:rsidTr="004A5A5A">
        <w:trPr>
          <w:trHeight w:val="250"/>
        </w:trPr>
        <w:tc>
          <w:tcPr>
            <w:tcW w:w="10430" w:type="dxa"/>
            <w:gridSpan w:val="36"/>
            <w:shd w:val="clear" w:color="auto" w:fill="F7CAAC"/>
          </w:tcPr>
          <w:p w14:paraId="1D0116FF" w14:textId="77777777" w:rsidR="00F025D0" w:rsidRDefault="00F025D0" w:rsidP="00F025D0">
            <w:pPr>
              <w:jc w:val="both"/>
            </w:pPr>
            <w:r>
              <w:rPr>
                <w:b/>
              </w:rPr>
              <w:t>Zkušenosti s vedením kvalifikačních a rigorózních prací</w:t>
            </w:r>
          </w:p>
        </w:tc>
      </w:tr>
      <w:tr w:rsidR="00F025D0" w:rsidRPr="000937E5" w14:paraId="5EA2C604" w14:textId="77777777" w:rsidTr="004A5A5A">
        <w:trPr>
          <w:trHeight w:val="184"/>
        </w:trPr>
        <w:tc>
          <w:tcPr>
            <w:tcW w:w="10430" w:type="dxa"/>
            <w:gridSpan w:val="36"/>
          </w:tcPr>
          <w:p w14:paraId="0C2766E3" w14:textId="77777777" w:rsidR="00F025D0" w:rsidRPr="000937E5" w:rsidRDefault="00F025D0" w:rsidP="00F025D0">
            <w:pPr>
              <w:spacing w:before="60" w:after="60"/>
              <w:jc w:val="both"/>
              <w:rPr>
                <w:sz w:val="21"/>
                <w:szCs w:val="21"/>
              </w:rPr>
            </w:pPr>
            <w:r w:rsidRPr="000937E5">
              <w:rPr>
                <w:sz w:val="21"/>
                <w:szCs w:val="21"/>
              </w:rPr>
              <w:t xml:space="preserve">Počet obhájených prací, které vyučující vedl v období 2013 </w:t>
            </w:r>
            <w:r w:rsidRPr="000937E5">
              <w:rPr>
                <w:rFonts w:eastAsia="Calibri"/>
                <w:sz w:val="21"/>
                <w:szCs w:val="21"/>
              </w:rPr>
              <w:t xml:space="preserve">– </w:t>
            </w:r>
            <w:r w:rsidRPr="000937E5">
              <w:rPr>
                <w:sz w:val="21"/>
                <w:szCs w:val="21"/>
              </w:rPr>
              <w:t>2017: 23 BP, 26 DP, 3 DisP.</w:t>
            </w:r>
          </w:p>
        </w:tc>
      </w:tr>
      <w:tr w:rsidR="00F025D0" w14:paraId="069E7407" w14:textId="77777777" w:rsidTr="00B77CC2">
        <w:trPr>
          <w:cantSplit/>
        </w:trPr>
        <w:tc>
          <w:tcPr>
            <w:tcW w:w="3351" w:type="dxa"/>
            <w:gridSpan w:val="6"/>
            <w:tcBorders>
              <w:top w:val="single" w:sz="12" w:space="0" w:color="auto"/>
            </w:tcBorders>
            <w:shd w:val="clear" w:color="auto" w:fill="F7CAAC"/>
          </w:tcPr>
          <w:p w14:paraId="25936018" w14:textId="77777777" w:rsidR="00F025D0" w:rsidRDefault="00F025D0" w:rsidP="00F025D0">
            <w:pPr>
              <w:jc w:val="both"/>
            </w:pPr>
            <w:r>
              <w:rPr>
                <w:b/>
              </w:rPr>
              <w:t xml:space="preserve">Obor habilitačního řízení </w:t>
            </w:r>
          </w:p>
        </w:tc>
        <w:tc>
          <w:tcPr>
            <w:tcW w:w="2261" w:type="dxa"/>
            <w:gridSpan w:val="7"/>
            <w:tcBorders>
              <w:top w:val="single" w:sz="12" w:space="0" w:color="auto"/>
            </w:tcBorders>
            <w:shd w:val="clear" w:color="auto" w:fill="F7CAAC"/>
          </w:tcPr>
          <w:p w14:paraId="21DA4DFD" w14:textId="77777777" w:rsidR="00F025D0" w:rsidRDefault="00F025D0" w:rsidP="00F025D0">
            <w:pPr>
              <w:jc w:val="both"/>
            </w:pPr>
            <w:r>
              <w:rPr>
                <w:b/>
              </w:rPr>
              <w:t>Rok udělení hodnosti</w:t>
            </w:r>
          </w:p>
        </w:tc>
        <w:tc>
          <w:tcPr>
            <w:tcW w:w="2293" w:type="dxa"/>
            <w:gridSpan w:val="12"/>
            <w:tcBorders>
              <w:top w:val="single" w:sz="12" w:space="0" w:color="auto"/>
              <w:right w:val="single" w:sz="12" w:space="0" w:color="auto"/>
            </w:tcBorders>
            <w:shd w:val="clear" w:color="auto" w:fill="F7CAAC"/>
          </w:tcPr>
          <w:p w14:paraId="4EEEB182" w14:textId="77777777" w:rsidR="00F025D0" w:rsidRDefault="00F025D0" w:rsidP="00F025D0">
            <w:pPr>
              <w:jc w:val="both"/>
            </w:pPr>
            <w:r>
              <w:rPr>
                <w:b/>
              </w:rPr>
              <w:t>Řízení konáno na VŠ</w:t>
            </w:r>
          </w:p>
        </w:tc>
        <w:tc>
          <w:tcPr>
            <w:tcW w:w="2525" w:type="dxa"/>
            <w:gridSpan w:val="11"/>
            <w:tcBorders>
              <w:top w:val="single" w:sz="12" w:space="0" w:color="auto"/>
              <w:left w:val="single" w:sz="12" w:space="0" w:color="auto"/>
            </w:tcBorders>
            <w:shd w:val="clear" w:color="auto" w:fill="F7CAAC"/>
          </w:tcPr>
          <w:p w14:paraId="361CB6D2" w14:textId="77777777" w:rsidR="00F025D0" w:rsidRDefault="00F025D0" w:rsidP="00F025D0">
            <w:pPr>
              <w:jc w:val="both"/>
              <w:rPr>
                <w:b/>
              </w:rPr>
            </w:pPr>
            <w:r>
              <w:rPr>
                <w:b/>
              </w:rPr>
              <w:t>Ohlasy publikací</w:t>
            </w:r>
          </w:p>
        </w:tc>
      </w:tr>
      <w:tr w:rsidR="00F025D0" w14:paraId="6238AF1D" w14:textId="77777777" w:rsidTr="00B77CC2">
        <w:trPr>
          <w:cantSplit/>
        </w:trPr>
        <w:tc>
          <w:tcPr>
            <w:tcW w:w="3351" w:type="dxa"/>
            <w:gridSpan w:val="6"/>
          </w:tcPr>
          <w:p w14:paraId="07D5ECF0" w14:textId="77777777" w:rsidR="00F025D0" w:rsidRPr="000937E5" w:rsidRDefault="00F025D0" w:rsidP="00F025D0">
            <w:pPr>
              <w:spacing w:before="40" w:after="40"/>
              <w:jc w:val="both"/>
              <w:rPr>
                <w:sz w:val="21"/>
                <w:szCs w:val="21"/>
              </w:rPr>
            </w:pPr>
            <w:r w:rsidRPr="000937E5">
              <w:rPr>
                <w:sz w:val="21"/>
                <w:szCs w:val="21"/>
              </w:rPr>
              <w:t>Nástroje a procesy</w:t>
            </w:r>
          </w:p>
        </w:tc>
        <w:tc>
          <w:tcPr>
            <w:tcW w:w="2261" w:type="dxa"/>
            <w:gridSpan w:val="7"/>
          </w:tcPr>
          <w:p w14:paraId="34EF7619" w14:textId="77777777" w:rsidR="00F025D0" w:rsidRPr="000937E5" w:rsidRDefault="00F025D0" w:rsidP="00F025D0">
            <w:pPr>
              <w:spacing w:before="40" w:after="40"/>
              <w:jc w:val="both"/>
              <w:rPr>
                <w:sz w:val="21"/>
                <w:szCs w:val="21"/>
              </w:rPr>
            </w:pPr>
            <w:r w:rsidRPr="000937E5">
              <w:rPr>
                <w:sz w:val="21"/>
                <w:szCs w:val="21"/>
              </w:rPr>
              <w:t>2017</w:t>
            </w:r>
          </w:p>
        </w:tc>
        <w:tc>
          <w:tcPr>
            <w:tcW w:w="2293" w:type="dxa"/>
            <w:gridSpan w:val="12"/>
            <w:tcBorders>
              <w:right w:val="single" w:sz="12" w:space="0" w:color="auto"/>
            </w:tcBorders>
          </w:tcPr>
          <w:p w14:paraId="61927EC9" w14:textId="77777777" w:rsidR="00F025D0" w:rsidRPr="000937E5" w:rsidRDefault="00F025D0" w:rsidP="00F025D0">
            <w:pPr>
              <w:spacing w:before="40" w:after="40"/>
              <w:jc w:val="both"/>
              <w:rPr>
                <w:sz w:val="21"/>
                <w:szCs w:val="21"/>
              </w:rPr>
            </w:pPr>
            <w:r w:rsidRPr="000937E5">
              <w:rPr>
                <w:sz w:val="21"/>
                <w:szCs w:val="21"/>
              </w:rPr>
              <w:t>UTB Zlín</w:t>
            </w:r>
          </w:p>
        </w:tc>
        <w:tc>
          <w:tcPr>
            <w:tcW w:w="649" w:type="dxa"/>
            <w:gridSpan w:val="4"/>
            <w:tcBorders>
              <w:left w:val="single" w:sz="12" w:space="0" w:color="auto"/>
            </w:tcBorders>
            <w:shd w:val="clear" w:color="auto" w:fill="F7CAAC"/>
          </w:tcPr>
          <w:p w14:paraId="4C16DFD4" w14:textId="77777777" w:rsidR="00F025D0" w:rsidRDefault="00F025D0" w:rsidP="00F025D0">
            <w:pPr>
              <w:jc w:val="both"/>
            </w:pPr>
            <w:r>
              <w:rPr>
                <w:b/>
              </w:rPr>
              <w:t>WOS</w:t>
            </w:r>
          </w:p>
        </w:tc>
        <w:tc>
          <w:tcPr>
            <w:tcW w:w="701" w:type="dxa"/>
            <w:gridSpan w:val="3"/>
            <w:shd w:val="clear" w:color="auto" w:fill="F7CAAC"/>
          </w:tcPr>
          <w:p w14:paraId="249596B1" w14:textId="77777777" w:rsidR="00F025D0" w:rsidRDefault="00F025D0" w:rsidP="00F025D0">
            <w:pPr>
              <w:jc w:val="both"/>
              <w:rPr>
                <w:sz w:val="18"/>
              </w:rPr>
            </w:pPr>
            <w:r>
              <w:rPr>
                <w:b/>
                <w:sz w:val="18"/>
              </w:rPr>
              <w:t>Scopus</w:t>
            </w:r>
          </w:p>
        </w:tc>
        <w:tc>
          <w:tcPr>
            <w:tcW w:w="1175" w:type="dxa"/>
            <w:gridSpan w:val="4"/>
            <w:shd w:val="clear" w:color="auto" w:fill="F7CAAC"/>
          </w:tcPr>
          <w:p w14:paraId="19C2D381" w14:textId="77777777" w:rsidR="00F025D0" w:rsidRDefault="00F025D0" w:rsidP="00F025D0">
            <w:pPr>
              <w:jc w:val="both"/>
            </w:pPr>
            <w:r>
              <w:rPr>
                <w:b/>
                <w:sz w:val="18"/>
              </w:rPr>
              <w:t>ostatní</w:t>
            </w:r>
          </w:p>
        </w:tc>
      </w:tr>
      <w:tr w:rsidR="00F025D0" w:rsidRPr="005E50E0" w14:paraId="200361C7" w14:textId="77777777" w:rsidTr="00B77CC2">
        <w:trPr>
          <w:cantSplit/>
          <w:trHeight w:val="70"/>
        </w:trPr>
        <w:tc>
          <w:tcPr>
            <w:tcW w:w="3351" w:type="dxa"/>
            <w:gridSpan w:val="6"/>
            <w:shd w:val="clear" w:color="auto" w:fill="F7CAAC"/>
          </w:tcPr>
          <w:p w14:paraId="33A2CEAB" w14:textId="77777777" w:rsidR="00F025D0" w:rsidRDefault="00F025D0" w:rsidP="00F025D0">
            <w:pPr>
              <w:jc w:val="both"/>
            </w:pPr>
            <w:r>
              <w:rPr>
                <w:b/>
              </w:rPr>
              <w:t>Obor jmenovacího řízení</w:t>
            </w:r>
          </w:p>
        </w:tc>
        <w:tc>
          <w:tcPr>
            <w:tcW w:w="2261" w:type="dxa"/>
            <w:gridSpan w:val="7"/>
            <w:shd w:val="clear" w:color="auto" w:fill="F7CAAC"/>
          </w:tcPr>
          <w:p w14:paraId="07DF3584" w14:textId="77777777" w:rsidR="00F025D0" w:rsidRDefault="00F025D0" w:rsidP="00F025D0">
            <w:pPr>
              <w:jc w:val="both"/>
            </w:pPr>
            <w:r>
              <w:rPr>
                <w:b/>
              </w:rPr>
              <w:t>Rok udělení hodnosti</w:t>
            </w:r>
          </w:p>
        </w:tc>
        <w:tc>
          <w:tcPr>
            <w:tcW w:w="2293" w:type="dxa"/>
            <w:gridSpan w:val="12"/>
            <w:tcBorders>
              <w:right w:val="single" w:sz="12" w:space="0" w:color="auto"/>
            </w:tcBorders>
            <w:shd w:val="clear" w:color="auto" w:fill="F7CAAC"/>
          </w:tcPr>
          <w:p w14:paraId="1914AFB2" w14:textId="77777777" w:rsidR="00F025D0" w:rsidRDefault="00F025D0" w:rsidP="00F025D0">
            <w:pPr>
              <w:jc w:val="both"/>
            </w:pPr>
            <w:r>
              <w:rPr>
                <w:b/>
              </w:rPr>
              <w:t>Řízení konáno na VŠ</w:t>
            </w:r>
          </w:p>
        </w:tc>
        <w:tc>
          <w:tcPr>
            <w:tcW w:w="649" w:type="dxa"/>
            <w:gridSpan w:val="4"/>
            <w:vMerge w:val="restart"/>
            <w:tcBorders>
              <w:left w:val="single" w:sz="12" w:space="0" w:color="auto"/>
            </w:tcBorders>
            <w:shd w:val="clear" w:color="auto" w:fill="auto"/>
          </w:tcPr>
          <w:p w14:paraId="49A4EF9E" w14:textId="77777777" w:rsidR="00F025D0" w:rsidRPr="005E50E0" w:rsidRDefault="00F025D0" w:rsidP="00F025D0">
            <w:pPr>
              <w:jc w:val="both"/>
              <w:rPr>
                <w:b/>
              </w:rPr>
            </w:pPr>
            <w:r w:rsidRPr="005E50E0">
              <w:rPr>
                <w:b/>
              </w:rPr>
              <w:t>12</w:t>
            </w:r>
          </w:p>
        </w:tc>
        <w:tc>
          <w:tcPr>
            <w:tcW w:w="701" w:type="dxa"/>
            <w:gridSpan w:val="3"/>
            <w:vMerge w:val="restart"/>
            <w:shd w:val="clear" w:color="auto" w:fill="auto"/>
          </w:tcPr>
          <w:p w14:paraId="578963D4" w14:textId="77777777" w:rsidR="00F025D0" w:rsidRPr="005E50E0" w:rsidRDefault="00F025D0" w:rsidP="00F025D0">
            <w:pPr>
              <w:jc w:val="both"/>
              <w:rPr>
                <w:b/>
              </w:rPr>
            </w:pPr>
            <w:r>
              <w:rPr>
                <w:b/>
              </w:rPr>
              <w:t>162</w:t>
            </w:r>
          </w:p>
        </w:tc>
        <w:tc>
          <w:tcPr>
            <w:tcW w:w="1175" w:type="dxa"/>
            <w:gridSpan w:val="4"/>
            <w:vMerge w:val="restart"/>
            <w:shd w:val="clear" w:color="auto" w:fill="auto"/>
          </w:tcPr>
          <w:p w14:paraId="4CC79747" w14:textId="77777777" w:rsidR="00F025D0" w:rsidRPr="005E50E0" w:rsidRDefault="00F025D0" w:rsidP="00F025D0">
            <w:pPr>
              <w:jc w:val="both"/>
              <w:rPr>
                <w:b/>
                <w:sz w:val="18"/>
                <w:szCs w:val="18"/>
              </w:rPr>
            </w:pPr>
            <w:r w:rsidRPr="005E50E0">
              <w:rPr>
                <w:b/>
                <w:sz w:val="18"/>
                <w:szCs w:val="18"/>
              </w:rPr>
              <w:t>neevid.</w:t>
            </w:r>
          </w:p>
        </w:tc>
      </w:tr>
      <w:tr w:rsidR="00F025D0" w14:paraId="0B08D951" w14:textId="77777777" w:rsidTr="00B77CC2">
        <w:trPr>
          <w:trHeight w:val="205"/>
        </w:trPr>
        <w:tc>
          <w:tcPr>
            <w:tcW w:w="3351" w:type="dxa"/>
            <w:gridSpan w:val="6"/>
          </w:tcPr>
          <w:p w14:paraId="3CCAC0BF" w14:textId="77777777" w:rsidR="00F025D0" w:rsidRDefault="00F025D0" w:rsidP="00F025D0">
            <w:pPr>
              <w:jc w:val="both"/>
            </w:pPr>
            <w:r>
              <w:t>---</w:t>
            </w:r>
          </w:p>
        </w:tc>
        <w:tc>
          <w:tcPr>
            <w:tcW w:w="2261" w:type="dxa"/>
            <w:gridSpan w:val="7"/>
          </w:tcPr>
          <w:p w14:paraId="495134BB" w14:textId="77777777" w:rsidR="00F025D0" w:rsidRDefault="00F025D0" w:rsidP="00F025D0">
            <w:pPr>
              <w:jc w:val="both"/>
            </w:pPr>
            <w:r>
              <w:t>---</w:t>
            </w:r>
          </w:p>
        </w:tc>
        <w:tc>
          <w:tcPr>
            <w:tcW w:w="2293" w:type="dxa"/>
            <w:gridSpan w:val="12"/>
            <w:tcBorders>
              <w:right w:val="single" w:sz="12" w:space="0" w:color="auto"/>
            </w:tcBorders>
          </w:tcPr>
          <w:p w14:paraId="4B60BF80" w14:textId="77777777" w:rsidR="00F025D0" w:rsidRDefault="00F025D0" w:rsidP="00F025D0">
            <w:pPr>
              <w:jc w:val="both"/>
            </w:pPr>
            <w:r>
              <w:t>---</w:t>
            </w:r>
          </w:p>
        </w:tc>
        <w:tc>
          <w:tcPr>
            <w:tcW w:w="649" w:type="dxa"/>
            <w:gridSpan w:val="4"/>
            <w:vMerge/>
            <w:tcBorders>
              <w:left w:val="single" w:sz="12" w:space="0" w:color="auto"/>
            </w:tcBorders>
            <w:shd w:val="clear" w:color="auto" w:fill="auto"/>
            <w:vAlign w:val="center"/>
          </w:tcPr>
          <w:p w14:paraId="599F7BF9" w14:textId="77777777" w:rsidR="00F025D0" w:rsidRDefault="00F025D0" w:rsidP="00F025D0">
            <w:pPr>
              <w:rPr>
                <w:b/>
              </w:rPr>
            </w:pPr>
          </w:p>
        </w:tc>
        <w:tc>
          <w:tcPr>
            <w:tcW w:w="701" w:type="dxa"/>
            <w:gridSpan w:val="3"/>
            <w:vMerge/>
            <w:shd w:val="clear" w:color="auto" w:fill="auto"/>
            <w:vAlign w:val="center"/>
          </w:tcPr>
          <w:p w14:paraId="5663DD91" w14:textId="77777777" w:rsidR="00F025D0" w:rsidRDefault="00F025D0" w:rsidP="00F025D0">
            <w:pPr>
              <w:rPr>
                <w:b/>
              </w:rPr>
            </w:pPr>
          </w:p>
        </w:tc>
        <w:tc>
          <w:tcPr>
            <w:tcW w:w="1175" w:type="dxa"/>
            <w:gridSpan w:val="4"/>
            <w:vMerge/>
            <w:shd w:val="clear" w:color="auto" w:fill="auto"/>
            <w:vAlign w:val="center"/>
          </w:tcPr>
          <w:p w14:paraId="5037E2E9" w14:textId="77777777" w:rsidR="00F025D0" w:rsidRDefault="00F025D0" w:rsidP="00F025D0">
            <w:pPr>
              <w:rPr>
                <w:b/>
              </w:rPr>
            </w:pPr>
          </w:p>
        </w:tc>
      </w:tr>
      <w:tr w:rsidR="00F025D0" w14:paraId="3D963DC7" w14:textId="77777777" w:rsidTr="004A5A5A">
        <w:tc>
          <w:tcPr>
            <w:tcW w:w="10430" w:type="dxa"/>
            <w:gridSpan w:val="36"/>
            <w:shd w:val="clear" w:color="auto" w:fill="F7CAAC"/>
          </w:tcPr>
          <w:p w14:paraId="6D85B5A4"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2669605C" w14:textId="77777777" w:rsidTr="004A5A5A">
        <w:trPr>
          <w:trHeight w:val="283"/>
        </w:trPr>
        <w:tc>
          <w:tcPr>
            <w:tcW w:w="10430" w:type="dxa"/>
            <w:gridSpan w:val="36"/>
          </w:tcPr>
          <w:p w14:paraId="47CCD608" w14:textId="77777777" w:rsidR="00F025D0" w:rsidRPr="000937E5" w:rsidRDefault="00F025D0" w:rsidP="0049739C">
            <w:pPr>
              <w:shd w:val="clear" w:color="auto" w:fill="F8F8F8"/>
              <w:spacing w:before="120" w:after="120"/>
              <w:jc w:val="both"/>
              <w:textAlignment w:val="top"/>
              <w:rPr>
                <w:sz w:val="21"/>
                <w:szCs w:val="21"/>
              </w:rPr>
            </w:pPr>
            <w:r w:rsidRPr="000937E5">
              <w:rPr>
                <w:caps/>
                <w:sz w:val="21"/>
                <w:szCs w:val="21"/>
              </w:rPr>
              <w:t xml:space="preserve">Maňas, D., Maňas, M., </w:t>
            </w:r>
            <w:r w:rsidRPr="000937E5">
              <w:rPr>
                <w:b/>
                <w:caps/>
                <w:sz w:val="21"/>
                <w:szCs w:val="21"/>
              </w:rPr>
              <w:t>Staněk, M. (10%)</w:t>
            </w:r>
            <w:r w:rsidRPr="000937E5">
              <w:rPr>
                <w:caps/>
                <w:sz w:val="21"/>
                <w:szCs w:val="21"/>
              </w:rPr>
              <w:t>, OVSÍK, M., Bednařík, M., Gajzlerová, L., Mizera, A., Navrátil, j., Maňas, M.:</w:t>
            </w:r>
            <w:r w:rsidRPr="000937E5">
              <w:rPr>
                <w:sz w:val="21"/>
                <w:szCs w:val="21"/>
              </w:rPr>
              <w:t xml:space="preserve"> Effect of low doses beta irradiation on mechanical properties of surface layer of injection moulded polybutylene terephthalate (PBT). </w:t>
            </w:r>
            <w:r w:rsidRPr="000937E5">
              <w:rPr>
                <w:i/>
                <w:sz w:val="21"/>
                <w:szCs w:val="21"/>
              </w:rPr>
              <w:t>Kautschuk Gummi Kunststoffe</w:t>
            </w:r>
            <w:r w:rsidRPr="000937E5">
              <w:rPr>
                <w:sz w:val="21"/>
                <w:szCs w:val="21"/>
              </w:rPr>
              <w:t xml:space="preserve"> 68(5), 57-60, </w:t>
            </w:r>
            <w:r w:rsidRPr="000937E5">
              <w:rPr>
                <w:b/>
                <w:sz w:val="21"/>
                <w:szCs w:val="21"/>
              </w:rPr>
              <w:t>2015</w:t>
            </w:r>
            <w:r w:rsidRPr="000937E5">
              <w:rPr>
                <w:sz w:val="21"/>
                <w:szCs w:val="21"/>
              </w:rPr>
              <w:t xml:space="preserve">. ISSN 0948-3276. </w:t>
            </w:r>
          </w:p>
          <w:p w14:paraId="183BC979" w14:textId="77777777" w:rsidR="00F025D0" w:rsidRPr="000937E5" w:rsidRDefault="00F025D0" w:rsidP="0049739C">
            <w:pPr>
              <w:shd w:val="clear" w:color="auto" w:fill="F8F8F8"/>
              <w:spacing w:before="120" w:after="120"/>
              <w:jc w:val="both"/>
              <w:textAlignment w:val="top"/>
              <w:rPr>
                <w:sz w:val="21"/>
                <w:szCs w:val="21"/>
              </w:rPr>
            </w:pPr>
            <w:r w:rsidRPr="000937E5">
              <w:rPr>
                <w:caps/>
                <w:sz w:val="21"/>
                <w:szCs w:val="21"/>
              </w:rPr>
              <w:t xml:space="preserve">Maňas, D., Maňas, M., Gajzlerová, L., </w:t>
            </w:r>
            <w:r w:rsidRPr="000937E5">
              <w:rPr>
                <w:b/>
                <w:caps/>
                <w:sz w:val="21"/>
                <w:szCs w:val="21"/>
              </w:rPr>
              <w:t>Staněk, M. (15%)</w:t>
            </w:r>
            <w:r w:rsidRPr="000937E5">
              <w:rPr>
                <w:caps/>
                <w:sz w:val="21"/>
                <w:szCs w:val="21"/>
              </w:rPr>
              <w:t xml:space="preserve">, Bednařík, M., Mizera, A.: </w:t>
            </w:r>
            <w:hyperlink r:id="rId33" w:history="1">
              <w:r w:rsidRPr="000937E5">
                <w:rPr>
                  <w:sz w:val="21"/>
                  <w:szCs w:val="21"/>
                </w:rPr>
                <w:t>Recycling of irradiated high-density polyethylene</w:t>
              </w:r>
            </w:hyperlink>
            <w:r w:rsidRPr="000937E5">
              <w:rPr>
                <w:sz w:val="21"/>
                <w:szCs w:val="21"/>
              </w:rPr>
              <w:t xml:space="preserve">. </w:t>
            </w:r>
            <w:r w:rsidRPr="000937E5">
              <w:rPr>
                <w:i/>
                <w:sz w:val="21"/>
                <w:szCs w:val="21"/>
              </w:rPr>
              <w:t>Radiation Physics and Chemistry</w:t>
            </w:r>
            <w:r w:rsidRPr="000937E5">
              <w:rPr>
                <w:sz w:val="21"/>
                <w:szCs w:val="21"/>
              </w:rPr>
              <w:t xml:space="preserve"> 106, 68-72, </w:t>
            </w:r>
            <w:r w:rsidRPr="000937E5">
              <w:rPr>
                <w:b/>
                <w:sz w:val="21"/>
                <w:szCs w:val="21"/>
              </w:rPr>
              <w:t>2015</w:t>
            </w:r>
            <w:r w:rsidRPr="000937E5">
              <w:rPr>
                <w:sz w:val="21"/>
                <w:szCs w:val="21"/>
              </w:rPr>
              <w:t>. ISSN 0969-806X.</w:t>
            </w:r>
            <w:r w:rsidRPr="000937E5">
              <w:rPr>
                <w:b/>
                <w:sz w:val="21"/>
                <w:szCs w:val="21"/>
              </w:rPr>
              <w:t xml:space="preserve"> </w:t>
            </w:r>
          </w:p>
          <w:p w14:paraId="48ACF542" w14:textId="77777777" w:rsidR="00F025D0" w:rsidRPr="000937E5" w:rsidRDefault="00F025D0" w:rsidP="0049739C">
            <w:pPr>
              <w:spacing w:before="120" w:after="120"/>
              <w:jc w:val="both"/>
              <w:rPr>
                <w:sz w:val="21"/>
                <w:szCs w:val="21"/>
              </w:rPr>
            </w:pPr>
            <w:r w:rsidRPr="000937E5">
              <w:rPr>
                <w:b/>
                <w:caps/>
                <w:sz w:val="21"/>
                <w:szCs w:val="21"/>
              </w:rPr>
              <w:t>Staněk, M. (50%)</w:t>
            </w:r>
            <w:r w:rsidRPr="000937E5">
              <w:rPr>
                <w:caps/>
                <w:sz w:val="21"/>
                <w:szCs w:val="21"/>
              </w:rPr>
              <w:t>, Maňas, D., Maňas, M., Navrátil, J., Škrobák, A</w:t>
            </w:r>
            <w:r w:rsidRPr="000937E5">
              <w:rPr>
                <w:sz w:val="21"/>
                <w:szCs w:val="21"/>
              </w:rPr>
              <w:t xml:space="preserve">.: SW and HW optimization of injection molding process. </w:t>
            </w:r>
            <w:r w:rsidRPr="000937E5">
              <w:rPr>
                <w:i/>
                <w:sz w:val="21"/>
                <w:szCs w:val="21"/>
              </w:rPr>
              <w:t>International Journal of Mechanics</w:t>
            </w:r>
            <w:r w:rsidRPr="000937E5">
              <w:rPr>
                <w:sz w:val="21"/>
                <w:szCs w:val="21"/>
              </w:rPr>
              <w:t xml:space="preserve"> 8(1), 85-92, </w:t>
            </w:r>
            <w:r w:rsidRPr="000937E5">
              <w:rPr>
                <w:b/>
                <w:sz w:val="21"/>
                <w:szCs w:val="21"/>
              </w:rPr>
              <w:t>2014</w:t>
            </w:r>
            <w:r w:rsidRPr="000937E5">
              <w:rPr>
                <w:sz w:val="21"/>
                <w:szCs w:val="21"/>
              </w:rPr>
              <w:t xml:space="preserve">. ISSN 1998-4448. </w:t>
            </w:r>
          </w:p>
          <w:p w14:paraId="2E49B7B3" w14:textId="77777777" w:rsidR="00F025D0" w:rsidRPr="000937E5" w:rsidRDefault="00F025D0" w:rsidP="0049739C">
            <w:pPr>
              <w:spacing w:before="120" w:after="120"/>
              <w:jc w:val="both"/>
              <w:rPr>
                <w:sz w:val="21"/>
                <w:szCs w:val="21"/>
              </w:rPr>
            </w:pPr>
            <w:r w:rsidRPr="000937E5">
              <w:rPr>
                <w:caps/>
                <w:sz w:val="21"/>
                <w:szCs w:val="21"/>
              </w:rPr>
              <w:t xml:space="preserve">Maňas, M., Maňas, D., </w:t>
            </w:r>
            <w:hyperlink r:id="rId34" w:tooltip="Find more records by this author" w:history="1">
              <w:r w:rsidRPr="000937E5">
                <w:rPr>
                  <w:rStyle w:val="hithilite"/>
                  <w:b/>
                  <w:caps/>
                  <w:sz w:val="21"/>
                  <w:szCs w:val="21"/>
                </w:rPr>
                <w:t>Stan</w:t>
              </w:r>
              <w:r w:rsidRPr="000937E5">
                <w:rPr>
                  <w:b/>
                  <w:caps/>
                  <w:sz w:val="21"/>
                  <w:szCs w:val="21"/>
                </w:rPr>
                <w:t>ě</w:t>
              </w:r>
              <w:r w:rsidRPr="000937E5">
                <w:rPr>
                  <w:rStyle w:val="hithilite"/>
                  <w:b/>
                  <w:caps/>
                  <w:sz w:val="21"/>
                  <w:szCs w:val="21"/>
                </w:rPr>
                <w:t>k, M</w:t>
              </w:r>
            </w:hyperlink>
            <w:r w:rsidRPr="000937E5">
              <w:rPr>
                <w:b/>
                <w:caps/>
                <w:sz w:val="21"/>
                <w:szCs w:val="21"/>
              </w:rPr>
              <w:t>. (20%)</w:t>
            </w:r>
            <w:r w:rsidRPr="000937E5">
              <w:rPr>
                <w:caps/>
                <w:sz w:val="21"/>
                <w:szCs w:val="21"/>
              </w:rPr>
              <w:t>, Mizera, A., OvsÍk, M.:</w:t>
            </w:r>
            <w:r w:rsidRPr="000937E5">
              <w:rPr>
                <w:sz w:val="21"/>
                <w:szCs w:val="21"/>
              </w:rPr>
              <w:t xml:space="preserve"> Modification of polymer properties by irradiation properties of thermoplastic electromer after radiation cross-linking. </w:t>
            </w:r>
            <w:r w:rsidRPr="000937E5">
              <w:rPr>
                <w:i/>
                <w:sz w:val="21"/>
                <w:szCs w:val="21"/>
              </w:rPr>
              <w:t xml:space="preserve">Asian Journal of Chemistry </w:t>
            </w:r>
            <w:r w:rsidRPr="000937E5">
              <w:rPr>
                <w:rStyle w:val="databold"/>
                <w:sz w:val="21"/>
                <w:szCs w:val="21"/>
              </w:rPr>
              <w:t xml:space="preserve">25(9), </w:t>
            </w:r>
            <w:r w:rsidRPr="000937E5">
              <w:rPr>
                <w:rStyle w:val="label"/>
                <w:sz w:val="21"/>
                <w:szCs w:val="21"/>
              </w:rPr>
              <w:t xml:space="preserve">Part </w:t>
            </w:r>
            <w:r w:rsidRPr="000937E5">
              <w:rPr>
                <w:rStyle w:val="databold"/>
                <w:sz w:val="21"/>
                <w:szCs w:val="21"/>
              </w:rPr>
              <w:t xml:space="preserve">A, 5124-5128, </w:t>
            </w:r>
            <w:r w:rsidRPr="000937E5">
              <w:rPr>
                <w:rStyle w:val="databold"/>
                <w:b/>
                <w:sz w:val="21"/>
                <w:szCs w:val="21"/>
              </w:rPr>
              <w:t>2013</w:t>
            </w:r>
            <w:r w:rsidRPr="000937E5">
              <w:rPr>
                <w:sz w:val="21"/>
                <w:szCs w:val="21"/>
              </w:rPr>
              <w:t xml:space="preserve">. </w:t>
            </w:r>
          </w:p>
          <w:p w14:paraId="5D1915E2" w14:textId="77777777" w:rsidR="00F025D0" w:rsidRDefault="00F025D0" w:rsidP="0049739C">
            <w:pPr>
              <w:pStyle w:val="Zkladntext"/>
              <w:tabs>
                <w:tab w:val="left" w:pos="9760"/>
              </w:tabs>
              <w:spacing w:before="120" w:after="120"/>
              <w:ind w:left="0"/>
              <w:rPr>
                <w:b/>
              </w:rPr>
            </w:pPr>
            <w:r w:rsidRPr="000937E5">
              <w:rPr>
                <w:caps/>
                <w:sz w:val="21"/>
                <w:szCs w:val="21"/>
              </w:rPr>
              <w:t xml:space="preserve">Maňas, D., Hřibová, M., Maňas, M., OvsÍk, M., </w:t>
            </w:r>
            <w:hyperlink r:id="rId35" w:tooltip="Find more records by this author" w:history="1">
              <w:r w:rsidRPr="000937E5">
                <w:rPr>
                  <w:rStyle w:val="hithilite"/>
                  <w:b/>
                  <w:caps/>
                  <w:sz w:val="21"/>
                  <w:szCs w:val="21"/>
                </w:rPr>
                <w:t>Stan</w:t>
              </w:r>
              <w:r w:rsidRPr="000937E5">
                <w:rPr>
                  <w:b/>
                  <w:caps/>
                  <w:sz w:val="21"/>
                  <w:szCs w:val="21"/>
                </w:rPr>
                <w:t>ě</w:t>
              </w:r>
              <w:r w:rsidRPr="000937E5">
                <w:rPr>
                  <w:rStyle w:val="hithilite"/>
                  <w:b/>
                  <w:caps/>
                  <w:sz w:val="21"/>
                  <w:szCs w:val="21"/>
                </w:rPr>
                <w:t>k, M</w:t>
              </w:r>
            </w:hyperlink>
            <w:r w:rsidRPr="000937E5">
              <w:rPr>
                <w:b/>
                <w:caps/>
                <w:sz w:val="21"/>
                <w:szCs w:val="21"/>
              </w:rPr>
              <w:t>. (16%)</w:t>
            </w:r>
            <w:r w:rsidRPr="000937E5">
              <w:rPr>
                <w:caps/>
                <w:sz w:val="21"/>
                <w:szCs w:val="21"/>
              </w:rPr>
              <w:t>, Sámek, D.:</w:t>
            </w:r>
            <w:r w:rsidRPr="000937E5">
              <w:rPr>
                <w:sz w:val="21"/>
                <w:szCs w:val="21"/>
              </w:rPr>
              <w:t xml:space="preserve"> The effect of beta irradiation on morphology and micro hardness of polypropylene thin layers. </w:t>
            </w:r>
            <w:r w:rsidRPr="000937E5">
              <w:rPr>
                <w:i/>
                <w:sz w:val="21"/>
                <w:szCs w:val="21"/>
              </w:rPr>
              <w:t xml:space="preserve">Thin Solid Films </w:t>
            </w:r>
            <w:r w:rsidRPr="000937E5">
              <w:rPr>
                <w:rStyle w:val="databold"/>
                <w:sz w:val="21"/>
                <w:szCs w:val="21"/>
              </w:rPr>
              <w:t xml:space="preserve">530, 49-52, </w:t>
            </w:r>
            <w:r w:rsidRPr="000937E5">
              <w:rPr>
                <w:rStyle w:val="databold"/>
                <w:b/>
                <w:sz w:val="21"/>
                <w:szCs w:val="21"/>
              </w:rPr>
              <w:t>2013</w:t>
            </w:r>
            <w:r w:rsidRPr="000937E5">
              <w:rPr>
                <w:rStyle w:val="databold"/>
                <w:sz w:val="21"/>
                <w:szCs w:val="21"/>
              </w:rPr>
              <w:t>.</w:t>
            </w:r>
            <w:r w:rsidRPr="005E50E0">
              <w:rPr>
                <w:sz w:val="22"/>
                <w:szCs w:val="22"/>
              </w:rPr>
              <w:t xml:space="preserve"> </w:t>
            </w:r>
          </w:p>
        </w:tc>
      </w:tr>
      <w:tr w:rsidR="00F025D0" w14:paraId="7B3F4245" w14:textId="77777777" w:rsidTr="004A5A5A">
        <w:trPr>
          <w:trHeight w:val="218"/>
        </w:trPr>
        <w:tc>
          <w:tcPr>
            <w:tcW w:w="10430" w:type="dxa"/>
            <w:gridSpan w:val="36"/>
            <w:shd w:val="clear" w:color="auto" w:fill="F7CAAC"/>
          </w:tcPr>
          <w:p w14:paraId="33A27A6C" w14:textId="77777777" w:rsidR="00F025D0" w:rsidRDefault="00F025D0" w:rsidP="00F025D0">
            <w:pPr>
              <w:rPr>
                <w:b/>
              </w:rPr>
            </w:pPr>
            <w:r>
              <w:rPr>
                <w:b/>
              </w:rPr>
              <w:t>Působení v zahraničí</w:t>
            </w:r>
          </w:p>
        </w:tc>
      </w:tr>
      <w:tr w:rsidR="00F025D0" w:rsidRPr="0012444C" w14:paraId="06B0A138" w14:textId="77777777" w:rsidTr="004A5A5A">
        <w:trPr>
          <w:trHeight w:val="328"/>
        </w:trPr>
        <w:tc>
          <w:tcPr>
            <w:tcW w:w="10430" w:type="dxa"/>
            <w:gridSpan w:val="36"/>
          </w:tcPr>
          <w:p w14:paraId="44DE4462" w14:textId="77777777" w:rsidR="004A5A5A" w:rsidRDefault="0049739C" w:rsidP="00F025D0">
            <w:r>
              <w:t>---</w:t>
            </w:r>
          </w:p>
          <w:p w14:paraId="1DF22C0F" w14:textId="77777777" w:rsidR="004A5A5A" w:rsidRDefault="004A5A5A" w:rsidP="00F025D0"/>
          <w:p w14:paraId="6E9107B9" w14:textId="77777777" w:rsidR="004A5A5A" w:rsidRDefault="004A5A5A" w:rsidP="00F025D0"/>
          <w:p w14:paraId="4CE240F6" w14:textId="77777777" w:rsidR="0049739C" w:rsidRDefault="0049739C" w:rsidP="00F025D0"/>
          <w:p w14:paraId="1EE307D8" w14:textId="77777777" w:rsidR="004A5A5A" w:rsidRPr="0012444C" w:rsidRDefault="004A5A5A" w:rsidP="00F025D0"/>
        </w:tc>
      </w:tr>
      <w:tr w:rsidR="00F025D0" w14:paraId="7F5FDEB5" w14:textId="77777777" w:rsidTr="00B77CC2">
        <w:trPr>
          <w:cantSplit/>
          <w:trHeight w:val="470"/>
        </w:trPr>
        <w:tc>
          <w:tcPr>
            <w:tcW w:w="2519" w:type="dxa"/>
            <w:gridSpan w:val="3"/>
            <w:shd w:val="clear" w:color="auto" w:fill="F7CAAC"/>
          </w:tcPr>
          <w:p w14:paraId="41259A37" w14:textId="77777777" w:rsidR="00F025D0" w:rsidRDefault="00F025D0" w:rsidP="00F025D0">
            <w:pPr>
              <w:jc w:val="both"/>
              <w:rPr>
                <w:b/>
              </w:rPr>
            </w:pPr>
            <w:r>
              <w:rPr>
                <w:b/>
              </w:rPr>
              <w:t xml:space="preserve">Podpis </w:t>
            </w:r>
          </w:p>
        </w:tc>
        <w:tc>
          <w:tcPr>
            <w:tcW w:w="4574" w:type="dxa"/>
            <w:gridSpan w:val="16"/>
          </w:tcPr>
          <w:p w14:paraId="5A9A04A6" w14:textId="77777777" w:rsidR="00F025D0" w:rsidRDefault="00F025D0" w:rsidP="00F025D0">
            <w:pPr>
              <w:jc w:val="both"/>
            </w:pPr>
          </w:p>
        </w:tc>
        <w:tc>
          <w:tcPr>
            <w:tcW w:w="812" w:type="dxa"/>
            <w:gridSpan w:val="6"/>
            <w:shd w:val="clear" w:color="auto" w:fill="F7CAAC"/>
          </w:tcPr>
          <w:p w14:paraId="61B137E2" w14:textId="77777777" w:rsidR="00F025D0" w:rsidRDefault="00F025D0" w:rsidP="00F025D0">
            <w:pPr>
              <w:jc w:val="both"/>
            </w:pPr>
            <w:r>
              <w:rPr>
                <w:b/>
              </w:rPr>
              <w:t>datum</w:t>
            </w:r>
          </w:p>
        </w:tc>
        <w:tc>
          <w:tcPr>
            <w:tcW w:w="2525" w:type="dxa"/>
            <w:gridSpan w:val="11"/>
          </w:tcPr>
          <w:p w14:paraId="66B9C24D" w14:textId="77777777" w:rsidR="00F025D0" w:rsidRDefault="00F025D0" w:rsidP="00F025D0">
            <w:pPr>
              <w:jc w:val="both"/>
            </w:pPr>
          </w:p>
        </w:tc>
      </w:tr>
      <w:tr w:rsidR="0007406D" w:rsidRPr="00DA470F" w14:paraId="58593C0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double" w:sz="4" w:space="0" w:color="00000A"/>
              <w:right w:val="single" w:sz="4" w:space="0" w:color="00000A"/>
            </w:tcBorders>
            <w:shd w:val="clear" w:color="auto" w:fill="BDD6EE"/>
          </w:tcPr>
          <w:p w14:paraId="1BEFC4AF" w14:textId="77777777" w:rsidR="0007406D" w:rsidRPr="00DA470F" w:rsidRDefault="0007406D" w:rsidP="0007406D">
            <w:pPr>
              <w:suppressAutoHyphens/>
              <w:jc w:val="both"/>
              <w:rPr>
                <w:kern w:val="1"/>
              </w:rPr>
            </w:pPr>
            <w:r w:rsidRPr="00DA470F">
              <w:rPr>
                <w:b/>
                <w:kern w:val="1"/>
                <w:sz w:val="28"/>
              </w:rPr>
              <w:lastRenderedPageBreak/>
              <w:t>C-I – Personální zabezpečení</w:t>
            </w:r>
          </w:p>
        </w:tc>
      </w:tr>
      <w:tr w:rsidR="0007406D" w:rsidRPr="001140B5" w14:paraId="2EC4D1ED"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726092D6" w14:textId="77777777" w:rsidR="0007406D" w:rsidRPr="001140B5" w:rsidRDefault="0007406D" w:rsidP="0007406D">
            <w:pPr>
              <w:suppressAutoHyphens/>
              <w:jc w:val="both"/>
              <w:rPr>
                <w:kern w:val="1"/>
              </w:rPr>
            </w:pPr>
            <w:r w:rsidRPr="001140B5">
              <w:rPr>
                <w:b/>
                <w:kern w:val="1"/>
              </w:rPr>
              <w:t>Vysoká škola</w:t>
            </w:r>
          </w:p>
        </w:tc>
        <w:tc>
          <w:tcPr>
            <w:tcW w:w="7667" w:type="dxa"/>
            <w:gridSpan w:val="30"/>
            <w:tcBorders>
              <w:top w:val="single" w:sz="4" w:space="0" w:color="00000A"/>
              <w:left w:val="single" w:sz="4" w:space="0" w:color="00000A"/>
              <w:bottom w:val="single" w:sz="4" w:space="0" w:color="00000A"/>
              <w:right w:val="single" w:sz="4" w:space="0" w:color="00000A"/>
            </w:tcBorders>
            <w:shd w:val="clear" w:color="auto" w:fill="auto"/>
            <w:vAlign w:val="center"/>
          </w:tcPr>
          <w:p w14:paraId="7DEE01B7" w14:textId="77777777" w:rsidR="0007406D" w:rsidRPr="001140B5" w:rsidRDefault="0007406D" w:rsidP="0007406D">
            <w:r w:rsidRPr="001140B5">
              <w:t>Univerzita Tomáše Bati ve Zlíně</w:t>
            </w:r>
          </w:p>
        </w:tc>
      </w:tr>
      <w:tr w:rsidR="0007406D" w:rsidRPr="001140B5" w14:paraId="45E3C437"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FB64218" w14:textId="77777777" w:rsidR="0007406D" w:rsidRPr="001140B5" w:rsidRDefault="0007406D" w:rsidP="0007406D">
            <w:pPr>
              <w:suppressAutoHyphens/>
              <w:jc w:val="both"/>
              <w:rPr>
                <w:kern w:val="1"/>
              </w:rPr>
            </w:pPr>
            <w:r w:rsidRPr="001140B5">
              <w:rPr>
                <w:b/>
                <w:kern w:val="1"/>
              </w:rPr>
              <w:t>Součást vysoké školy</w:t>
            </w:r>
          </w:p>
        </w:tc>
        <w:tc>
          <w:tcPr>
            <w:tcW w:w="7667" w:type="dxa"/>
            <w:gridSpan w:val="30"/>
            <w:tcBorders>
              <w:top w:val="single" w:sz="4" w:space="0" w:color="00000A"/>
              <w:left w:val="single" w:sz="4" w:space="0" w:color="00000A"/>
              <w:bottom w:val="single" w:sz="4" w:space="0" w:color="00000A"/>
              <w:right w:val="single" w:sz="4" w:space="0" w:color="00000A"/>
            </w:tcBorders>
            <w:shd w:val="clear" w:color="auto" w:fill="auto"/>
          </w:tcPr>
          <w:p w14:paraId="1E127A1F" w14:textId="77777777" w:rsidR="0007406D" w:rsidRPr="001140B5" w:rsidRDefault="0007406D" w:rsidP="0007406D">
            <w:pPr>
              <w:suppressAutoHyphens/>
              <w:jc w:val="both"/>
              <w:rPr>
                <w:kern w:val="1"/>
              </w:rPr>
            </w:pPr>
            <w:r w:rsidRPr="001140B5">
              <w:rPr>
                <w:kern w:val="1"/>
              </w:rPr>
              <w:t>Fakulta technologická</w:t>
            </w:r>
          </w:p>
        </w:tc>
      </w:tr>
      <w:tr w:rsidR="0007406D" w:rsidRPr="001140B5" w14:paraId="0824BE3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DEB3A5C" w14:textId="77777777" w:rsidR="0007406D" w:rsidRPr="001140B5" w:rsidRDefault="0007406D" w:rsidP="0007406D">
            <w:pPr>
              <w:suppressAutoHyphens/>
              <w:jc w:val="both"/>
              <w:rPr>
                <w:kern w:val="1"/>
              </w:rPr>
            </w:pPr>
            <w:r w:rsidRPr="001140B5">
              <w:rPr>
                <w:b/>
                <w:kern w:val="1"/>
              </w:rPr>
              <w:t>Název studijního programu</w:t>
            </w:r>
          </w:p>
        </w:tc>
        <w:tc>
          <w:tcPr>
            <w:tcW w:w="7667" w:type="dxa"/>
            <w:gridSpan w:val="30"/>
            <w:tcBorders>
              <w:top w:val="single" w:sz="4" w:space="0" w:color="00000A"/>
              <w:left w:val="single" w:sz="4" w:space="0" w:color="00000A"/>
              <w:bottom w:val="single" w:sz="4" w:space="0" w:color="00000A"/>
              <w:right w:val="single" w:sz="4" w:space="0" w:color="00000A"/>
            </w:tcBorders>
            <w:shd w:val="clear" w:color="auto" w:fill="auto"/>
          </w:tcPr>
          <w:p w14:paraId="542AC718" w14:textId="77777777" w:rsidR="0007406D" w:rsidRPr="001140B5" w:rsidRDefault="004A5A5A" w:rsidP="0007406D">
            <w:pPr>
              <w:suppressAutoHyphens/>
              <w:jc w:val="both"/>
              <w:rPr>
                <w:kern w:val="1"/>
              </w:rPr>
            </w:pPr>
            <w:r>
              <w:t>Procesní inženýrství</w:t>
            </w:r>
          </w:p>
        </w:tc>
      </w:tr>
      <w:tr w:rsidR="0007406D" w:rsidRPr="001140B5" w14:paraId="1461B06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4A2C776" w14:textId="77777777" w:rsidR="0007406D" w:rsidRPr="001140B5" w:rsidRDefault="0007406D" w:rsidP="0007406D">
            <w:pPr>
              <w:suppressAutoHyphens/>
              <w:jc w:val="both"/>
              <w:rPr>
                <w:kern w:val="1"/>
              </w:rPr>
            </w:pPr>
            <w:r w:rsidRPr="001140B5">
              <w:rPr>
                <w:b/>
                <w:kern w:val="1"/>
              </w:rPr>
              <w:t>Jméno a příjmení</w:t>
            </w:r>
          </w:p>
        </w:tc>
        <w:tc>
          <w:tcPr>
            <w:tcW w:w="4358" w:type="dxa"/>
            <w:gridSpan w:val="13"/>
            <w:tcBorders>
              <w:top w:val="single" w:sz="4" w:space="0" w:color="00000A"/>
              <w:left w:val="single" w:sz="4" w:space="0" w:color="00000A"/>
              <w:bottom w:val="single" w:sz="4" w:space="0" w:color="00000A"/>
              <w:right w:val="single" w:sz="4" w:space="0" w:color="00000A"/>
            </w:tcBorders>
            <w:shd w:val="clear" w:color="auto" w:fill="auto"/>
          </w:tcPr>
          <w:p w14:paraId="73CAAE2A" w14:textId="77777777" w:rsidR="0007406D" w:rsidRPr="001140B5" w:rsidRDefault="0007406D" w:rsidP="0007406D">
            <w:pPr>
              <w:spacing w:before="100" w:beforeAutospacing="1"/>
              <w:jc w:val="both"/>
              <w:rPr>
                <w:b/>
              </w:rPr>
            </w:pPr>
            <w:bookmarkStart w:id="21" w:name="Stoček"/>
            <w:bookmarkEnd w:id="21"/>
            <w:r w:rsidRPr="001140B5">
              <w:rPr>
                <w:b/>
              </w:rPr>
              <w:t>Radek Stoček</w:t>
            </w:r>
          </w:p>
        </w:tc>
        <w:tc>
          <w:tcPr>
            <w:tcW w:w="709"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887938" w14:textId="77777777" w:rsidR="0007406D" w:rsidRPr="001140B5" w:rsidRDefault="0007406D" w:rsidP="0007406D">
            <w:pPr>
              <w:suppressAutoHyphens/>
              <w:jc w:val="both"/>
              <w:rPr>
                <w:kern w:val="1"/>
              </w:rPr>
            </w:pPr>
            <w:r w:rsidRPr="001140B5">
              <w:rPr>
                <w:b/>
                <w:kern w:val="1"/>
              </w:rPr>
              <w:t>Tituly</w:t>
            </w:r>
          </w:p>
        </w:tc>
        <w:tc>
          <w:tcPr>
            <w:tcW w:w="2600" w:type="dxa"/>
            <w:gridSpan w:val="14"/>
            <w:tcBorders>
              <w:top w:val="single" w:sz="4" w:space="0" w:color="00000A"/>
              <w:left w:val="single" w:sz="4" w:space="0" w:color="00000A"/>
              <w:bottom w:val="single" w:sz="4" w:space="0" w:color="00000A"/>
              <w:right w:val="single" w:sz="4" w:space="0" w:color="00000A"/>
            </w:tcBorders>
            <w:shd w:val="clear" w:color="auto" w:fill="auto"/>
          </w:tcPr>
          <w:p w14:paraId="2B9F2BD7" w14:textId="77777777" w:rsidR="0007406D" w:rsidRPr="001140B5" w:rsidRDefault="0007406D" w:rsidP="0007406D">
            <w:pPr>
              <w:suppressAutoHyphens/>
              <w:jc w:val="both"/>
              <w:rPr>
                <w:kern w:val="1"/>
              </w:rPr>
            </w:pPr>
            <w:r>
              <w:rPr>
                <w:kern w:val="1"/>
              </w:rPr>
              <w:t>Dr.-</w:t>
            </w:r>
            <w:r w:rsidRPr="001140B5">
              <w:rPr>
                <w:kern w:val="1"/>
              </w:rPr>
              <w:t>Ing.</w:t>
            </w:r>
          </w:p>
        </w:tc>
      </w:tr>
      <w:tr w:rsidR="0007406D" w:rsidRPr="001140B5" w14:paraId="2C670FCA"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2B9E67F" w14:textId="77777777" w:rsidR="0007406D" w:rsidRPr="001140B5" w:rsidRDefault="0007406D" w:rsidP="0007406D">
            <w:pPr>
              <w:suppressAutoHyphens/>
              <w:jc w:val="both"/>
              <w:rPr>
                <w:kern w:val="1"/>
              </w:rPr>
            </w:pPr>
            <w:r w:rsidRPr="001140B5">
              <w:rPr>
                <w:b/>
                <w:kern w:val="1"/>
              </w:rPr>
              <w:t>Rok narození</w:t>
            </w:r>
          </w:p>
        </w:tc>
        <w:tc>
          <w:tcPr>
            <w:tcW w:w="829" w:type="dxa"/>
            <w:gridSpan w:val="3"/>
            <w:tcBorders>
              <w:top w:val="single" w:sz="4" w:space="0" w:color="00000A"/>
              <w:left w:val="single" w:sz="4" w:space="0" w:color="00000A"/>
              <w:bottom w:val="single" w:sz="4" w:space="0" w:color="00000A"/>
              <w:right w:val="single" w:sz="4" w:space="0" w:color="00000A"/>
            </w:tcBorders>
            <w:shd w:val="clear" w:color="auto" w:fill="auto"/>
          </w:tcPr>
          <w:p w14:paraId="30CC3FA6" w14:textId="77777777" w:rsidR="0007406D" w:rsidRPr="001140B5" w:rsidRDefault="0007406D" w:rsidP="0007406D">
            <w:pPr>
              <w:suppressAutoHyphens/>
              <w:jc w:val="both"/>
              <w:rPr>
                <w:kern w:val="1"/>
              </w:rPr>
            </w:pPr>
            <w:r w:rsidRPr="001140B5">
              <w:rPr>
                <w:kern w:val="1"/>
              </w:rPr>
              <w:t>1980</w:t>
            </w:r>
          </w:p>
        </w:tc>
        <w:tc>
          <w:tcPr>
            <w:tcW w:w="172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6B28EE9" w14:textId="77777777" w:rsidR="0007406D" w:rsidRPr="001140B5" w:rsidRDefault="0007406D" w:rsidP="0007406D">
            <w:pPr>
              <w:suppressAutoHyphens/>
              <w:jc w:val="both"/>
              <w:rPr>
                <w:kern w:val="1"/>
              </w:rPr>
            </w:pPr>
            <w:r w:rsidRPr="001140B5">
              <w:rPr>
                <w:b/>
                <w:kern w:val="1"/>
              </w:rPr>
              <w:t>typ vztahu k VŠ</w:t>
            </w:r>
          </w:p>
        </w:tc>
        <w:tc>
          <w:tcPr>
            <w:tcW w:w="812" w:type="dxa"/>
            <w:gridSpan w:val="4"/>
            <w:tcBorders>
              <w:top w:val="single" w:sz="4" w:space="0" w:color="00000A"/>
              <w:left w:val="single" w:sz="4" w:space="0" w:color="00000A"/>
              <w:bottom w:val="single" w:sz="4" w:space="0" w:color="00000A"/>
              <w:right w:val="single" w:sz="4" w:space="0" w:color="00000A"/>
            </w:tcBorders>
            <w:shd w:val="clear" w:color="auto" w:fill="auto"/>
          </w:tcPr>
          <w:p w14:paraId="2B2155B1" w14:textId="77777777" w:rsidR="0007406D" w:rsidRPr="00256862" w:rsidRDefault="0007406D" w:rsidP="0007406D">
            <w:pPr>
              <w:suppressAutoHyphens/>
              <w:jc w:val="both"/>
              <w:rPr>
                <w:kern w:val="1"/>
              </w:rPr>
            </w:pPr>
            <w:r>
              <w:rPr>
                <w:kern w:val="1"/>
              </w:rPr>
              <w:t>pp.</w:t>
            </w:r>
          </w:p>
        </w:tc>
        <w:tc>
          <w:tcPr>
            <w:tcW w:w="994" w:type="dxa"/>
            <w:gridSpan w:val="3"/>
            <w:tcBorders>
              <w:top w:val="single" w:sz="4" w:space="0" w:color="00000A"/>
              <w:left w:val="single" w:sz="4" w:space="0" w:color="00000A"/>
              <w:bottom w:val="single" w:sz="4" w:space="0" w:color="00000A"/>
              <w:right w:val="single" w:sz="4" w:space="0" w:color="00000A"/>
            </w:tcBorders>
            <w:shd w:val="clear" w:color="auto" w:fill="F7CAAC"/>
          </w:tcPr>
          <w:p w14:paraId="38E120FF" w14:textId="77777777" w:rsidR="0007406D" w:rsidRPr="001140B5" w:rsidRDefault="0007406D" w:rsidP="0007406D">
            <w:pPr>
              <w:suppressAutoHyphens/>
              <w:jc w:val="both"/>
              <w:rPr>
                <w:kern w:val="1"/>
              </w:rPr>
            </w:pPr>
            <w:r w:rsidRPr="001140B5">
              <w:rPr>
                <w:b/>
                <w:kern w:val="1"/>
              </w:rPr>
              <w:t>rozsah</w:t>
            </w:r>
          </w:p>
        </w:tc>
        <w:tc>
          <w:tcPr>
            <w:tcW w:w="709" w:type="dxa"/>
            <w:gridSpan w:val="3"/>
            <w:tcBorders>
              <w:top w:val="single" w:sz="4" w:space="0" w:color="00000A"/>
              <w:left w:val="single" w:sz="4" w:space="0" w:color="00000A"/>
              <w:bottom w:val="single" w:sz="4" w:space="0" w:color="00000A"/>
              <w:right w:val="single" w:sz="4" w:space="0" w:color="00000A"/>
            </w:tcBorders>
            <w:shd w:val="clear" w:color="auto" w:fill="auto"/>
          </w:tcPr>
          <w:p w14:paraId="2FBBAB3B" w14:textId="77777777" w:rsidR="0007406D" w:rsidRPr="001140B5" w:rsidRDefault="0007406D" w:rsidP="0007406D">
            <w:pPr>
              <w:suppressAutoHyphens/>
              <w:jc w:val="both"/>
              <w:rPr>
                <w:kern w:val="1"/>
              </w:rPr>
            </w:pPr>
            <w:r w:rsidRPr="00256862">
              <w:rPr>
                <w:kern w:val="1"/>
              </w:rPr>
              <w:t>20</w:t>
            </w:r>
          </w:p>
        </w:tc>
        <w:tc>
          <w:tcPr>
            <w:tcW w:w="695" w:type="dxa"/>
            <w:gridSpan w:val="7"/>
            <w:tcBorders>
              <w:top w:val="single" w:sz="4" w:space="0" w:color="00000A"/>
              <w:left w:val="single" w:sz="4" w:space="0" w:color="00000A"/>
              <w:bottom w:val="single" w:sz="4" w:space="0" w:color="00000A"/>
              <w:right w:val="single" w:sz="4" w:space="0" w:color="00000A"/>
            </w:tcBorders>
            <w:shd w:val="clear" w:color="auto" w:fill="F7CAAC"/>
          </w:tcPr>
          <w:p w14:paraId="4DA4D30B" w14:textId="77777777" w:rsidR="0007406D" w:rsidRPr="001140B5" w:rsidRDefault="0007406D" w:rsidP="0007406D">
            <w:pPr>
              <w:suppressAutoHyphens/>
              <w:jc w:val="both"/>
              <w:rPr>
                <w:kern w:val="1"/>
              </w:rPr>
            </w:pPr>
            <w:r w:rsidRPr="001140B5">
              <w:rPr>
                <w:b/>
                <w:kern w:val="1"/>
              </w:rPr>
              <w:t>do kdy</w:t>
            </w:r>
          </w:p>
        </w:tc>
        <w:tc>
          <w:tcPr>
            <w:tcW w:w="1905" w:type="dxa"/>
            <w:gridSpan w:val="7"/>
            <w:tcBorders>
              <w:top w:val="single" w:sz="4" w:space="0" w:color="00000A"/>
              <w:left w:val="single" w:sz="4" w:space="0" w:color="00000A"/>
              <w:bottom w:val="single" w:sz="4" w:space="0" w:color="00000A"/>
              <w:right w:val="single" w:sz="4" w:space="0" w:color="00000A"/>
            </w:tcBorders>
            <w:shd w:val="clear" w:color="auto" w:fill="auto"/>
          </w:tcPr>
          <w:p w14:paraId="47413A51" w14:textId="77777777" w:rsidR="0007406D" w:rsidRPr="001140B5" w:rsidRDefault="0007406D" w:rsidP="0007406D">
            <w:pPr>
              <w:suppressAutoHyphens/>
              <w:jc w:val="both"/>
              <w:rPr>
                <w:kern w:val="1"/>
              </w:rPr>
            </w:pPr>
            <w:r w:rsidRPr="00256862">
              <w:rPr>
                <w:kern w:val="1"/>
              </w:rPr>
              <w:t>N</w:t>
            </w:r>
          </w:p>
        </w:tc>
      </w:tr>
      <w:tr w:rsidR="0007406D" w:rsidRPr="001140B5" w14:paraId="5F8B0451"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5065" w:type="dxa"/>
            <w:gridSpan w:val="9"/>
            <w:tcBorders>
              <w:top w:val="single" w:sz="4" w:space="0" w:color="00000A"/>
              <w:left w:val="single" w:sz="4" w:space="0" w:color="00000A"/>
              <w:bottom w:val="single" w:sz="4" w:space="0" w:color="00000A"/>
              <w:right w:val="single" w:sz="4" w:space="0" w:color="00000A"/>
            </w:tcBorders>
            <w:shd w:val="clear" w:color="auto" w:fill="F7CAAC"/>
          </w:tcPr>
          <w:p w14:paraId="08D59479" w14:textId="77777777" w:rsidR="0007406D" w:rsidRPr="001140B5" w:rsidRDefault="0007406D" w:rsidP="0007406D">
            <w:pPr>
              <w:suppressAutoHyphens/>
              <w:jc w:val="both"/>
              <w:rPr>
                <w:kern w:val="1"/>
              </w:rPr>
            </w:pPr>
            <w:r w:rsidRPr="001140B5">
              <w:rPr>
                <w:b/>
                <w:kern w:val="1"/>
              </w:rPr>
              <w:t>Typ vztahu na součásti VŠ, která uskutečňuje st. program</w:t>
            </w:r>
          </w:p>
        </w:tc>
        <w:tc>
          <w:tcPr>
            <w:tcW w:w="812" w:type="dxa"/>
            <w:gridSpan w:val="4"/>
            <w:tcBorders>
              <w:top w:val="single" w:sz="4" w:space="0" w:color="00000A"/>
              <w:left w:val="single" w:sz="4" w:space="0" w:color="00000A"/>
              <w:bottom w:val="single" w:sz="4" w:space="0" w:color="00000A"/>
              <w:right w:val="single" w:sz="4" w:space="0" w:color="00000A"/>
            </w:tcBorders>
            <w:shd w:val="clear" w:color="auto" w:fill="auto"/>
          </w:tcPr>
          <w:p w14:paraId="04ADA281" w14:textId="77777777" w:rsidR="0007406D" w:rsidRPr="001140B5" w:rsidRDefault="0007406D" w:rsidP="0007406D">
            <w:pPr>
              <w:suppressAutoHyphens/>
              <w:jc w:val="both"/>
              <w:rPr>
                <w:kern w:val="1"/>
              </w:rPr>
            </w:pPr>
            <w:r w:rsidRPr="001140B5">
              <w:rPr>
                <w:kern w:val="1"/>
              </w:rPr>
              <w:t>---</w:t>
            </w:r>
          </w:p>
        </w:tc>
        <w:tc>
          <w:tcPr>
            <w:tcW w:w="994" w:type="dxa"/>
            <w:gridSpan w:val="3"/>
            <w:tcBorders>
              <w:top w:val="single" w:sz="4" w:space="0" w:color="00000A"/>
              <w:left w:val="single" w:sz="4" w:space="0" w:color="00000A"/>
              <w:bottom w:val="single" w:sz="4" w:space="0" w:color="00000A"/>
              <w:right w:val="single" w:sz="4" w:space="0" w:color="00000A"/>
            </w:tcBorders>
            <w:shd w:val="clear" w:color="auto" w:fill="F7CAAC"/>
          </w:tcPr>
          <w:p w14:paraId="143FD95A" w14:textId="77777777" w:rsidR="0007406D" w:rsidRPr="001140B5" w:rsidRDefault="0007406D" w:rsidP="0007406D">
            <w:pPr>
              <w:suppressAutoHyphens/>
              <w:jc w:val="both"/>
              <w:rPr>
                <w:kern w:val="1"/>
              </w:rPr>
            </w:pPr>
            <w:r w:rsidRPr="001140B5">
              <w:rPr>
                <w:b/>
                <w:kern w:val="1"/>
              </w:rPr>
              <w:t>rozsah</w:t>
            </w:r>
          </w:p>
        </w:tc>
        <w:tc>
          <w:tcPr>
            <w:tcW w:w="709" w:type="dxa"/>
            <w:gridSpan w:val="3"/>
            <w:tcBorders>
              <w:top w:val="single" w:sz="4" w:space="0" w:color="00000A"/>
              <w:left w:val="single" w:sz="4" w:space="0" w:color="00000A"/>
              <w:bottom w:val="single" w:sz="4" w:space="0" w:color="00000A"/>
              <w:right w:val="single" w:sz="4" w:space="0" w:color="00000A"/>
            </w:tcBorders>
            <w:shd w:val="clear" w:color="auto" w:fill="auto"/>
          </w:tcPr>
          <w:p w14:paraId="708204CB" w14:textId="77777777" w:rsidR="0007406D" w:rsidRPr="001140B5" w:rsidRDefault="0007406D" w:rsidP="0007406D">
            <w:pPr>
              <w:suppressAutoHyphens/>
              <w:jc w:val="both"/>
              <w:rPr>
                <w:kern w:val="1"/>
              </w:rPr>
            </w:pPr>
            <w:r w:rsidRPr="001140B5">
              <w:rPr>
                <w:kern w:val="1"/>
              </w:rPr>
              <w:t>---</w:t>
            </w:r>
          </w:p>
        </w:tc>
        <w:tc>
          <w:tcPr>
            <w:tcW w:w="695" w:type="dxa"/>
            <w:gridSpan w:val="7"/>
            <w:tcBorders>
              <w:top w:val="single" w:sz="4" w:space="0" w:color="00000A"/>
              <w:left w:val="single" w:sz="4" w:space="0" w:color="00000A"/>
              <w:bottom w:val="single" w:sz="4" w:space="0" w:color="00000A"/>
              <w:right w:val="single" w:sz="4" w:space="0" w:color="00000A"/>
            </w:tcBorders>
            <w:shd w:val="clear" w:color="auto" w:fill="F7CAAC"/>
          </w:tcPr>
          <w:p w14:paraId="46FEDB4E" w14:textId="77777777" w:rsidR="0007406D" w:rsidRPr="001140B5" w:rsidRDefault="0007406D" w:rsidP="0007406D">
            <w:pPr>
              <w:suppressAutoHyphens/>
              <w:jc w:val="both"/>
              <w:rPr>
                <w:kern w:val="1"/>
              </w:rPr>
            </w:pPr>
            <w:r w:rsidRPr="001140B5">
              <w:rPr>
                <w:b/>
                <w:kern w:val="1"/>
              </w:rPr>
              <w:t>do kdy</w:t>
            </w:r>
          </w:p>
        </w:tc>
        <w:tc>
          <w:tcPr>
            <w:tcW w:w="1905" w:type="dxa"/>
            <w:gridSpan w:val="7"/>
            <w:tcBorders>
              <w:top w:val="single" w:sz="4" w:space="0" w:color="00000A"/>
              <w:left w:val="single" w:sz="4" w:space="0" w:color="00000A"/>
              <w:bottom w:val="single" w:sz="4" w:space="0" w:color="00000A"/>
              <w:right w:val="single" w:sz="4" w:space="0" w:color="00000A"/>
            </w:tcBorders>
            <w:shd w:val="clear" w:color="auto" w:fill="auto"/>
          </w:tcPr>
          <w:p w14:paraId="3A30070B" w14:textId="77777777" w:rsidR="0007406D" w:rsidRPr="001140B5" w:rsidRDefault="0007406D" w:rsidP="0007406D">
            <w:pPr>
              <w:suppressAutoHyphens/>
              <w:jc w:val="both"/>
              <w:rPr>
                <w:kern w:val="1"/>
              </w:rPr>
            </w:pPr>
            <w:r w:rsidRPr="001140B5">
              <w:rPr>
                <w:kern w:val="1"/>
              </w:rPr>
              <w:t>---</w:t>
            </w:r>
          </w:p>
        </w:tc>
      </w:tr>
      <w:tr w:rsidR="0007406D" w:rsidRPr="001140B5" w14:paraId="2750D00D"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5877"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33170AA" w14:textId="77777777" w:rsidR="0007406D" w:rsidRPr="001140B5" w:rsidRDefault="0007406D" w:rsidP="0007406D">
            <w:pPr>
              <w:suppressAutoHyphens/>
              <w:jc w:val="both"/>
              <w:rPr>
                <w:b/>
                <w:kern w:val="1"/>
              </w:rPr>
            </w:pPr>
            <w:r w:rsidRPr="001140B5">
              <w:rPr>
                <w:b/>
                <w:kern w:val="1"/>
              </w:rPr>
              <w:t>Další současná působení jako akademický pracovník na jiných VŠ</w:t>
            </w:r>
          </w:p>
        </w:tc>
        <w:tc>
          <w:tcPr>
            <w:tcW w:w="1703" w:type="dxa"/>
            <w:gridSpan w:val="6"/>
            <w:tcBorders>
              <w:top w:val="single" w:sz="4" w:space="0" w:color="00000A"/>
              <w:left w:val="single" w:sz="4" w:space="0" w:color="00000A"/>
              <w:bottom w:val="single" w:sz="4" w:space="0" w:color="00000A"/>
              <w:right w:val="single" w:sz="4" w:space="0" w:color="00000A"/>
            </w:tcBorders>
            <w:shd w:val="clear" w:color="auto" w:fill="F7CAAC"/>
          </w:tcPr>
          <w:p w14:paraId="4ABC1069" w14:textId="77777777" w:rsidR="0007406D" w:rsidRPr="001140B5" w:rsidRDefault="0007406D" w:rsidP="0007406D">
            <w:pPr>
              <w:suppressAutoHyphens/>
              <w:jc w:val="both"/>
              <w:rPr>
                <w:b/>
                <w:kern w:val="1"/>
              </w:rPr>
            </w:pPr>
            <w:r w:rsidRPr="001140B5">
              <w:rPr>
                <w:b/>
                <w:kern w:val="1"/>
              </w:rPr>
              <w:t>typ prac. vztahu</w:t>
            </w:r>
          </w:p>
        </w:tc>
        <w:tc>
          <w:tcPr>
            <w:tcW w:w="2600" w:type="dxa"/>
            <w:gridSpan w:val="14"/>
            <w:tcBorders>
              <w:top w:val="single" w:sz="4" w:space="0" w:color="00000A"/>
              <w:left w:val="single" w:sz="4" w:space="0" w:color="00000A"/>
              <w:bottom w:val="single" w:sz="4" w:space="0" w:color="00000A"/>
              <w:right w:val="single" w:sz="4" w:space="0" w:color="00000A"/>
            </w:tcBorders>
            <w:shd w:val="clear" w:color="auto" w:fill="F7CAAC"/>
          </w:tcPr>
          <w:p w14:paraId="2BCE604A" w14:textId="77777777" w:rsidR="0007406D" w:rsidRPr="001140B5" w:rsidRDefault="0007406D" w:rsidP="0007406D">
            <w:pPr>
              <w:suppressAutoHyphens/>
              <w:jc w:val="both"/>
              <w:rPr>
                <w:kern w:val="1"/>
              </w:rPr>
            </w:pPr>
            <w:r w:rsidRPr="001140B5">
              <w:rPr>
                <w:b/>
                <w:kern w:val="1"/>
              </w:rPr>
              <w:t>rozsah</w:t>
            </w:r>
          </w:p>
        </w:tc>
      </w:tr>
      <w:tr w:rsidR="0007406D" w:rsidRPr="001140B5" w14:paraId="4D419269"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5877" w:type="dxa"/>
            <w:gridSpan w:val="13"/>
            <w:tcBorders>
              <w:top w:val="single" w:sz="4" w:space="0" w:color="00000A"/>
              <w:left w:val="single" w:sz="4" w:space="0" w:color="00000A"/>
              <w:bottom w:val="single" w:sz="4" w:space="0" w:color="00000A"/>
              <w:right w:val="single" w:sz="4" w:space="0" w:color="00000A"/>
            </w:tcBorders>
            <w:shd w:val="clear" w:color="auto" w:fill="auto"/>
          </w:tcPr>
          <w:p w14:paraId="624A3C0B" w14:textId="77777777" w:rsidR="0007406D" w:rsidRPr="001140B5" w:rsidRDefault="0007406D" w:rsidP="0007406D">
            <w:pPr>
              <w:suppressAutoHyphens/>
              <w:jc w:val="both"/>
              <w:rPr>
                <w:kern w:val="1"/>
              </w:rPr>
            </w:pPr>
            <w:r w:rsidRPr="001140B5">
              <w:rPr>
                <w:kern w:val="1"/>
              </w:rPr>
              <w:t>---</w:t>
            </w:r>
          </w:p>
        </w:tc>
        <w:tc>
          <w:tcPr>
            <w:tcW w:w="1703" w:type="dxa"/>
            <w:gridSpan w:val="6"/>
            <w:tcBorders>
              <w:top w:val="single" w:sz="4" w:space="0" w:color="00000A"/>
              <w:left w:val="single" w:sz="4" w:space="0" w:color="00000A"/>
              <w:bottom w:val="single" w:sz="4" w:space="0" w:color="00000A"/>
              <w:right w:val="single" w:sz="4" w:space="0" w:color="00000A"/>
            </w:tcBorders>
            <w:shd w:val="clear" w:color="auto" w:fill="auto"/>
          </w:tcPr>
          <w:p w14:paraId="54EE4A1C" w14:textId="77777777" w:rsidR="0007406D" w:rsidRPr="001140B5" w:rsidRDefault="0007406D" w:rsidP="0007406D">
            <w:pPr>
              <w:suppressAutoHyphens/>
              <w:jc w:val="both"/>
              <w:rPr>
                <w:kern w:val="1"/>
              </w:rPr>
            </w:pPr>
            <w:r w:rsidRPr="001140B5">
              <w:rPr>
                <w:kern w:val="1"/>
              </w:rPr>
              <w:t>---</w:t>
            </w:r>
          </w:p>
        </w:tc>
        <w:tc>
          <w:tcPr>
            <w:tcW w:w="2600" w:type="dxa"/>
            <w:gridSpan w:val="14"/>
            <w:tcBorders>
              <w:top w:val="single" w:sz="4" w:space="0" w:color="00000A"/>
              <w:left w:val="single" w:sz="4" w:space="0" w:color="00000A"/>
              <w:bottom w:val="single" w:sz="4" w:space="0" w:color="00000A"/>
              <w:right w:val="single" w:sz="4" w:space="0" w:color="00000A"/>
            </w:tcBorders>
            <w:shd w:val="clear" w:color="auto" w:fill="auto"/>
          </w:tcPr>
          <w:p w14:paraId="549E0563" w14:textId="77777777" w:rsidR="0007406D" w:rsidRPr="001140B5" w:rsidRDefault="0007406D" w:rsidP="0007406D">
            <w:pPr>
              <w:suppressAutoHyphens/>
              <w:jc w:val="both"/>
              <w:rPr>
                <w:kern w:val="1"/>
              </w:rPr>
            </w:pPr>
            <w:r w:rsidRPr="001140B5">
              <w:rPr>
                <w:kern w:val="1"/>
              </w:rPr>
              <w:t>---</w:t>
            </w:r>
          </w:p>
        </w:tc>
      </w:tr>
      <w:tr w:rsidR="0007406D" w:rsidRPr="001140B5" w14:paraId="34AFF8E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679AB21D" w14:textId="77777777" w:rsidR="0007406D" w:rsidRPr="001140B5" w:rsidRDefault="0007406D" w:rsidP="0007406D">
            <w:pPr>
              <w:suppressAutoHyphens/>
              <w:jc w:val="both"/>
              <w:rPr>
                <w:kern w:val="1"/>
              </w:rPr>
            </w:pPr>
            <w:r w:rsidRPr="001140B5">
              <w:rPr>
                <w:b/>
                <w:kern w:val="1"/>
              </w:rPr>
              <w:t>Předměty příslušného studijního programu a způsob zapojení do jejich výuky, příp. další zapojení do uskutečňování studijního programu</w:t>
            </w:r>
          </w:p>
        </w:tc>
      </w:tr>
      <w:tr w:rsidR="0007406D" w:rsidRPr="001140B5" w14:paraId="74070C97"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77"/>
        </w:trPr>
        <w:tc>
          <w:tcPr>
            <w:tcW w:w="10180" w:type="dxa"/>
            <w:gridSpan w:val="33"/>
            <w:tcBorders>
              <w:left w:val="single" w:sz="4" w:space="0" w:color="00000A"/>
              <w:bottom w:val="single" w:sz="4" w:space="0" w:color="00000A"/>
              <w:right w:val="single" w:sz="4" w:space="0" w:color="00000A"/>
            </w:tcBorders>
            <w:shd w:val="clear" w:color="auto" w:fill="auto"/>
          </w:tcPr>
          <w:p w14:paraId="5DED4F46" w14:textId="77777777" w:rsidR="0007406D" w:rsidRPr="0007406D" w:rsidRDefault="0007406D" w:rsidP="0007406D">
            <w:pPr>
              <w:suppressAutoHyphens/>
              <w:spacing w:before="60" w:after="60"/>
              <w:jc w:val="both"/>
              <w:rPr>
                <w:kern w:val="1"/>
                <w:sz w:val="21"/>
                <w:szCs w:val="21"/>
                <w:u w:val="single"/>
              </w:rPr>
            </w:pPr>
            <w:r w:rsidRPr="0007406D">
              <w:rPr>
                <w:b/>
                <w:kern w:val="1"/>
                <w:sz w:val="21"/>
                <w:szCs w:val="21"/>
                <w:u w:val="single"/>
              </w:rPr>
              <w:t>Školitel</w:t>
            </w:r>
          </w:p>
        </w:tc>
      </w:tr>
      <w:tr w:rsidR="0007406D" w:rsidRPr="001140B5" w14:paraId="7EF260BB"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D7AE6BB" w14:textId="77777777" w:rsidR="0007406D" w:rsidRPr="001140B5" w:rsidRDefault="0007406D" w:rsidP="0007406D">
            <w:pPr>
              <w:suppressAutoHyphens/>
              <w:jc w:val="both"/>
              <w:rPr>
                <w:kern w:val="1"/>
              </w:rPr>
            </w:pPr>
            <w:r w:rsidRPr="001140B5">
              <w:rPr>
                <w:b/>
                <w:kern w:val="1"/>
              </w:rPr>
              <w:t xml:space="preserve">Údaje o vzdělání na VŠ </w:t>
            </w:r>
          </w:p>
        </w:tc>
      </w:tr>
      <w:tr w:rsidR="0007406D" w:rsidRPr="001140B5" w14:paraId="4E15F25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30"/>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3375ED1B" w14:textId="77777777" w:rsidR="0007406D" w:rsidRPr="001140B5" w:rsidRDefault="0007406D" w:rsidP="0007406D">
            <w:pPr>
              <w:suppressAutoHyphens/>
              <w:spacing w:before="60" w:after="60"/>
              <w:jc w:val="both"/>
              <w:rPr>
                <w:rFonts w:eastAsia="Arial Unicode MS"/>
                <w:kern w:val="1"/>
              </w:rPr>
            </w:pPr>
            <w:r w:rsidRPr="0007406D">
              <w:rPr>
                <w:rFonts w:eastAsia="Arial Unicode MS"/>
                <w:kern w:val="1"/>
                <w:sz w:val="21"/>
                <w:szCs w:val="21"/>
              </w:rPr>
              <w:t>2006 – 2012: Chemnitz University of Technology, Fac</w:t>
            </w:r>
            <w:r>
              <w:rPr>
                <w:rFonts w:eastAsia="Arial Unicode MS"/>
                <w:kern w:val="1"/>
                <w:sz w:val="21"/>
                <w:szCs w:val="21"/>
              </w:rPr>
              <w:t>.</w:t>
            </w:r>
            <w:r w:rsidRPr="0007406D">
              <w:rPr>
                <w:rFonts w:eastAsia="Arial Unicode MS"/>
                <w:kern w:val="1"/>
                <w:sz w:val="21"/>
                <w:szCs w:val="21"/>
              </w:rPr>
              <w:t xml:space="preserve"> of Mech. Engineering, obor Zpracování plastů, Dr.-Ing.</w:t>
            </w:r>
          </w:p>
        </w:tc>
      </w:tr>
      <w:tr w:rsidR="0007406D" w:rsidRPr="001140B5" w14:paraId="78D83523"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3AFF8D30" w14:textId="77777777" w:rsidR="0007406D" w:rsidRPr="001140B5" w:rsidRDefault="0007406D" w:rsidP="0007406D">
            <w:pPr>
              <w:suppressAutoHyphens/>
              <w:jc w:val="both"/>
              <w:rPr>
                <w:kern w:val="1"/>
              </w:rPr>
            </w:pPr>
            <w:r w:rsidRPr="001140B5">
              <w:rPr>
                <w:b/>
                <w:kern w:val="1"/>
              </w:rPr>
              <w:t>Údaje o odborném působení od absolvování VŠ</w:t>
            </w:r>
          </w:p>
        </w:tc>
      </w:tr>
      <w:tr w:rsidR="0007406D" w:rsidRPr="001140B5" w14:paraId="1EEEC3FB"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1458"/>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197B8397"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2006 – 2007: Chemnitz University of Technology, Faculty of Mechanical Engineering, Research Assistant</w:t>
            </w:r>
          </w:p>
          <w:p w14:paraId="327405B5"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2007 – 2012: Leibniz Institute of Polymer Research Dresden, Research Assistant</w:t>
            </w:r>
          </w:p>
          <w:p w14:paraId="280BC008"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2011 – 2012: Coesfeld GmbH, Germany, Research Assistant in Research&amp;Development</w:t>
            </w:r>
          </w:p>
          <w:p w14:paraId="65D2AD20"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 xml:space="preserve">2012 – dosud: UTB Zlín, </w:t>
            </w:r>
            <w:r>
              <w:rPr>
                <w:rFonts w:eastAsia="Arial Unicode MS"/>
                <w:kern w:val="1"/>
                <w:sz w:val="21"/>
                <w:szCs w:val="21"/>
              </w:rPr>
              <w:t>CPS</w:t>
            </w:r>
            <w:r w:rsidRPr="0007406D">
              <w:rPr>
                <w:rFonts w:eastAsia="Arial Unicode MS"/>
                <w:kern w:val="1"/>
                <w:sz w:val="21"/>
                <w:szCs w:val="21"/>
              </w:rPr>
              <w:t>, Senior Researcher</w:t>
            </w:r>
          </w:p>
          <w:p w14:paraId="5E4883A2" w14:textId="77777777" w:rsidR="0007406D" w:rsidRPr="001140B5" w:rsidRDefault="0007406D" w:rsidP="0007406D">
            <w:pPr>
              <w:suppressAutoHyphens/>
              <w:spacing w:before="60" w:after="60"/>
              <w:jc w:val="both"/>
              <w:rPr>
                <w:rFonts w:eastAsia="Arial Unicode MS"/>
                <w:kern w:val="1"/>
                <w:lang w:val="en-GB"/>
              </w:rPr>
            </w:pPr>
            <w:r w:rsidRPr="0007406D">
              <w:rPr>
                <w:rFonts w:eastAsia="Arial Unicode MS"/>
                <w:kern w:val="1"/>
                <w:sz w:val="21"/>
                <w:szCs w:val="21"/>
              </w:rPr>
              <w:t>2012 – dosud: PRL Polymer Research Lab., s.r.o., Head of R</w:t>
            </w:r>
            <w:r w:rsidRPr="0007406D">
              <w:rPr>
                <w:rFonts w:eastAsia="Arial Unicode MS"/>
                <w:kern w:val="1"/>
                <w:sz w:val="21"/>
                <w:szCs w:val="21"/>
                <w:lang w:val="en-GB"/>
              </w:rPr>
              <w:t>&amp;D</w:t>
            </w:r>
          </w:p>
        </w:tc>
      </w:tr>
      <w:tr w:rsidR="0007406D" w:rsidRPr="001140B5" w14:paraId="040B49EB"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50"/>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8E13DC3" w14:textId="77777777" w:rsidR="0007406D" w:rsidRPr="001140B5" w:rsidRDefault="0007406D" w:rsidP="0007406D">
            <w:pPr>
              <w:suppressAutoHyphens/>
              <w:jc w:val="both"/>
              <w:rPr>
                <w:kern w:val="1"/>
              </w:rPr>
            </w:pPr>
            <w:r w:rsidRPr="001140B5">
              <w:rPr>
                <w:b/>
                <w:kern w:val="1"/>
              </w:rPr>
              <w:t>Zkušenosti s vedením kvalifikačních a rigorózních prací</w:t>
            </w:r>
          </w:p>
        </w:tc>
      </w:tr>
      <w:tr w:rsidR="0007406D" w:rsidRPr="001140B5" w14:paraId="12CA75B8"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336"/>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401F7B50" w14:textId="77777777" w:rsidR="0007406D" w:rsidRPr="001140B5" w:rsidRDefault="0007406D" w:rsidP="0007406D">
            <w:pPr>
              <w:spacing w:before="60" w:after="60"/>
              <w:jc w:val="both"/>
              <w:rPr>
                <w:kern w:val="1"/>
              </w:rPr>
            </w:pPr>
            <w:r w:rsidRPr="0007406D">
              <w:rPr>
                <w:sz w:val="21"/>
                <w:szCs w:val="21"/>
              </w:rPr>
              <w:t>Počet obhájených prací, které vyučující vedl v období 2013 – 2017: 1 BP, 2 DP.</w:t>
            </w:r>
          </w:p>
        </w:tc>
      </w:tr>
      <w:tr w:rsidR="0007406D" w:rsidRPr="001140B5" w14:paraId="7F3265D4"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Pr>
        <w:tc>
          <w:tcPr>
            <w:tcW w:w="3342" w:type="dxa"/>
            <w:gridSpan w:val="6"/>
            <w:tcBorders>
              <w:top w:val="single" w:sz="12" w:space="0" w:color="00000A"/>
              <w:left w:val="single" w:sz="4" w:space="0" w:color="00000A"/>
              <w:bottom w:val="single" w:sz="4" w:space="0" w:color="00000A"/>
              <w:right w:val="single" w:sz="4" w:space="0" w:color="00000A"/>
            </w:tcBorders>
            <w:shd w:val="clear" w:color="auto" w:fill="F7CAAC"/>
          </w:tcPr>
          <w:p w14:paraId="7C12DC85" w14:textId="77777777" w:rsidR="0007406D" w:rsidRPr="001140B5" w:rsidRDefault="0007406D" w:rsidP="0007406D">
            <w:pPr>
              <w:suppressAutoHyphens/>
              <w:jc w:val="both"/>
              <w:rPr>
                <w:b/>
                <w:kern w:val="1"/>
              </w:rPr>
            </w:pPr>
            <w:r w:rsidRPr="001140B5">
              <w:rPr>
                <w:b/>
                <w:kern w:val="1"/>
              </w:rPr>
              <w:t xml:space="preserve">Obor habilitačního řízení </w:t>
            </w:r>
          </w:p>
        </w:tc>
        <w:tc>
          <w:tcPr>
            <w:tcW w:w="2057" w:type="dxa"/>
            <w:gridSpan w:val="4"/>
            <w:tcBorders>
              <w:top w:val="single" w:sz="12" w:space="0" w:color="00000A"/>
              <w:left w:val="single" w:sz="4" w:space="0" w:color="00000A"/>
              <w:bottom w:val="single" w:sz="4" w:space="0" w:color="00000A"/>
              <w:right w:val="single" w:sz="4" w:space="0" w:color="00000A"/>
            </w:tcBorders>
            <w:shd w:val="clear" w:color="auto" w:fill="F7CAAC"/>
          </w:tcPr>
          <w:p w14:paraId="7AA2E1DC"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0"/>
            <w:tcBorders>
              <w:top w:val="single" w:sz="12" w:space="0" w:color="00000A"/>
              <w:left w:val="single" w:sz="4" w:space="0" w:color="00000A"/>
              <w:bottom w:val="single" w:sz="4" w:space="0" w:color="00000A"/>
              <w:right w:val="single" w:sz="12" w:space="0" w:color="00000A"/>
            </w:tcBorders>
            <w:shd w:val="clear" w:color="auto" w:fill="F7CAAC"/>
          </w:tcPr>
          <w:p w14:paraId="55BFA563" w14:textId="77777777" w:rsidR="0007406D" w:rsidRPr="001140B5" w:rsidRDefault="0007406D" w:rsidP="0007406D">
            <w:pPr>
              <w:suppressAutoHyphens/>
              <w:jc w:val="both"/>
              <w:rPr>
                <w:b/>
                <w:kern w:val="1"/>
              </w:rPr>
            </w:pPr>
            <w:r w:rsidRPr="001140B5">
              <w:rPr>
                <w:b/>
                <w:kern w:val="1"/>
              </w:rPr>
              <w:t>Řízení konáno na VŠ</w:t>
            </w:r>
          </w:p>
        </w:tc>
        <w:tc>
          <w:tcPr>
            <w:tcW w:w="2530" w:type="dxa"/>
            <w:gridSpan w:val="13"/>
            <w:tcBorders>
              <w:top w:val="single" w:sz="12" w:space="0" w:color="00000A"/>
              <w:left w:val="single" w:sz="12" w:space="0" w:color="00000A"/>
              <w:bottom w:val="single" w:sz="4" w:space="0" w:color="00000A"/>
              <w:right w:val="single" w:sz="4" w:space="0" w:color="00000A"/>
            </w:tcBorders>
            <w:shd w:val="clear" w:color="auto" w:fill="F7CAAC"/>
          </w:tcPr>
          <w:p w14:paraId="3438B988" w14:textId="77777777" w:rsidR="0007406D" w:rsidRPr="001140B5" w:rsidRDefault="0007406D" w:rsidP="0007406D">
            <w:pPr>
              <w:suppressAutoHyphens/>
              <w:jc w:val="both"/>
              <w:rPr>
                <w:kern w:val="1"/>
              </w:rPr>
            </w:pPr>
            <w:r w:rsidRPr="001140B5">
              <w:rPr>
                <w:b/>
                <w:kern w:val="1"/>
              </w:rPr>
              <w:t>Ohlasy publikací</w:t>
            </w:r>
          </w:p>
        </w:tc>
      </w:tr>
      <w:tr w:rsidR="0007406D" w:rsidRPr="001140B5" w14:paraId="171A322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Pr>
        <w:tc>
          <w:tcPr>
            <w:tcW w:w="3342" w:type="dxa"/>
            <w:gridSpan w:val="6"/>
            <w:tcBorders>
              <w:top w:val="single" w:sz="4" w:space="0" w:color="00000A"/>
              <w:left w:val="single" w:sz="4" w:space="0" w:color="00000A"/>
              <w:bottom w:val="single" w:sz="4" w:space="0" w:color="00000A"/>
              <w:right w:val="single" w:sz="4" w:space="0" w:color="00000A"/>
            </w:tcBorders>
            <w:shd w:val="clear" w:color="auto" w:fill="auto"/>
          </w:tcPr>
          <w:p w14:paraId="4B796489" w14:textId="77777777" w:rsidR="0007406D" w:rsidRPr="001140B5" w:rsidRDefault="0007406D" w:rsidP="0007406D">
            <w:pPr>
              <w:spacing w:before="100" w:beforeAutospacing="1"/>
            </w:pPr>
            <w:r w:rsidRPr="001140B5">
              <w:t>---</w:t>
            </w:r>
          </w:p>
        </w:tc>
        <w:tc>
          <w:tcPr>
            <w:tcW w:w="2057" w:type="dxa"/>
            <w:gridSpan w:val="4"/>
            <w:tcBorders>
              <w:top w:val="single" w:sz="4" w:space="0" w:color="00000A"/>
              <w:left w:val="single" w:sz="4" w:space="0" w:color="00000A"/>
              <w:bottom w:val="single" w:sz="4" w:space="0" w:color="00000A"/>
              <w:right w:val="single" w:sz="4" w:space="0" w:color="00000A"/>
            </w:tcBorders>
            <w:shd w:val="clear" w:color="auto" w:fill="auto"/>
          </w:tcPr>
          <w:p w14:paraId="0B12B29D" w14:textId="77777777" w:rsidR="0007406D" w:rsidRPr="001140B5" w:rsidRDefault="0007406D" w:rsidP="0007406D">
            <w:pPr>
              <w:spacing w:before="100" w:beforeAutospacing="1"/>
              <w:rPr>
                <w:kern w:val="1"/>
              </w:rPr>
            </w:pPr>
            <w:r w:rsidRPr="001140B5">
              <w:rPr>
                <w:kern w:val="1"/>
              </w:rPr>
              <w:t>---</w:t>
            </w:r>
          </w:p>
        </w:tc>
        <w:tc>
          <w:tcPr>
            <w:tcW w:w="2251" w:type="dxa"/>
            <w:gridSpan w:val="10"/>
            <w:tcBorders>
              <w:top w:val="single" w:sz="4" w:space="0" w:color="00000A"/>
              <w:left w:val="single" w:sz="4" w:space="0" w:color="00000A"/>
              <w:bottom w:val="single" w:sz="4" w:space="0" w:color="00000A"/>
              <w:right w:val="single" w:sz="12" w:space="0" w:color="00000A"/>
            </w:tcBorders>
            <w:shd w:val="clear" w:color="auto" w:fill="auto"/>
          </w:tcPr>
          <w:p w14:paraId="675AF884" w14:textId="77777777" w:rsidR="0007406D" w:rsidRPr="001140B5" w:rsidRDefault="0007406D" w:rsidP="0007406D">
            <w:pPr>
              <w:spacing w:before="100" w:beforeAutospacing="1"/>
            </w:pPr>
            <w:r w:rsidRPr="001140B5">
              <w:t>---</w:t>
            </w:r>
          </w:p>
        </w:tc>
        <w:tc>
          <w:tcPr>
            <w:tcW w:w="842" w:type="dxa"/>
            <w:gridSpan w:val="9"/>
            <w:tcBorders>
              <w:top w:val="single" w:sz="4" w:space="0" w:color="00000A"/>
              <w:left w:val="single" w:sz="12" w:space="0" w:color="00000A"/>
              <w:bottom w:val="single" w:sz="4" w:space="0" w:color="00000A"/>
              <w:right w:val="single" w:sz="4" w:space="0" w:color="00000A"/>
            </w:tcBorders>
            <w:shd w:val="clear" w:color="auto" w:fill="F7CAAC"/>
          </w:tcPr>
          <w:p w14:paraId="27FCC4BC" w14:textId="77777777" w:rsidR="0007406D" w:rsidRPr="001140B5" w:rsidRDefault="0007406D" w:rsidP="0007406D">
            <w:pPr>
              <w:suppressAutoHyphens/>
              <w:jc w:val="both"/>
              <w:rPr>
                <w:b/>
                <w:kern w:val="1"/>
              </w:rPr>
            </w:pPr>
            <w:r w:rsidRPr="001140B5">
              <w:rPr>
                <w:b/>
                <w:kern w:val="1"/>
              </w:rPr>
              <w:t>WOS</w:t>
            </w:r>
          </w:p>
        </w:tc>
        <w:tc>
          <w:tcPr>
            <w:tcW w:w="842" w:type="dxa"/>
            <w:gridSpan w:val="3"/>
            <w:tcBorders>
              <w:top w:val="single" w:sz="4" w:space="0" w:color="00000A"/>
              <w:left w:val="single" w:sz="4" w:space="0" w:color="00000A"/>
              <w:bottom w:val="single" w:sz="4" w:space="0" w:color="00000A"/>
              <w:right w:val="single" w:sz="4" w:space="0" w:color="00000A"/>
            </w:tcBorders>
            <w:shd w:val="clear" w:color="auto" w:fill="F7CAAC"/>
          </w:tcPr>
          <w:p w14:paraId="27141F8A" w14:textId="77777777" w:rsidR="0007406D" w:rsidRPr="001140B5" w:rsidRDefault="0007406D" w:rsidP="0007406D">
            <w:pPr>
              <w:suppressAutoHyphens/>
              <w:jc w:val="both"/>
              <w:rPr>
                <w:b/>
                <w:kern w:val="1"/>
              </w:rPr>
            </w:pPr>
            <w:r w:rsidRPr="001140B5">
              <w:rPr>
                <w:b/>
                <w:kern w:val="1"/>
              </w:rPr>
              <w:t>Scopus</w:t>
            </w:r>
          </w:p>
        </w:tc>
        <w:tc>
          <w:tcPr>
            <w:tcW w:w="846" w:type="dxa"/>
            <w:tcBorders>
              <w:top w:val="single" w:sz="4" w:space="0" w:color="00000A"/>
              <w:left w:val="single" w:sz="4" w:space="0" w:color="00000A"/>
              <w:bottom w:val="single" w:sz="4" w:space="0" w:color="00000A"/>
              <w:right w:val="single" w:sz="4" w:space="0" w:color="00000A"/>
            </w:tcBorders>
            <w:shd w:val="clear" w:color="auto" w:fill="F7CAAC"/>
          </w:tcPr>
          <w:p w14:paraId="4A0AB04C" w14:textId="77777777" w:rsidR="0007406D" w:rsidRPr="001140B5" w:rsidRDefault="0007406D" w:rsidP="0007406D">
            <w:pPr>
              <w:suppressAutoHyphens/>
              <w:jc w:val="both"/>
              <w:rPr>
                <w:kern w:val="1"/>
              </w:rPr>
            </w:pPr>
            <w:r w:rsidRPr="001140B5">
              <w:rPr>
                <w:b/>
                <w:kern w:val="1"/>
              </w:rPr>
              <w:t>ostatní</w:t>
            </w:r>
          </w:p>
        </w:tc>
      </w:tr>
      <w:tr w:rsidR="0007406D" w:rsidRPr="001140B5" w14:paraId="7077F2FE"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Height w:val="70"/>
        </w:trPr>
        <w:tc>
          <w:tcPr>
            <w:tcW w:w="3342" w:type="dxa"/>
            <w:gridSpan w:val="6"/>
            <w:tcBorders>
              <w:top w:val="single" w:sz="4" w:space="0" w:color="00000A"/>
              <w:left w:val="single" w:sz="4" w:space="0" w:color="00000A"/>
              <w:bottom w:val="single" w:sz="4" w:space="0" w:color="00000A"/>
              <w:right w:val="single" w:sz="4" w:space="0" w:color="00000A"/>
            </w:tcBorders>
            <w:shd w:val="clear" w:color="auto" w:fill="F7CAAC"/>
          </w:tcPr>
          <w:p w14:paraId="63037E4D" w14:textId="77777777" w:rsidR="0007406D" w:rsidRPr="001140B5" w:rsidRDefault="0007406D" w:rsidP="0007406D">
            <w:pPr>
              <w:suppressAutoHyphens/>
              <w:jc w:val="both"/>
              <w:rPr>
                <w:b/>
                <w:kern w:val="1"/>
              </w:rPr>
            </w:pPr>
            <w:r w:rsidRPr="001140B5">
              <w:rPr>
                <w:b/>
                <w:kern w:val="1"/>
              </w:rPr>
              <w:t>Obor jmenovacího řízení</w:t>
            </w:r>
          </w:p>
        </w:tc>
        <w:tc>
          <w:tcPr>
            <w:tcW w:w="2057" w:type="dxa"/>
            <w:gridSpan w:val="4"/>
            <w:tcBorders>
              <w:top w:val="single" w:sz="4" w:space="0" w:color="00000A"/>
              <w:left w:val="single" w:sz="4" w:space="0" w:color="00000A"/>
              <w:bottom w:val="single" w:sz="4" w:space="0" w:color="00000A"/>
              <w:right w:val="single" w:sz="4" w:space="0" w:color="00000A"/>
            </w:tcBorders>
            <w:shd w:val="clear" w:color="auto" w:fill="F7CAAC"/>
          </w:tcPr>
          <w:p w14:paraId="18113248"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0"/>
            <w:tcBorders>
              <w:top w:val="single" w:sz="4" w:space="0" w:color="00000A"/>
              <w:left w:val="single" w:sz="4" w:space="0" w:color="00000A"/>
              <w:bottom w:val="single" w:sz="4" w:space="0" w:color="00000A"/>
              <w:right w:val="single" w:sz="12" w:space="0" w:color="00000A"/>
            </w:tcBorders>
            <w:shd w:val="clear" w:color="auto" w:fill="F7CAAC"/>
          </w:tcPr>
          <w:p w14:paraId="66C2B39E" w14:textId="77777777" w:rsidR="0007406D" w:rsidRPr="001140B5" w:rsidRDefault="0007406D" w:rsidP="0007406D">
            <w:pPr>
              <w:suppressAutoHyphens/>
              <w:jc w:val="both"/>
              <w:rPr>
                <w:b/>
                <w:kern w:val="1"/>
              </w:rPr>
            </w:pPr>
            <w:r w:rsidRPr="001140B5">
              <w:rPr>
                <w:b/>
                <w:kern w:val="1"/>
              </w:rPr>
              <w:t>Řízení konáno na VŠ</w:t>
            </w:r>
          </w:p>
        </w:tc>
        <w:tc>
          <w:tcPr>
            <w:tcW w:w="842" w:type="dxa"/>
            <w:gridSpan w:val="9"/>
            <w:vMerge w:val="restart"/>
            <w:tcBorders>
              <w:top w:val="single" w:sz="4" w:space="0" w:color="00000A"/>
              <w:left w:val="single" w:sz="12" w:space="0" w:color="00000A"/>
              <w:bottom w:val="single" w:sz="4" w:space="0" w:color="00000A"/>
              <w:right w:val="single" w:sz="4" w:space="0" w:color="00000A"/>
            </w:tcBorders>
            <w:shd w:val="clear" w:color="auto" w:fill="auto"/>
          </w:tcPr>
          <w:p w14:paraId="5671AED5" w14:textId="77777777" w:rsidR="0007406D" w:rsidRPr="0007406D" w:rsidRDefault="0007406D" w:rsidP="0007406D">
            <w:pPr>
              <w:spacing w:before="100" w:beforeAutospacing="1" w:line="288" w:lineRule="auto"/>
              <w:jc w:val="both"/>
              <w:rPr>
                <w:b/>
              </w:rPr>
            </w:pPr>
            <w:r w:rsidRPr="0007406D">
              <w:rPr>
                <w:b/>
              </w:rPr>
              <w:t>44</w:t>
            </w:r>
          </w:p>
        </w:tc>
        <w:tc>
          <w:tcPr>
            <w:tcW w:w="842"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624CF393" w14:textId="77777777" w:rsidR="0007406D" w:rsidRPr="0007406D" w:rsidRDefault="0007406D" w:rsidP="0007406D">
            <w:pPr>
              <w:spacing w:before="100" w:beforeAutospacing="1" w:line="288" w:lineRule="auto"/>
              <w:jc w:val="both"/>
              <w:rPr>
                <w:b/>
              </w:rPr>
            </w:pPr>
            <w:r w:rsidRPr="0007406D">
              <w:rPr>
                <w:b/>
              </w:rPr>
              <w:t>88</w:t>
            </w:r>
          </w:p>
        </w:tc>
        <w:tc>
          <w:tcPr>
            <w:tcW w:w="846"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D293235" w14:textId="77777777" w:rsidR="0007406D" w:rsidRPr="0007406D" w:rsidRDefault="0007406D" w:rsidP="0007406D">
            <w:pPr>
              <w:spacing w:before="100" w:beforeAutospacing="1" w:line="288" w:lineRule="auto"/>
              <w:jc w:val="both"/>
              <w:rPr>
                <w:b/>
              </w:rPr>
            </w:pPr>
            <w:r w:rsidRPr="0007406D">
              <w:rPr>
                <w:b/>
              </w:rPr>
              <w:t>neevid.</w:t>
            </w:r>
          </w:p>
        </w:tc>
      </w:tr>
      <w:tr w:rsidR="0007406D" w:rsidRPr="001140B5" w14:paraId="5E17ECBF"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05"/>
        </w:trPr>
        <w:tc>
          <w:tcPr>
            <w:tcW w:w="3342" w:type="dxa"/>
            <w:gridSpan w:val="6"/>
            <w:tcBorders>
              <w:top w:val="single" w:sz="4" w:space="0" w:color="00000A"/>
              <w:left w:val="single" w:sz="4" w:space="0" w:color="00000A"/>
              <w:bottom w:val="single" w:sz="4" w:space="0" w:color="00000A"/>
              <w:right w:val="single" w:sz="4" w:space="0" w:color="00000A"/>
            </w:tcBorders>
            <w:shd w:val="clear" w:color="auto" w:fill="auto"/>
          </w:tcPr>
          <w:p w14:paraId="44B1EF03" w14:textId="77777777" w:rsidR="0007406D" w:rsidRPr="001140B5" w:rsidRDefault="0007406D" w:rsidP="0007406D">
            <w:pPr>
              <w:suppressAutoHyphens/>
              <w:jc w:val="both"/>
              <w:rPr>
                <w:kern w:val="1"/>
              </w:rPr>
            </w:pPr>
            <w:r w:rsidRPr="001140B5">
              <w:rPr>
                <w:kern w:val="1"/>
              </w:rPr>
              <w:t>---</w:t>
            </w:r>
          </w:p>
        </w:tc>
        <w:tc>
          <w:tcPr>
            <w:tcW w:w="2057" w:type="dxa"/>
            <w:gridSpan w:val="4"/>
            <w:tcBorders>
              <w:top w:val="single" w:sz="4" w:space="0" w:color="00000A"/>
              <w:left w:val="single" w:sz="4" w:space="0" w:color="00000A"/>
              <w:bottom w:val="single" w:sz="4" w:space="0" w:color="00000A"/>
              <w:right w:val="single" w:sz="4" w:space="0" w:color="00000A"/>
            </w:tcBorders>
            <w:shd w:val="clear" w:color="auto" w:fill="auto"/>
          </w:tcPr>
          <w:p w14:paraId="792B1FED" w14:textId="77777777" w:rsidR="0007406D" w:rsidRPr="001140B5" w:rsidRDefault="0007406D" w:rsidP="0007406D">
            <w:pPr>
              <w:suppressAutoHyphens/>
              <w:jc w:val="both"/>
              <w:rPr>
                <w:kern w:val="1"/>
              </w:rPr>
            </w:pPr>
            <w:r w:rsidRPr="001140B5">
              <w:rPr>
                <w:kern w:val="1"/>
              </w:rPr>
              <w:t>---</w:t>
            </w:r>
          </w:p>
        </w:tc>
        <w:tc>
          <w:tcPr>
            <w:tcW w:w="2251" w:type="dxa"/>
            <w:gridSpan w:val="10"/>
            <w:tcBorders>
              <w:top w:val="single" w:sz="4" w:space="0" w:color="00000A"/>
              <w:left w:val="single" w:sz="4" w:space="0" w:color="00000A"/>
              <w:bottom w:val="single" w:sz="4" w:space="0" w:color="00000A"/>
              <w:right w:val="single" w:sz="12" w:space="0" w:color="00000A"/>
            </w:tcBorders>
            <w:shd w:val="clear" w:color="auto" w:fill="auto"/>
          </w:tcPr>
          <w:p w14:paraId="0674BF23" w14:textId="77777777" w:rsidR="0007406D" w:rsidRPr="001140B5" w:rsidRDefault="0007406D" w:rsidP="0007406D">
            <w:pPr>
              <w:suppressAutoHyphens/>
              <w:jc w:val="both"/>
              <w:rPr>
                <w:kern w:val="1"/>
              </w:rPr>
            </w:pPr>
            <w:r w:rsidRPr="001140B5">
              <w:rPr>
                <w:kern w:val="1"/>
              </w:rPr>
              <w:t>---</w:t>
            </w:r>
          </w:p>
        </w:tc>
        <w:tc>
          <w:tcPr>
            <w:tcW w:w="842" w:type="dxa"/>
            <w:gridSpan w:val="9"/>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7D554E4" w14:textId="77777777" w:rsidR="0007406D" w:rsidRPr="001140B5" w:rsidRDefault="0007406D" w:rsidP="0007406D">
            <w:pPr>
              <w:suppressAutoHyphens/>
              <w:rPr>
                <w:b/>
                <w:kern w:val="1"/>
              </w:rPr>
            </w:pPr>
          </w:p>
        </w:tc>
        <w:tc>
          <w:tcPr>
            <w:tcW w:w="842"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5E268AFD" w14:textId="77777777" w:rsidR="0007406D" w:rsidRPr="001140B5" w:rsidRDefault="0007406D" w:rsidP="0007406D">
            <w:pPr>
              <w:suppressAutoHyphens/>
              <w:rPr>
                <w:b/>
                <w:kern w:val="1"/>
              </w:rPr>
            </w:pPr>
          </w:p>
        </w:tc>
        <w:tc>
          <w:tcPr>
            <w:tcW w:w="84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07AEF5CA" w14:textId="77777777" w:rsidR="0007406D" w:rsidRPr="001140B5" w:rsidRDefault="0007406D" w:rsidP="0007406D">
            <w:pPr>
              <w:suppressAutoHyphens/>
              <w:rPr>
                <w:b/>
                <w:kern w:val="1"/>
              </w:rPr>
            </w:pPr>
          </w:p>
        </w:tc>
      </w:tr>
      <w:tr w:rsidR="0007406D" w:rsidRPr="001140B5" w14:paraId="3F20C3BE"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56E2353A" w14:textId="77777777" w:rsidR="0007406D" w:rsidRPr="001140B5" w:rsidRDefault="0007406D" w:rsidP="0007406D">
            <w:pPr>
              <w:suppressAutoHyphens/>
              <w:jc w:val="both"/>
              <w:rPr>
                <w:kern w:val="1"/>
              </w:rPr>
            </w:pPr>
            <w:r w:rsidRPr="001140B5">
              <w:rPr>
                <w:b/>
                <w:kern w:val="1"/>
              </w:rPr>
              <w:t xml:space="preserve">Přehled o nejvýznamnější publikační a další tvůrčí činnosti nebo další profesní činnosti u odborníků z praxe vztahující se k zabezpečovaným předmětům </w:t>
            </w:r>
          </w:p>
        </w:tc>
      </w:tr>
      <w:tr w:rsidR="0007406D" w:rsidRPr="001140B5" w14:paraId="76612DE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560"/>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67022969" w14:textId="77777777" w:rsidR="0007406D" w:rsidRPr="0007406D" w:rsidRDefault="0007406D" w:rsidP="0007406D">
            <w:pPr>
              <w:spacing w:before="80" w:after="80"/>
              <w:jc w:val="both"/>
              <w:rPr>
                <w:caps/>
                <w:sz w:val="21"/>
                <w:szCs w:val="21"/>
              </w:rPr>
            </w:pPr>
            <w:r>
              <w:rPr>
                <w:caps/>
                <w:sz w:val="21"/>
                <w:szCs w:val="21"/>
              </w:rPr>
              <w:t>Ghosh, P., Mukhopadhyay, R.,</w:t>
            </w:r>
            <w:r w:rsidRPr="0007406D">
              <w:rPr>
                <w:caps/>
                <w:sz w:val="21"/>
                <w:szCs w:val="21"/>
              </w:rPr>
              <w:t xml:space="preserve"> </w:t>
            </w:r>
            <w:r w:rsidRPr="0007406D">
              <w:rPr>
                <w:b/>
                <w:caps/>
                <w:sz w:val="21"/>
                <w:szCs w:val="21"/>
              </w:rPr>
              <w:t xml:space="preserve">StoČek, R. </w:t>
            </w:r>
            <w:r w:rsidRPr="0007406D">
              <w:rPr>
                <w:b/>
                <w:bCs/>
                <w:caps/>
                <w:sz w:val="21"/>
                <w:szCs w:val="21"/>
              </w:rPr>
              <w:t>(40%)</w:t>
            </w:r>
            <w:r w:rsidRPr="0007406D">
              <w:rPr>
                <w:caps/>
                <w:sz w:val="21"/>
                <w:szCs w:val="21"/>
              </w:rPr>
              <w:t>:</w:t>
            </w:r>
            <w:r w:rsidRPr="0007406D">
              <w:rPr>
                <w:sz w:val="21"/>
                <w:szCs w:val="21"/>
              </w:rPr>
              <w:t xml:space="preserve"> Durability </w:t>
            </w:r>
            <w:r>
              <w:rPr>
                <w:sz w:val="21"/>
                <w:szCs w:val="21"/>
              </w:rPr>
              <w:t>p</w:t>
            </w:r>
            <w:r w:rsidRPr="0007406D">
              <w:rPr>
                <w:sz w:val="21"/>
                <w:szCs w:val="21"/>
              </w:rPr>
              <w:t xml:space="preserve">rediction of NR/BR and NR/SBR </w:t>
            </w:r>
            <w:r>
              <w:rPr>
                <w:sz w:val="21"/>
                <w:szCs w:val="21"/>
              </w:rPr>
              <w:t>b</w:t>
            </w:r>
            <w:r w:rsidRPr="0007406D">
              <w:rPr>
                <w:sz w:val="21"/>
                <w:szCs w:val="21"/>
              </w:rPr>
              <w:t xml:space="preserve">lend </w:t>
            </w:r>
            <w:r>
              <w:rPr>
                <w:sz w:val="21"/>
                <w:szCs w:val="21"/>
              </w:rPr>
              <w:t>t</w:t>
            </w:r>
            <w:r w:rsidRPr="0007406D">
              <w:rPr>
                <w:sz w:val="21"/>
                <w:szCs w:val="21"/>
              </w:rPr>
              <w:t xml:space="preserve">read </w:t>
            </w:r>
            <w:r>
              <w:rPr>
                <w:sz w:val="21"/>
                <w:szCs w:val="21"/>
              </w:rPr>
              <w:t>c</w:t>
            </w:r>
            <w:r w:rsidRPr="0007406D">
              <w:rPr>
                <w:sz w:val="21"/>
                <w:szCs w:val="21"/>
              </w:rPr>
              <w:t xml:space="preserve">ompounds using </w:t>
            </w:r>
            <w:r>
              <w:rPr>
                <w:sz w:val="21"/>
                <w:szCs w:val="21"/>
              </w:rPr>
              <w:t>te</w:t>
            </w:r>
            <w:r w:rsidRPr="0007406D">
              <w:rPr>
                <w:sz w:val="21"/>
                <w:szCs w:val="21"/>
              </w:rPr>
              <w:t xml:space="preserve">ar </w:t>
            </w:r>
            <w:r>
              <w:rPr>
                <w:sz w:val="21"/>
                <w:szCs w:val="21"/>
              </w:rPr>
              <w:t>f</w:t>
            </w:r>
            <w:r w:rsidRPr="0007406D">
              <w:rPr>
                <w:sz w:val="21"/>
                <w:szCs w:val="21"/>
              </w:rPr>
              <w:t xml:space="preserve">atigue </w:t>
            </w:r>
            <w:r>
              <w:rPr>
                <w:sz w:val="21"/>
                <w:szCs w:val="21"/>
              </w:rPr>
              <w:t>a</w:t>
            </w:r>
            <w:r w:rsidRPr="0007406D">
              <w:rPr>
                <w:sz w:val="21"/>
                <w:szCs w:val="21"/>
              </w:rPr>
              <w:t>nalyser</w:t>
            </w:r>
            <w:r>
              <w:rPr>
                <w:sz w:val="21"/>
                <w:szCs w:val="21"/>
              </w:rPr>
              <w:t xml:space="preserve">. </w:t>
            </w:r>
            <w:r w:rsidRPr="0007406D">
              <w:rPr>
                <w:i/>
                <w:sz w:val="21"/>
                <w:szCs w:val="21"/>
              </w:rPr>
              <w:t>KGK-Kautschuk Gummi Kunststoffe</w:t>
            </w:r>
            <w:r>
              <w:rPr>
                <w:sz w:val="21"/>
                <w:szCs w:val="21"/>
              </w:rPr>
              <w:t xml:space="preserve"> </w:t>
            </w:r>
            <w:r w:rsidRPr="0007406D">
              <w:rPr>
                <w:sz w:val="21"/>
                <w:szCs w:val="21"/>
              </w:rPr>
              <w:t xml:space="preserve">69(6), 53-55, </w:t>
            </w:r>
            <w:r w:rsidRPr="0007406D">
              <w:rPr>
                <w:b/>
                <w:sz w:val="21"/>
                <w:szCs w:val="21"/>
              </w:rPr>
              <w:t>2016</w:t>
            </w:r>
            <w:r>
              <w:rPr>
                <w:sz w:val="21"/>
                <w:szCs w:val="21"/>
              </w:rPr>
              <w:t xml:space="preserve">. ISSN </w:t>
            </w:r>
            <w:r w:rsidRPr="0007406D">
              <w:rPr>
                <w:sz w:val="21"/>
                <w:szCs w:val="21"/>
              </w:rPr>
              <w:t>09483276</w:t>
            </w:r>
            <w:r>
              <w:rPr>
                <w:sz w:val="21"/>
                <w:szCs w:val="21"/>
              </w:rPr>
              <w:t>.</w:t>
            </w:r>
          </w:p>
          <w:p w14:paraId="58FB95BB" w14:textId="77777777" w:rsidR="0007406D" w:rsidRPr="0007406D" w:rsidRDefault="0007406D" w:rsidP="0007406D">
            <w:pPr>
              <w:spacing w:before="80" w:after="80"/>
              <w:jc w:val="both"/>
              <w:rPr>
                <w:sz w:val="21"/>
                <w:szCs w:val="21"/>
              </w:rPr>
            </w:pPr>
            <w:r w:rsidRPr="0007406D">
              <w:rPr>
                <w:caps/>
                <w:sz w:val="21"/>
                <w:szCs w:val="21"/>
              </w:rPr>
              <w:t xml:space="preserve">Datta, S., </w:t>
            </w:r>
            <w:r w:rsidRPr="0007406D">
              <w:rPr>
                <w:b/>
                <w:bCs/>
                <w:caps/>
                <w:sz w:val="21"/>
                <w:szCs w:val="21"/>
              </w:rPr>
              <w:t>Stoček, R. (35%)</w:t>
            </w:r>
            <w:r w:rsidRPr="0007406D">
              <w:rPr>
                <w:caps/>
                <w:sz w:val="21"/>
                <w:szCs w:val="21"/>
              </w:rPr>
              <w:t>, Kuřitka, I., Sáha, P.:</w:t>
            </w:r>
            <w:r w:rsidRPr="0007406D">
              <w:rPr>
                <w:sz w:val="21"/>
                <w:szCs w:val="21"/>
              </w:rPr>
              <w:t xml:space="preserve"> </w:t>
            </w:r>
            <w:r w:rsidRPr="0007406D">
              <w:rPr>
                <w:sz w:val="21"/>
                <w:szCs w:val="21"/>
                <w:lang w:val="en-GB"/>
              </w:rPr>
              <w:t>Determination of compounding formulation of cured rubber by reverse engineering.</w:t>
            </w:r>
            <w:r w:rsidRPr="0007406D">
              <w:rPr>
                <w:sz w:val="21"/>
                <w:szCs w:val="21"/>
              </w:rPr>
              <w:t xml:space="preserve"> </w:t>
            </w:r>
            <w:r w:rsidRPr="0007406D">
              <w:rPr>
                <w:i/>
                <w:sz w:val="21"/>
                <w:szCs w:val="21"/>
              </w:rPr>
              <w:t>Polymer Engineering and Science</w:t>
            </w:r>
            <w:r w:rsidRPr="0007406D">
              <w:rPr>
                <w:sz w:val="21"/>
                <w:szCs w:val="21"/>
              </w:rPr>
              <w:t xml:space="preserve"> 55(6), 1450-1458, </w:t>
            </w:r>
            <w:r w:rsidRPr="0007406D">
              <w:rPr>
                <w:b/>
                <w:bCs/>
                <w:sz w:val="21"/>
                <w:szCs w:val="21"/>
              </w:rPr>
              <w:t>2015</w:t>
            </w:r>
            <w:r w:rsidRPr="0007406D">
              <w:rPr>
                <w:sz w:val="21"/>
                <w:szCs w:val="21"/>
              </w:rPr>
              <w:t>.</w:t>
            </w:r>
            <w:r w:rsidRPr="0007406D">
              <w:rPr>
                <w:b/>
                <w:bCs/>
                <w:sz w:val="21"/>
                <w:szCs w:val="21"/>
              </w:rPr>
              <w:t xml:space="preserve"> </w:t>
            </w:r>
            <w:r>
              <w:rPr>
                <w:sz w:val="21"/>
                <w:szCs w:val="21"/>
              </w:rPr>
              <w:t>ISSN 00323888.</w:t>
            </w:r>
          </w:p>
          <w:p w14:paraId="46AC190D" w14:textId="77777777" w:rsidR="0007406D" w:rsidRPr="0007406D" w:rsidRDefault="0007406D" w:rsidP="0007406D">
            <w:pPr>
              <w:spacing w:before="80" w:after="80"/>
              <w:jc w:val="both"/>
              <w:rPr>
                <w:sz w:val="21"/>
                <w:szCs w:val="21"/>
              </w:rPr>
            </w:pPr>
            <w:r w:rsidRPr="0007406D">
              <w:rPr>
                <w:caps/>
                <w:sz w:val="21"/>
                <w:szCs w:val="21"/>
              </w:rPr>
              <w:t>Ghosh, P.K., </w:t>
            </w:r>
            <w:r w:rsidRPr="0007406D">
              <w:rPr>
                <w:b/>
                <w:bCs/>
                <w:caps/>
                <w:sz w:val="21"/>
                <w:szCs w:val="21"/>
              </w:rPr>
              <w:t>Stoček, R. (30%)</w:t>
            </w:r>
            <w:r w:rsidRPr="0007406D">
              <w:rPr>
                <w:caps/>
                <w:sz w:val="21"/>
                <w:szCs w:val="21"/>
              </w:rPr>
              <w:t xml:space="preserve">, Gehde, M., Mukhopadhyay, R., Krishnakumar, R.: </w:t>
            </w:r>
            <w:r w:rsidRPr="0007406D">
              <w:rPr>
                <w:sz w:val="21"/>
                <w:szCs w:val="21"/>
              </w:rPr>
              <w:t xml:space="preserve">Investigation of fatigue crack growth characteristics of NR/BR blend based tyre tread compounds. </w:t>
            </w:r>
            <w:r w:rsidRPr="0007406D">
              <w:rPr>
                <w:i/>
                <w:sz w:val="21"/>
                <w:szCs w:val="21"/>
                <w:lang w:val="en-GB"/>
              </w:rPr>
              <w:t>International Journal of Fracture</w:t>
            </w:r>
            <w:r w:rsidRPr="0007406D">
              <w:rPr>
                <w:sz w:val="21"/>
                <w:szCs w:val="21"/>
              </w:rPr>
              <w:t xml:space="preserve"> 188(1), 9-21, </w:t>
            </w:r>
            <w:r w:rsidRPr="0007406D">
              <w:rPr>
                <w:b/>
                <w:bCs/>
                <w:sz w:val="21"/>
                <w:szCs w:val="21"/>
              </w:rPr>
              <w:t>2014</w:t>
            </w:r>
            <w:r w:rsidRPr="0007406D">
              <w:rPr>
                <w:sz w:val="21"/>
                <w:szCs w:val="21"/>
              </w:rPr>
              <w:t>.</w:t>
            </w:r>
            <w:r w:rsidRPr="0007406D">
              <w:rPr>
                <w:b/>
                <w:bCs/>
                <w:sz w:val="21"/>
                <w:szCs w:val="21"/>
              </w:rPr>
              <w:t xml:space="preserve"> </w:t>
            </w:r>
            <w:r>
              <w:rPr>
                <w:sz w:val="21"/>
                <w:szCs w:val="21"/>
              </w:rPr>
              <w:t>ISSN 0376-9429.</w:t>
            </w:r>
          </w:p>
          <w:p w14:paraId="5349D3B3" w14:textId="77777777" w:rsidR="0007406D" w:rsidRPr="0007406D" w:rsidRDefault="0007406D" w:rsidP="0007406D">
            <w:pPr>
              <w:spacing w:before="80" w:after="80"/>
              <w:jc w:val="both"/>
              <w:rPr>
                <w:sz w:val="21"/>
                <w:szCs w:val="21"/>
              </w:rPr>
            </w:pPr>
            <w:r w:rsidRPr="0007406D">
              <w:rPr>
                <w:b/>
                <w:bCs/>
                <w:caps/>
                <w:sz w:val="21"/>
                <w:szCs w:val="21"/>
              </w:rPr>
              <w:t>Stoček, R.</w:t>
            </w:r>
            <w:r w:rsidRPr="0007406D">
              <w:rPr>
                <w:b/>
                <w:bCs/>
                <w:caps/>
                <w:color w:val="FF0000"/>
                <w:sz w:val="21"/>
                <w:szCs w:val="21"/>
              </w:rPr>
              <w:t xml:space="preserve"> </w:t>
            </w:r>
            <w:r w:rsidRPr="0007406D">
              <w:rPr>
                <w:b/>
                <w:bCs/>
                <w:caps/>
                <w:sz w:val="21"/>
                <w:szCs w:val="21"/>
              </w:rPr>
              <w:t>(30%)</w:t>
            </w:r>
            <w:r w:rsidRPr="0007406D">
              <w:rPr>
                <w:caps/>
                <w:sz w:val="21"/>
                <w:szCs w:val="21"/>
              </w:rPr>
              <w:t>, Kipscholl, R., Euchler, E., Heinrich, G.:</w:t>
            </w:r>
            <w:r w:rsidRPr="0007406D">
              <w:rPr>
                <w:sz w:val="21"/>
                <w:szCs w:val="21"/>
              </w:rPr>
              <w:t xml:space="preserve"> </w:t>
            </w:r>
            <w:r w:rsidRPr="0007406D">
              <w:rPr>
                <w:sz w:val="21"/>
                <w:szCs w:val="21"/>
                <w:lang w:val="en-GB"/>
              </w:rPr>
              <w:t>Study of the relationship between fatigue crack growth and dynamic chip. </w:t>
            </w:r>
            <w:r w:rsidRPr="0007406D">
              <w:rPr>
                <w:i/>
                <w:sz w:val="21"/>
                <w:szCs w:val="21"/>
              </w:rPr>
              <w:t>Kautschuk Gummi Kunststoffe</w:t>
            </w:r>
            <w:r w:rsidRPr="0007406D">
              <w:rPr>
                <w:caps/>
                <w:sz w:val="21"/>
                <w:szCs w:val="21"/>
              </w:rPr>
              <w:t xml:space="preserve"> </w:t>
            </w:r>
            <w:r w:rsidRPr="0007406D">
              <w:rPr>
                <w:sz w:val="21"/>
                <w:szCs w:val="21"/>
              </w:rPr>
              <w:t xml:space="preserve">67(4), 26-29, </w:t>
            </w:r>
            <w:r w:rsidRPr="0007406D">
              <w:rPr>
                <w:b/>
                <w:bCs/>
                <w:sz w:val="21"/>
                <w:szCs w:val="21"/>
              </w:rPr>
              <w:t>2014</w:t>
            </w:r>
            <w:r w:rsidRPr="0007406D">
              <w:rPr>
                <w:sz w:val="21"/>
                <w:szCs w:val="21"/>
              </w:rPr>
              <w:t xml:space="preserve">. ISSN 0948-3276. </w:t>
            </w:r>
          </w:p>
          <w:p w14:paraId="524B5AE9" w14:textId="77777777" w:rsidR="0007406D" w:rsidRPr="0007406D" w:rsidRDefault="0007406D" w:rsidP="0007406D">
            <w:pPr>
              <w:spacing w:before="80" w:after="80"/>
              <w:jc w:val="both"/>
              <w:rPr>
                <w:sz w:val="21"/>
                <w:szCs w:val="21"/>
              </w:rPr>
            </w:pPr>
            <w:r w:rsidRPr="0007406D">
              <w:rPr>
                <w:caps/>
                <w:sz w:val="21"/>
                <w:szCs w:val="21"/>
              </w:rPr>
              <w:t xml:space="preserve">Rooj, S., Das, A., </w:t>
            </w:r>
            <w:hyperlink r:id="rId36" w:history="1">
              <w:r w:rsidRPr="0007406D">
                <w:rPr>
                  <w:caps/>
                  <w:sz w:val="21"/>
                  <w:szCs w:val="21"/>
                </w:rPr>
                <w:t>Morozov, I.M</w:t>
              </w:r>
            </w:hyperlink>
            <w:r w:rsidRPr="0007406D">
              <w:rPr>
                <w:caps/>
                <w:sz w:val="21"/>
                <w:szCs w:val="21"/>
              </w:rPr>
              <w:t xml:space="preserve">., Stockelhuber, K.W., </w:t>
            </w:r>
            <w:r w:rsidRPr="0007406D">
              <w:rPr>
                <w:b/>
                <w:bCs/>
                <w:caps/>
                <w:sz w:val="21"/>
                <w:szCs w:val="21"/>
              </w:rPr>
              <w:t>Stoček, R. (15%)</w:t>
            </w:r>
            <w:r w:rsidRPr="0007406D">
              <w:rPr>
                <w:caps/>
                <w:sz w:val="21"/>
                <w:szCs w:val="21"/>
              </w:rPr>
              <w:t>, Heinrich, g.</w:t>
            </w:r>
            <w:r w:rsidRPr="0007406D">
              <w:rPr>
                <w:sz w:val="21"/>
                <w:szCs w:val="21"/>
              </w:rPr>
              <w:t xml:space="preserve">: </w:t>
            </w:r>
            <w:r w:rsidRPr="0007406D">
              <w:rPr>
                <w:sz w:val="21"/>
                <w:szCs w:val="21"/>
                <w:lang w:val="en-GB"/>
              </w:rPr>
              <w:t>Influence of "expanded clay" on the microstructure and fatigue crack growth behavior of carbon black filled NR composites.</w:t>
            </w:r>
            <w:r w:rsidRPr="0007406D">
              <w:rPr>
                <w:sz w:val="21"/>
                <w:szCs w:val="21"/>
              </w:rPr>
              <w:t xml:space="preserve"> </w:t>
            </w:r>
            <w:r w:rsidRPr="0007406D">
              <w:rPr>
                <w:i/>
                <w:sz w:val="21"/>
                <w:szCs w:val="21"/>
              </w:rPr>
              <w:t>Composites Science and Technology</w:t>
            </w:r>
            <w:r w:rsidRPr="0007406D">
              <w:rPr>
                <w:sz w:val="21"/>
                <w:szCs w:val="21"/>
              </w:rPr>
              <w:t xml:space="preserve"> 76, 61-68, </w:t>
            </w:r>
            <w:r w:rsidRPr="0007406D">
              <w:rPr>
                <w:b/>
                <w:bCs/>
                <w:sz w:val="21"/>
                <w:szCs w:val="21"/>
              </w:rPr>
              <w:t>2013</w:t>
            </w:r>
            <w:r w:rsidRPr="0007406D">
              <w:rPr>
                <w:sz w:val="21"/>
                <w:szCs w:val="21"/>
              </w:rPr>
              <w:t xml:space="preserve">. ISSN 0266-3538. </w:t>
            </w:r>
          </w:p>
          <w:p w14:paraId="2FEB712A" w14:textId="77777777" w:rsidR="0007406D" w:rsidRPr="001140B5" w:rsidRDefault="0007406D" w:rsidP="0007406D">
            <w:pPr>
              <w:spacing w:before="80" w:after="80"/>
              <w:jc w:val="both"/>
            </w:pPr>
            <w:r w:rsidRPr="0007406D">
              <w:rPr>
                <w:b/>
                <w:bCs/>
                <w:caps/>
                <w:sz w:val="21"/>
                <w:szCs w:val="21"/>
              </w:rPr>
              <w:t>Stoček, R. (85%)</w:t>
            </w:r>
            <w:r w:rsidRPr="0007406D">
              <w:rPr>
                <w:caps/>
                <w:sz w:val="21"/>
                <w:szCs w:val="21"/>
              </w:rPr>
              <w:t>, Heinrich, G., Gehde, M., Kipscholl, R.</w:t>
            </w:r>
            <w:r w:rsidRPr="0007406D">
              <w:rPr>
                <w:sz w:val="21"/>
                <w:szCs w:val="21"/>
              </w:rPr>
              <w:t xml:space="preserve">A.: New </w:t>
            </w:r>
            <w:r w:rsidRPr="0007406D">
              <w:rPr>
                <w:sz w:val="21"/>
                <w:szCs w:val="21"/>
                <w:lang w:val="en-GB"/>
              </w:rPr>
              <w:t>testing concept for determination of dynamic crack propagation in rubber materials. </w:t>
            </w:r>
            <w:r w:rsidRPr="0007406D">
              <w:rPr>
                <w:i/>
                <w:sz w:val="21"/>
                <w:szCs w:val="21"/>
                <w:lang w:val="en-GB"/>
              </w:rPr>
              <w:t>Kautschuk Gummi Kunststoffe</w:t>
            </w:r>
            <w:r w:rsidRPr="0007406D">
              <w:rPr>
                <w:caps/>
                <w:sz w:val="21"/>
                <w:szCs w:val="21"/>
                <w:lang w:val="en-GB"/>
              </w:rPr>
              <w:t xml:space="preserve"> </w:t>
            </w:r>
            <w:r w:rsidRPr="0007406D">
              <w:rPr>
                <w:sz w:val="21"/>
                <w:szCs w:val="21"/>
              </w:rPr>
              <w:t xml:space="preserve">65 (9), 49-53, </w:t>
            </w:r>
            <w:r w:rsidRPr="0007406D">
              <w:rPr>
                <w:b/>
                <w:bCs/>
                <w:sz w:val="21"/>
                <w:szCs w:val="21"/>
              </w:rPr>
              <w:t>2012</w:t>
            </w:r>
            <w:r w:rsidRPr="0007406D">
              <w:rPr>
                <w:sz w:val="21"/>
                <w:szCs w:val="21"/>
              </w:rPr>
              <w:t>. ISSN 0948-3276.</w:t>
            </w:r>
            <w:r w:rsidRPr="001140B5">
              <w:t xml:space="preserve"> </w:t>
            </w:r>
          </w:p>
        </w:tc>
      </w:tr>
      <w:tr w:rsidR="0007406D" w:rsidRPr="001140B5" w14:paraId="48612DC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18"/>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092AC200" w14:textId="77777777" w:rsidR="0007406D" w:rsidRPr="001140B5" w:rsidRDefault="0007406D" w:rsidP="0007406D">
            <w:pPr>
              <w:suppressAutoHyphens/>
              <w:rPr>
                <w:kern w:val="1"/>
              </w:rPr>
            </w:pPr>
            <w:r w:rsidRPr="001140B5">
              <w:rPr>
                <w:b/>
                <w:kern w:val="1"/>
              </w:rPr>
              <w:t>Působení v zahraničí</w:t>
            </w:r>
          </w:p>
        </w:tc>
      </w:tr>
      <w:tr w:rsidR="0007406D" w:rsidRPr="001140B5" w14:paraId="47B9E2C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328"/>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5325F279" w14:textId="77777777" w:rsidR="0007406D" w:rsidRPr="0007406D" w:rsidRDefault="0007406D" w:rsidP="0007406D">
            <w:pPr>
              <w:suppressAutoHyphens/>
              <w:spacing w:before="60" w:after="60"/>
              <w:rPr>
                <w:kern w:val="1"/>
                <w:sz w:val="21"/>
                <w:szCs w:val="21"/>
              </w:rPr>
            </w:pPr>
            <w:r w:rsidRPr="0007406D">
              <w:rPr>
                <w:kern w:val="1"/>
                <w:sz w:val="21"/>
                <w:szCs w:val="21"/>
              </w:rPr>
              <w:t>2006 – 2007: Chemnitz University of Technology, Německo, Research Assistant (12 měsíců)</w:t>
            </w:r>
          </w:p>
          <w:p w14:paraId="71D3FB39" w14:textId="77777777" w:rsidR="0007406D" w:rsidRPr="0007406D" w:rsidRDefault="0007406D" w:rsidP="0007406D">
            <w:pPr>
              <w:suppressAutoHyphens/>
              <w:spacing w:before="60" w:after="60"/>
              <w:rPr>
                <w:kern w:val="1"/>
                <w:sz w:val="21"/>
                <w:szCs w:val="21"/>
              </w:rPr>
            </w:pPr>
            <w:r w:rsidRPr="0007406D">
              <w:rPr>
                <w:kern w:val="1"/>
                <w:sz w:val="21"/>
                <w:szCs w:val="21"/>
              </w:rPr>
              <w:t>2007 – 2012: Leibniz Institute of Polymer Research Dresden, Německo, Research Assistant (60 měsíců)</w:t>
            </w:r>
          </w:p>
          <w:p w14:paraId="6C59AFCB" w14:textId="77777777" w:rsidR="0007406D" w:rsidRPr="001140B5" w:rsidRDefault="0007406D" w:rsidP="0007406D">
            <w:pPr>
              <w:suppressAutoHyphens/>
              <w:spacing w:before="60" w:after="60"/>
              <w:rPr>
                <w:kern w:val="1"/>
              </w:rPr>
            </w:pPr>
            <w:r w:rsidRPr="0007406D">
              <w:rPr>
                <w:kern w:val="1"/>
                <w:sz w:val="21"/>
                <w:szCs w:val="21"/>
              </w:rPr>
              <w:t>2011 – 2012: Coesfeld GmbH, Německo, Research Assistant in Research&amp;Development (12 měsíců)</w:t>
            </w:r>
            <w:r w:rsidRPr="001140B5">
              <w:rPr>
                <w:kern w:val="1"/>
              </w:rPr>
              <w:t xml:space="preserve"> </w:t>
            </w:r>
          </w:p>
        </w:tc>
      </w:tr>
      <w:tr w:rsidR="0007406D" w:rsidRPr="001140B5" w14:paraId="0862E264"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Height w:val="470"/>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3DB2A7" w14:textId="77777777" w:rsidR="0007406D" w:rsidRPr="001140B5" w:rsidRDefault="0007406D" w:rsidP="0007406D">
            <w:pPr>
              <w:suppressAutoHyphens/>
              <w:jc w:val="both"/>
              <w:rPr>
                <w:kern w:val="1"/>
              </w:rPr>
            </w:pPr>
            <w:r w:rsidRPr="001140B5">
              <w:rPr>
                <w:b/>
                <w:kern w:val="1"/>
              </w:rPr>
              <w:t xml:space="preserve">Podpis </w:t>
            </w:r>
          </w:p>
        </w:tc>
        <w:tc>
          <w:tcPr>
            <w:tcW w:w="4358" w:type="dxa"/>
            <w:gridSpan w:val="13"/>
            <w:tcBorders>
              <w:top w:val="single" w:sz="4" w:space="0" w:color="00000A"/>
              <w:left w:val="single" w:sz="4" w:space="0" w:color="00000A"/>
              <w:bottom w:val="single" w:sz="4" w:space="0" w:color="00000A"/>
              <w:right w:val="single" w:sz="4" w:space="0" w:color="00000A"/>
            </w:tcBorders>
            <w:shd w:val="clear" w:color="auto" w:fill="auto"/>
          </w:tcPr>
          <w:p w14:paraId="76FB79A5" w14:textId="77777777" w:rsidR="0007406D" w:rsidRPr="001140B5" w:rsidRDefault="0007406D" w:rsidP="0007406D">
            <w:pPr>
              <w:suppressAutoHyphens/>
              <w:jc w:val="both"/>
              <w:rPr>
                <w:kern w:val="1"/>
              </w:rPr>
            </w:pPr>
          </w:p>
        </w:tc>
        <w:tc>
          <w:tcPr>
            <w:tcW w:w="789" w:type="dxa"/>
            <w:gridSpan w:val="5"/>
            <w:tcBorders>
              <w:top w:val="single" w:sz="4" w:space="0" w:color="00000A"/>
              <w:left w:val="single" w:sz="4" w:space="0" w:color="00000A"/>
              <w:bottom w:val="single" w:sz="4" w:space="0" w:color="00000A"/>
              <w:right w:val="single" w:sz="4" w:space="0" w:color="00000A"/>
            </w:tcBorders>
            <w:shd w:val="clear" w:color="auto" w:fill="F7CAAC"/>
          </w:tcPr>
          <w:p w14:paraId="2876AC00" w14:textId="77777777" w:rsidR="0007406D" w:rsidRPr="001140B5" w:rsidRDefault="0007406D" w:rsidP="0007406D">
            <w:pPr>
              <w:suppressAutoHyphens/>
              <w:jc w:val="both"/>
              <w:rPr>
                <w:kern w:val="1"/>
              </w:rPr>
            </w:pPr>
            <w:r w:rsidRPr="001140B5">
              <w:rPr>
                <w:b/>
                <w:kern w:val="1"/>
              </w:rPr>
              <w:t>datum</w:t>
            </w:r>
          </w:p>
        </w:tc>
        <w:tc>
          <w:tcPr>
            <w:tcW w:w="2520" w:type="dxa"/>
            <w:gridSpan w:val="12"/>
            <w:tcBorders>
              <w:top w:val="single" w:sz="4" w:space="0" w:color="00000A"/>
              <w:left w:val="single" w:sz="4" w:space="0" w:color="00000A"/>
              <w:bottom w:val="single" w:sz="4" w:space="0" w:color="00000A"/>
              <w:right w:val="single" w:sz="4" w:space="0" w:color="00000A"/>
            </w:tcBorders>
            <w:shd w:val="clear" w:color="auto" w:fill="auto"/>
          </w:tcPr>
          <w:p w14:paraId="6BB1359E" w14:textId="77777777" w:rsidR="0007406D" w:rsidRPr="001140B5" w:rsidRDefault="0007406D" w:rsidP="0007406D">
            <w:pPr>
              <w:suppressAutoHyphens/>
              <w:jc w:val="both"/>
              <w:rPr>
                <w:kern w:val="1"/>
              </w:rPr>
            </w:pPr>
          </w:p>
        </w:tc>
      </w:tr>
    </w:tbl>
    <w:p w14:paraId="5493D0B2" w14:textId="77777777" w:rsidR="00445C77" w:rsidRDefault="00445C77">
      <w:r>
        <w:br w:type="page"/>
      </w:r>
    </w:p>
    <w:tbl>
      <w:tblPr>
        <w:tblW w:w="10349"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9"/>
        <w:gridCol w:w="92"/>
        <w:gridCol w:w="2352"/>
        <w:gridCol w:w="58"/>
        <w:gridCol w:w="104"/>
        <w:gridCol w:w="67"/>
        <w:gridCol w:w="159"/>
        <w:gridCol w:w="444"/>
        <w:gridCol w:w="52"/>
        <w:gridCol w:w="72"/>
        <w:gridCol w:w="35"/>
        <w:gridCol w:w="67"/>
        <w:gridCol w:w="1505"/>
        <w:gridCol w:w="37"/>
        <w:gridCol w:w="111"/>
        <w:gridCol w:w="62"/>
        <w:gridCol w:w="275"/>
        <w:gridCol w:w="31"/>
        <w:gridCol w:w="14"/>
        <w:gridCol w:w="33"/>
        <w:gridCol w:w="397"/>
        <w:gridCol w:w="47"/>
        <w:gridCol w:w="29"/>
        <w:gridCol w:w="166"/>
        <w:gridCol w:w="752"/>
        <w:gridCol w:w="57"/>
        <w:gridCol w:w="20"/>
        <w:gridCol w:w="164"/>
        <w:gridCol w:w="310"/>
        <w:gridCol w:w="158"/>
        <w:gridCol w:w="73"/>
        <w:gridCol w:w="7"/>
        <w:gridCol w:w="21"/>
        <w:gridCol w:w="14"/>
        <w:gridCol w:w="45"/>
        <w:gridCol w:w="14"/>
        <w:gridCol w:w="68"/>
        <w:gridCol w:w="14"/>
        <w:gridCol w:w="61"/>
        <w:gridCol w:w="233"/>
        <w:gridCol w:w="259"/>
        <w:gridCol w:w="13"/>
        <w:gridCol w:w="7"/>
        <w:gridCol w:w="86"/>
        <w:gridCol w:w="47"/>
        <w:gridCol w:w="54"/>
        <w:gridCol w:w="385"/>
        <w:gridCol w:w="109"/>
        <w:gridCol w:w="8"/>
        <w:gridCol w:w="239"/>
        <w:gridCol w:w="651"/>
        <w:gridCol w:w="192"/>
      </w:tblGrid>
      <w:tr w:rsidR="00F025D0" w14:paraId="11DB238F" w14:textId="77777777" w:rsidTr="002702E6">
        <w:trPr>
          <w:gridAfter w:val="1"/>
          <w:wAfter w:w="192" w:type="dxa"/>
        </w:trPr>
        <w:tc>
          <w:tcPr>
            <w:tcW w:w="10157" w:type="dxa"/>
            <w:gridSpan w:val="51"/>
            <w:tcBorders>
              <w:bottom w:val="double" w:sz="4" w:space="0" w:color="auto"/>
            </w:tcBorders>
            <w:shd w:val="clear" w:color="auto" w:fill="BDD6EE"/>
          </w:tcPr>
          <w:p w14:paraId="45BA299C" w14:textId="77777777" w:rsidR="00F025D0" w:rsidRDefault="00F025D0" w:rsidP="00F025D0">
            <w:pPr>
              <w:rPr>
                <w:b/>
                <w:sz w:val="28"/>
              </w:rPr>
            </w:pPr>
            <w:r>
              <w:lastRenderedPageBreak/>
              <w:br w:type="page"/>
            </w:r>
            <w:r>
              <w:rPr>
                <w:b/>
                <w:sz w:val="28"/>
              </w:rPr>
              <w:t>C-I – Personální zabezpečení</w:t>
            </w:r>
          </w:p>
        </w:tc>
      </w:tr>
      <w:tr w:rsidR="00F025D0" w:rsidRPr="00A405B4" w14:paraId="2F251C1C" w14:textId="77777777" w:rsidTr="002702E6">
        <w:trPr>
          <w:gridAfter w:val="1"/>
          <w:wAfter w:w="192" w:type="dxa"/>
        </w:trPr>
        <w:tc>
          <w:tcPr>
            <w:tcW w:w="2523" w:type="dxa"/>
            <w:gridSpan w:val="3"/>
            <w:tcBorders>
              <w:top w:val="double" w:sz="4" w:space="0" w:color="auto"/>
            </w:tcBorders>
            <w:shd w:val="clear" w:color="auto" w:fill="F7CAAC"/>
          </w:tcPr>
          <w:p w14:paraId="1EEFEF48" w14:textId="77777777" w:rsidR="00F025D0" w:rsidRDefault="00F025D0" w:rsidP="00F025D0">
            <w:pPr>
              <w:jc w:val="both"/>
              <w:rPr>
                <w:b/>
              </w:rPr>
            </w:pPr>
            <w:r>
              <w:rPr>
                <w:b/>
              </w:rPr>
              <w:t>Vysoká škola</w:t>
            </w:r>
          </w:p>
        </w:tc>
        <w:tc>
          <w:tcPr>
            <w:tcW w:w="7634" w:type="dxa"/>
            <w:gridSpan w:val="48"/>
          </w:tcPr>
          <w:p w14:paraId="75BB57D2" w14:textId="77777777" w:rsidR="00F025D0" w:rsidRPr="00A405B4" w:rsidRDefault="00F025D0" w:rsidP="00F025D0">
            <w:pPr>
              <w:jc w:val="both"/>
            </w:pPr>
            <w:r w:rsidRPr="00A405B4">
              <w:t>Univerzita Tomáše Bati ve Zlíně</w:t>
            </w:r>
          </w:p>
        </w:tc>
      </w:tr>
      <w:tr w:rsidR="00F025D0" w:rsidRPr="00A405B4" w14:paraId="09CFE82A" w14:textId="77777777" w:rsidTr="002702E6">
        <w:trPr>
          <w:gridAfter w:val="1"/>
          <w:wAfter w:w="192" w:type="dxa"/>
        </w:trPr>
        <w:tc>
          <w:tcPr>
            <w:tcW w:w="2523" w:type="dxa"/>
            <w:gridSpan w:val="3"/>
            <w:shd w:val="clear" w:color="auto" w:fill="F7CAAC"/>
          </w:tcPr>
          <w:p w14:paraId="3DB42BB9" w14:textId="77777777" w:rsidR="00F025D0" w:rsidRDefault="00F025D0" w:rsidP="00F025D0">
            <w:pPr>
              <w:jc w:val="both"/>
              <w:rPr>
                <w:b/>
              </w:rPr>
            </w:pPr>
            <w:r>
              <w:rPr>
                <w:b/>
              </w:rPr>
              <w:t>Součást vysoké školy</w:t>
            </w:r>
          </w:p>
        </w:tc>
        <w:tc>
          <w:tcPr>
            <w:tcW w:w="7634" w:type="dxa"/>
            <w:gridSpan w:val="48"/>
          </w:tcPr>
          <w:p w14:paraId="43FE31F9" w14:textId="77777777" w:rsidR="00F025D0" w:rsidRPr="00A405B4" w:rsidRDefault="00F025D0" w:rsidP="00F025D0">
            <w:pPr>
              <w:jc w:val="both"/>
            </w:pPr>
            <w:r w:rsidRPr="00A405B4">
              <w:t>Fakulta technologická</w:t>
            </w:r>
          </w:p>
        </w:tc>
      </w:tr>
      <w:tr w:rsidR="00F025D0" w14:paraId="49DD2720" w14:textId="77777777" w:rsidTr="002702E6">
        <w:trPr>
          <w:gridAfter w:val="1"/>
          <w:wAfter w:w="192" w:type="dxa"/>
        </w:trPr>
        <w:tc>
          <w:tcPr>
            <w:tcW w:w="2523" w:type="dxa"/>
            <w:gridSpan w:val="3"/>
            <w:shd w:val="clear" w:color="auto" w:fill="F7CAAC"/>
          </w:tcPr>
          <w:p w14:paraId="080A4A69" w14:textId="77777777" w:rsidR="00F025D0" w:rsidRDefault="00F025D0" w:rsidP="00F025D0">
            <w:pPr>
              <w:jc w:val="both"/>
              <w:rPr>
                <w:b/>
              </w:rPr>
            </w:pPr>
            <w:r>
              <w:rPr>
                <w:b/>
              </w:rPr>
              <w:t>Název studijního programu</w:t>
            </w:r>
          </w:p>
        </w:tc>
        <w:tc>
          <w:tcPr>
            <w:tcW w:w="7634" w:type="dxa"/>
            <w:gridSpan w:val="48"/>
          </w:tcPr>
          <w:p w14:paraId="0DD545A3" w14:textId="77777777" w:rsidR="00F025D0" w:rsidRDefault="004A5A5A" w:rsidP="00F025D0">
            <w:pPr>
              <w:jc w:val="both"/>
            </w:pPr>
            <w:r>
              <w:t>Procesní inženýrství</w:t>
            </w:r>
          </w:p>
        </w:tc>
      </w:tr>
      <w:tr w:rsidR="00F025D0" w14:paraId="069EF7EF" w14:textId="77777777" w:rsidTr="002702E6">
        <w:trPr>
          <w:gridAfter w:val="1"/>
          <w:wAfter w:w="192" w:type="dxa"/>
        </w:trPr>
        <w:tc>
          <w:tcPr>
            <w:tcW w:w="2523" w:type="dxa"/>
            <w:gridSpan w:val="3"/>
            <w:shd w:val="clear" w:color="auto" w:fill="F7CAAC"/>
          </w:tcPr>
          <w:p w14:paraId="4432D735" w14:textId="77777777" w:rsidR="00F025D0" w:rsidRDefault="00F025D0" w:rsidP="00F025D0">
            <w:pPr>
              <w:jc w:val="both"/>
              <w:rPr>
                <w:b/>
              </w:rPr>
            </w:pPr>
            <w:r>
              <w:rPr>
                <w:b/>
              </w:rPr>
              <w:t>Jméno a příjmení</w:t>
            </w:r>
          </w:p>
        </w:tc>
        <w:tc>
          <w:tcPr>
            <w:tcW w:w="4574" w:type="dxa"/>
            <w:gridSpan w:val="23"/>
          </w:tcPr>
          <w:p w14:paraId="6D76EB43" w14:textId="77777777" w:rsidR="00F025D0" w:rsidRPr="008955CD" w:rsidRDefault="00F025D0" w:rsidP="00F025D0">
            <w:pPr>
              <w:jc w:val="both"/>
              <w:rPr>
                <w:b/>
              </w:rPr>
            </w:pPr>
            <w:bookmarkStart w:id="22" w:name="Sýkorová"/>
            <w:bookmarkEnd w:id="22"/>
            <w:r w:rsidRPr="008955CD">
              <w:rPr>
                <w:b/>
              </w:rPr>
              <w:t>Libuše Sýkorová</w:t>
            </w:r>
          </w:p>
        </w:tc>
        <w:tc>
          <w:tcPr>
            <w:tcW w:w="753" w:type="dxa"/>
            <w:gridSpan w:val="7"/>
            <w:shd w:val="clear" w:color="auto" w:fill="F7CAAC"/>
          </w:tcPr>
          <w:p w14:paraId="062C4F79" w14:textId="77777777" w:rsidR="00F025D0" w:rsidRDefault="00F025D0" w:rsidP="00F025D0">
            <w:pPr>
              <w:jc w:val="both"/>
              <w:rPr>
                <w:b/>
              </w:rPr>
            </w:pPr>
            <w:r>
              <w:rPr>
                <w:b/>
              </w:rPr>
              <w:t>Tituly</w:t>
            </w:r>
          </w:p>
        </w:tc>
        <w:tc>
          <w:tcPr>
            <w:tcW w:w="2307" w:type="dxa"/>
            <w:gridSpan w:val="18"/>
          </w:tcPr>
          <w:p w14:paraId="6CF1783F" w14:textId="77777777" w:rsidR="00F025D0" w:rsidRDefault="00F025D0" w:rsidP="00F025D0">
            <w:pPr>
              <w:jc w:val="both"/>
            </w:pPr>
            <w:r>
              <w:t xml:space="preserve">doc. Ing., Ph.D. </w:t>
            </w:r>
          </w:p>
        </w:tc>
      </w:tr>
      <w:tr w:rsidR="00F025D0" w:rsidRPr="001A1358" w14:paraId="4BD09FD6" w14:textId="77777777" w:rsidTr="002702E6">
        <w:trPr>
          <w:gridAfter w:val="1"/>
          <w:wAfter w:w="192" w:type="dxa"/>
        </w:trPr>
        <w:tc>
          <w:tcPr>
            <w:tcW w:w="2523" w:type="dxa"/>
            <w:gridSpan w:val="3"/>
            <w:shd w:val="clear" w:color="auto" w:fill="F7CAAC"/>
          </w:tcPr>
          <w:p w14:paraId="1B9A46CC" w14:textId="77777777" w:rsidR="00F025D0" w:rsidRDefault="00F025D0" w:rsidP="00F025D0">
            <w:pPr>
              <w:jc w:val="both"/>
              <w:rPr>
                <w:b/>
              </w:rPr>
            </w:pPr>
            <w:r>
              <w:rPr>
                <w:b/>
              </w:rPr>
              <w:t>Rok narození</w:t>
            </w:r>
          </w:p>
        </w:tc>
        <w:tc>
          <w:tcPr>
            <w:tcW w:w="832" w:type="dxa"/>
            <w:gridSpan w:val="5"/>
          </w:tcPr>
          <w:p w14:paraId="089AB1B7" w14:textId="77777777" w:rsidR="00F025D0" w:rsidRDefault="00F025D0" w:rsidP="00F025D0">
            <w:pPr>
              <w:jc w:val="both"/>
            </w:pPr>
            <w:r>
              <w:t>1957</w:t>
            </w:r>
          </w:p>
        </w:tc>
        <w:tc>
          <w:tcPr>
            <w:tcW w:w="1731" w:type="dxa"/>
            <w:gridSpan w:val="5"/>
            <w:shd w:val="clear" w:color="auto" w:fill="F7CAAC"/>
          </w:tcPr>
          <w:p w14:paraId="31A07666" w14:textId="77777777" w:rsidR="00F025D0" w:rsidRDefault="00F025D0" w:rsidP="00F025D0">
            <w:pPr>
              <w:jc w:val="both"/>
              <w:rPr>
                <w:b/>
              </w:rPr>
            </w:pPr>
            <w:r>
              <w:rPr>
                <w:b/>
              </w:rPr>
              <w:t>typ vztahu k VŠ</w:t>
            </w:r>
          </w:p>
        </w:tc>
        <w:tc>
          <w:tcPr>
            <w:tcW w:w="1007" w:type="dxa"/>
            <w:gridSpan w:val="9"/>
          </w:tcPr>
          <w:p w14:paraId="73EAF461" w14:textId="77777777" w:rsidR="00F025D0" w:rsidRPr="001A1358" w:rsidRDefault="00F025D0" w:rsidP="00F025D0">
            <w:pPr>
              <w:jc w:val="both"/>
            </w:pPr>
            <w:r w:rsidRPr="001A1358">
              <w:t>pp.</w:t>
            </w:r>
          </w:p>
        </w:tc>
        <w:tc>
          <w:tcPr>
            <w:tcW w:w="1004" w:type="dxa"/>
            <w:gridSpan w:val="4"/>
            <w:shd w:val="clear" w:color="auto" w:fill="F7CAAC"/>
          </w:tcPr>
          <w:p w14:paraId="17AE1877" w14:textId="77777777" w:rsidR="00F025D0" w:rsidRPr="001A1358" w:rsidRDefault="00F025D0" w:rsidP="00F025D0">
            <w:pPr>
              <w:jc w:val="both"/>
              <w:rPr>
                <w:b/>
              </w:rPr>
            </w:pPr>
            <w:r w:rsidRPr="001A1358">
              <w:rPr>
                <w:b/>
              </w:rPr>
              <w:t>rozsah</w:t>
            </w:r>
          </w:p>
        </w:tc>
        <w:tc>
          <w:tcPr>
            <w:tcW w:w="753" w:type="dxa"/>
            <w:gridSpan w:val="7"/>
          </w:tcPr>
          <w:p w14:paraId="0CED3E03" w14:textId="77777777" w:rsidR="00F025D0" w:rsidRPr="001A1358" w:rsidRDefault="00F025D0" w:rsidP="00F025D0">
            <w:pPr>
              <w:jc w:val="both"/>
            </w:pPr>
            <w:r w:rsidRPr="001A1358">
              <w:t>40</w:t>
            </w:r>
          </w:p>
        </w:tc>
        <w:tc>
          <w:tcPr>
            <w:tcW w:w="708" w:type="dxa"/>
            <w:gridSpan w:val="8"/>
            <w:shd w:val="clear" w:color="auto" w:fill="F7CAAC"/>
          </w:tcPr>
          <w:p w14:paraId="0470B616" w14:textId="77777777" w:rsidR="00F025D0" w:rsidRPr="001A1358" w:rsidRDefault="00F025D0" w:rsidP="00F025D0">
            <w:pPr>
              <w:jc w:val="both"/>
              <w:rPr>
                <w:b/>
              </w:rPr>
            </w:pPr>
            <w:r w:rsidRPr="001A1358">
              <w:rPr>
                <w:b/>
              </w:rPr>
              <w:t>do kdy</w:t>
            </w:r>
          </w:p>
        </w:tc>
        <w:tc>
          <w:tcPr>
            <w:tcW w:w="1599" w:type="dxa"/>
            <w:gridSpan w:val="10"/>
          </w:tcPr>
          <w:p w14:paraId="730617EC" w14:textId="77777777" w:rsidR="00F025D0" w:rsidRPr="001A1358" w:rsidRDefault="00F025D0" w:rsidP="00F025D0">
            <w:pPr>
              <w:jc w:val="both"/>
            </w:pPr>
            <w:r w:rsidRPr="001A1358">
              <w:t>N</w:t>
            </w:r>
          </w:p>
        </w:tc>
      </w:tr>
      <w:tr w:rsidR="00F025D0" w:rsidRPr="00C32277" w14:paraId="299E1FDB" w14:textId="77777777" w:rsidTr="002702E6">
        <w:trPr>
          <w:gridAfter w:val="1"/>
          <w:wAfter w:w="192" w:type="dxa"/>
        </w:trPr>
        <w:tc>
          <w:tcPr>
            <w:tcW w:w="5086" w:type="dxa"/>
            <w:gridSpan w:val="13"/>
            <w:shd w:val="clear" w:color="auto" w:fill="F7CAAC"/>
          </w:tcPr>
          <w:p w14:paraId="1D90AC30" w14:textId="77777777" w:rsidR="00F025D0" w:rsidRDefault="00F025D0" w:rsidP="00F025D0">
            <w:pPr>
              <w:jc w:val="both"/>
              <w:rPr>
                <w:b/>
              </w:rPr>
            </w:pPr>
            <w:r>
              <w:rPr>
                <w:b/>
              </w:rPr>
              <w:t>Typ vztahu na součásti VŠ, která uskutečňuje st. program</w:t>
            </w:r>
          </w:p>
        </w:tc>
        <w:tc>
          <w:tcPr>
            <w:tcW w:w="1007" w:type="dxa"/>
            <w:gridSpan w:val="9"/>
          </w:tcPr>
          <w:p w14:paraId="522A5FF0" w14:textId="77777777" w:rsidR="00F025D0" w:rsidRDefault="00F025D0" w:rsidP="00F025D0">
            <w:pPr>
              <w:jc w:val="both"/>
            </w:pPr>
            <w:r>
              <w:t>---</w:t>
            </w:r>
          </w:p>
        </w:tc>
        <w:tc>
          <w:tcPr>
            <w:tcW w:w="1004" w:type="dxa"/>
            <w:gridSpan w:val="4"/>
            <w:shd w:val="clear" w:color="auto" w:fill="F7CAAC"/>
          </w:tcPr>
          <w:p w14:paraId="3EAF645C" w14:textId="77777777" w:rsidR="00F025D0" w:rsidRDefault="00F025D0" w:rsidP="00F025D0">
            <w:pPr>
              <w:jc w:val="both"/>
              <w:rPr>
                <w:b/>
              </w:rPr>
            </w:pPr>
            <w:r>
              <w:rPr>
                <w:b/>
              </w:rPr>
              <w:t>rozsah</w:t>
            </w:r>
          </w:p>
        </w:tc>
        <w:tc>
          <w:tcPr>
            <w:tcW w:w="753" w:type="dxa"/>
            <w:gridSpan w:val="7"/>
          </w:tcPr>
          <w:p w14:paraId="69AA0605" w14:textId="77777777" w:rsidR="00F025D0" w:rsidRDefault="00F025D0" w:rsidP="00F025D0">
            <w:pPr>
              <w:jc w:val="both"/>
            </w:pPr>
            <w:r>
              <w:t>---</w:t>
            </w:r>
          </w:p>
        </w:tc>
        <w:tc>
          <w:tcPr>
            <w:tcW w:w="708" w:type="dxa"/>
            <w:gridSpan w:val="8"/>
            <w:shd w:val="clear" w:color="auto" w:fill="F7CAAC"/>
          </w:tcPr>
          <w:p w14:paraId="3AB5DD89" w14:textId="77777777" w:rsidR="00F025D0" w:rsidRDefault="00F025D0" w:rsidP="00F025D0">
            <w:pPr>
              <w:jc w:val="both"/>
              <w:rPr>
                <w:b/>
              </w:rPr>
            </w:pPr>
            <w:r>
              <w:rPr>
                <w:b/>
              </w:rPr>
              <w:t>do kdy</w:t>
            </w:r>
          </w:p>
        </w:tc>
        <w:tc>
          <w:tcPr>
            <w:tcW w:w="1599" w:type="dxa"/>
            <w:gridSpan w:val="10"/>
          </w:tcPr>
          <w:p w14:paraId="6E00A3F0" w14:textId="77777777" w:rsidR="00F025D0" w:rsidRPr="00C32277" w:rsidRDefault="00F025D0" w:rsidP="00F025D0">
            <w:pPr>
              <w:jc w:val="both"/>
              <w:rPr>
                <w:highlight w:val="green"/>
              </w:rPr>
            </w:pPr>
            <w:r w:rsidRPr="000C38A5">
              <w:t>---</w:t>
            </w:r>
          </w:p>
        </w:tc>
      </w:tr>
      <w:tr w:rsidR="00F025D0" w14:paraId="1B0B84F5" w14:textId="77777777" w:rsidTr="002702E6">
        <w:trPr>
          <w:gridAfter w:val="1"/>
          <w:wAfter w:w="192" w:type="dxa"/>
        </w:trPr>
        <w:tc>
          <w:tcPr>
            <w:tcW w:w="6093" w:type="dxa"/>
            <w:gridSpan w:val="22"/>
            <w:shd w:val="clear" w:color="auto" w:fill="F7CAAC"/>
          </w:tcPr>
          <w:p w14:paraId="3238DD2A" w14:textId="77777777" w:rsidR="00F025D0" w:rsidRDefault="00F025D0" w:rsidP="00F025D0">
            <w:r>
              <w:rPr>
                <w:b/>
              </w:rPr>
              <w:t>Další</w:t>
            </w:r>
            <w:r>
              <w:rPr>
                <w:rFonts w:eastAsiaTheme="minorHAnsi"/>
                <w:sz w:val="24"/>
                <w:szCs w:val="24"/>
              </w:rPr>
              <w:t xml:space="preserve"> </w:t>
            </w:r>
            <w:r>
              <w:rPr>
                <w:b/>
              </w:rPr>
              <w:t>současná působení jako akademický pracovník na jiných VŠ</w:t>
            </w:r>
          </w:p>
        </w:tc>
        <w:tc>
          <w:tcPr>
            <w:tcW w:w="1757" w:type="dxa"/>
            <w:gridSpan w:val="11"/>
            <w:shd w:val="clear" w:color="auto" w:fill="F7CAAC"/>
          </w:tcPr>
          <w:p w14:paraId="4A896E79" w14:textId="77777777" w:rsidR="00F025D0" w:rsidRDefault="00F025D0" w:rsidP="00F025D0">
            <w:pPr>
              <w:jc w:val="both"/>
              <w:rPr>
                <w:b/>
              </w:rPr>
            </w:pPr>
            <w:r>
              <w:rPr>
                <w:b/>
              </w:rPr>
              <w:t>typ prac. vztahu</w:t>
            </w:r>
          </w:p>
        </w:tc>
        <w:tc>
          <w:tcPr>
            <w:tcW w:w="2307" w:type="dxa"/>
            <w:gridSpan w:val="18"/>
            <w:shd w:val="clear" w:color="auto" w:fill="F7CAAC"/>
          </w:tcPr>
          <w:p w14:paraId="155FE61C" w14:textId="77777777" w:rsidR="00F025D0" w:rsidRDefault="00F025D0" w:rsidP="00F025D0">
            <w:pPr>
              <w:jc w:val="both"/>
              <w:rPr>
                <w:b/>
              </w:rPr>
            </w:pPr>
            <w:r>
              <w:rPr>
                <w:b/>
              </w:rPr>
              <w:t>rozsah</w:t>
            </w:r>
          </w:p>
        </w:tc>
      </w:tr>
      <w:tr w:rsidR="00F025D0" w14:paraId="2317D976" w14:textId="77777777" w:rsidTr="002702E6">
        <w:trPr>
          <w:gridAfter w:val="1"/>
          <w:wAfter w:w="192" w:type="dxa"/>
        </w:trPr>
        <w:tc>
          <w:tcPr>
            <w:tcW w:w="6093" w:type="dxa"/>
            <w:gridSpan w:val="22"/>
          </w:tcPr>
          <w:p w14:paraId="23F87B1B" w14:textId="77777777" w:rsidR="00F025D0" w:rsidRDefault="00F025D0" w:rsidP="00F025D0">
            <w:pPr>
              <w:jc w:val="both"/>
            </w:pPr>
            <w:r>
              <w:t>---</w:t>
            </w:r>
          </w:p>
        </w:tc>
        <w:tc>
          <w:tcPr>
            <w:tcW w:w="1757" w:type="dxa"/>
            <w:gridSpan w:val="11"/>
          </w:tcPr>
          <w:p w14:paraId="0E9774F5" w14:textId="77777777" w:rsidR="00F025D0" w:rsidRDefault="00F025D0" w:rsidP="00F025D0">
            <w:pPr>
              <w:jc w:val="both"/>
            </w:pPr>
            <w:r>
              <w:t>---</w:t>
            </w:r>
          </w:p>
        </w:tc>
        <w:tc>
          <w:tcPr>
            <w:tcW w:w="2307" w:type="dxa"/>
            <w:gridSpan w:val="18"/>
          </w:tcPr>
          <w:p w14:paraId="636E8CAE" w14:textId="77777777" w:rsidR="00F025D0" w:rsidRDefault="00F025D0" w:rsidP="00F025D0">
            <w:pPr>
              <w:jc w:val="both"/>
            </w:pPr>
            <w:r>
              <w:t>---</w:t>
            </w:r>
          </w:p>
        </w:tc>
      </w:tr>
      <w:tr w:rsidR="00F025D0" w14:paraId="645BEB1F" w14:textId="77777777" w:rsidTr="002702E6">
        <w:trPr>
          <w:gridAfter w:val="1"/>
          <w:wAfter w:w="192" w:type="dxa"/>
        </w:trPr>
        <w:tc>
          <w:tcPr>
            <w:tcW w:w="6093" w:type="dxa"/>
            <w:gridSpan w:val="22"/>
          </w:tcPr>
          <w:p w14:paraId="64FE4D12" w14:textId="77777777" w:rsidR="00F025D0" w:rsidRDefault="00F025D0" w:rsidP="00F025D0">
            <w:pPr>
              <w:jc w:val="both"/>
            </w:pPr>
          </w:p>
        </w:tc>
        <w:tc>
          <w:tcPr>
            <w:tcW w:w="1757" w:type="dxa"/>
            <w:gridSpan w:val="11"/>
          </w:tcPr>
          <w:p w14:paraId="0ADF9724" w14:textId="77777777" w:rsidR="00F025D0" w:rsidRDefault="00F025D0" w:rsidP="00F025D0">
            <w:pPr>
              <w:jc w:val="both"/>
            </w:pPr>
          </w:p>
        </w:tc>
        <w:tc>
          <w:tcPr>
            <w:tcW w:w="2307" w:type="dxa"/>
            <w:gridSpan w:val="18"/>
          </w:tcPr>
          <w:p w14:paraId="3EB5ED43" w14:textId="77777777" w:rsidR="00F025D0" w:rsidRDefault="00F025D0" w:rsidP="00F025D0">
            <w:pPr>
              <w:jc w:val="both"/>
            </w:pPr>
          </w:p>
        </w:tc>
      </w:tr>
      <w:tr w:rsidR="00F025D0" w14:paraId="61A0C353" w14:textId="77777777" w:rsidTr="002702E6">
        <w:trPr>
          <w:gridAfter w:val="1"/>
          <w:wAfter w:w="192" w:type="dxa"/>
        </w:trPr>
        <w:tc>
          <w:tcPr>
            <w:tcW w:w="6093" w:type="dxa"/>
            <w:gridSpan w:val="22"/>
          </w:tcPr>
          <w:p w14:paraId="3557DE8D" w14:textId="77777777" w:rsidR="00F025D0" w:rsidRDefault="00F025D0" w:rsidP="00F025D0">
            <w:pPr>
              <w:jc w:val="both"/>
            </w:pPr>
          </w:p>
        </w:tc>
        <w:tc>
          <w:tcPr>
            <w:tcW w:w="1757" w:type="dxa"/>
            <w:gridSpan w:val="11"/>
          </w:tcPr>
          <w:p w14:paraId="07019C58" w14:textId="77777777" w:rsidR="00F025D0" w:rsidRDefault="00F025D0" w:rsidP="00F025D0">
            <w:pPr>
              <w:jc w:val="both"/>
            </w:pPr>
          </w:p>
        </w:tc>
        <w:tc>
          <w:tcPr>
            <w:tcW w:w="2307" w:type="dxa"/>
            <w:gridSpan w:val="18"/>
          </w:tcPr>
          <w:p w14:paraId="63D79CA1" w14:textId="77777777" w:rsidR="00F025D0" w:rsidRDefault="00F025D0" w:rsidP="00F025D0">
            <w:pPr>
              <w:jc w:val="both"/>
            </w:pPr>
          </w:p>
        </w:tc>
      </w:tr>
      <w:tr w:rsidR="00F025D0" w14:paraId="510D7914" w14:textId="77777777" w:rsidTr="002702E6">
        <w:trPr>
          <w:gridAfter w:val="1"/>
          <w:wAfter w:w="192" w:type="dxa"/>
        </w:trPr>
        <w:tc>
          <w:tcPr>
            <w:tcW w:w="6093" w:type="dxa"/>
            <w:gridSpan w:val="22"/>
          </w:tcPr>
          <w:p w14:paraId="6F722423" w14:textId="77777777" w:rsidR="00F025D0" w:rsidRDefault="00F025D0" w:rsidP="00F025D0">
            <w:pPr>
              <w:jc w:val="both"/>
            </w:pPr>
          </w:p>
        </w:tc>
        <w:tc>
          <w:tcPr>
            <w:tcW w:w="1757" w:type="dxa"/>
            <w:gridSpan w:val="11"/>
          </w:tcPr>
          <w:p w14:paraId="08E13C84" w14:textId="77777777" w:rsidR="00F025D0" w:rsidRDefault="00F025D0" w:rsidP="00F025D0">
            <w:pPr>
              <w:jc w:val="both"/>
            </w:pPr>
          </w:p>
        </w:tc>
        <w:tc>
          <w:tcPr>
            <w:tcW w:w="2307" w:type="dxa"/>
            <w:gridSpan w:val="18"/>
          </w:tcPr>
          <w:p w14:paraId="43DB59B6" w14:textId="77777777" w:rsidR="00F025D0" w:rsidRDefault="00F025D0" w:rsidP="00F025D0">
            <w:pPr>
              <w:jc w:val="both"/>
            </w:pPr>
          </w:p>
        </w:tc>
      </w:tr>
      <w:tr w:rsidR="00F025D0" w14:paraId="25AA023A" w14:textId="77777777" w:rsidTr="002702E6">
        <w:trPr>
          <w:gridAfter w:val="1"/>
          <w:wAfter w:w="192" w:type="dxa"/>
        </w:trPr>
        <w:tc>
          <w:tcPr>
            <w:tcW w:w="10157" w:type="dxa"/>
            <w:gridSpan w:val="51"/>
            <w:shd w:val="clear" w:color="auto" w:fill="F7CAAC"/>
          </w:tcPr>
          <w:p w14:paraId="0CEAC591"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14:paraId="340DA303" w14:textId="77777777" w:rsidTr="002702E6">
        <w:trPr>
          <w:gridAfter w:val="1"/>
          <w:wAfter w:w="192" w:type="dxa"/>
          <w:trHeight w:val="324"/>
        </w:trPr>
        <w:tc>
          <w:tcPr>
            <w:tcW w:w="10157" w:type="dxa"/>
            <w:gridSpan w:val="51"/>
            <w:tcBorders>
              <w:top w:val="nil"/>
            </w:tcBorders>
          </w:tcPr>
          <w:p w14:paraId="0624278B" w14:textId="77777777" w:rsidR="00F025D0" w:rsidRDefault="0049739C" w:rsidP="0049739C">
            <w:pPr>
              <w:pStyle w:val="Zkladntext"/>
              <w:spacing w:before="60" w:after="60"/>
              <w:ind w:left="0" w:right="108"/>
            </w:pPr>
            <w:r w:rsidRPr="00F54D1C">
              <w:rPr>
                <w:b/>
                <w:sz w:val="21"/>
                <w:szCs w:val="21"/>
                <w:u w:val="single"/>
              </w:rPr>
              <w:t>Školitel</w:t>
            </w:r>
          </w:p>
        </w:tc>
      </w:tr>
      <w:tr w:rsidR="00F025D0" w14:paraId="75E8CCAA" w14:textId="77777777" w:rsidTr="002702E6">
        <w:trPr>
          <w:gridAfter w:val="1"/>
          <w:wAfter w:w="192" w:type="dxa"/>
        </w:trPr>
        <w:tc>
          <w:tcPr>
            <w:tcW w:w="10157" w:type="dxa"/>
            <w:gridSpan w:val="51"/>
            <w:shd w:val="clear" w:color="auto" w:fill="F7CAAC"/>
          </w:tcPr>
          <w:p w14:paraId="0A3387AE" w14:textId="77777777" w:rsidR="00F025D0" w:rsidRDefault="00F025D0" w:rsidP="00F025D0">
            <w:pPr>
              <w:jc w:val="both"/>
            </w:pPr>
            <w:r>
              <w:rPr>
                <w:b/>
              </w:rPr>
              <w:t xml:space="preserve">Údaje o vzdělání na VŠ </w:t>
            </w:r>
          </w:p>
        </w:tc>
      </w:tr>
      <w:tr w:rsidR="00F025D0" w:rsidRPr="004D68B1" w14:paraId="52526976" w14:textId="77777777" w:rsidTr="002702E6">
        <w:trPr>
          <w:gridAfter w:val="1"/>
          <w:wAfter w:w="192" w:type="dxa"/>
          <w:trHeight w:val="372"/>
        </w:trPr>
        <w:tc>
          <w:tcPr>
            <w:tcW w:w="10157" w:type="dxa"/>
            <w:gridSpan w:val="51"/>
          </w:tcPr>
          <w:p w14:paraId="7F008745" w14:textId="77777777" w:rsidR="00F025D0" w:rsidRPr="004D68B1" w:rsidRDefault="00F025D0" w:rsidP="00F025D0">
            <w:pPr>
              <w:spacing w:before="60" w:after="60"/>
              <w:rPr>
                <w:b/>
                <w:sz w:val="21"/>
                <w:szCs w:val="21"/>
              </w:rPr>
            </w:pPr>
            <w:r w:rsidRPr="004D68B1">
              <w:rPr>
                <w:rFonts w:eastAsia="Calibri"/>
                <w:sz w:val="21"/>
                <w:szCs w:val="21"/>
              </w:rPr>
              <w:t>2000: VUT Brno,</w:t>
            </w:r>
            <w:r w:rsidRPr="004D68B1">
              <w:rPr>
                <w:bCs/>
                <w:sz w:val="21"/>
                <w:szCs w:val="21"/>
              </w:rPr>
              <w:t xml:space="preserve"> FS, </w:t>
            </w:r>
            <w:r w:rsidRPr="004D68B1">
              <w:rPr>
                <w:rFonts w:eastAsia="Calibri"/>
                <w:sz w:val="21"/>
                <w:szCs w:val="21"/>
              </w:rPr>
              <w:t>SP Strojírenská technologie, obor Strojírenská technologie, Ph.D.</w:t>
            </w:r>
          </w:p>
        </w:tc>
      </w:tr>
      <w:tr w:rsidR="00F025D0" w14:paraId="4FF63B6C" w14:textId="77777777" w:rsidTr="002702E6">
        <w:trPr>
          <w:gridAfter w:val="1"/>
          <w:wAfter w:w="192" w:type="dxa"/>
        </w:trPr>
        <w:tc>
          <w:tcPr>
            <w:tcW w:w="10157" w:type="dxa"/>
            <w:gridSpan w:val="51"/>
            <w:shd w:val="clear" w:color="auto" w:fill="F7CAAC"/>
          </w:tcPr>
          <w:p w14:paraId="3EA4B666" w14:textId="77777777" w:rsidR="00F025D0" w:rsidRDefault="00F025D0" w:rsidP="00F025D0">
            <w:pPr>
              <w:rPr>
                <w:b/>
              </w:rPr>
            </w:pPr>
            <w:r>
              <w:rPr>
                <w:b/>
              </w:rPr>
              <w:t xml:space="preserve">Údaje o odborném působení </w:t>
            </w:r>
            <w:r>
              <w:rPr>
                <w:rFonts w:eastAsiaTheme="minorHAnsi"/>
                <w:sz w:val="24"/>
                <w:szCs w:val="24"/>
              </w:rPr>
              <w:t xml:space="preserve"> </w:t>
            </w:r>
            <w:r>
              <w:rPr>
                <w:b/>
              </w:rPr>
              <w:t>od absolvování VŠ</w:t>
            </w:r>
          </w:p>
        </w:tc>
      </w:tr>
      <w:tr w:rsidR="00F025D0" w14:paraId="1FBE02B8" w14:textId="77777777" w:rsidTr="002702E6">
        <w:trPr>
          <w:gridAfter w:val="1"/>
          <w:wAfter w:w="192" w:type="dxa"/>
          <w:trHeight w:val="718"/>
        </w:trPr>
        <w:tc>
          <w:tcPr>
            <w:tcW w:w="10157" w:type="dxa"/>
            <w:gridSpan w:val="51"/>
          </w:tcPr>
          <w:p w14:paraId="34528C4E" w14:textId="77777777" w:rsidR="00F025D0" w:rsidRPr="004D68B1" w:rsidRDefault="00F025D0" w:rsidP="00F025D0">
            <w:pPr>
              <w:autoSpaceDE w:val="0"/>
              <w:autoSpaceDN w:val="0"/>
              <w:adjustRightInd w:val="0"/>
              <w:spacing w:before="60" w:after="60"/>
              <w:jc w:val="both"/>
              <w:rPr>
                <w:rFonts w:eastAsia="Calibri"/>
                <w:sz w:val="21"/>
                <w:szCs w:val="21"/>
              </w:rPr>
            </w:pPr>
            <w:r w:rsidRPr="004D68B1">
              <w:rPr>
                <w:rFonts w:eastAsia="Calibri"/>
                <w:sz w:val="21"/>
                <w:szCs w:val="21"/>
              </w:rPr>
              <w:t xml:space="preserve">1983 </w:t>
            </w:r>
            <w:r w:rsidRPr="004D68B1">
              <w:rPr>
                <w:sz w:val="21"/>
                <w:szCs w:val="21"/>
              </w:rPr>
              <w:t xml:space="preserve">– </w:t>
            </w:r>
            <w:r w:rsidRPr="004D68B1">
              <w:rPr>
                <w:rFonts w:eastAsia="Calibri"/>
                <w:sz w:val="21"/>
                <w:szCs w:val="21"/>
              </w:rPr>
              <w:t>1987: Barum Otrokovice, n.p., technik – oddělení technického rozvoje výroby</w:t>
            </w:r>
          </w:p>
          <w:p w14:paraId="5DDD5FA8" w14:textId="77777777" w:rsidR="00F025D0" w:rsidRPr="004D68B1" w:rsidRDefault="00F025D0" w:rsidP="00F025D0">
            <w:pPr>
              <w:autoSpaceDE w:val="0"/>
              <w:autoSpaceDN w:val="0"/>
              <w:adjustRightInd w:val="0"/>
              <w:spacing w:before="60" w:after="60"/>
              <w:jc w:val="both"/>
              <w:rPr>
                <w:rFonts w:eastAsia="Calibri"/>
                <w:sz w:val="21"/>
                <w:szCs w:val="21"/>
              </w:rPr>
            </w:pPr>
            <w:r w:rsidRPr="004D68B1">
              <w:rPr>
                <w:rFonts w:eastAsia="Calibri"/>
                <w:sz w:val="21"/>
                <w:szCs w:val="21"/>
              </w:rPr>
              <w:t xml:space="preserve">1987 </w:t>
            </w:r>
            <w:r w:rsidRPr="004D68B1">
              <w:rPr>
                <w:sz w:val="21"/>
                <w:szCs w:val="21"/>
              </w:rPr>
              <w:t xml:space="preserve">– </w:t>
            </w:r>
            <w:r w:rsidRPr="004D68B1">
              <w:rPr>
                <w:rFonts w:eastAsia="Calibri"/>
                <w:sz w:val="21"/>
                <w:szCs w:val="21"/>
              </w:rPr>
              <w:t>2010: UTB Zlín, FT, Ústav výrobního inženýrství, odborný asistent, tajemník</w:t>
            </w:r>
          </w:p>
          <w:p w14:paraId="10AB8946" w14:textId="77777777" w:rsidR="00F025D0" w:rsidRDefault="00F025D0" w:rsidP="00F025D0">
            <w:pPr>
              <w:spacing w:before="60" w:after="60"/>
              <w:jc w:val="both"/>
            </w:pPr>
            <w:r w:rsidRPr="004D68B1">
              <w:rPr>
                <w:rFonts w:eastAsia="Calibri"/>
                <w:sz w:val="21"/>
                <w:szCs w:val="21"/>
              </w:rPr>
              <w:t xml:space="preserve">2010 </w:t>
            </w:r>
            <w:r w:rsidRPr="004D68B1">
              <w:rPr>
                <w:sz w:val="21"/>
                <w:szCs w:val="21"/>
              </w:rPr>
              <w:t xml:space="preserve">– </w:t>
            </w:r>
            <w:r w:rsidRPr="004D68B1">
              <w:rPr>
                <w:rFonts w:eastAsia="Calibri"/>
                <w:sz w:val="21"/>
                <w:szCs w:val="21"/>
              </w:rPr>
              <w:t>dosud: UTB Zlín, FT, Ústav výrobního inženýrství, docent, tajemník</w:t>
            </w:r>
          </w:p>
        </w:tc>
      </w:tr>
      <w:tr w:rsidR="00F025D0" w14:paraId="29A7A356" w14:textId="77777777" w:rsidTr="002702E6">
        <w:trPr>
          <w:gridAfter w:val="1"/>
          <w:wAfter w:w="192" w:type="dxa"/>
          <w:trHeight w:val="250"/>
        </w:trPr>
        <w:tc>
          <w:tcPr>
            <w:tcW w:w="10157" w:type="dxa"/>
            <w:gridSpan w:val="51"/>
            <w:shd w:val="clear" w:color="auto" w:fill="F7CAAC"/>
          </w:tcPr>
          <w:p w14:paraId="577B20D6" w14:textId="77777777" w:rsidR="00F025D0" w:rsidRDefault="00F025D0" w:rsidP="00F025D0">
            <w:pPr>
              <w:jc w:val="both"/>
            </w:pPr>
            <w:r>
              <w:rPr>
                <w:b/>
              </w:rPr>
              <w:t>Zkušenosti s vedením kvalifikačních a rigorózních prací</w:t>
            </w:r>
          </w:p>
        </w:tc>
      </w:tr>
      <w:tr w:rsidR="00F025D0" w:rsidRPr="004D68B1" w14:paraId="56CA4534" w14:textId="77777777" w:rsidTr="002702E6">
        <w:trPr>
          <w:gridAfter w:val="1"/>
          <w:wAfter w:w="192" w:type="dxa"/>
          <w:trHeight w:val="184"/>
        </w:trPr>
        <w:tc>
          <w:tcPr>
            <w:tcW w:w="10157" w:type="dxa"/>
            <w:gridSpan w:val="51"/>
          </w:tcPr>
          <w:p w14:paraId="1F31DBCF" w14:textId="77777777" w:rsidR="00F025D0" w:rsidRPr="004D68B1" w:rsidRDefault="00F025D0" w:rsidP="00F025D0">
            <w:pPr>
              <w:spacing w:before="60" w:after="60"/>
              <w:rPr>
                <w:sz w:val="21"/>
                <w:szCs w:val="21"/>
              </w:rPr>
            </w:pPr>
            <w:r w:rsidRPr="004D68B1">
              <w:rPr>
                <w:sz w:val="21"/>
                <w:szCs w:val="21"/>
              </w:rPr>
              <w:t>Počet</w:t>
            </w:r>
            <w:r w:rsidRPr="004D68B1">
              <w:rPr>
                <w:rFonts w:eastAsiaTheme="minorHAnsi"/>
                <w:sz w:val="21"/>
                <w:szCs w:val="21"/>
              </w:rPr>
              <w:t xml:space="preserve"> </w:t>
            </w:r>
            <w:r w:rsidRPr="004D68B1">
              <w:rPr>
                <w:sz w:val="21"/>
                <w:szCs w:val="21"/>
              </w:rPr>
              <w:t xml:space="preserve">obhájených prací, které vyučující vedl v období 2013 </w:t>
            </w:r>
            <w:r w:rsidRPr="004D68B1">
              <w:rPr>
                <w:rFonts w:eastAsia="Calibri"/>
                <w:sz w:val="21"/>
                <w:szCs w:val="21"/>
              </w:rPr>
              <w:t xml:space="preserve">– </w:t>
            </w:r>
            <w:r w:rsidRPr="004D68B1">
              <w:rPr>
                <w:sz w:val="21"/>
                <w:szCs w:val="21"/>
              </w:rPr>
              <w:t>2017: 14 BP, 15 DP.</w:t>
            </w:r>
          </w:p>
        </w:tc>
      </w:tr>
      <w:tr w:rsidR="00F025D0" w14:paraId="12AD9C20" w14:textId="77777777" w:rsidTr="002702E6">
        <w:trPr>
          <w:gridAfter w:val="1"/>
          <w:wAfter w:w="192" w:type="dxa"/>
          <w:cantSplit/>
        </w:trPr>
        <w:tc>
          <w:tcPr>
            <w:tcW w:w="3355" w:type="dxa"/>
            <w:gridSpan w:val="8"/>
            <w:tcBorders>
              <w:top w:val="single" w:sz="12" w:space="0" w:color="auto"/>
            </w:tcBorders>
            <w:shd w:val="clear" w:color="auto" w:fill="F7CAAC"/>
          </w:tcPr>
          <w:p w14:paraId="28CDADCA" w14:textId="77777777" w:rsidR="00F025D0" w:rsidRDefault="00F025D0" w:rsidP="00F025D0">
            <w:pPr>
              <w:jc w:val="both"/>
            </w:pPr>
            <w:r>
              <w:rPr>
                <w:b/>
              </w:rPr>
              <w:t xml:space="preserve">Obor habilitačního řízení </w:t>
            </w:r>
          </w:p>
        </w:tc>
        <w:tc>
          <w:tcPr>
            <w:tcW w:w="2261" w:type="dxa"/>
            <w:gridSpan w:val="11"/>
            <w:tcBorders>
              <w:top w:val="single" w:sz="12" w:space="0" w:color="auto"/>
            </w:tcBorders>
            <w:shd w:val="clear" w:color="auto" w:fill="F7CAAC"/>
          </w:tcPr>
          <w:p w14:paraId="7590E650" w14:textId="77777777" w:rsidR="00F025D0" w:rsidRDefault="00F025D0" w:rsidP="00F025D0">
            <w:pPr>
              <w:jc w:val="both"/>
            </w:pPr>
            <w:r>
              <w:rPr>
                <w:b/>
              </w:rPr>
              <w:t>Rok udělení hodnosti</w:t>
            </w:r>
          </w:p>
        </w:tc>
        <w:tc>
          <w:tcPr>
            <w:tcW w:w="2293" w:type="dxa"/>
            <w:gridSpan w:val="16"/>
            <w:tcBorders>
              <w:top w:val="single" w:sz="12" w:space="0" w:color="auto"/>
              <w:right w:val="single" w:sz="12" w:space="0" w:color="auto"/>
            </w:tcBorders>
            <w:shd w:val="clear" w:color="auto" w:fill="F7CAAC"/>
          </w:tcPr>
          <w:p w14:paraId="52E07349" w14:textId="77777777" w:rsidR="00F025D0" w:rsidRDefault="00F025D0" w:rsidP="00F025D0">
            <w:pPr>
              <w:jc w:val="both"/>
            </w:pPr>
            <w:r>
              <w:rPr>
                <w:b/>
              </w:rPr>
              <w:t>Řízení konáno na VŠ</w:t>
            </w:r>
          </w:p>
        </w:tc>
        <w:tc>
          <w:tcPr>
            <w:tcW w:w="2248" w:type="dxa"/>
            <w:gridSpan w:val="16"/>
            <w:tcBorders>
              <w:top w:val="single" w:sz="12" w:space="0" w:color="auto"/>
              <w:left w:val="single" w:sz="12" w:space="0" w:color="auto"/>
            </w:tcBorders>
            <w:shd w:val="clear" w:color="auto" w:fill="F7CAAC"/>
          </w:tcPr>
          <w:p w14:paraId="07B3AAD7" w14:textId="77777777" w:rsidR="00F025D0" w:rsidRDefault="00F025D0" w:rsidP="00F025D0">
            <w:pPr>
              <w:rPr>
                <w:b/>
              </w:rPr>
            </w:pPr>
            <w:r>
              <w:rPr>
                <w:b/>
              </w:rPr>
              <w:t>Ohlasy publikací</w:t>
            </w:r>
            <w:r>
              <w:rPr>
                <w:rFonts w:eastAsiaTheme="minorHAnsi"/>
                <w:sz w:val="24"/>
                <w:szCs w:val="24"/>
              </w:rPr>
              <w:t xml:space="preserve"> </w:t>
            </w:r>
          </w:p>
        </w:tc>
      </w:tr>
      <w:tr w:rsidR="00F025D0" w14:paraId="2D88D654" w14:textId="77777777" w:rsidTr="002702E6">
        <w:trPr>
          <w:gridAfter w:val="1"/>
          <w:wAfter w:w="192" w:type="dxa"/>
          <w:cantSplit/>
        </w:trPr>
        <w:tc>
          <w:tcPr>
            <w:tcW w:w="3355" w:type="dxa"/>
            <w:gridSpan w:val="8"/>
          </w:tcPr>
          <w:p w14:paraId="294B3CEF" w14:textId="77777777" w:rsidR="00F025D0" w:rsidRPr="004D68B1" w:rsidRDefault="00F025D0" w:rsidP="00F025D0">
            <w:pPr>
              <w:spacing w:before="40" w:after="40"/>
              <w:jc w:val="both"/>
              <w:rPr>
                <w:sz w:val="21"/>
                <w:szCs w:val="21"/>
              </w:rPr>
            </w:pPr>
            <w:r w:rsidRPr="004D68B1">
              <w:rPr>
                <w:sz w:val="21"/>
                <w:szCs w:val="21"/>
              </w:rPr>
              <w:t>Strojírenská technologie</w:t>
            </w:r>
          </w:p>
        </w:tc>
        <w:tc>
          <w:tcPr>
            <w:tcW w:w="2261" w:type="dxa"/>
            <w:gridSpan w:val="11"/>
          </w:tcPr>
          <w:p w14:paraId="466D7756" w14:textId="77777777" w:rsidR="00F025D0" w:rsidRPr="004D68B1" w:rsidRDefault="00F025D0" w:rsidP="00F025D0">
            <w:pPr>
              <w:spacing w:before="40" w:after="40"/>
              <w:jc w:val="both"/>
              <w:rPr>
                <w:sz w:val="21"/>
                <w:szCs w:val="21"/>
              </w:rPr>
            </w:pPr>
            <w:r w:rsidRPr="004D68B1">
              <w:rPr>
                <w:sz w:val="21"/>
                <w:szCs w:val="21"/>
              </w:rPr>
              <w:t>2010</w:t>
            </w:r>
          </w:p>
        </w:tc>
        <w:tc>
          <w:tcPr>
            <w:tcW w:w="2293" w:type="dxa"/>
            <w:gridSpan w:val="16"/>
            <w:tcBorders>
              <w:right w:val="single" w:sz="12" w:space="0" w:color="auto"/>
            </w:tcBorders>
          </w:tcPr>
          <w:p w14:paraId="70880843" w14:textId="77777777" w:rsidR="00F025D0" w:rsidRPr="004D68B1" w:rsidRDefault="00F025D0" w:rsidP="00F025D0">
            <w:pPr>
              <w:spacing w:before="40" w:after="40"/>
              <w:jc w:val="both"/>
              <w:rPr>
                <w:sz w:val="21"/>
                <w:szCs w:val="21"/>
              </w:rPr>
            </w:pPr>
            <w:r w:rsidRPr="004D68B1">
              <w:rPr>
                <w:sz w:val="21"/>
                <w:szCs w:val="21"/>
              </w:rPr>
              <w:t>VŠB</w:t>
            </w:r>
            <w:r w:rsidR="00482431">
              <w:rPr>
                <w:sz w:val="21"/>
                <w:szCs w:val="21"/>
              </w:rPr>
              <w:t xml:space="preserve"> </w:t>
            </w:r>
            <w:r w:rsidR="00482431" w:rsidRPr="00482431">
              <w:rPr>
                <w:rFonts w:eastAsia="Calibri"/>
                <w:sz w:val="21"/>
                <w:szCs w:val="21"/>
              </w:rPr>
              <w:t>–</w:t>
            </w:r>
            <w:r w:rsidR="00482431">
              <w:rPr>
                <w:sz w:val="21"/>
                <w:szCs w:val="21"/>
              </w:rPr>
              <w:t xml:space="preserve"> </w:t>
            </w:r>
            <w:r w:rsidRPr="004D68B1">
              <w:rPr>
                <w:sz w:val="21"/>
                <w:szCs w:val="21"/>
              </w:rPr>
              <w:t>TU Ostrava</w:t>
            </w:r>
          </w:p>
        </w:tc>
        <w:tc>
          <w:tcPr>
            <w:tcW w:w="649" w:type="dxa"/>
            <w:gridSpan w:val="6"/>
            <w:tcBorders>
              <w:left w:val="single" w:sz="12" w:space="0" w:color="auto"/>
            </w:tcBorders>
            <w:shd w:val="clear" w:color="auto" w:fill="F7CAAC"/>
          </w:tcPr>
          <w:p w14:paraId="2DB1F35E" w14:textId="77777777" w:rsidR="00F025D0" w:rsidRDefault="00F025D0" w:rsidP="00F025D0">
            <w:pPr>
              <w:jc w:val="both"/>
            </w:pPr>
            <w:r>
              <w:rPr>
                <w:b/>
              </w:rPr>
              <w:t>WOS</w:t>
            </w:r>
          </w:p>
        </w:tc>
        <w:tc>
          <w:tcPr>
            <w:tcW w:w="701" w:type="dxa"/>
            <w:gridSpan w:val="7"/>
            <w:shd w:val="clear" w:color="auto" w:fill="F7CAAC"/>
          </w:tcPr>
          <w:p w14:paraId="1ED22EE6" w14:textId="77777777" w:rsidR="00F025D0" w:rsidRDefault="00F025D0" w:rsidP="00F025D0">
            <w:pPr>
              <w:jc w:val="both"/>
              <w:rPr>
                <w:sz w:val="18"/>
              </w:rPr>
            </w:pPr>
            <w:r>
              <w:rPr>
                <w:b/>
                <w:sz w:val="18"/>
              </w:rPr>
              <w:t>Scopus</w:t>
            </w:r>
          </w:p>
        </w:tc>
        <w:tc>
          <w:tcPr>
            <w:tcW w:w="898" w:type="dxa"/>
            <w:gridSpan w:val="3"/>
            <w:shd w:val="clear" w:color="auto" w:fill="F7CAAC"/>
          </w:tcPr>
          <w:p w14:paraId="005DE78E" w14:textId="77777777" w:rsidR="00F025D0" w:rsidRDefault="00F025D0" w:rsidP="00F025D0">
            <w:pPr>
              <w:jc w:val="both"/>
            </w:pPr>
            <w:r>
              <w:rPr>
                <w:b/>
                <w:sz w:val="18"/>
              </w:rPr>
              <w:t>ostatní</w:t>
            </w:r>
          </w:p>
        </w:tc>
      </w:tr>
      <w:tr w:rsidR="00F025D0" w:rsidRPr="00072E62" w14:paraId="2DA40825" w14:textId="77777777" w:rsidTr="002702E6">
        <w:trPr>
          <w:gridAfter w:val="1"/>
          <w:wAfter w:w="192" w:type="dxa"/>
          <w:cantSplit/>
          <w:trHeight w:val="70"/>
        </w:trPr>
        <w:tc>
          <w:tcPr>
            <w:tcW w:w="3355" w:type="dxa"/>
            <w:gridSpan w:val="8"/>
            <w:shd w:val="clear" w:color="auto" w:fill="F7CAAC"/>
          </w:tcPr>
          <w:p w14:paraId="759320A4" w14:textId="77777777" w:rsidR="00F025D0" w:rsidRDefault="00F025D0" w:rsidP="00F025D0">
            <w:pPr>
              <w:jc w:val="both"/>
            </w:pPr>
            <w:r>
              <w:rPr>
                <w:b/>
              </w:rPr>
              <w:t>Obor jmenovacího řízení</w:t>
            </w:r>
          </w:p>
        </w:tc>
        <w:tc>
          <w:tcPr>
            <w:tcW w:w="2261" w:type="dxa"/>
            <w:gridSpan w:val="11"/>
            <w:shd w:val="clear" w:color="auto" w:fill="F7CAAC"/>
          </w:tcPr>
          <w:p w14:paraId="285830C9" w14:textId="77777777" w:rsidR="00F025D0" w:rsidRDefault="00F025D0" w:rsidP="00F025D0">
            <w:pPr>
              <w:jc w:val="both"/>
            </w:pPr>
            <w:r>
              <w:rPr>
                <w:b/>
              </w:rPr>
              <w:t>Rok udělení hodnosti</w:t>
            </w:r>
          </w:p>
        </w:tc>
        <w:tc>
          <w:tcPr>
            <w:tcW w:w="2293" w:type="dxa"/>
            <w:gridSpan w:val="16"/>
            <w:tcBorders>
              <w:right w:val="single" w:sz="12" w:space="0" w:color="auto"/>
            </w:tcBorders>
            <w:shd w:val="clear" w:color="auto" w:fill="F7CAAC"/>
          </w:tcPr>
          <w:p w14:paraId="5A545693" w14:textId="77777777" w:rsidR="00F025D0" w:rsidRDefault="00F025D0" w:rsidP="00F025D0">
            <w:pPr>
              <w:jc w:val="both"/>
            </w:pPr>
            <w:r>
              <w:rPr>
                <w:b/>
              </w:rPr>
              <w:t>Řízení konáno na VŠ</w:t>
            </w:r>
          </w:p>
        </w:tc>
        <w:tc>
          <w:tcPr>
            <w:tcW w:w="649" w:type="dxa"/>
            <w:gridSpan w:val="6"/>
            <w:vMerge w:val="restart"/>
            <w:tcBorders>
              <w:left w:val="single" w:sz="12" w:space="0" w:color="auto"/>
            </w:tcBorders>
          </w:tcPr>
          <w:p w14:paraId="708A3126" w14:textId="77777777" w:rsidR="00F025D0" w:rsidRPr="00072E62" w:rsidRDefault="00F025D0" w:rsidP="00F025D0">
            <w:pPr>
              <w:jc w:val="both"/>
              <w:rPr>
                <w:b/>
              </w:rPr>
            </w:pPr>
            <w:r w:rsidRPr="00072E62">
              <w:rPr>
                <w:b/>
              </w:rPr>
              <w:t>0</w:t>
            </w:r>
          </w:p>
        </w:tc>
        <w:tc>
          <w:tcPr>
            <w:tcW w:w="701" w:type="dxa"/>
            <w:gridSpan w:val="7"/>
            <w:vMerge w:val="restart"/>
          </w:tcPr>
          <w:p w14:paraId="008C604A" w14:textId="77777777" w:rsidR="00F025D0" w:rsidRPr="00072E62" w:rsidRDefault="00F025D0" w:rsidP="00F025D0">
            <w:pPr>
              <w:jc w:val="both"/>
              <w:rPr>
                <w:b/>
              </w:rPr>
            </w:pPr>
            <w:r>
              <w:rPr>
                <w:b/>
              </w:rPr>
              <w:t>57</w:t>
            </w:r>
          </w:p>
        </w:tc>
        <w:tc>
          <w:tcPr>
            <w:tcW w:w="898" w:type="dxa"/>
            <w:gridSpan w:val="3"/>
            <w:vMerge w:val="restart"/>
          </w:tcPr>
          <w:p w14:paraId="2456B680" w14:textId="77777777" w:rsidR="00F025D0" w:rsidRPr="00072E62" w:rsidRDefault="00F025D0" w:rsidP="00F025D0">
            <w:pPr>
              <w:jc w:val="both"/>
              <w:rPr>
                <w:b/>
                <w:sz w:val="18"/>
                <w:szCs w:val="18"/>
              </w:rPr>
            </w:pPr>
            <w:r w:rsidRPr="00072E62">
              <w:rPr>
                <w:b/>
                <w:sz w:val="18"/>
                <w:szCs w:val="18"/>
              </w:rPr>
              <w:t>neevid.</w:t>
            </w:r>
          </w:p>
        </w:tc>
      </w:tr>
      <w:tr w:rsidR="00F025D0" w14:paraId="7E019B2C" w14:textId="77777777" w:rsidTr="002702E6">
        <w:trPr>
          <w:gridAfter w:val="1"/>
          <w:wAfter w:w="192" w:type="dxa"/>
          <w:trHeight w:val="205"/>
        </w:trPr>
        <w:tc>
          <w:tcPr>
            <w:tcW w:w="3355" w:type="dxa"/>
            <w:gridSpan w:val="8"/>
          </w:tcPr>
          <w:p w14:paraId="08D948E7" w14:textId="77777777" w:rsidR="00F025D0" w:rsidRDefault="00F025D0" w:rsidP="00F025D0">
            <w:pPr>
              <w:jc w:val="both"/>
            </w:pPr>
            <w:r>
              <w:t>---</w:t>
            </w:r>
          </w:p>
        </w:tc>
        <w:tc>
          <w:tcPr>
            <w:tcW w:w="2261" w:type="dxa"/>
            <w:gridSpan w:val="11"/>
          </w:tcPr>
          <w:p w14:paraId="12CE6C66" w14:textId="77777777" w:rsidR="00F025D0" w:rsidRDefault="00F025D0" w:rsidP="00F025D0">
            <w:pPr>
              <w:jc w:val="both"/>
            </w:pPr>
            <w:r>
              <w:t>---</w:t>
            </w:r>
          </w:p>
        </w:tc>
        <w:tc>
          <w:tcPr>
            <w:tcW w:w="2293" w:type="dxa"/>
            <w:gridSpan w:val="16"/>
            <w:tcBorders>
              <w:right w:val="single" w:sz="12" w:space="0" w:color="auto"/>
            </w:tcBorders>
          </w:tcPr>
          <w:p w14:paraId="14212FCE" w14:textId="77777777" w:rsidR="00F025D0" w:rsidRDefault="00F025D0" w:rsidP="00F025D0">
            <w:pPr>
              <w:jc w:val="both"/>
            </w:pPr>
            <w:r>
              <w:t>---</w:t>
            </w:r>
          </w:p>
        </w:tc>
        <w:tc>
          <w:tcPr>
            <w:tcW w:w="649" w:type="dxa"/>
            <w:gridSpan w:val="6"/>
            <w:vMerge/>
            <w:tcBorders>
              <w:left w:val="single" w:sz="12" w:space="0" w:color="auto"/>
            </w:tcBorders>
            <w:vAlign w:val="center"/>
          </w:tcPr>
          <w:p w14:paraId="5833AA25" w14:textId="77777777" w:rsidR="00F025D0" w:rsidRDefault="00F025D0" w:rsidP="00F025D0">
            <w:pPr>
              <w:rPr>
                <w:b/>
              </w:rPr>
            </w:pPr>
          </w:p>
        </w:tc>
        <w:tc>
          <w:tcPr>
            <w:tcW w:w="701" w:type="dxa"/>
            <w:gridSpan w:val="7"/>
            <w:vMerge/>
            <w:vAlign w:val="center"/>
          </w:tcPr>
          <w:p w14:paraId="51132764" w14:textId="77777777" w:rsidR="00F025D0" w:rsidRDefault="00F025D0" w:rsidP="00F025D0">
            <w:pPr>
              <w:rPr>
                <w:b/>
              </w:rPr>
            </w:pPr>
          </w:p>
        </w:tc>
        <w:tc>
          <w:tcPr>
            <w:tcW w:w="898" w:type="dxa"/>
            <w:gridSpan w:val="3"/>
            <w:vMerge/>
            <w:vAlign w:val="center"/>
          </w:tcPr>
          <w:p w14:paraId="66DB16AB" w14:textId="77777777" w:rsidR="00F025D0" w:rsidRDefault="00F025D0" w:rsidP="00F025D0">
            <w:pPr>
              <w:rPr>
                <w:b/>
              </w:rPr>
            </w:pPr>
          </w:p>
        </w:tc>
      </w:tr>
      <w:tr w:rsidR="00F025D0" w14:paraId="1E5CC3A3" w14:textId="77777777" w:rsidTr="002702E6">
        <w:trPr>
          <w:gridAfter w:val="1"/>
          <w:wAfter w:w="192" w:type="dxa"/>
        </w:trPr>
        <w:tc>
          <w:tcPr>
            <w:tcW w:w="10157" w:type="dxa"/>
            <w:gridSpan w:val="51"/>
            <w:shd w:val="clear" w:color="auto" w:fill="F7CAAC"/>
          </w:tcPr>
          <w:p w14:paraId="1EAAED42" w14:textId="77777777" w:rsidR="00F025D0" w:rsidRDefault="00F025D0" w:rsidP="00482431">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2342AB44" w14:textId="77777777" w:rsidTr="002702E6">
        <w:trPr>
          <w:gridAfter w:val="1"/>
          <w:wAfter w:w="192" w:type="dxa"/>
          <w:trHeight w:val="283"/>
        </w:trPr>
        <w:tc>
          <w:tcPr>
            <w:tcW w:w="10157" w:type="dxa"/>
            <w:gridSpan w:val="51"/>
          </w:tcPr>
          <w:p w14:paraId="67CA02B4" w14:textId="77777777" w:rsidR="00F025D0" w:rsidRPr="004D68B1" w:rsidRDefault="00F025D0" w:rsidP="00F025D0">
            <w:pPr>
              <w:spacing w:before="120" w:after="120"/>
              <w:jc w:val="both"/>
              <w:rPr>
                <w:bCs/>
                <w:sz w:val="21"/>
                <w:szCs w:val="21"/>
              </w:rPr>
            </w:pPr>
            <w:r w:rsidRPr="004D68B1">
              <w:rPr>
                <w:b/>
                <w:bCs/>
                <w:sz w:val="21"/>
                <w:szCs w:val="21"/>
              </w:rPr>
              <w:t>SÝKOROVÁ, L.</w:t>
            </w:r>
            <w:r w:rsidRPr="004D68B1">
              <w:rPr>
                <w:bCs/>
                <w:sz w:val="21"/>
                <w:szCs w:val="21"/>
              </w:rPr>
              <w:t xml:space="preserve"> </w:t>
            </w:r>
            <w:r w:rsidRPr="004D68B1">
              <w:rPr>
                <w:b/>
                <w:bCs/>
                <w:sz w:val="21"/>
                <w:szCs w:val="21"/>
              </w:rPr>
              <w:t>(45%)</w:t>
            </w:r>
            <w:r w:rsidRPr="004D68B1">
              <w:rPr>
                <w:bCs/>
                <w:sz w:val="21"/>
                <w:szCs w:val="21"/>
              </w:rPr>
              <w:t>, PATA, V., KUBIŠOVÁ, M., MALACHOVÁ, M.:</w:t>
            </w:r>
            <w:r w:rsidRPr="004D68B1">
              <w:rPr>
                <w:b/>
                <w:bCs/>
                <w:sz w:val="21"/>
                <w:szCs w:val="21"/>
              </w:rPr>
              <w:t xml:space="preserve"> </w:t>
            </w:r>
            <w:r w:rsidRPr="004D68B1">
              <w:rPr>
                <w:rFonts w:ascii="Calibri" w:hAnsi="Calibri"/>
                <w:color w:val="000000"/>
                <w:sz w:val="21"/>
                <w:szCs w:val="21"/>
              </w:rPr>
              <w:t xml:space="preserve"> </w:t>
            </w:r>
            <w:r w:rsidRPr="004D68B1">
              <w:rPr>
                <w:bCs/>
                <w:sz w:val="21"/>
                <w:szCs w:val="21"/>
              </w:rPr>
              <w:t xml:space="preserve">The "laser machinability" of polymeric materials. </w:t>
            </w:r>
            <w:r w:rsidRPr="004D68B1">
              <w:rPr>
                <w:bCs/>
                <w:i/>
                <w:sz w:val="21"/>
                <w:szCs w:val="21"/>
              </w:rPr>
              <w:t>Materials Science Forum</w:t>
            </w:r>
            <w:r w:rsidRPr="004D68B1">
              <w:rPr>
                <w:bCs/>
                <w:sz w:val="21"/>
                <w:szCs w:val="21"/>
              </w:rPr>
              <w:t xml:space="preserve"> 862, 141-147, </w:t>
            </w:r>
            <w:r w:rsidRPr="004D68B1">
              <w:rPr>
                <w:b/>
                <w:bCs/>
                <w:sz w:val="21"/>
                <w:szCs w:val="21"/>
              </w:rPr>
              <w:t>2016</w:t>
            </w:r>
            <w:r w:rsidRPr="004D68B1">
              <w:rPr>
                <w:bCs/>
                <w:sz w:val="21"/>
                <w:szCs w:val="21"/>
              </w:rPr>
              <w:t xml:space="preserve">. ISSN 0255-5476. </w:t>
            </w:r>
          </w:p>
          <w:p w14:paraId="4BD69FF6" w14:textId="77777777" w:rsidR="00F025D0" w:rsidRPr="004D68B1" w:rsidRDefault="00F025D0" w:rsidP="00F025D0">
            <w:pPr>
              <w:spacing w:before="120" w:after="120"/>
              <w:jc w:val="both"/>
              <w:rPr>
                <w:sz w:val="21"/>
                <w:szCs w:val="21"/>
              </w:rPr>
            </w:pPr>
            <w:r w:rsidRPr="004D68B1">
              <w:rPr>
                <w:sz w:val="21"/>
                <w:szCs w:val="21"/>
              </w:rPr>
              <w:t>PATA, V.,</w:t>
            </w:r>
            <w:r w:rsidRPr="004D68B1">
              <w:rPr>
                <w:b/>
                <w:sz w:val="21"/>
                <w:szCs w:val="21"/>
              </w:rPr>
              <w:t xml:space="preserve"> SÝKOROVÁ, L. </w:t>
            </w:r>
            <w:r w:rsidRPr="004D68B1">
              <w:rPr>
                <w:b/>
                <w:bCs/>
                <w:sz w:val="21"/>
                <w:szCs w:val="21"/>
              </w:rPr>
              <w:t>(45%)</w:t>
            </w:r>
            <w:r w:rsidRPr="004D68B1">
              <w:rPr>
                <w:bCs/>
                <w:sz w:val="21"/>
                <w:szCs w:val="21"/>
              </w:rPr>
              <w:t>, KUBIŠOVÁ, M., MALACHOVÁ, M.</w:t>
            </w:r>
            <w:r w:rsidRPr="004D68B1">
              <w:rPr>
                <w:color w:val="000000"/>
                <w:sz w:val="21"/>
                <w:szCs w:val="21"/>
              </w:rPr>
              <w:t>:</w:t>
            </w:r>
            <w:r w:rsidRPr="004D68B1">
              <w:rPr>
                <w:sz w:val="21"/>
                <w:szCs w:val="21"/>
              </w:rPr>
              <w:t xml:space="preserve"> Resolving problems of finding surface boundaries during laser machining. </w:t>
            </w:r>
            <w:r w:rsidRPr="004D68B1">
              <w:rPr>
                <w:i/>
                <w:sz w:val="21"/>
                <w:szCs w:val="21"/>
              </w:rPr>
              <w:t xml:space="preserve">Materials Science Forum </w:t>
            </w:r>
            <w:r w:rsidRPr="004D68B1">
              <w:rPr>
                <w:sz w:val="21"/>
                <w:szCs w:val="21"/>
              </w:rPr>
              <w:t>862,</w:t>
            </w:r>
            <w:r w:rsidRPr="004D68B1">
              <w:rPr>
                <w:caps/>
                <w:sz w:val="21"/>
                <w:szCs w:val="21"/>
              </w:rPr>
              <w:t xml:space="preserve"> </w:t>
            </w:r>
            <w:r w:rsidRPr="004D68B1">
              <w:rPr>
                <w:sz w:val="21"/>
                <w:szCs w:val="21"/>
              </w:rPr>
              <w:t xml:space="preserve">66-71, </w:t>
            </w:r>
            <w:r w:rsidRPr="004D68B1">
              <w:rPr>
                <w:b/>
                <w:sz w:val="21"/>
                <w:szCs w:val="21"/>
              </w:rPr>
              <w:t>2016</w:t>
            </w:r>
            <w:r w:rsidRPr="004D68B1">
              <w:rPr>
                <w:sz w:val="21"/>
                <w:szCs w:val="21"/>
              </w:rPr>
              <w:t xml:space="preserve">. ISSN 0255-5476. </w:t>
            </w:r>
          </w:p>
          <w:p w14:paraId="03C381C7" w14:textId="77777777" w:rsidR="00F025D0" w:rsidRPr="004D68B1" w:rsidRDefault="00F025D0" w:rsidP="00F025D0">
            <w:pPr>
              <w:pStyle w:val="Nzev"/>
              <w:spacing w:before="120" w:after="120"/>
              <w:jc w:val="both"/>
              <w:rPr>
                <w:b w:val="0"/>
                <w:sz w:val="21"/>
                <w:szCs w:val="21"/>
              </w:rPr>
            </w:pPr>
            <w:r w:rsidRPr="004D68B1">
              <w:rPr>
                <w:sz w:val="21"/>
                <w:szCs w:val="21"/>
              </w:rPr>
              <w:t>SÝKOROVÁ, L. (45%)</w:t>
            </w:r>
            <w:r w:rsidRPr="004D68B1">
              <w:rPr>
                <w:b w:val="0"/>
                <w:sz w:val="21"/>
                <w:szCs w:val="21"/>
              </w:rPr>
              <w:t>, ŠUBA, O., LUKOVICS, I.: PMMA surface structure within CO</w:t>
            </w:r>
            <w:r w:rsidRPr="004D68B1">
              <w:rPr>
                <w:b w:val="0"/>
                <w:sz w:val="21"/>
                <w:szCs w:val="21"/>
                <w:vertAlign w:val="subscript"/>
              </w:rPr>
              <w:t>2</w:t>
            </w:r>
            <w:r w:rsidRPr="004D68B1">
              <w:rPr>
                <w:b w:val="0"/>
                <w:sz w:val="21"/>
                <w:szCs w:val="21"/>
              </w:rPr>
              <w:t xml:space="preserve"> laser micro-machining. </w:t>
            </w:r>
            <w:r w:rsidRPr="004D68B1">
              <w:rPr>
                <w:b w:val="0"/>
                <w:i/>
                <w:sz w:val="21"/>
                <w:szCs w:val="21"/>
              </w:rPr>
              <w:t>Key Engineering Materials</w:t>
            </w:r>
            <w:r w:rsidRPr="004D68B1">
              <w:rPr>
                <w:b w:val="0"/>
                <w:caps/>
                <w:sz w:val="21"/>
                <w:szCs w:val="21"/>
              </w:rPr>
              <w:t xml:space="preserve"> 581, </w:t>
            </w:r>
            <w:r w:rsidRPr="004D68B1">
              <w:rPr>
                <w:b w:val="0"/>
                <w:sz w:val="21"/>
                <w:szCs w:val="21"/>
              </w:rPr>
              <w:t xml:space="preserve">397-402, </w:t>
            </w:r>
            <w:r w:rsidRPr="004D68B1">
              <w:rPr>
                <w:sz w:val="21"/>
                <w:szCs w:val="21"/>
              </w:rPr>
              <w:t>2014</w:t>
            </w:r>
            <w:r w:rsidRPr="004D68B1">
              <w:rPr>
                <w:b w:val="0"/>
                <w:sz w:val="21"/>
                <w:szCs w:val="21"/>
              </w:rPr>
              <w:t>. Zurich: Trans Tech Publications Ltd. ISSN 1013-9826. ISBN 978-3-03785-840-0.</w:t>
            </w:r>
            <w:r w:rsidRPr="004D68B1">
              <w:rPr>
                <w:bCs w:val="0"/>
                <w:sz w:val="21"/>
                <w:szCs w:val="21"/>
              </w:rPr>
              <w:t xml:space="preserve"> </w:t>
            </w:r>
          </w:p>
          <w:p w14:paraId="7E5667DC" w14:textId="77777777" w:rsidR="00F025D0" w:rsidRPr="004D68B1" w:rsidRDefault="00F025D0" w:rsidP="00F025D0">
            <w:pPr>
              <w:spacing w:before="120" w:after="120"/>
              <w:jc w:val="both"/>
              <w:rPr>
                <w:bCs/>
                <w:sz w:val="21"/>
                <w:szCs w:val="21"/>
              </w:rPr>
            </w:pPr>
            <w:r w:rsidRPr="004D68B1">
              <w:rPr>
                <w:b/>
                <w:bCs/>
                <w:sz w:val="21"/>
                <w:szCs w:val="21"/>
              </w:rPr>
              <w:t>SÝKOROVÁ, L. (45%)</w:t>
            </w:r>
            <w:r w:rsidRPr="004D68B1">
              <w:rPr>
                <w:bCs/>
                <w:sz w:val="21"/>
                <w:szCs w:val="21"/>
              </w:rPr>
              <w:t>,</w:t>
            </w:r>
            <w:r w:rsidRPr="004D68B1">
              <w:rPr>
                <w:b/>
                <w:bCs/>
                <w:sz w:val="21"/>
                <w:szCs w:val="21"/>
              </w:rPr>
              <w:t xml:space="preserve"> </w:t>
            </w:r>
            <w:r w:rsidRPr="004D68B1">
              <w:rPr>
                <w:bCs/>
                <w:sz w:val="21"/>
                <w:szCs w:val="21"/>
              </w:rPr>
              <w:t xml:space="preserve">ŠUBA, O., KNEDLOVÁ, J.: Laser micro-machining and temperature field simulation. </w:t>
            </w:r>
            <w:r w:rsidRPr="004D68B1">
              <w:rPr>
                <w:bCs/>
                <w:i/>
                <w:sz w:val="21"/>
                <w:szCs w:val="21"/>
              </w:rPr>
              <w:t>Key Engineering Materials</w:t>
            </w:r>
            <w:r w:rsidRPr="004D68B1">
              <w:rPr>
                <w:bCs/>
                <w:caps/>
                <w:sz w:val="21"/>
                <w:szCs w:val="21"/>
              </w:rPr>
              <w:t xml:space="preserve"> 581, </w:t>
            </w:r>
            <w:r w:rsidRPr="004D68B1">
              <w:rPr>
                <w:bCs/>
                <w:sz w:val="21"/>
                <w:szCs w:val="21"/>
              </w:rPr>
              <w:t xml:space="preserve">322-325, </w:t>
            </w:r>
            <w:r w:rsidRPr="004D68B1">
              <w:rPr>
                <w:b/>
                <w:bCs/>
                <w:sz w:val="21"/>
                <w:szCs w:val="21"/>
              </w:rPr>
              <w:t>2014</w:t>
            </w:r>
            <w:r w:rsidRPr="004D68B1">
              <w:rPr>
                <w:bCs/>
                <w:sz w:val="21"/>
                <w:szCs w:val="21"/>
              </w:rPr>
              <w:t xml:space="preserve">. Zurich: Trans Tech Publications Ltd. ISSN 1013-9826. ISBN 978-3-03785-876-9. </w:t>
            </w:r>
          </w:p>
          <w:p w14:paraId="53DB6871" w14:textId="77777777" w:rsidR="00F025D0" w:rsidRDefault="00F025D0" w:rsidP="00F025D0">
            <w:pPr>
              <w:pStyle w:val="Zkladntext"/>
              <w:tabs>
                <w:tab w:val="left" w:pos="9760"/>
              </w:tabs>
              <w:spacing w:before="120" w:after="120"/>
              <w:ind w:left="0"/>
              <w:rPr>
                <w:b/>
              </w:rPr>
            </w:pPr>
            <w:r w:rsidRPr="004D68B1">
              <w:rPr>
                <w:b/>
                <w:bCs/>
                <w:caps/>
                <w:sz w:val="21"/>
                <w:szCs w:val="21"/>
              </w:rPr>
              <w:t>SýKOROVá, L. (50%)</w:t>
            </w:r>
            <w:r w:rsidRPr="004D68B1">
              <w:rPr>
                <w:caps/>
                <w:sz w:val="21"/>
                <w:szCs w:val="21"/>
              </w:rPr>
              <w:t>,</w:t>
            </w:r>
            <w:r w:rsidRPr="004D68B1">
              <w:rPr>
                <w:b/>
                <w:bCs/>
                <w:caps/>
                <w:sz w:val="21"/>
                <w:szCs w:val="21"/>
              </w:rPr>
              <w:t xml:space="preserve"> </w:t>
            </w:r>
            <w:r w:rsidRPr="004D68B1">
              <w:rPr>
                <w:bCs/>
                <w:caps/>
                <w:sz w:val="21"/>
                <w:szCs w:val="21"/>
              </w:rPr>
              <w:t>šUBA, O.</w:t>
            </w:r>
            <w:r w:rsidRPr="004D68B1">
              <w:rPr>
                <w:caps/>
                <w:sz w:val="21"/>
                <w:szCs w:val="21"/>
              </w:rPr>
              <w:t>,</w:t>
            </w:r>
            <w:r w:rsidRPr="004D68B1">
              <w:rPr>
                <w:bCs/>
                <w:caps/>
                <w:sz w:val="21"/>
                <w:szCs w:val="21"/>
              </w:rPr>
              <w:t xml:space="preserve"> KNEDLOVá, J.:</w:t>
            </w:r>
            <w:r w:rsidRPr="004D68B1">
              <w:rPr>
                <w:bCs/>
                <w:sz w:val="21"/>
                <w:szCs w:val="21"/>
              </w:rPr>
              <w:t xml:space="preserve"> Practical use of laser technologies in field of plastics. </w:t>
            </w:r>
            <w:r w:rsidRPr="004D68B1">
              <w:rPr>
                <w:i/>
                <w:sz w:val="21"/>
                <w:szCs w:val="21"/>
              </w:rPr>
              <w:t>Chemicke Listy</w:t>
            </w:r>
            <w:r w:rsidRPr="004D68B1">
              <w:rPr>
                <w:caps/>
                <w:sz w:val="21"/>
                <w:szCs w:val="21"/>
              </w:rPr>
              <w:t xml:space="preserve"> </w:t>
            </w:r>
            <w:r w:rsidRPr="004D68B1">
              <w:rPr>
                <w:bCs/>
                <w:sz w:val="21"/>
                <w:szCs w:val="21"/>
              </w:rPr>
              <w:t xml:space="preserve">107, 183-185, </w:t>
            </w:r>
            <w:r w:rsidRPr="004D68B1">
              <w:rPr>
                <w:b/>
                <w:bCs/>
                <w:sz w:val="21"/>
                <w:szCs w:val="21"/>
              </w:rPr>
              <w:t>2013</w:t>
            </w:r>
            <w:r w:rsidRPr="004D68B1">
              <w:rPr>
                <w:bCs/>
                <w:sz w:val="21"/>
                <w:szCs w:val="21"/>
              </w:rPr>
              <w:t>. ISSN 0009-2770.</w:t>
            </w:r>
            <w:r w:rsidRPr="00B70F78">
              <w:rPr>
                <w:bCs/>
                <w:sz w:val="22"/>
                <w:szCs w:val="22"/>
              </w:rPr>
              <w:t xml:space="preserve"> </w:t>
            </w:r>
          </w:p>
        </w:tc>
      </w:tr>
      <w:tr w:rsidR="00F025D0" w14:paraId="58FE3D67" w14:textId="77777777" w:rsidTr="002702E6">
        <w:trPr>
          <w:gridAfter w:val="1"/>
          <w:wAfter w:w="192" w:type="dxa"/>
          <w:trHeight w:val="218"/>
        </w:trPr>
        <w:tc>
          <w:tcPr>
            <w:tcW w:w="10157" w:type="dxa"/>
            <w:gridSpan w:val="51"/>
            <w:shd w:val="clear" w:color="auto" w:fill="F7CAAC"/>
          </w:tcPr>
          <w:p w14:paraId="4FB11EFA" w14:textId="77777777" w:rsidR="00F025D0" w:rsidRDefault="00F025D0" w:rsidP="00F025D0">
            <w:pPr>
              <w:rPr>
                <w:b/>
              </w:rPr>
            </w:pPr>
            <w:r>
              <w:rPr>
                <w:b/>
              </w:rPr>
              <w:t>Působení v zahraničí</w:t>
            </w:r>
            <w:r>
              <w:rPr>
                <w:rFonts w:eastAsiaTheme="minorHAnsi"/>
                <w:sz w:val="24"/>
                <w:szCs w:val="24"/>
              </w:rPr>
              <w:t xml:space="preserve"> </w:t>
            </w:r>
          </w:p>
        </w:tc>
      </w:tr>
      <w:tr w:rsidR="00F025D0" w:rsidRPr="00234A0E" w14:paraId="40283CA7" w14:textId="77777777" w:rsidTr="002702E6">
        <w:trPr>
          <w:gridAfter w:val="1"/>
          <w:wAfter w:w="192" w:type="dxa"/>
          <w:trHeight w:val="328"/>
        </w:trPr>
        <w:tc>
          <w:tcPr>
            <w:tcW w:w="10157" w:type="dxa"/>
            <w:gridSpan w:val="51"/>
          </w:tcPr>
          <w:p w14:paraId="2C86776E" w14:textId="77777777" w:rsidR="00F025D0" w:rsidRDefault="00F025D0" w:rsidP="00F025D0">
            <w:r>
              <w:t>---</w:t>
            </w:r>
          </w:p>
          <w:p w14:paraId="3DA076BA" w14:textId="77777777" w:rsidR="00F025D0" w:rsidRDefault="00F025D0" w:rsidP="00F025D0"/>
          <w:p w14:paraId="4FF78726" w14:textId="77777777" w:rsidR="0049739C" w:rsidRDefault="0049739C" w:rsidP="00F025D0"/>
          <w:p w14:paraId="6608A4E1" w14:textId="77777777" w:rsidR="0049739C" w:rsidRDefault="0049739C" w:rsidP="00F025D0"/>
          <w:p w14:paraId="74AA310A" w14:textId="77777777" w:rsidR="0049739C" w:rsidRPr="00234A0E" w:rsidRDefault="0049739C" w:rsidP="00F025D0"/>
        </w:tc>
      </w:tr>
      <w:tr w:rsidR="00F025D0" w14:paraId="5AE78292" w14:textId="77777777" w:rsidTr="002702E6">
        <w:trPr>
          <w:gridAfter w:val="1"/>
          <w:wAfter w:w="192" w:type="dxa"/>
          <w:cantSplit/>
          <w:trHeight w:val="470"/>
        </w:trPr>
        <w:tc>
          <w:tcPr>
            <w:tcW w:w="2523" w:type="dxa"/>
            <w:gridSpan w:val="3"/>
            <w:shd w:val="clear" w:color="auto" w:fill="F7CAAC"/>
          </w:tcPr>
          <w:p w14:paraId="62AB9B6C" w14:textId="77777777" w:rsidR="00F025D0" w:rsidRDefault="00F025D0" w:rsidP="00F025D0">
            <w:pPr>
              <w:jc w:val="both"/>
              <w:rPr>
                <w:b/>
              </w:rPr>
            </w:pPr>
            <w:r>
              <w:rPr>
                <w:b/>
              </w:rPr>
              <w:t xml:space="preserve">Podpis </w:t>
            </w:r>
          </w:p>
        </w:tc>
        <w:tc>
          <w:tcPr>
            <w:tcW w:w="4574" w:type="dxa"/>
            <w:gridSpan w:val="23"/>
          </w:tcPr>
          <w:p w14:paraId="6C766662" w14:textId="77777777" w:rsidR="00F025D0" w:rsidRDefault="00F025D0" w:rsidP="00F025D0">
            <w:pPr>
              <w:jc w:val="both"/>
            </w:pPr>
          </w:p>
        </w:tc>
        <w:tc>
          <w:tcPr>
            <w:tcW w:w="812" w:type="dxa"/>
            <w:gridSpan w:val="9"/>
            <w:shd w:val="clear" w:color="auto" w:fill="F7CAAC"/>
          </w:tcPr>
          <w:p w14:paraId="1542A9E0" w14:textId="77777777" w:rsidR="00F025D0" w:rsidRDefault="00F025D0" w:rsidP="00F025D0">
            <w:pPr>
              <w:jc w:val="both"/>
            </w:pPr>
            <w:r>
              <w:rPr>
                <w:b/>
              </w:rPr>
              <w:t>datum</w:t>
            </w:r>
          </w:p>
        </w:tc>
        <w:tc>
          <w:tcPr>
            <w:tcW w:w="2248" w:type="dxa"/>
            <w:gridSpan w:val="16"/>
          </w:tcPr>
          <w:p w14:paraId="397BBBFC" w14:textId="77777777" w:rsidR="00F025D0" w:rsidRDefault="00F025D0" w:rsidP="00F025D0">
            <w:pPr>
              <w:jc w:val="both"/>
            </w:pPr>
          </w:p>
        </w:tc>
      </w:tr>
      <w:tr w:rsidR="00F025D0" w14:paraId="671BADED" w14:textId="77777777" w:rsidTr="002702E6">
        <w:trPr>
          <w:gridBefore w:val="1"/>
          <w:gridAfter w:val="1"/>
          <w:wBefore w:w="79" w:type="dxa"/>
          <w:wAfter w:w="192" w:type="dxa"/>
        </w:trPr>
        <w:tc>
          <w:tcPr>
            <w:tcW w:w="10078" w:type="dxa"/>
            <w:gridSpan w:val="50"/>
            <w:tcBorders>
              <w:bottom w:val="double" w:sz="4" w:space="0" w:color="auto"/>
            </w:tcBorders>
            <w:shd w:val="clear" w:color="auto" w:fill="BDD6EE"/>
          </w:tcPr>
          <w:p w14:paraId="7E88F493" w14:textId="77777777" w:rsidR="00F025D0" w:rsidRDefault="00F025D0" w:rsidP="00F025D0">
            <w:pPr>
              <w:jc w:val="both"/>
              <w:rPr>
                <w:b/>
                <w:sz w:val="28"/>
              </w:rPr>
            </w:pPr>
            <w:r>
              <w:rPr>
                <w:b/>
                <w:sz w:val="28"/>
              </w:rPr>
              <w:lastRenderedPageBreak/>
              <w:t>C-I – Personální zabezpečení</w:t>
            </w:r>
          </w:p>
        </w:tc>
      </w:tr>
      <w:tr w:rsidR="00F025D0" w:rsidRPr="00A405B4" w14:paraId="6F5437B1" w14:textId="77777777" w:rsidTr="002702E6">
        <w:trPr>
          <w:gridBefore w:val="1"/>
          <w:gridAfter w:val="1"/>
          <w:wBefore w:w="79" w:type="dxa"/>
          <w:wAfter w:w="192" w:type="dxa"/>
        </w:trPr>
        <w:tc>
          <w:tcPr>
            <w:tcW w:w="2502" w:type="dxa"/>
            <w:gridSpan w:val="3"/>
            <w:tcBorders>
              <w:top w:val="double" w:sz="4" w:space="0" w:color="auto"/>
            </w:tcBorders>
            <w:shd w:val="clear" w:color="auto" w:fill="F7CAAC"/>
          </w:tcPr>
          <w:p w14:paraId="2BEC471F" w14:textId="77777777" w:rsidR="00F025D0" w:rsidRDefault="00F025D0" w:rsidP="00F025D0">
            <w:pPr>
              <w:jc w:val="both"/>
              <w:rPr>
                <w:b/>
              </w:rPr>
            </w:pPr>
            <w:r>
              <w:rPr>
                <w:b/>
              </w:rPr>
              <w:t>Vysoká škola</w:t>
            </w:r>
          </w:p>
        </w:tc>
        <w:tc>
          <w:tcPr>
            <w:tcW w:w="7576" w:type="dxa"/>
            <w:gridSpan w:val="47"/>
          </w:tcPr>
          <w:p w14:paraId="22714AED" w14:textId="77777777" w:rsidR="00F025D0" w:rsidRPr="00A405B4" w:rsidRDefault="00F025D0" w:rsidP="00F025D0">
            <w:pPr>
              <w:jc w:val="both"/>
            </w:pPr>
            <w:r w:rsidRPr="00A405B4">
              <w:t>Univerzita Tomáše Bati ve Zlíně</w:t>
            </w:r>
          </w:p>
        </w:tc>
      </w:tr>
      <w:tr w:rsidR="00F025D0" w:rsidRPr="00A405B4" w14:paraId="5CCB84FB" w14:textId="77777777" w:rsidTr="002702E6">
        <w:trPr>
          <w:gridBefore w:val="1"/>
          <w:gridAfter w:val="1"/>
          <w:wBefore w:w="79" w:type="dxa"/>
          <w:wAfter w:w="192" w:type="dxa"/>
        </w:trPr>
        <w:tc>
          <w:tcPr>
            <w:tcW w:w="2502" w:type="dxa"/>
            <w:gridSpan w:val="3"/>
            <w:shd w:val="clear" w:color="auto" w:fill="F7CAAC"/>
          </w:tcPr>
          <w:p w14:paraId="0CE97A17" w14:textId="77777777" w:rsidR="00F025D0" w:rsidRDefault="00F025D0" w:rsidP="00F025D0">
            <w:pPr>
              <w:jc w:val="both"/>
              <w:rPr>
                <w:b/>
              </w:rPr>
            </w:pPr>
            <w:r>
              <w:rPr>
                <w:b/>
              </w:rPr>
              <w:t>Součást vysoké školy</w:t>
            </w:r>
          </w:p>
        </w:tc>
        <w:tc>
          <w:tcPr>
            <w:tcW w:w="7576" w:type="dxa"/>
            <w:gridSpan w:val="47"/>
          </w:tcPr>
          <w:p w14:paraId="73FD7056" w14:textId="77777777" w:rsidR="00F025D0" w:rsidRPr="00A405B4" w:rsidRDefault="00F025D0" w:rsidP="00F025D0">
            <w:pPr>
              <w:jc w:val="both"/>
            </w:pPr>
            <w:r w:rsidRPr="00A405B4">
              <w:t>Fakulta technologická</w:t>
            </w:r>
          </w:p>
        </w:tc>
      </w:tr>
      <w:tr w:rsidR="00F025D0" w14:paraId="70528979" w14:textId="77777777" w:rsidTr="002702E6">
        <w:trPr>
          <w:gridBefore w:val="1"/>
          <w:gridAfter w:val="1"/>
          <w:wBefore w:w="79" w:type="dxa"/>
          <w:wAfter w:w="192" w:type="dxa"/>
        </w:trPr>
        <w:tc>
          <w:tcPr>
            <w:tcW w:w="2502" w:type="dxa"/>
            <w:gridSpan w:val="3"/>
            <w:shd w:val="clear" w:color="auto" w:fill="F7CAAC"/>
          </w:tcPr>
          <w:p w14:paraId="06B98733" w14:textId="77777777" w:rsidR="00F025D0" w:rsidRDefault="00F025D0" w:rsidP="00F025D0">
            <w:pPr>
              <w:jc w:val="both"/>
              <w:rPr>
                <w:b/>
              </w:rPr>
            </w:pPr>
            <w:r>
              <w:rPr>
                <w:b/>
              </w:rPr>
              <w:t>Název studijního programu</w:t>
            </w:r>
          </w:p>
        </w:tc>
        <w:tc>
          <w:tcPr>
            <w:tcW w:w="7576" w:type="dxa"/>
            <w:gridSpan w:val="47"/>
          </w:tcPr>
          <w:p w14:paraId="1684663A" w14:textId="77777777" w:rsidR="00F025D0" w:rsidRDefault="004A5A5A" w:rsidP="00F025D0">
            <w:pPr>
              <w:jc w:val="both"/>
            </w:pPr>
            <w:r>
              <w:t>Procesní inženýrství</w:t>
            </w:r>
          </w:p>
        </w:tc>
      </w:tr>
      <w:tr w:rsidR="00F025D0" w14:paraId="5732C9FC" w14:textId="77777777" w:rsidTr="002702E6">
        <w:trPr>
          <w:gridBefore w:val="1"/>
          <w:gridAfter w:val="1"/>
          <w:wBefore w:w="79" w:type="dxa"/>
          <w:wAfter w:w="192" w:type="dxa"/>
        </w:trPr>
        <w:tc>
          <w:tcPr>
            <w:tcW w:w="2502" w:type="dxa"/>
            <w:gridSpan w:val="3"/>
            <w:shd w:val="clear" w:color="auto" w:fill="F7CAAC"/>
          </w:tcPr>
          <w:p w14:paraId="2970CEF6" w14:textId="77777777" w:rsidR="00F025D0" w:rsidRDefault="00F025D0" w:rsidP="00F025D0">
            <w:pPr>
              <w:jc w:val="both"/>
              <w:rPr>
                <w:b/>
              </w:rPr>
            </w:pPr>
            <w:r>
              <w:rPr>
                <w:b/>
              </w:rPr>
              <w:t>Jméno a příjmení</w:t>
            </w:r>
          </w:p>
        </w:tc>
        <w:tc>
          <w:tcPr>
            <w:tcW w:w="4536" w:type="dxa"/>
            <w:gridSpan w:val="23"/>
          </w:tcPr>
          <w:p w14:paraId="67C06B56" w14:textId="77777777" w:rsidR="00F025D0" w:rsidRPr="008955CD" w:rsidRDefault="00F025D0" w:rsidP="00F025D0">
            <w:pPr>
              <w:jc w:val="both"/>
              <w:rPr>
                <w:b/>
              </w:rPr>
            </w:pPr>
            <w:bookmarkStart w:id="23" w:name="Šuba"/>
            <w:bookmarkEnd w:id="23"/>
            <w:r w:rsidRPr="008955CD">
              <w:rPr>
                <w:b/>
              </w:rPr>
              <w:t>Oldřich Šuba</w:t>
            </w:r>
          </w:p>
        </w:tc>
        <w:tc>
          <w:tcPr>
            <w:tcW w:w="747" w:type="dxa"/>
            <w:gridSpan w:val="7"/>
            <w:shd w:val="clear" w:color="auto" w:fill="F7CAAC"/>
          </w:tcPr>
          <w:p w14:paraId="5BE2B661" w14:textId="77777777" w:rsidR="00F025D0" w:rsidRDefault="00F025D0" w:rsidP="00F025D0">
            <w:pPr>
              <w:jc w:val="both"/>
              <w:rPr>
                <w:b/>
              </w:rPr>
            </w:pPr>
            <w:r>
              <w:rPr>
                <w:b/>
              </w:rPr>
              <w:t>Tituly</w:t>
            </w:r>
          </w:p>
        </w:tc>
        <w:tc>
          <w:tcPr>
            <w:tcW w:w="2293" w:type="dxa"/>
            <w:gridSpan w:val="17"/>
          </w:tcPr>
          <w:p w14:paraId="237B95E9" w14:textId="77777777" w:rsidR="00F025D0" w:rsidRDefault="00F025D0" w:rsidP="00F025D0">
            <w:pPr>
              <w:jc w:val="both"/>
            </w:pPr>
            <w:r>
              <w:t xml:space="preserve">doc. Ing., CSc. </w:t>
            </w:r>
          </w:p>
        </w:tc>
      </w:tr>
      <w:tr w:rsidR="00F025D0" w:rsidRPr="00C32277" w14:paraId="1E704599" w14:textId="77777777" w:rsidTr="002702E6">
        <w:trPr>
          <w:gridBefore w:val="1"/>
          <w:gridAfter w:val="1"/>
          <w:wBefore w:w="79" w:type="dxa"/>
          <w:wAfter w:w="192" w:type="dxa"/>
        </w:trPr>
        <w:tc>
          <w:tcPr>
            <w:tcW w:w="2502" w:type="dxa"/>
            <w:gridSpan w:val="3"/>
            <w:shd w:val="clear" w:color="auto" w:fill="F7CAAC"/>
          </w:tcPr>
          <w:p w14:paraId="527BA72E" w14:textId="77777777" w:rsidR="00F025D0" w:rsidRDefault="00F025D0" w:rsidP="00F025D0">
            <w:pPr>
              <w:jc w:val="both"/>
              <w:rPr>
                <w:b/>
              </w:rPr>
            </w:pPr>
            <w:r>
              <w:rPr>
                <w:b/>
              </w:rPr>
              <w:t>Rok narození</w:t>
            </w:r>
          </w:p>
        </w:tc>
        <w:tc>
          <w:tcPr>
            <w:tcW w:w="826" w:type="dxa"/>
            <w:gridSpan w:val="5"/>
          </w:tcPr>
          <w:p w14:paraId="6CC9795B" w14:textId="77777777" w:rsidR="00F025D0" w:rsidRDefault="00F025D0" w:rsidP="00F025D0">
            <w:pPr>
              <w:jc w:val="both"/>
            </w:pPr>
            <w:r>
              <w:t>1948</w:t>
            </w:r>
          </w:p>
        </w:tc>
        <w:tc>
          <w:tcPr>
            <w:tcW w:w="1716" w:type="dxa"/>
            <w:gridSpan w:val="5"/>
            <w:shd w:val="clear" w:color="auto" w:fill="F7CAAC"/>
          </w:tcPr>
          <w:p w14:paraId="08419C9C" w14:textId="77777777" w:rsidR="00F025D0" w:rsidRDefault="00F025D0" w:rsidP="00F025D0">
            <w:pPr>
              <w:rPr>
                <w:rFonts w:eastAsiaTheme="minorHAnsi"/>
                <w:sz w:val="24"/>
                <w:szCs w:val="24"/>
              </w:rPr>
            </w:pPr>
            <w:r>
              <w:rPr>
                <w:b/>
              </w:rPr>
              <w:t>typ vztahu k VŠ</w:t>
            </w:r>
            <w:r>
              <w:rPr>
                <w:rFonts w:eastAsiaTheme="minorHAnsi"/>
                <w:sz w:val="24"/>
                <w:szCs w:val="24"/>
              </w:rPr>
              <w:t xml:space="preserve"> </w:t>
            </w:r>
          </w:p>
          <w:p w14:paraId="5821CC96" w14:textId="77777777" w:rsidR="00F025D0" w:rsidRDefault="00F025D0" w:rsidP="00F025D0">
            <w:pPr>
              <w:jc w:val="both"/>
              <w:rPr>
                <w:b/>
              </w:rPr>
            </w:pPr>
          </w:p>
        </w:tc>
        <w:tc>
          <w:tcPr>
            <w:tcW w:w="999" w:type="dxa"/>
            <w:gridSpan w:val="9"/>
          </w:tcPr>
          <w:p w14:paraId="23B26E03" w14:textId="77777777" w:rsidR="00F025D0" w:rsidRDefault="00F025D0" w:rsidP="00F025D0">
            <w:pPr>
              <w:jc w:val="both"/>
            </w:pPr>
            <w:r w:rsidRPr="008904D2">
              <w:t>pp.</w:t>
            </w:r>
          </w:p>
        </w:tc>
        <w:tc>
          <w:tcPr>
            <w:tcW w:w="995" w:type="dxa"/>
            <w:gridSpan w:val="4"/>
            <w:shd w:val="clear" w:color="auto" w:fill="F7CAAC"/>
          </w:tcPr>
          <w:p w14:paraId="0F332290" w14:textId="77777777" w:rsidR="00F025D0" w:rsidRDefault="00F025D0" w:rsidP="00F025D0">
            <w:pPr>
              <w:jc w:val="both"/>
              <w:rPr>
                <w:b/>
              </w:rPr>
            </w:pPr>
            <w:r>
              <w:rPr>
                <w:b/>
              </w:rPr>
              <w:t>rozsah</w:t>
            </w:r>
          </w:p>
        </w:tc>
        <w:tc>
          <w:tcPr>
            <w:tcW w:w="747" w:type="dxa"/>
            <w:gridSpan w:val="7"/>
          </w:tcPr>
          <w:p w14:paraId="37C1AE01" w14:textId="77777777" w:rsidR="00F025D0" w:rsidRDefault="00F025D0" w:rsidP="00F025D0">
            <w:pPr>
              <w:jc w:val="both"/>
            </w:pPr>
            <w:r w:rsidRPr="008904D2">
              <w:t>40</w:t>
            </w:r>
          </w:p>
        </w:tc>
        <w:tc>
          <w:tcPr>
            <w:tcW w:w="707" w:type="dxa"/>
            <w:gridSpan w:val="8"/>
            <w:shd w:val="clear" w:color="auto" w:fill="F7CAAC"/>
          </w:tcPr>
          <w:p w14:paraId="1C3D1EFA" w14:textId="77777777" w:rsidR="00F025D0" w:rsidRDefault="00F025D0" w:rsidP="00F025D0">
            <w:pPr>
              <w:jc w:val="both"/>
              <w:rPr>
                <w:b/>
              </w:rPr>
            </w:pPr>
            <w:r>
              <w:rPr>
                <w:b/>
              </w:rPr>
              <w:t>do kdy</w:t>
            </w:r>
          </w:p>
        </w:tc>
        <w:tc>
          <w:tcPr>
            <w:tcW w:w="1586" w:type="dxa"/>
            <w:gridSpan w:val="9"/>
          </w:tcPr>
          <w:p w14:paraId="6FDA22A7" w14:textId="77777777" w:rsidR="00F025D0" w:rsidRPr="00C32277" w:rsidRDefault="00F025D0" w:rsidP="00F025D0">
            <w:pPr>
              <w:jc w:val="both"/>
              <w:rPr>
                <w:highlight w:val="green"/>
              </w:rPr>
            </w:pPr>
            <w:r w:rsidRPr="008904D2">
              <w:t>N</w:t>
            </w:r>
          </w:p>
        </w:tc>
      </w:tr>
      <w:tr w:rsidR="00F025D0" w:rsidRPr="00C32277" w14:paraId="6E57D0D7" w14:textId="77777777" w:rsidTr="002702E6">
        <w:trPr>
          <w:gridBefore w:val="1"/>
          <w:gridAfter w:val="1"/>
          <w:wBefore w:w="79" w:type="dxa"/>
          <w:wAfter w:w="192" w:type="dxa"/>
        </w:trPr>
        <w:tc>
          <w:tcPr>
            <w:tcW w:w="5044" w:type="dxa"/>
            <w:gridSpan w:val="13"/>
            <w:shd w:val="clear" w:color="auto" w:fill="F7CAAC"/>
          </w:tcPr>
          <w:p w14:paraId="542ACBD5" w14:textId="77777777" w:rsidR="00F025D0" w:rsidRDefault="00F025D0" w:rsidP="00F025D0">
            <w:pPr>
              <w:jc w:val="both"/>
              <w:rPr>
                <w:b/>
              </w:rPr>
            </w:pPr>
            <w:r>
              <w:rPr>
                <w:b/>
              </w:rPr>
              <w:t>Typ vztahu na součásti VŠ, která uskutečňuje st. program</w:t>
            </w:r>
          </w:p>
        </w:tc>
        <w:tc>
          <w:tcPr>
            <w:tcW w:w="999" w:type="dxa"/>
            <w:gridSpan w:val="9"/>
          </w:tcPr>
          <w:p w14:paraId="08DA8EA3" w14:textId="77777777" w:rsidR="00F025D0" w:rsidRDefault="00F025D0" w:rsidP="00F025D0">
            <w:pPr>
              <w:jc w:val="both"/>
            </w:pPr>
            <w:r>
              <w:t>---</w:t>
            </w:r>
          </w:p>
        </w:tc>
        <w:tc>
          <w:tcPr>
            <w:tcW w:w="995" w:type="dxa"/>
            <w:gridSpan w:val="4"/>
            <w:shd w:val="clear" w:color="auto" w:fill="F7CAAC"/>
          </w:tcPr>
          <w:p w14:paraId="439EB80A" w14:textId="77777777" w:rsidR="00F025D0" w:rsidRDefault="00F025D0" w:rsidP="00F025D0">
            <w:pPr>
              <w:jc w:val="both"/>
              <w:rPr>
                <w:b/>
              </w:rPr>
            </w:pPr>
            <w:r>
              <w:rPr>
                <w:b/>
              </w:rPr>
              <w:t>rozsah</w:t>
            </w:r>
          </w:p>
        </w:tc>
        <w:tc>
          <w:tcPr>
            <w:tcW w:w="747" w:type="dxa"/>
            <w:gridSpan w:val="7"/>
          </w:tcPr>
          <w:p w14:paraId="3B0733A5" w14:textId="77777777" w:rsidR="00F025D0" w:rsidRDefault="00F025D0" w:rsidP="00F025D0">
            <w:pPr>
              <w:jc w:val="both"/>
            </w:pPr>
            <w:r>
              <w:t>---</w:t>
            </w:r>
          </w:p>
        </w:tc>
        <w:tc>
          <w:tcPr>
            <w:tcW w:w="707" w:type="dxa"/>
            <w:gridSpan w:val="8"/>
            <w:shd w:val="clear" w:color="auto" w:fill="F7CAAC"/>
          </w:tcPr>
          <w:p w14:paraId="1E551CE1" w14:textId="77777777" w:rsidR="00F025D0" w:rsidRDefault="00F025D0" w:rsidP="00F025D0">
            <w:pPr>
              <w:jc w:val="both"/>
              <w:rPr>
                <w:b/>
              </w:rPr>
            </w:pPr>
            <w:r>
              <w:rPr>
                <w:b/>
              </w:rPr>
              <w:t>do kdy</w:t>
            </w:r>
          </w:p>
        </w:tc>
        <w:tc>
          <w:tcPr>
            <w:tcW w:w="1586" w:type="dxa"/>
            <w:gridSpan w:val="9"/>
          </w:tcPr>
          <w:p w14:paraId="4241B8B5" w14:textId="77777777" w:rsidR="00F025D0" w:rsidRPr="00C32277" w:rsidRDefault="00F025D0" w:rsidP="00F025D0">
            <w:pPr>
              <w:jc w:val="both"/>
              <w:rPr>
                <w:highlight w:val="green"/>
              </w:rPr>
            </w:pPr>
            <w:r w:rsidRPr="00142CA4">
              <w:t>---</w:t>
            </w:r>
          </w:p>
        </w:tc>
      </w:tr>
      <w:tr w:rsidR="00F025D0" w14:paraId="08122A1B" w14:textId="77777777" w:rsidTr="002702E6">
        <w:trPr>
          <w:gridBefore w:val="1"/>
          <w:gridAfter w:val="1"/>
          <w:wBefore w:w="79" w:type="dxa"/>
          <w:wAfter w:w="192" w:type="dxa"/>
        </w:trPr>
        <w:tc>
          <w:tcPr>
            <w:tcW w:w="6043" w:type="dxa"/>
            <w:gridSpan w:val="22"/>
            <w:shd w:val="clear" w:color="auto" w:fill="F7CAAC"/>
          </w:tcPr>
          <w:p w14:paraId="39F3C72F" w14:textId="77777777" w:rsidR="00F025D0" w:rsidRDefault="00F025D0" w:rsidP="00F025D0">
            <w:r>
              <w:rPr>
                <w:b/>
              </w:rPr>
              <w:t>Další</w:t>
            </w:r>
            <w:r>
              <w:rPr>
                <w:rFonts w:eastAsiaTheme="minorHAnsi"/>
                <w:sz w:val="24"/>
                <w:szCs w:val="24"/>
              </w:rPr>
              <w:t xml:space="preserve"> </w:t>
            </w:r>
            <w:r>
              <w:rPr>
                <w:b/>
              </w:rPr>
              <w:t>současná působení jako akademický pracovník na jiných VŠ</w:t>
            </w:r>
          </w:p>
        </w:tc>
        <w:tc>
          <w:tcPr>
            <w:tcW w:w="1742" w:type="dxa"/>
            <w:gridSpan w:val="11"/>
            <w:shd w:val="clear" w:color="auto" w:fill="F7CAAC"/>
          </w:tcPr>
          <w:p w14:paraId="582D324F" w14:textId="77777777" w:rsidR="00F025D0" w:rsidRDefault="00F025D0" w:rsidP="00F025D0">
            <w:pPr>
              <w:jc w:val="both"/>
              <w:rPr>
                <w:b/>
              </w:rPr>
            </w:pPr>
            <w:r>
              <w:rPr>
                <w:b/>
              </w:rPr>
              <w:t>typ prac. vztahu</w:t>
            </w:r>
          </w:p>
        </w:tc>
        <w:tc>
          <w:tcPr>
            <w:tcW w:w="2293" w:type="dxa"/>
            <w:gridSpan w:val="17"/>
            <w:shd w:val="clear" w:color="auto" w:fill="F7CAAC"/>
          </w:tcPr>
          <w:p w14:paraId="58EFF18A" w14:textId="77777777" w:rsidR="00F025D0" w:rsidRDefault="00F025D0" w:rsidP="00F025D0">
            <w:pPr>
              <w:jc w:val="both"/>
              <w:rPr>
                <w:b/>
              </w:rPr>
            </w:pPr>
            <w:r>
              <w:rPr>
                <w:b/>
              </w:rPr>
              <w:t>rozsah</w:t>
            </w:r>
          </w:p>
        </w:tc>
      </w:tr>
      <w:tr w:rsidR="00F025D0" w14:paraId="3E54DB0B" w14:textId="77777777" w:rsidTr="002702E6">
        <w:trPr>
          <w:gridBefore w:val="1"/>
          <w:gridAfter w:val="1"/>
          <w:wBefore w:w="79" w:type="dxa"/>
          <w:wAfter w:w="192" w:type="dxa"/>
        </w:trPr>
        <w:tc>
          <w:tcPr>
            <w:tcW w:w="6043" w:type="dxa"/>
            <w:gridSpan w:val="22"/>
          </w:tcPr>
          <w:p w14:paraId="3BE601A9" w14:textId="77777777" w:rsidR="00F025D0" w:rsidRDefault="00F025D0" w:rsidP="00F025D0">
            <w:pPr>
              <w:jc w:val="both"/>
            </w:pPr>
            <w:r>
              <w:t>---</w:t>
            </w:r>
          </w:p>
        </w:tc>
        <w:tc>
          <w:tcPr>
            <w:tcW w:w="1742" w:type="dxa"/>
            <w:gridSpan w:val="11"/>
          </w:tcPr>
          <w:p w14:paraId="01DA7E8D" w14:textId="77777777" w:rsidR="00F025D0" w:rsidRDefault="00F025D0" w:rsidP="00F025D0">
            <w:pPr>
              <w:jc w:val="both"/>
            </w:pPr>
            <w:r>
              <w:t>---</w:t>
            </w:r>
          </w:p>
        </w:tc>
        <w:tc>
          <w:tcPr>
            <w:tcW w:w="2293" w:type="dxa"/>
            <w:gridSpan w:val="17"/>
          </w:tcPr>
          <w:p w14:paraId="363585A5" w14:textId="77777777" w:rsidR="00F025D0" w:rsidRDefault="00F025D0" w:rsidP="00F025D0">
            <w:pPr>
              <w:jc w:val="both"/>
            </w:pPr>
            <w:r>
              <w:t>---</w:t>
            </w:r>
          </w:p>
        </w:tc>
      </w:tr>
      <w:tr w:rsidR="00F025D0" w14:paraId="7F865E41" w14:textId="77777777" w:rsidTr="002702E6">
        <w:trPr>
          <w:gridBefore w:val="1"/>
          <w:gridAfter w:val="1"/>
          <w:wBefore w:w="79" w:type="dxa"/>
          <w:wAfter w:w="192" w:type="dxa"/>
        </w:trPr>
        <w:tc>
          <w:tcPr>
            <w:tcW w:w="6043" w:type="dxa"/>
            <w:gridSpan w:val="22"/>
          </w:tcPr>
          <w:p w14:paraId="58640624" w14:textId="77777777" w:rsidR="00F025D0" w:rsidRDefault="00F025D0" w:rsidP="00F025D0">
            <w:pPr>
              <w:jc w:val="both"/>
            </w:pPr>
          </w:p>
        </w:tc>
        <w:tc>
          <w:tcPr>
            <w:tcW w:w="1742" w:type="dxa"/>
            <w:gridSpan w:val="11"/>
          </w:tcPr>
          <w:p w14:paraId="104C886B" w14:textId="77777777" w:rsidR="00F025D0" w:rsidRDefault="00F025D0" w:rsidP="00F025D0">
            <w:pPr>
              <w:jc w:val="both"/>
            </w:pPr>
          </w:p>
        </w:tc>
        <w:tc>
          <w:tcPr>
            <w:tcW w:w="2293" w:type="dxa"/>
            <w:gridSpan w:val="17"/>
          </w:tcPr>
          <w:p w14:paraId="631A3594" w14:textId="77777777" w:rsidR="00F025D0" w:rsidRDefault="00F025D0" w:rsidP="00F025D0">
            <w:pPr>
              <w:jc w:val="both"/>
            </w:pPr>
          </w:p>
        </w:tc>
      </w:tr>
      <w:tr w:rsidR="00F025D0" w14:paraId="16E57DC6" w14:textId="77777777" w:rsidTr="002702E6">
        <w:trPr>
          <w:gridBefore w:val="1"/>
          <w:gridAfter w:val="1"/>
          <w:wBefore w:w="79" w:type="dxa"/>
          <w:wAfter w:w="192" w:type="dxa"/>
        </w:trPr>
        <w:tc>
          <w:tcPr>
            <w:tcW w:w="6043" w:type="dxa"/>
            <w:gridSpan w:val="22"/>
          </w:tcPr>
          <w:p w14:paraId="60DAEE9B" w14:textId="77777777" w:rsidR="00F025D0" w:rsidRDefault="00F025D0" w:rsidP="00F025D0">
            <w:pPr>
              <w:jc w:val="both"/>
            </w:pPr>
          </w:p>
        </w:tc>
        <w:tc>
          <w:tcPr>
            <w:tcW w:w="1742" w:type="dxa"/>
            <w:gridSpan w:val="11"/>
          </w:tcPr>
          <w:p w14:paraId="4A00880D" w14:textId="77777777" w:rsidR="00F025D0" w:rsidRDefault="00F025D0" w:rsidP="00F025D0">
            <w:pPr>
              <w:jc w:val="both"/>
            </w:pPr>
          </w:p>
        </w:tc>
        <w:tc>
          <w:tcPr>
            <w:tcW w:w="2293" w:type="dxa"/>
            <w:gridSpan w:val="17"/>
          </w:tcPr>
          <w:p w14:paraId="1170291A" w14:textId="77777777" w:rsidR="00F025D0" w:rsidRDefault="00F025D0" w:rsidP="00F025D0">
            <w:pPr>
              <w:jc w:val="both"/>
            </w:pPr>
          </w:p>
        </w:tc>
      </w:tr>
      <w:tr w:rsidR="00F025D0" w14:paraId="6D9B4193" w14:textId="77777777" w:rsidTr="002702E6">
        <w:trPr>
          <w:gridBefore w:val="1"/>
          <w:gridAfter w:val="1"/>
          <w:wBefore w:w="79" w:type="dxa"/>
          <w:wAfter w:w="192" w:type="dxa"/>
        </w:trPr>
        <w:tc>
          <w:tcPr>
            <w:tcW w:w="6043" w:type="dxa"/>
            <w:gridSpan w:val="22"/>
          </w:tcPr>
          <w:p w14:paraId="7D16D8A9" w14:textId="77777777" w:rsidR="00F025D0" w:rsidRDefault="00F025D0" w:rsidP="00F025D0">
            <w:pPr>
              <w:jc w:val="both"/>
            </w:pPr>
          </w:p>
        </w:tc>
        <w:tc>
          <w:tcPr>
            <w:tcW w:w="1742" w:type="dxa"/>
            <w:gridSpan w:val="11"/>
          </w:tcPr>
          <w:p w14:paraId="7082D363" w14:textId="77777777" w:rsidR="00F025D0" w:rsidRDefault="00F025D0" w:rsidP="00F025D0">
            <w:pPr>
              <w:jc w:val="both"/>
            </w:pPr>
          </w:p>
        </w:tc>
        <w:tc>
          <w:tcPr>
            <w:tcW w:w="2293" w:type="dxa"/>
            <w:gridSpan w:val="17"/>
          </w:tcPr>
          <w:p w14:paraId="65F470E0" w14:textId="77777777" w:rsidR="00F025D0" w:rsidRDefault="00F025D0" w:rsidP="00F025D0">
            <w:pPr>
              <w:jc w:val="both"/>
            </w:pPr>
          </w:p>
        </w:tc>
      </w:tr>
      <w:tr w:rsidR="00F025D0" w14:paraId="55914E3A" w14:textId="77777777" w:rsidTr="002702E6">
        <w:trPr>
          <w:gridBefore w:val="1"/>
          <w:gridAfter w:val="1"/>
          <w:wBefore w:w="79" w:type="dxa"/>
          <w:wAfter w:w="192" w:type="dxa"/>
        </w:trPr>
        <w:tc>
          <w:tcPr>
            <w:tcW w:w="10078" w:type="dxa"/>
            <w:gridSpan w:val="50"/>
            <w:shd w:val="clear" w:color="auto" w:fill="F7CAAC"/>
          </w:tcPr>
          <w:p w14:paraId="782F9C6F"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0D7787" w14:paraId="75B76550" w14:textId="77777777" w:rsidTr="002702E6">
        <w:trPr>
          <w:gridBefore w:val="1"/>
          <w:gridAfter w:val="1"/>
          <w:wBefore w:w="79" w:type="dxa"/>
          <w:wAfter w:w="192" w:type="dxa"/>
          <w:trHeight w:val="181"/>
        </w:trPr>
        <w:tc>
          <w:tcPr>
            <w:tcW w:w="10078" w:type="dxa"/>
            <w:gridSpan w:val="50"/>
            <w:tcBorders>
              <w:top w:val="nil"/>
            </w:tcBorders>
          </w:tcPr>
          <w:p w14:paraId="4272E34F" w14:textId="77777777" w:rsidR="0049739C" w:rsidRDefault="0049739C" w:rsidP="0049739C">
            <w:pPr>
              <w:pStyle w:val="Zkladntext"/>
              <w:spacing w:before="60" w:after="60"/>
              <w:ind w:left="0" w:right="108"/>
              <w:rPr>
                <w:b/>
                <w:sz w:val="21"/>
                <w:szCs w:val="21"/>
                <w:u w:val="single"/>
              </w:rPr>
            </w:pPr>
            <w:r w:rsidRPr="00F54D1C">
              <w:rPr>
                <w:b/>
                <w:sz w:val="21"/>
                <w:szCs w:val="21"/>
                <w:u w:val="single"/>
              </w:rPr>
              <w:t>Školitel, Přednášející</w:t>
            </w:r>
          </w:p>
          <w:p w14:paraId="4C87182D" w14:textId="77777777" w:rsidR="00F025D0" w:rsidRPr="000D7787" w:rsidRDefault="0049739C" w:rsidP="00F025D0">
            <w:pPr>
              <w:pStyle w:val="Zkladntext"/>
              <w:spacing w:before="60" w:after="60"/>
              <w:ind w:left="0" w:right="108"/>
              <w:rPr>
                <w:sz w:val="21"/>
                <w:szCs w:val="21"/>
              </w:rPr>
            </w:pPr>
            <w:r>
              <w:rPr>
                <w:sz w:val="21"/>
                <w:szCs w:val="21"/>
              </w:rPr>
              <w:t>Dimenzování a navrhování výrobků</w:t>
            </w:r>
          </w:p>
        </w:tc>
      </w:tr>
      <w:tr w:rsidR="00F025D0" w14:paraId="565697BA" w14:textId="77777777" w:rsidTr="002702E6">
        <w:trPr>
          <w:gridBefore w:val="1"/>
          <w:gridAfter w:val="1"/>
          <w:wBefore w:w="79" w:type="dxa"/>
          <w:wAfter w:w="192" w:type="dxa"/>
        </w:trPr>
        <w:tc>
          <w:tcPr>
            <w:tcW w:w="10078" w:type="dxa"/>
            <w:gridSpan w:val="50"/>
            <w:shd w:val="clear" w:color="auto" w:fill="F7CAAC"/>
          </w:tcPr>
          <w:p w14:paraId="17B6AEA4" w14:textId="77777777" w:rsidR="00F025D0" w:rsidRDefault="00F025D0" w:rsidP="00F025D0">
            <w:pPr>
              <w:jc w:val="both"/>
            </w:pPr>
            <w:r>
              <w:rPr>
                <w:b/>
              </w:rPr>
              <w:t xml:space="preserve">Údaje o vzdělání na VŠ </w:t>
            </w:r>
          </w:p>
        </w:tc>
      </w:tr>
      <w:tr w:rsidR="00F025D0" w:rsidRPr="00EC7C93" w14:paraId="676D53F1" w14:textId="77777777" w:rsidTr="002702E6">
        <w:trPr>
          <w:gridBefore w:val="1"/>
          <w:gridAfter w:val="1"/>
          <w:wBefore w:w="79" w:type="dxa"/>
          <w:wAfter w:w="192" w:type="dxa"/>
          <w:trHeight w:val="372"/>
        </w:trPr>
        <w:tc>
          <w:tcPr>
            <w:tcW w:w="10078" w:type="dxa"/>
            <w:gridSpan w:val="50"/>
          </w:tcPr>
          <w:p w14:paraId="5307A5B8" w14:textId="77777777" w:rsidR="00F025D0" w:rsidRPr="00EC7C93" w:rsidRDefault="00F025D0" w:rsidP="00F025D0">
            <w:pPr>
              <w:spacing w:before="60" w:after="60"/>
              <w:rPr>
                <w:b/>
                <w:sz w:val="21"/>
                <w:szCs w:val="21"/>
              </w:rPr>
            </w:pPr>
            <w:r w:rsidRPr="00EC7C93">
              <w:rPr>
                <w:sz w:val="21"/>
                <w:szCs w:val="21"/>
              </w:rPr>
              <w:t>1985: VUT Brno, FT, obor Technologie makromolekulárních látek, CSc.</w:t>
            </w:r>
          </w:p>
        </w:tc>
      </w:tr>
      <w:tr w:rsidR="00F025D0" w14:paraId="19AC887E" w14:textId="77777777" w:rsidTr="002702E6">
        <w:trPr>
          <w:gridBefore w:val="1"/>
          <w:gridAfter w:val="1"/>
          <w:wBefore w:w="79" w:type="dxa"/>
          <w:wAfter w:w="192" w:type="dxa"/>
        </w:trPr>
        <w:tc>
          <w:tcPr>
            <w:tcW w:w="10078" w:type="dxa"/>
            <w:gridSpan w:val="50"/>
            <w:shd w:val="clear" w:color="auto" w:fill="F7CAAC"/>
          </w:tcPr>
          <w:p w14:paraId="683A250E" w14:textId="77777777" w:rsidR="00F025D0" w:rsidRDefault="00F025D0" w:rsidP="00F025D0">
            <w:pPr>
              <w:jc w:val="both"/>
              <w:rPr>
                <w:b/>
              </w:rPr>
            </w:pPr>
            <w:r>
              <w:rPr>
                <w:b/>
              </w:rPr>
              <w:t>Údaje o odborném působení od absolvování VŠ</w:t>
            </w:r>
          </w:p>
        </w:tc>
      </w:tr>
      <w:tr w:rsidR="00F025D0" w14:paraId="4100CA42" w14:textId="77777777" w:rsidTr="002702E6">
        <w:trPr>
          <w:gridBefore w:val="1"/>
          <w:gridAfter w:val="1"/>
          <w:wBefore w:w="79" w:type="dxa"/>
          <w:wAfter w:w="192" w:type="dxa"/>
          <w:trHeight w:val="718"/>
        </w:trPr>
        <w:tc>
          <w:tcPr>
            <w:tcW w:w="10078" w:type="dxa"/>
            <w:gridSpan w:val="50"/>
          </w:tcPr>
          <w:p w14:paraId="0AFD0DA9" w14:textId="77777777" w:rsidR="00F025D0" w:rsidRPr="00EC7C93" w:rsidRDefault="00F025D0" w:rsidP="00F025D0">
            <w:pPr>
              <w:autoSpaceDE w:val="0"/>
              <w:autoSpaceDN w:val="0"/>
              <w:adjustRightInd w:val="0"/>
              <w:spacing w:before="60" w:after="60"/>
              <w:rPr>
                <w:rFonts w:eastAsia="Calibri"/>
                <w:sz w:val="21"/>
                <w:szCs w:val="21"/>
              </w:rPr>
            </w:pPr>
            <w:r w:rsidRPr="00EC7C93">
              <w:rPr>
                <w:rFonts w:eastAsia="Calibri"/>
                <w:sz w:val="21"/>
                <w:szCs w:val="21"/>
              </w:rPr>
              <w:t xml:space="preserve">1972 </w:t>
            </w:r>
            <w:r w:rsidRPr="00EC7C93">
              <w:rPr>
                <w:sz w:val="21"/>
                <w:szCs w:val="21"/>
              </w:rPr>
              <w:t>–</w:t>
            </w:r>
            <w:r w:rsidRPr="00EC7C93">
              <w:rPr>
                <w:rFonts w:eastAsia="Calibri"/>
                <w:sz w:val="21"/>
                <w:szCs w:val="21"/>
              </w:rPr>
              <w:t xml:space="preserve"> 1979: VÚGPT Zlín, sam. konstruktér </w:t>
            </w:r>
            <w:r w:rsidRPr="00EC7C93">
              <w:rPr>
                <w:sz w:val="21"/>
                <w:szCs w:val="21"/>
              </w:rPr>
              <w:t xml:space="preserve">– </w:t>
            </w:r>
            <w:r w:rsidRPr="00EC7C93">
              <w:rPr>
                <w:rFonts w:eastAsia="Calibri"/>
                <w:sz w:val="21"/>
                <w:szCs w:val="21"/>
              </w:rPr>
              <w:t>projektant specialista</w:t>
            </w:r>
          </w:p>
          <w:p w14:paraId="2901D59A" w14:textId="77777777" w:rsidR="00F025D0" w:rsidRPr="00EC7C93" w:rsidRDefault="00F025D0" w:rsidP="00F025D0">
            <w:pPr>
              <w:autoSpaceDE w:val="0"/>
              <w:autoSpaceDN w:val="0"/>
              <w:adjustRightInd w:val="0"/>
              <w:spacing w:before="60" w:after="60"/>
              <w:rPr>
                <w:rFonts w:eastAsia="Calibri"/>
                <w:sz w:val="21"/>
                <w:szCs w:val="21"/>
              </w:rPr>
            </w:pPr>
            <w:r w:rsidRPr="00EC7C93">
              <w:rPr>
                <w:rFonts w:eastAsia="Calibri"/>
                <w:sz w:val="21"/>
                <w:szCs w:val="21"/>
              </w:rPr>
              <w:t xml:space="preserve">1980 </w:t>
            </w:r>
            <w:r w:rsidRPr="00EC7C93">
              <w:rPr>
                <w:sz w:val="21"/>
                <w:szCs w:val="21"/>
              </w:rPr>
              <w:t xml:space="preserve">– </w:t>
            </w:r>
            <w:r w:rsidRPr="00EC7C93">
              <w:rPr>
                <w:rFonts w:eastAsia="Calibri"/>
                <w:sz w:val="21"/>
                <w:szCs w:val="21"/>
              </w:rPr>
              <w:t>1991: VUT Brno, FT, odborný asistent</w:t>
            </w:r>
          </w:p>
          <w:p w14:paraId="466C3A2E" w14:textId="77777777" w:rsidR="00F025D0" w:rsidRDefault="00F025D0" w:rsidP="00F025D0">
            <w:pPr>
              <w:spacing w:before="60" w:after="60"/>
              <w:jc w:val="both"/>
            </w:pPr>
            <w:r w:rsidRPr="00EC7C93">
              <w:rPr>
                <w:rFonts w:eastAsia="Calibri"/>
                <w:sz w:val="21"/>
                <w:szCs w:val="21"/>
              </w:rPr>
              <w:t xml:space="preserve">1992 </w:t>
            </w:r>
            <w:r w:rsidRPr="00EC7C93">
              <w:rPr>
                <w:sz w:val="21"/>
                <w:szCs w:val="21"/>
              </w:rPr>
              <w:t xml:space="preserve">– </w:t>
            </w:r>
            <w:r w:rsidRPr="00EC7C93">
              <w:rPr>
                <w:rFonts w:eastAsia="Calibri"/>
                <w:sz w:val="21"/>
                <w:szCs w:val="21"/>
              </w:rPr>
              <w:t>dosud: UTB Zlín, FT, docent</w:t>
            </w:r>
          </w:p>
        </w:tc>
      </w:tr>
      <w:tr w:rsidR="00F025D0" w14:paraId="2488A5C4" w14:textId="77777777" w:rsidTr="002702E6">
        <w:trPr>
          <w:gridBefore w:val="1"/>
          <w:gridAfter w:val="1"/>
          <w:wBefore w:w="79" w:type="dxa"/>
          <w:wAfter w:w="192" w:type="dxa"/>
          <w:trHeight w:val="250"/>
        </w:trPr>
        <w:tc>
          <w:tcPr>
            <w:tcW w:w="10078" w:type="dxa"/>
            <w:gridSpan w:val="50"/>
            <w:shd w:val="clear" w:color="auto" w:fill="F7CAAC"/>
          </w:tcPr>
          <w:p w14:paraId="565C0DC2" w14:textId="77777777" w:rsidR="00F025D0" w:rsidRDefault="00F025D0" w:rsidP="00F025D0">
            <w:pPr>
              <w:jc w:val="both"/>
            </w:pPr>
            <w:r>
              <w:rPr>
                <w:b/>
              </w:rPr>
              <w:t>Zkušenosti s vedením kvalifikačních a rigorózních prací</w:t>
            </w:r>
          </w:p>
        </w:tc>
      </w:tr>
      <w:tr w:rsidR="00F025D0" w:rsidRPr="00EC7C93" w14:paraId="6940A1D0" w14:textId="77777777" w:rsidTr="002702E6">
        <w:trPr>
          <w:gridBefore w:val="1"/>
          <w:gridAfter w:val="1"/>
          <w:wBefore w:w="79" w:type="dxa"/>
          <w:wAfter w:w="192" w:type="dxa"/>
          <w:trHeight w:val="184"/>
        </w:trPr>
        <w:tc>
          <w:tcPr>
            <w:tcW w:w="10078" w:type="dxa"/>
            <w:gridSpan w:val="50"/>
          </w:tcPr>
          <w:p w14:paraId="294C2553" w14:textId="77777777" w:rsidR="00F025D0" w:rsidRPr="00EC7C93" w:rsidRDefault="00F025D0" w:rsidP="00F025D0">
            <w:pPr>
              <w:spacing w:before="60" w:after="60"/>
              <w:jc w:val="both"/>
              <w:rPr>
                <w:sz w:val="21"/>
                <w:szCs w:val="21"/>
              </w:rPr>
            </w:pPr>
            <w:r w:rsidRPr="00EC7C93">
              <w:rPr>
                <w:sz w:val="21"/>
                <w:szCs w:val="21"/>
              </w:rPr>
              <w:t>Počet obhájených prací, které vyučující vedl v období 2013 – 2017: 3 BP, 5 DP.</w:t>
            </w:r>
          </w:p>
        </w:tc>
      </w:tr>
      <w:tr w:rsidR="00F025D0" w14:paraId="564E3EFB" w14:textId="77777777" w:rsidTr="002702E6">
        <w:trPr>
          <w:gridBefore w:val="1"/>
          <w:gridAfter w:val="1"/>
          <w:wBefore w:w="79" w:type="dxa"/>
          <w:wAfter w:w="192" w:type="dxa"/>
          <w:cantSplit/>
        </w:trPr>
        <w:tc>
          <w:tcPr>
            <w:tcW w:w="3328" w:type="dxa"/>
            <w:gridSpan w:val="8"/>
            <w:tcBorders>
              <w:top w:val="single" w:sz="12" w:space="0" w:color="auto"/>
            </w:tcBorders>
            <w:shd w:val="clear" w:color="auto" w:fill="F7CAAC"/>
          </w:tcPr>
          <w:p w14:paraId="6F8C9F65" w14:textId="77777777" w:rsidR="00F025D0" w:rsidRDefault="00F025D0" w:rsidP="00F025D0">
            <w:pPr>
              <w:jc w:val="both"/>
            </w:pPr>
            <w:r>
              <w:rPr>
                <w:b/>
              </w:rPr>
              <w:t xml:space="preserve">Obor habilitačního řízení </w:t>
            </w:r>
          </w:p>
        </w:tc>
        <w:tc>
          <w:tcPr>
            <w:tcW w:w="2242" w:type="dxa"/>
            <w:gridSpan w:val="11"/>
            <w:tcBorders>
              <w:top w:val="single" w:sz="12" w:space="0" w:color="auto"/>
            </w:tcBorders>
            <w:shd w:val="clear" w:color="auto" w:fill="F7CAAC"/>
          </w:tcPr>
          <w:p w14:paraId="00CBE90B" w14:textId="77777777" w:rsidR="00F025D0" w:rsidRDefault="00F025D0" w:rsidP="00F025D0">
            <w:pPr>
              <w:jc w:val="both"/>
            </w:pPr>
            <w:r>
              <w:rPr>
                <w:b/>
              </w:rPr>
              <w:t>Rok udělení hodnosti</w:t>
            </w:r>
          </w:p>
        </w:tc>
        <w:tc>
          <w:tcPr>
            <w:tcW w:w="2274" w:type="dxa"/>
            <w:gridSpan w:val="16"/>
            <w:tcBorders>
              <w:top w:val="single" w:sz="12" w:space="0" w:color="auto"/>
              <w:right w:val="single" w:sz="12" w:space="0" w:color="auto"/>
            </w:tcBorders>
            <w:shd w:val="clear" w:color="auto" w:fill="F7CAAC"/>
          </w:tcPr>
          <w:p w14:paraId="29B80E82" w14:textId="77777777" w:rsidR="00F025D0" w:rsidRDefault="00F025D0" w:rsidP="00F025D0">
            <w:pPr>
              <w:jc w:val="both"/>
            </w:pPr>
            <w:r>
              <w:rPr>
                <w:b/>
              </w:rPr>
              <w:t>Řízení konáno na VŠ</w:t>
            </w:r>
          </w:p>
        </w:tc>
        <w:tc>
          <w:tcPr>
            <w:tcW w:w="2234" w:type="dxa"/>
            <w:gridSpan w:val="15"/>
            <w:tcBorders>
              <w:top w:val="single" w:sz="12" w:space="0" w:color="auto"/>
              <w:left w:val="single" w:sz="12" w:space="0" w:color="auto"/>
            </w:tcBorders>
            <w:shd w:val="clear" w:color="auto" w:fill="F7CAAC"/>
          </w:tcPr>
          <w:p w14:paraId="15115DF5" w14:textId="77777777" w:rsidR="00F025D0" w:rsidRDefault="00F025D0" w:rsidP="00F025D0">
            <w:pPr>
              <w:jc w:val="both"/>
              <w:rPr>
                <w:b/>
              </w:rPr>
            </w:pPr>
            <w:r>
              <w:rPr>
                <w:b/>
              </w:rPr>
              <w:t>Ohlasy publikací</w:t>
            </w:r>
          </w:p>
        </w:tc>
      </w:tr>
      <w:tr w:rsidR="00F025D0" w14:paraId="1E7069BE" w14:textId="77777777" w:rsidTr="002702E6">
        <w:trPr>
          <w:gridBefore w:val="1"/>
          <w:gridAfter w:val="1"/>
          <w:wBefore w:w="79" w:type="dxa"/>
          <w:wAfter w:w="192" w:type="dxa"/>
          <w:cantSplit/>
        </w:trPr>
        <w:tc>
          <w:tcPr>
            <w:tcW w:w="3328" w:type="dxa"/>
            <w:gridSpan w:val="8"/>
          </w:tcPr>
          <w:p w14:paraId="12D30382" w14:textId="77777777" w:rsidR="00F025D0" w:rsidRPr="00EC7C93" w:rsidRDefault="00F025D0" w:rsidP="00F025D0">
            <w:pPr>
              <w:spacing w:before="40" w:after="40"/>
              <w:jc w:val="both"/>
              <w:rPr>
                <w:sz w:val="21"/>
                <w:szCs w:val="21"/>
              </w:rPr>
            </w:pPr>
            <w:r w:rsidRPr="00EC7C93">
              <w:rPr>
                <w:rFonts w:ascii="TimesNewRomanPSMT" w:eastAsia="Calibri" w:hAnsi="TimesNewRomanPSMT" w:cs="TimesNewRomanPSMT"/>
                <w:sz w:val="21"/>
                <w:szCs w:val="21"/>
                <w:lang w:eastAsia="en-US"/>
              </w:rPr>
              <w:t>Plastikářská technologie</w:t>
            </w:r>
          </w:p>
        </w:tc>
        <w:tc>
          <w:tcPr>
            <w:tcW w:w="2242" w:type="dxa"/>
            <w:gridSpan w:val="11"/>
          </w:tcPr>
          <w:p w14:paraId="443A45A1" w14:textId="77777777" w:rsidR="00F025D0" w:rsidRPr="00EC7C93" w:rsidRDefault="00F025D0" w:rsidP="00F025D0">
            <w:pPr>
              <w:spacing w:before="40" w:after="40"/>
              <w:jc w:val="both"/>
              <w:rPr>
                <w:sz w:val="21"/>
                <w:szCs w:val="21"/>
              </w:rPr>
            </w:pPr>
            <w:r w:rsidRPr="00EC7C93">
              <w:rPr>
                <w:sz w:val="21"/>
                <w:szCs w:val="21"/>
              </w:rPr>
              <w:t>1992</w:t>
            </w:r>
          </w:p>
        </w:tc>
        <w:tc>
          <w:tcPr>
            <w:tcW w:w="2274" w:type="dxa"/>
            <w:gridSpan w:val="16"/>
            <w:tcBorders>
              <w:right w:val="single" w:sz="12" w:space="0" w:color="auto"/>
            </w:tcBorders>
          </w:tcPr>
          <w:p w14:paraId="0A8DFC32" w14:textId="77777777" w:rsidR="00F025D0" w:rsidRPr="00EC7C93" w:rsidRDefault="00F025D0" w:rsidP="00F025D0">
            <w:pPr>
              <w:spacing w:before="40" w:after="40"/>
              <w:jc w:val="both"/>
              <w:rPr>
                <w:sz w:val="21"/>
                <w:szCs w:val="21"/>
              </w:rPr>
            </w:pPr>
            <w:r w:rsidRPr="00EC7C93">
              <w:rPr>
                <w:sz w:val="21"/>
                <w:szCs w:val="21"/>
              </w:rPr>
              <w:t>VUT Brno</w:t>
            </w:r>
          </w:p>
        </w:tc>
        <w:tc>
          <w:tcPr>
            <w:tcW w:w="648" w:type="dxa"/>
            <w:gridSpan w:val="6"/>
            <w:tcBorders>
              <w:left w:val="single" w:sz="12" w:space="0" w:color="auto"/>
            </w:tcBorders>
            <w:shd w:val="clear" w:color="auto" w:fill="F7CAAC"/>
          </w:tcPr>
          <w:p w14:paraId="0410C151" w14:textId="77777777" w:rsidR="00F025D0" w:rsidRDefault="00F025D0" w:rsidP="00F025D0">
            <w:pPr>
              <w:jc w:val="both"/>
            </w:pPr>
            <w:r>
              <w:rPr>
                <w:b/>
              </w:rPr>
              <w:t>WOS</w:t>
            </w:r>
          </w:p>
        </w:tc>
        <w:tc>
          <w:tcPr>
            <w:tcW w:w="696" w:type="dxa"/>
            <w:gridSpan w:val="7"/>
            <w:shd w:val="clear" w:color="auto" w:fill="F7CAAC"/>
          </w:tcPr>
          <w:p w14:paraId="11D4E7EB" w14:textId="77777777" w:rsidR="00F025D0" w:rsidRDefault="00F025D0" w:rsidP="00F025D0">
            <w:pPr>
              <w:jc w:val="both"/>
              <w:rPr>
                <w:sz w:val="18"/>
              </w:rPr>
            </w:pPr>
            <w:r>
              <w:rPr>
                <w:b/>
                <w:sz w:val="18"/>
              </w:rPr>
              <w:t>Scopus</w:t>
            </w:r>
          </w:p>
        </w:tc>
        <w:tc>
          <w:tcPr>
            <w:tcW w:w="890" w:type="dxa"/>
            <w:gridSpan w:val="2"/>
            <w:shd w:val="clear" w:color="auto" w:fill="F7CAAC"/>
          </w:tcPr>
          <w:p w14:paraId="2FD1CB49" w14:textId="77777777" w:rsidR="00F025D0" w:rsidRDefault="00F025D0" w:rsidP="00F025D0">
            <w:pPr>
              <w:jc w:val="both"/>
            </w:pPr>
            <w:r>
              <w:rPr>
                <w:b/>
                <w:sz w:val="18"/>
              </w:rPr>
              <w:t>ostatní</w:t>
            </w:r>
          </w:p>
        </w:tc>
      </w:tr>
      <w:tr w:rsidR="00F025D0" w:rsidRPr="00665A81" w14:paraId="2FFE324C" w14:textId="77777777" w:rsidTr="002702E6">
        <w:trPr>
          <w:gridBefore w:val="1"/>
          <w:gridAfter w:val="1"/>
          <w:wBefore w:w="79" w:type="dxa"/>
          <w:wAfter w:w="192" w:type="dxa"/>
          <w:cantSplit/>
          <w:trHeight w:val="70"/>
        </w:trPr>
        <w:tc>
          <w:tcPr>
            <w:tcW w:w="3328" w:type="dxa"/>
            <w:gridSpan w:val="8"/>
            <w:shd w:val="clear" w:color="auto" w:fill="F7CAAC"/>
          </w:tcPr>
          <w:p w14:paraId="599556AB" w14:textId="77777777" w:rsidR="00F025D0" w:rsidRDefault="00F025D0" w:rsidP="00F025D0">
            <w:pPr>
              <w:jc w:val="both"/>
            </w:pPr>
            <w:r>
              <w:rPr>
                <w:b/>
              </w:rPr>
              <w:t>Obor jmenovacího řízení</w:t>
            </w:r>
          </w:p>
        </w:tc>
        <w:tc>
          <w:tcPr>
            <w:tcW w:w="2242" w:type="dxa"/>
            <w:gridSpan w:val="11"/>
            <w:shd w:val="clear" w:color="auto" w:fill="F7CAAC"/>
          </w:tcPr>
          <w:p w14:paraId="512AC43F" w14:textId="77777777" w:rsidR="00F025D0" w:rsidRDefault="00F025D0" w:rsidP="00F025D0">
            <w:pPr>
              <w:jc w:val="both"/>
            </w:pPr>
            <w:r>
              <w:rPr>
                <w:b/>
              </w:rPr>
              <w:t>Rok udělení hodnosti</w:t>
            </w:r>
          </w:p>
        </w:tc>
        <w:tc>
          <w:tcPr>
            <w:tcW w:w="2274" w:type="dxa"/>
            <w:gridSpan w:val="16"/>
            <w:tcBorders>
              <w:right w:val="single" w:sz="12" w:space="0" w:color="auto"/>
            </w:tcBorders>
            <w:shd w:val="clear" w:color="auto" w:fill="F7CAAC"/>
          </w:tcPr>
          <w:p w14:paraId="70B794D4" w14:textId="77777777" w:rsidR="00F025D0" w:rsidRDefault="00F025D0" w:rsidP="00F025D0">
            <w:pPr>
              <w:jc w:val="both"/>
            </w:pPr>
            <w:r>
              <w:rPr>
                <w:b/>
              </w:rPr>
              <w:t>Řízení konáno na VŠ</w:t>
            </w:r>
          </w:p>
        </w:tc>
        <w:tc>
          <w:tcPr>
            <w:tcW w:w="648" w:type="dxa"/>
            <w:gridSpan w:val="6"/>
            <w:vMerge w:val="restart"/>
            <w:tcBorders>
              <w:left w:val="single" w:sz="12" w:space="0" w:color="auto"/>
            </w:tcBorders>
          </w:tcPr>
          <w:p w14:paraId="4DD57117" w14:textId="77777777" w:rsidR="00F025D0" w:rsidRPr="00665A81" w:rsidRDefault="00F025D0" w:rsidP="00F025D0">
            <w:pPr>
              <w:jc w:val="both"/>
              <w:rPr>
                <w:b/>
              </w:rPr>
            </w:pPr>
            <w:r w:rsidRPr="00665A81">
              <w:rPr>
                <w:b/>
              </w:rPr>
              <w:t>3</w:t>
            </w:r>
          </w:p>
        </w:tc>
        <w:tc>
          <w:tcPr>
            <w:tcW w:w="696" w:type="dxa"/>
            <w:gridSpan w:val="7"/>
            <w:vMerge w:val="restart"/>
          </w:tcPr>
          <w:p w14:paraId="106064BD" w14:textId="77777777" w:rsidR="00F025D0" w:rsidRPr="00665A81" w:rsidRDefault="00F025D0" w:rsidP="00F025D0">
            <w:pPr>
              <w:jc w:val="both"/>
              <w:rPr>
                <w:b/>
              </w:rPr>
            </w:pPr>
            <w:r w:rsidRPr="00665A81">
              <w:rPr>
                <w:b/>
              </w:rPr>
              <w:t>119</w:t>
            </w:r>
          </w:p>
        </w:tc>
        <w:tc>
          <w:tcPr>
            <w:tcW w:w="890" w:type="dxa"/>
            <w:gridSpan w:val="2"/>
            <w:vMerge w:val="restart"/>
          </w:tcPr>
          <w:p w14:paraId="5D0550EB" w14:textId="77777777" w:rsidR="00F025D0" w:rsidRPr="00665A81" w:rsidRDefault="00F025D0" w:rsidP="00F025D0">
            <w:pPr>
              <w:jc w:val="both"/>
              <w:rPr>
                <w:b/>
                <w:sz w:val="18"/>
                <w:szCs w:val="18"/>
              </w:rPr>
            </w:pPr>
            <w:r w:rsidRPr="00665A81">
              <w:rPr>
                <w:b/>
                <w:sz w:val="18"/>
                <w:szCs w:val="18"/>
              </w:rPr>
              <w:t>neevid.</w:t>
            </w:r>
          </w:p>
        </w:tc>
      </w:tr>
      <w:tr w:rsidR="00F025D0" w14:paraId="50FE934D" w14:textId="77777777" w:rsidTr="002702E6">
        <w:trPr>
          <w:gridBefore w:val="1"/>
          <w:gridAfter w:val="1"/>
          <w:wBefore w:w="79" w:type="dxa"/>
          <w:wAfter w:w="192" w:type="dxa"/>
          <w:trHeight w:val="205"/>
        </w:trPr>
        <w:tc>
          <w:tcPr>
            <w:tcW w:w="3328" w:type="dxa"/>
            <w:gridSpan w:val="8"/>
          </w:tcPr>
          <w:p w14:paraId="45DC48CD" w14:textId="77777777" w:rsidR="00F025D0" w:rsidRDefault="00F025D0" w:rsidP="00F025D0">
            <w:pPr>
              <w:jc w:val="both"/>
            </w:pPr>
            <w:r>
              <w:t>---</w:t>
            </w:r>
          </w:p>
        </w:tc>
        <w:tc>
          <w:tcPr>
            <w:tcW w:w="2242" w:type="dxa"/>
            <w:gridSpan w:val="11"/>
          </w:tcPr>
          <w:p w14:paraId="2EE1CD58" w14:textId="77777777" w:rsidR="00F025D0" w:rsidRDefault="00F025D0" w:rsidP="00F025D0">
            <w:pPr>
              <w:jc w:val="both"/>
            </w:pPr>
            <w:r>
              <w:t>---</w:t>
            </w:r>
          </w:p>
        </w:tc>
        <w:tc>
          <w:tcPr>
            <w:tcW w:w="2274" w:type="dxa"/>
            <w:gridSpan w:val="16"/>
            <w:tcBorders>
              <w:right w:val="single" w:sz="12" w:space="0" w:color="auto"/>
            </w:tcBorders>
          </w:tcPr>
          <w:p w14:paraId="278F7FE3" w14:textId="77777777" w:rsidR="00F025D0" w:rsidRDefault="00F025D0" w:rsidP="00F025D0">
            <w:pPr>
              <w:jc w:val="both"/>
            </w:pPr>
            <w:r>
              <w:t>---</w:t>
            </w:r>
          </w:p>
        </w:tc>
        <w:tc>
          <w:tcPr>
            <w:tcW w:w="648" w:type="dxa"/>
            <w:gridSpan w:val="6"/>
            <w:vMerge/>
            <w:tcBorders>
              <w:left w:val="single" w:sz="12" w:space="0" w:color="auto"/>
            </w:tcBorders>
            <w:vAlign w:val="center"/>
          </w:tcPr>
          <w:p w14:paraId="4729F5EA" w14:textId="77777777" w:rsidR="00F025D0" w:rsidRDefault="00F025D0" w:rsidP="00F025D0">
            <w:pPr>
              <w:rPr>
                <w:b/>
              </w:rPr>
            </w:pPr>
          </w:p>
        </w:tc>
        <w:tc>
          <w:tcPr>
            <w:tcW w:w="696" w:type="dxa"/>
            <w:gridSpan w:val="7"/>
            <w:vMerge/>
            <w:vAlign w:val="center"/>
          </w:tcPr>
          <w:p w14:paraId="2FCBF2AB" w14:textId="77777777" w:rsidR="00F025D0" w:rsidRDefault="00F025D0" w:rsidP="00F025D0">
            <w:pPr>
              <w:rPr>
                <w:b/>
              </w:rPr>
            </w:pPr>
          </w:p>
        </w:tc>
        <w:tc>
          <w:tcPr>
            <w:tcW w:w="890" w:type="dxa"/>
            <w:gridSpan w:val="2"/>
            <w:vMerge/>
            <w:vAlign w:val="center"/>
          </w:tcPr>
          <w:p w14:paraId="3E2949BC" w14:textId="77777777" w:rsidR="00F025D0" w:rsidRDefault="00F025D0" w:rsidP="00F025D0">
            <w:pPr>
              <w:rPr>
                <w:b/>
              </w:rPr>
            </w:pPr>
          </w:p>
        </w:tc>
      </w:tr>
      <w:tr w:rsidR="00F025D0" w14:paraId="4C80B870" w14:textId="77777777" w:rsidTr="002702E6">
        <w:trPr>
          <w:gridBefore w:val="1"/>
          <w:gridAfter w:val="1"/>
          <w:wBefore w:w="79" w:type="dxa"/>
          <w:wAfter w:w="192" w:type="dxa"/>
        </w:trPr>
        <w:tc>
          <w:tcPr>
            <w:tcW w:w="10078" w:type="dxa"/>
            <w:gridSpan w:val="50"/>
            <w:shd w:val="clear" w:color="auto" w:fill="F7CAAC"/>
          </w:tcPr>
          <w:p w14:paraId="5165E14A"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0753EED3" w14:textId="77777777" w:rsidTr="002702E6">
        <w:trPr>
          <w:gridBefore w:val="1"/>
          <w:gridAfter w:val="1"/>
          <w:wBefore w:w="79" w:type="dxa"/>
          <w:wAfter w:w="192" w:type="dxa"/>
          <w:trHeight w:val="283"/>
        </w:trPr>
        <w:tc>
          <w:tcPr>
            <w:tcW w:w="10078" w:type="dxa"/>
            <w:gridSpan w:val="50"/>
          </w:tcPr>
          <w:p w14:paraId="01307164" w14:textId="77777777" w:rsidR="00F025D0" w:rsidRPr="00EC7C93" w:rsidRDefault="00F025D0" w:rsidP="00F025D0">
            <w:pPr>
              <w:spacing w:before="120" w:after="120"/>
              <w:jc w:val="both"/>
              <w:rPr>
                <w:bCs/>
                <w:sz w:val="21"/>
                <w:szCs w:val="21"/>
              </w:rPr>
            </w:pPr>
            <w:r w:rsidRPr="00EC7C93">
              <w:rPr>
                <w:b/>
                <w:bCs/>
                <w:caps/>
                <w:sz w:val="21"/>
                <w:szCs w:val="21"/>
              </w:rPr>
              <w:t>ŠUBA, O. (75%)</w:t>
            </w:r>
            <w:r w:rsidRPr="00EC7C93">
              <w:rPr>
                <w:bCs/>
                <w:caps/>
                <w:sz w:val="21"/>
                <w:szCs w:val="21"/>
              </w:rPr>
              <w:t>, Fojtl, L., Šuba J</w:t>
            </w:r>
            <w:r w:rsidRPr="00EC7C93">
              <w:rPr>
                <w:bCs/>
                <w:sz w:val="21"/>
                <w:szCs w:val="21"/>
              </w:rPr>
              <w:t>r</w:t>
            </w:r>
            <w:r w:rsidRPr="00EC7C93">
              <w:rPr>
                <w:bCs/>
                <w:caps/>
                <w:sz w:val="21"/>
                <w:szCs w:val="21"/>
              </w:rPr>
              <w:t>., O., Sýkorová, L., Rusnáková, S.:</w:t>
            </w:r>
            <w:r w:rsidRPr="00EC7C93">
              <w:rPr>
                <w:bCs/>
                <w:sz w:val="21"/>
                <w:szCs w:val="21"/>
              </w:rPr>
              <w:t xml:space="preserve"> On flexural stiffness of polymer sandwich walls. </w:t>
            </w:r>
            <w:r w:rsidRPr="00EC7C93">
              <w:rPr>
                <w:bCs/>
                <w:i/>
                <w:sz w:val="21"/>
                <w:szCs w:val="21"/>
              </w:rPr>
              <w:t xml:space="preserve">Materials Science Forum </w:t>
            </w:r>
            <w:r w:rsidRPr="00EC7C93">
              <w:rPr>
                <w:bCs/>
                <w:sz w:val="21"/>
                <w:szCs w:val="21"/>
              </w:rPr>
              <w:t xml:space="preserve">862, 115-122, </w:t>
            </w:r>
            <w:r w:rsidRPr="00EC7C93">
              <w:rPr>
                <w:b/>
                <w:bCs/>
                <w:sz w:val="21"/>
                <w:szCs w:val="21"/>
              </w:rPr>
              <w:t>2016</w:t>
            </w:r>
            <w:r w:rsidRPr="00EC7C93">
              <w:rPr>
                <w:bCs/>
                <w:sz w:val="21"/>
                <w:szCs w:val="21"/>
              </w:rPr>
              <w:t xml:space="preserve">. ISSN 0255-5476. </w:t>
            </w:r>
          </w:p>
          <w:p w14:paraId="3A7AAE7E" w14:textId="77777777" w:rsidR="00F025D0" w:rsidRPr="00EC7C93" w:rsidRDefault="00F025D0" w:rsidP="00F025D0">
            <w:pPr>
              <w:spacing w:before="120" w:after="120"/>
              <w:jc w:val="both"/>
              <w:rPr>
                <w:bCs/>
                <w:caps/>
                <w:sz w:val="21"/>
                <w:szCs w:val="21"/>
              </w:rPr>
            </w:pPr>
            <w:r w:rsidRPr="00EC7C93">
              <w:rPr>
                <w:b/>
                <w:bCs/>
                <w:caps/>
                <w:sz w:val="21"/>
                <w:szCs w:val="21"/>
              </w:rPr>
              <w:t>ŠUBA, O. (85%)</w:t>
            </w:r>
            <w:r w:rsidRPr="00EC7C93">
              <w:rPr>
                <w:bCs/>
                <w:caps/>
                <w:sz w:val="21"/>
                <w:szCs w:val="21"/>
              </w:rPr>
              <w:t>, Šuba, O., Sýkorová, L.:</w:t>
            </w:r>
            <w:r w:rsidRPr="00EC7C93">
              <w:rPr>
                <w:bCs/>
                <w:sz w:val="21"/>
                <w:szCs w:val="21"/>
              </w:rPr>
              <w:t xml:space="preserve"> On stability capacity of underground plastic tanks made by rotomolding technology. </w:t>
            </w:r>
            <w:r w:rsidRPr="00EC7C93">
              <w:rPr>
                <w:bCs/>
                <w:i/>
                <w:sz w:val="21"/>
                <w:szCs w:val="21"/>
              </w:rPr>
              <w:t>Development in Machining Technology, Scientific – Research Reports</w:t>
            </w:r>
            <w:r w:rsidRPr="00EC7C93">
              <w:rPr>
                <w:bCs/>
                <w:caps/>
                <w:sz w:val="21"/>
                <w:szCs w:val="21"/>
              </w:rPr>
              <w:t>.</w:t>
            </w:r>
            <w:r w:rsidRPr="00EC7C93">
              <w:rPr>
                <w:bCs/>
                <w:sz w:val="21"/>
                <w:szCs w:val="21"/>
              </w:rPr>
              <w:t xml:space="preserve"> Cracow: Cracow University of Technology 96-103, </w:t>
            </w:r>
            <w:r w:rsidRPr="00EC7C93">
              <w:rPr>
                <w:b/>
                <w:bCs/>
                <w:sz w:val="21"/>
                <w:szCs w:val="21"/>
              </w:rPr>
              <w:t>2016</w:t>
            </w:r>
            <w:r w:rsidRPr="00EC7C93">
              <w:rPr>
                <w:bCs/>
                <w:sz w:val="21"/>
                <w:szCs w:val="21"/>
              </w:rPr>
              <w:t xml:space="preserve">. ISBN 978-80-553-2576-7. </w:t>
            </w:r>
          </w:p>
          <w:p w14:paraId="0F84F537" w14:textId="77777777" w:rsidR="00F025D0" w:rsidRPr="00EC7C93" w:rsidRDefault="00F025D0" w:rsidP="00F025D0">
            <w:pPr>
              <w:spacing w:before="120" w:after="120"/>
              <w:jc w:val="both"/>
              <w:rPr>
                <w:bCs/>
                <w:sz w:val="21"/>
                <w:szCs w:val="21"/>
              </w:rPr>
            </w:pPr>
            <w:r w:rsidRPr="00EC7C93">
              <w:rPr>
                <w:bCs/>
                <w:caps/>
                <w:sz w:val="21"/>
                <w:szCs w:val="21"/>
              </w:rPr>
              <w:t xml:space="preserve">Sýkorová, L., </w:t>
            </w:r>
            <w:r w:rsidRPr="00EC7C93">
              <w:rPr>
                <w:b/>
                <w:bCs/>
                <w:caps/>
                <w:sz w:val="21"/>
                <w:szCs w:val="21"/>
              </w:rPr>
              <w:t>Šuba, O. (45%)</w:t>
            </w:r>
            <w:r w:rsidRPr="00EC7C93">
              <w:rPr>
                <w:bCs/>
                <w:caps/>
                <w:sz w:val="21"/>
                <w:szCs w:val="21"/>
              </w:rPr>
              <w:t>, Knedlová, J.:</w:t>
            </w:r>
            <w:r w:rsidRPr="00EC7C93">
              <w:rPr>
                <w:bCs/>
                <w:sz w:val="21"/>
                <w:szCs w:val="21"/>
              </w:rPr>
              <w:t xml:space="preserve"> Laser micro-machining and temperature field simulation. </w:t>
            </w:r>
            <w:r w:rsidRPr="00EC7C93">
              <w:rPr>
                <w:bCs/>
                <w:i/>
                <w:sz w:val="21"/>
                <w:szCs w:val="21"/>
              </w:rPr>
              <w:t>Key Engineering Materials</w:t>
            </w:r>
            <w:r w:rsidRPr="00EC7C93">
              <w:rPr>
                <w:bCs/>
                <w:sz w:val="21"/>
                <w:szCs w:val="21"/>
              </w:rPr>
              <w:t xml:space="preserve"> 322-325, </w:t>
            </w:r>
            <w:r w:rsidRPr="00EC7C93">
              <w:rPr>
                <w:b/>
                <w:bCs/>
                <w:sz w:val="21"/>
                <w:szCs w:val="21"/>
              </w:rPr>
              <w:t>2014</w:t>
            </w:r>
            <w:r w:rsidRPr="00EC7C93">
              <w:rPr>
                <w:bCs/>
                <w:caps/>
                <w:sz w:val="21"/>
                <w:szCs w:val="21"/>
              </w:rPr>
              <w:t>.</w:t>
            </w:r>
            <w:r w:rsidRPr="00EC7C93">
              <w:rPr>
                <w:bCs/>
                <w:sz w:val="21"/>
                <w:szCs w:val="21"/>
              </w:rPr>
              <w:t xml:space="preserve"> Zurich: Trans Tech Publications Ltd. ISSN 1013-9826. ISBN 978-3-03785-876-9. </w:t>
            </w:r>
          </w:p>
          <w:p w14:paraId="7ABFEAF6" w14:textId="77777777" w:rsidR="00F025D0" w:rsidRPr="00EC7C93" w:rsidRDefault="00F025D0" w:rsidP="00F025D0">
            <w:pPr>
              <w:spacing w:before="120" w:after="120"/>
              <w:jc w:val="both"/>
              <w:rPr>
                <w:bCs/>
                <w:sz w:val="21"/>
                <w:szCs w:val="21"/>
              </w:rPr>
            </w:pPr>
            <w:r w:rsidRPr="00EC7C93">
              <w:rPr>
                <w:b/>
                <w:bCs/>
                <w:sz w:val="21"/>
                <w:szCs w:val="21"/>
              </w:rPr>
              <w:t>ŠUBA, O. (45%)</w:t>
            </w:r>
            <w:r w:rsidRPr="00EC7C93">
              <w:rPr>
                <w:bCs/>
                <w:sz w:val="21"/>
                <w:szCs w:val="21"/>
              </w:rPr>
              <w:t>,</w:t>
            </w:r>
            <w:r w:rsidRPr="00EC7C93">
              <w:rPr>
                <w:b/>
                <w:bCs/>
                <w:sz w:val="21"/>
                <w:szCs w:val="21"/>
              </w:rPr>
              <w:t xml:space="preserve"> </w:t>
            </w:r>
            <w:r w:rsidRPr="00EC7C93">
              <w:rPr>
                <w:bCs/>
                <w:sz w:val="21"/>
                <w:szCs w:val="21"/>
              </w:rPr>
              <w:t xml:space="preserve">SÝKOROVÁ, L., </w:t>
            </w:r>
            <w:r w:rsidRPr="00EC7C93">
              <w:rPr>
                <w:bCs/>
                <w:caps/>
                <w:sz w:val="21"/>
                <w:szCs w:val="21"/>
              </w:rPr>
              <w:t>Bílek</w:t>
            </w:r>
            <w:r w:rsidRPr="00EC7C93">
              <w:rPr>
                <w:bCs/>
                <w:sz w:val="21"/>
                <w:szCs w:val="21"/>
              </w:rPr>
              <w:t xml:space="preserve">, O.: Stress modelling in curved parts of short fibres reinforced plastic products. </w:t>
            </w:r>
            <w:r w:rsidRPr="00EC7C93">
              <w:rPr>
                <w:bCs/>
                <w:i/>
                <w:iCs/>
                <w:sz w:val="21"/>
                <w:szCs w:val="21"/>
              </w:rPr>
              <w:t>Key Engineering Materials</w:t>
            </w:r>
            <w:r w:rsidRPr="00EC7C93">
              <w:rPr>
                <w:bCs/>
                <w:iCs/>
                <w:caps/>
                <w:sz w:val="21"/>
                <w:szCs w:val="21"/>
              </w:rPr>
              <w:t xml:space="preserve"> </w:t>
            </w:r>
            <w:r w:rsidRPr="00EC7C93">
              <w:rPr>
                <w:bCs/>
                <w:sz w:val="21"/>
                <w:szCs w:val="21"/>
              </w:rPr>
              <w:t xml:space="preserve">497-500, </w:t>
            </w:r>
            <w:r w:rsidRPr="00EC7C93">
              <w:rPr>
                <w:b/>
                <w:bCs/>
                <w:sz w:val="21"/>
                <w:szCs w:val="21"/>
              </w:rPr>
              <w:t>2014</w:t>
            </w:r>
            <w:r w:rsidRPr="00EC7C93">
              <w:rPr>
                <w:bCs/>
                <w:caps/>
                <w:sz w:val="21"/>
                <w:szCs w:val="21"/>
              </w:rPr>
              <w:t>.</w:t>
            </w:r>
            <w:r w:rsidRPr="00EC7C93">
              <w:rPr>
                <w:bCs/>
                <w:sz w:val="21"/>
                <w:szCs w:val="21"/>
              </w:rPr>
              <w:t xml:space="preserve"> Zurich: Trans Tech Publications Ltd. ISSN 1013-9826. ISBN 978-3-03785-840-0. </w:t>
            </w:r>
          </w:p>
          <w:p w14:paraId="2FA5D11C" w14:textId="77777777" w:rsidR="00F025D0" w:rsidRDefault="00F025D0" w:rsidP="00F025D0">
            <w:pPr>
              <w:pStyle w:val="Zkladntext"/>
              <w:spacing w:before="120" w:after="120"/>
              <w:ind w:left="0"/>
              <w:rPr>
                <w:b/>
              </w:rPr>
            </w:pPr>
            <w:r w:rsidRPr="00EC7C93">
              <w:rPr>
                <w:b/>
                <w:caps/>
                <w:sz w:val="21"/>
                <w:szCs w:val="21"/>
              </w:rPr>
              <w:t>šuba, O. (50%)</w:t>
            </w:r>
            <w:r w:rsidRPr="00EC7C93">
              <w:rPr>
                <w:caps/>
                <w:sz w:val="21"/>
                <w:szCs w:val="21"/>
              </w:rPr>
              <w:t xml:space="preserve">, Sýkorová, L., BíLEK, O.: </w:t>
            </w:r>
            <w:r w:rsidRPr="00EC7C93">
              <w:rPr>
                <w:sz w:val="21"/>
                <w:szCs w:val="21"/>
              </w:rPr>
              <w:t xml:space="preserve">FEM modelling of mechanical properties of injection-moulded cylindrical parts reinforced with short fibres. </w:t>
            </w:r>
            <w:r w:rsidRPr="00EC7C93">
              <w:rPr>
                <w:i/>
                <w:sz w:val="21"/>
                <w:szCs w:val="21"/>
              </w:rPr>
              <w:t xml:space="preserve">Chemicke listy </w:t>
            </w:r>
            <w:r w:rsidRPr="00EC7C93">
              <w:rPr>
                <w:sz w:val="21"/>
                <w:szCs w:val="21"/>
              </w:rPr>
              <w:t xml:space="preserve">107, 185-187, </w:t>
            </w:r>
            <w:r w:rsidRPr="00EC7C93">
              <w:rPr>
                <w:b/>
                <w:bCs/>
                <w:sz w:val="21"/>
                <w:szCs w:val="21"/>
              </w:rPr>
              <w:t>2013</w:t>
            </w:r>
            <w:r w:rsidRPr="00EC7C93">
              <w:rPr>
                <w:bCs/>
                <w:sz w:val="21"/>
                <w:szCs w:val="21"/>
              </w:rPr>
              <w:t>.</w:t>
            </w:r>
            <w:r w:rsidRPr="00EC7C93">
              <w:rPr>
                <w:b/>
                <w:bCs/>
                <w:sz w:val="21"/>
                <w:szCs w:val="21"/>
              </w:rPr>
              <w:t xml:space="preserve"> </w:t>
            </w:r>
            <w:r w:rsidRPr="00EC7C93">
              <w:rPr>
                <w:iCs/>
                <w:sz w:val="21"/>
                <w:szCs w:val="21"/>
              </w:rPr>
              <w:t>PMA 2013 - SRC 2013.</w:t>
            </w:r>
            <w:r w:rsidRPr="00EC7C93">
              <w:rPr>
                <w:sz w:val="21"/>
                <w:szCs w:val="21"/>
              </w:rPr>
              <w:t xml:space="preserve"> ISSN 0009-2770.</w:t>
            </w:r>
            <w:r w:rsidRPr="000C310B">
              <w:rPr>
                <w:sz w:val="22"/>
                <w:szCs w:val="22"/>
              </w:rPr>
              <w:t xml:space="preserve"> </w:t>
            </w:r>
          </w:p>
        </w:tc>
      </w:tr>
      <w:tr w:rsidR="00F025D0" w14:paraId="586F0619" w14:textId="77777777" w:rsidTr="002702E6">
        <w:trPr>
          <w:gridBefore w:val="1"/>
          <w:gridAfter w:val="1"/>
          <w:wBefore w:w="79" w:type="dxa"/>
          <w:wAfter w:w="192" w:type="dxa"/>
          <w:trHeight w:val="218"/>
        </w:trPr>
        <w:tc>
          <w:tcPr>
            <w:tcW w:w="10078" w:type="dxa"/>
            <w:gridSpan w:val="50"/>
            <w:shd w:val="clear" w:color="auto" w:fill="F7CAAC"/>
          </w:tcPr>
          <w:p w14:paraId="39FDCB5A" w14:textId="77777777" w:rsidR="00F025D0" w:rsidRDefault="00F025D0" w:rsidP="00F025D0">
            <w:pPr>
              <w:rPr>
                <w:b/>
              </w:rPr>
            </w:pPr>
            <w:r>
              <w:rPr>
                <w:b/>
              </w:rPr>
              <w:t>Působení v zahraničí</w:t>
            </w:r>
          </w:p>
        </w:tc>
      </w:tr>
      <w:tr w:rsidR="00F025D0" w:rsidRPr="00F81DD4" w14:paraId="5DAE2581" w14:textId="77777777" w:rsidTr="002702E6">
        <w:trPr>
          <w:gridBefore w:val="1"/>
          <w:gridAfter w:val="1"/>
          <w:wBefore w:w="79" w:type="dxa"/>
          <w:wAfter w:w="192" w:type="dxa"/>
          <w:trHeight w:val="328"/>
        </w:trPr>
        <w:tc>
          <w:tcPr>
            <w:tcW w:w="10078" w:type="dxa"/>
            <w:gridSpan w:val="50"/>
          </w:tcPr>
          <w:p w14:paraId="3649D515" w14:textId="77777777" w:rsidR="00F025D0" w:rsidRDefault="00F025D0" w:rsidP="00F025D0">
            <w:r>
              <w:t>---</w:t>
            </w:r>
          </w:p>
          <w:p w14:paraId="498064F7" w14:textId="77777777" w:rsidR="00F025D0" w:rsidRPr="00F81DD4" w:rsidRDefault="00F025D0" w:rsidP="00F025D0"/>
        </w:tc>
      </w:tr>
      <w:tr w:rsidR="00F025D0" w14:paraId="3EF5DD1A" w14:textId="77777777" w:rsidTr="002702E6">
        <w:trPr>
          <w:gridBefore w:val="1"/>
          <w:gridAfter w:val="1"/>
          <w:wBefore w:w="79" w:type="dxa"/>
          <w:wAfter w:w="192" w:type="dxa"/>
          <w:cantSplit/>
          <w:trHeight w:val="470"/>
        </w:trPr>
        <w:tc>
          <w:tcPr>
            <w:tcW w:w="2502" w:type="dxa"/>
            <w:gridSpan w:val="3"/>
            <w:shd w:val="clear" w:color="auto" w:fill="F7CAAC"/>
          </w:tcPr>
          <w:p w14:paraId="7CE1B487" w14:textId="77777777" w:rsidR="00F025D0" w:rsidRDefault="00F025D0" w:rsidP="00F025D0">
            <w:pPr>
              <w:jc w:val="both"/>
              <w:rPr>
                <w:b/>
              </w:rPr>
            </w:pPr>
            <w:r>
              <w:rPr>
                <w:b/>
              </w:rPr>
              <w:t xml:space="preserve">Podpis </w:t>
            </w:r>
          </w:p>
        </w:tc>
        <w:tc>
          <w:tcPr>
            <w:tcW w:w="4536" w:type="dxa"/>
            <w:gridSpan w:val="23"/>
          </w:tcPr>
          <w:p w14:paraId="79D7AA1B" w14:textId="77777777" w:rsidR="00F025D0" w:rsidRDefault="00F025D0" w:rsidP="00F025D0">
            <w:pPr>
              <w:jc w:val="both"/>
            </w:pPr>
          </w:p>
        </w:tc>
        <w:tc>
          <w:tcPr>
            <w:tcW w:w="806" w:type="dxa"/>
            <w:gridSpan w:val="9"/>
            <w:shd w:val="clear" w:color="auto" w:fill="F7CAAC"/>
          </w:tcPr>
          <w:p w14:paraId="61A5D2CE" w14:textId="77777777" w:rsidR="00F025D0" w:rsidRDefault="00F025D0" w:rsidP="00F025D0">
            <w:pPr>
              <w:jc w:val="both"/>
            </w:pPr>
            <w:r>
              <w:rPr>
                <w:b/>
              </w:rPr>
              <w:t>datum</w:t>
            </w:r>
          </w:p>
        </w:tc>
        <w:tc>
          <w:tcPr>
            <w:tcW w:w="2234" w:type="dxa"/>
            <w:gridSpan w:val="15"/>
          </w:tcPr>
          <w:p w14:paraId="31951290" w14:textId="77777777" w:rsidR="00F025D0" w:rsidRDefault="00F025D0" w:rsidP="00F025D0">
            <w:pPr>
              <w:jc w:val="both"/>
            </w:pPr>
          </w:p>
        </w:tc>
      </w:tr>
      <w:tr w:rsidR="0007406D" w:rsidRPr="00DA470F" w14:paraId="43F6DBF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double" w:sz="4" w:space="0" w:color="00000A"/>
              <w:right w:val="single" w:sz="4" w:space="0" w:color="00000A"/>
            </w:tcBorders>
            <w:shd w:val="clear" w:color="auto" w:fill="BDD6EE"/>
          </w:tcPr>
          <w:p w14:paraId="79301086" w14:textId="77777777" w:rsidR="0007406D" w:rsidRPr="00DA470F" w:rsidRDefault="00F025D0" w:rsidP="0007406D">
            <w:pPr>
              <w:suppressAutoHyphens/>
              <w:jc w:val="both"/>
              <w:rPr>
                <w:kern w:val="1"/>
              </w:rPr>
            </w:pPr>
            <w:r>
              <w:lastRenderedPageBreak/>
              <w:br w:type="page"/>
            </w:r>
            <w:r w:rsidR="0007406D" w:rsidRPr="00DA470F">
              <w:rPr>
                <w:b/>
                <w:kern w:val="1"/>
                <w:sz w:val="28"/>
              </w:rPr>
              <w:t>C-I – Personální zabezpečení</w:t>
            </w:r>
          </w:p>
        </w:tc>
      </w:tr>
      <w:tr w:rsidR="0007406D" w:rsidRPr="00DA470F" w14:paraId="429CFC0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double" w:sz="4" w:space="0" w:color="00000A"/>
              <w:left w:val="single" w:sz="4" w:space="0" w:color="00000A"/>
              <w:bottom w:val="single" w:sz="4" w:space="0" w:color="00000A"/>
              <w:right w:val="single" w:sz="4" w:space="0" w:color="00000A"/>
            </w:tcBorders>
            <w:shd w:val="clear" w:color="auto" w:fill="F7CAAC"/>
          </w:tcPr>
          <w:p w14:paraId="70617329" w14:textId="77777777" w:rsidR="0007406D" w:rsidRPr="001140B5" w:rsidRDefault="0007406D" w:rsidP="0007406D">
            <w:pPr>
              <w:suppressAutoHyphens/>
              <w:jc w:val="both"/>
              <w:rPr>
                <w:kern w:val="1"/>
              </w:rPr>
            </w:pPr>
            <w:r w:rsidRPr="001140B5">
              <w:rPr>
                <w:b/>
                <w:kern w:val="1"/>
              </w:rPr>
              <w:t>Vysoká škola</w:t>
            </w:r>
          </w:p>
        </w:tc>
        <w:tc>
          <w:tcPr>
            <w:tcW w:w="7664" w:type="dxa"/>
            <w:gridSpan w:val="47"/>
            <w:tcBorders>
              <w:top w:val="single" w:sz="4" w:space="0" w:color="00000A"/>
              <w:left w:val="single" w:sz="4" w:space="0" w:color="00000A"/>
              <w:bottom w:val="single" w:sz="4" w:space="0" w:color="00000A"/>
              <w:right w:val="single" w:sz="4" w:space="0" w:color="00000A"/>
            </w:tcBorders>
            <w:shd w:val="clear" w:color="auto" w:fill="auto"/>
            <w:vAlign w:val="center"/>
          </w:tcPr>
          <w:p w14:paraId="658BE354" w14:textId="77777777" w:rsidR="0007406D" w:rsidRPr="001140B5" w:rsidRDefault="0007406D" w:rsidP="0007406D">
            <w:r w:rsidRPr="001140B5">
              <w:t>Univerzita Tomáše Bati ve Zlíně</w:t>
            </w:r>
          </w:p>
        </w:tc>
      </w:tr>
      <w:tr w:rsidR="0007406D" w:rsidRPr="00DA470F" w14:paraId="3A44505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7DBC0A" w14:textId="77777777" w:rsidR="0007406D" w:rsidRPr="001140B5" w:rsidRDefault="0007406D" w:rsidP="0007406D">
            <w:pPr>
              <w:suppressAutoHyphens/>
              <w:jc w:val="both"/>
              <w:rPr>
                <w:kern w:val="1"/>
              </w:rPr>
            </w:pPr>
            <w:r w:rsidRPr="001140B5">
              <w:rPr>
                <w:b/>
                <w:kern w:val="1"/>
              </w:rPr>
              <w:t>Součást vysoké školy</w:t>
            </w:r>
          </w:p>
        </w:tc>
        <w:tc>
          <w:tcPr>
            <w:tcW w:w="7664" w:type="dxa"/>
            <w:gridSpan w:val="47"/>
            <w:tcBorders>
              <w:top w:val="single" w:sz="4" w:space="0" w:color="00000A"/>
              <w:left w:val="single" w:sz="4" w:space="0" w:color="00000A"/>
              <w:bottom w:val="single" w:sz="4" w:space="0" w:color="00000A"/>
              <w:right w:val="single" w:sz="4" w:space="0" w:color="00000A"/>
            </w:tcBorders>
            <w:shd w:val="clear" w:color="auto" w:fill="auto"/>
          </w:tcPr>
          <w:p w14:paraId="41A38C25" w14:textId="77777777" w:rsidR="0007406D" w:rsidRPr="001140B5" w:rsidRDefault="0007406D" w:rsidP="0007406D">
            <w:pPr>
              <w:suppressAutoHyphens/>
              <w:jc w:val="both"/>
              <w:rPr>
                <w:kern w:val="1"/>
              </w:rPr>
            </w:pPr>
            <w:r w:rsidRPr="001140B5">
              <w:rPr>
                <w:kern w:val="1"/>
              </w:rPr>
              <w:t>Fakulta technologická</w:t>
            </w:r>
          </w:p>
        </w:tc>
      </w:tr>
      <w:tr w:rsidR="0007406D" w:rsidRPr="00DA470F" w14:paraId="11C5BAC4"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69CAFED5" w14:textId="77777777" w:rsidR="0007406D" w:rsidRPr="001140B5" w:rsidRDefault="0007406D" w:rsidP="0007406D">
            <w:pPr>
              <w:suppressAutoHyphens/>
              <w:jc w:val="both"/>
              <w:rPr>
                <w:kern w:val="1"/>
              </w:rPr>
            </w:pPr>
            <w:r w:rsidRPr="001140B5">
              <w:rPr>
                <w:b/>
                <w:kern w:val="1"/>
              </w:rPr>
              <w:t>Název studijního programu</w:t>
            </w:r>
          </w:p>
        </w:tc>
        <w:tc>
          <w:tcPr>
            <w:tcW w:w="7664" w:type="dxa"/>
            <w:gridSpan w:val="47"/>
            <w:tcBorders>
              <w:top w:val="single" w:sz="4" w:space="0" w:color="00000A"/>
              <w:left w:val="single" w:sz="4" w:space="0" w:color="00000A"/>
              <w:bottom w:val="single" w:sz="4" w:space="0" w:color="00000A"/>
              <w:right w:val="single" w:sz="4" w:space="0" w:color="00000A"/>
            </w:tcBorders>
            <w:shd w:val="clear" w:color="auto" w:fill="auto"/>
          </w:tcPr>
          <w:p w14:paraId="2B9F1A6E" w14:textId="77777777" w:rsidR="0007406D" w:rsidRPr="001140B5" w:rsidRDefault="004A5A5A" w:rsidP="0007406D">
            <w:pPr>
              <w:suppressAutoHyphens/>
              <w:jc w:val="both"/>
              <w:rPr>
                <w:kern w:val="1"/>
              </w:rPr>
            </w:pPr>
            <w:r>
              <w:t>Procesní inženýrství</w:t>
            </w:r>
          </w:p>
        </w:tc>
      </w:tr>
      <w:tr w:rsidR="0007406D" w:rsidRPr="00DA470F" w14:paraId="350ABFD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699AABA5" w14:textId="77777777" w:rsidR="0007406D" w:rsidRPr="001140B5" w:rsidRDefault="0007406D" w:rsidP="0007406D">
            <w:pPr>
              <w:suppressAutoHyphens/>
              <w:jc w:val="both"/>
              <w:rPr>
                <w:kern w:val="1"/>
              </w:rPr>
            </w:pPr>
            <w:r w:rsidRPr="001140B5">
              <w:rPr>
                <w:b/>
                <w:kern w:val="1"/>
              </w:rPr>
              <w:t>Jméno a příjmení</w:t>
            </w:r>
          </w:p>
        </w:tc>
        <w:tc>
          <w:tcPr>
            <w:tcW w:w="4355" w:type="dxa"/>
            <w:gridSpan w:val="20"/>
            <w:tcBorders>
              <w:top w:val="single" w:sz="4" w:space="0" w:color="00000A"/>
              <w:left w:val="single" w:sz="4" w:space="0" w:color="00000A"/>
              <w:bottom w:val="single" w:sz="4" w:space="0" w:color="00000A"/>
              <w:right w:val="single" w:sz="4" w:space="0" w:color="00000A"/>
            </w:tcBorders>
            <w:shd w:val="clear" w:color="auto" w:fill="auto"/>
          </w:tcPr>
          <w:p w14:paraId="6DB7CCDA" w14:textId="77777777" w:rsidR="0007406D" w:rsidRPr="001140B5" w:rsidRDefault="0007406D" w:rsidP="0007406D">
            <w:pPr>
              <w:spacing w:before="100" w:beforeAutospacing="1"/>
              <w:jc w:val="both"/>
              <w:rPr>
                <w:b/>
              </w:rPr>
            </w:pPr>
            <w:bookmarkStart w:id="24" w:name="Vašina"/>
            <w:bookmarkEnd w:id="24"/>
            <w:r w:rsidRPr="001140B5">
              <w:rPr>
                <w:b/>
              </w:rPr>
              <w:t>Martin Vašina</w:t>
            </w:r>
          </w:p>
        </w:tc>
        <w:tc>
          <w:tcPr>
            <w:tcW w:w="709" w:type="dxa"/>
            <w:gridSpan w:val="5"/>
            <w:tcBorders>
              <w:top w:val="single" w:sz="4" w:space="0" w:color="00000A"/>
              <w:left w:val="single" w:sz="4" w:space="0" w:color="00000A"/>
              <w:bottom w:val="single" w:sz="4" w:space="0" w:color="00000A"/>
              <w:right w:val="single" w:sz="4" w:space="0" w:color="00000A"/>
            </w:tcBorders>
            <w:shd w:val="clear" w:color="auto" w:fill="F7CAAC"/>
          </w:tcPr>
          <w:p w14:paraId="3F3AC753" w14:textId="77777777" w:rsidR="0007406D" w:rsidRPr="001140B5" w:rsidRDefault="0007406D" w:rsidP="0007406D">
            <w:pPr>
              <w:suppressAutoHyphens/>
              <w:jc w:val="both"/>
              <w:rPr>
                <w:kern w:val="1"/>
              </w:rPr>
            </w:pPr>
            <w:r w:rsidRPr="001140B5">
              <w:rPr>
                <w:b/>
                <w:kern w:val="1"/>
              </w:rPr>
              <w:t>Tituly</w:t>
            </w: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4CFD8601" w14:textId="77777777" w:rsidR="0007406D" w:rsidRPr="001140B5" w:rsidRDefault="0007406D" w:rsidP="0007406D">
            <w:pPr>
              <w:suppressAutoHyphens/>
              <w:jc w:val="both"/>
              <w:rPr>
                <w:kern w:val="1"/>
              </w:rPr>
            </w:pPr>
            <w:r w:rsidRPr="001140B5">
              <w:rPr>
                <w:kern w:val="1"/>
              </w:rPr>
              <w:t>doc. Ing., Ph.D</w:t>
            </w:r>
          </w:p>
        </w:tc>
      </w:tr>
      <w:tr w:rsidR="0007406D" w:rsidRPr="00DA470F" w14:paraId="0DC7D7A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786D542B" w14:textId="77777777" w:rsidR="0007406D" w:rsidRPr="001140B5" w:rsidRDefault="0007406D" w:rsidP="0007406D">
            <w:pPr>
              <w:suppressAutoHyphens/>
              <w:jc w:val="both"/>
              <w:rPr>
                <w:kern w:val="1"/>
              </w:rPr>
            </w:pPr>
            <w:r w:rsidRPr="001140B5">
              <w:rPr>
                <w:b/>
                <w:kern w:val="1"/>
              </w:rPr>
              <w:t>Rok narození</w:t>
            </w:r>
          </w:p>
        </w:tc>
        <w:tc>
          <w:tcPr>
            <w:tcW w:w="829" w:type="dxa"/>
            <w:gridSpan w:val="6"/>
            <w:tcBorders>
              <w:top w:val="single" w:sz="4" w:space="0" w:color="00000A"/>
              <w:left w:val="single" w:sz="4" w:space="0" w:color="00000A"/>
              <w:bottom w:val="single" w:sz="4" w:space="0" w:color="00000A"/>
              <w:right w:val="single" w:sz="4" w:space="0" w:color="00000A"/>
            </w:tcBorders>
            <w:shd w:val="clear" w:color="auto" w:fill="auto"/>
          </w:tcPr>
          <w:p w14:paraId="1542EC03" w14:textId="77777777" w:rsidR="0007406D" w:rsidRPr="001140B5" w:rsidRDefault="0007406D" w:rsidP="0007406D">
            <w:pPr>
              <w:suppressAutoHyphens/>
              <w:jc w:val="both"/>
              <w:rPr>
                <w:kern w:val="1"/>
              </w:rPr>
            </w:pPr>
            <w:r w:rsidRPr="001140B5">
              <w:rPr>
                <w:kern w:val="1"/>
              </w:rPr>
              <w:t>1969</w:t>
            </w:r>
          </w:p>
        </w:tc>
        <w:tc>
          <w:tcPr>
            <w:tcW w:w="1720" w:type="dxa"/>
            <w:gridSpan w:val="4"/>
            <w:tcBorders>
              <w:top w:val="single" w:sz="4" w:space="0" w:color="00000A"/>
              <w:left w:val="single" w:sz="4" w:space="0" w:color="00000A"/>
              <w:bottom w:val="single" w:sz="4" w:space="0" w:color="00000A"/>
              <w:right w:val="single" w:sz="4" w:space="0" w:color="00000A"/>
            </w:tcBorders>
            <w:shd w:val="clear" w:color="auto" w:fill="F7CAAC"/>
          </w:tcPr>
          <w:p w14:paraId="4364E244" w14:textId="77777777" w:rsidR="0007406D" w:rsidRPr="001140B5" w:rsidRDefault="0007406D" w:rsidP="0007406D">
            <w:pPr>
              <w:suppressAutoHyphens/>
              <w:jc w:val="both"/>
              <w:rPr>
                <w:kern w:val="1"/>
              </w:rPr>
            </w:pPr>
            <w:r w:rsidRPr="001140B5">
              <w:rPr>
                <w:b/>
                <w:kern w:val="1"/>
              </w:rPr>
              <w:t>typ vztahu k VŠ</w:t>
            </w:r>
          </w:p>
        </w:tc>
        <w:tc>
          <w:tcPr>
            <w:tcW w:w="812" w:type="dxa"/>
            <w:gridSpan w:val="6"/>
            <w:tcBorders>
              <w:top w:val="single" w:sz="4" w:space="0" w:color="00000A"/>
              <w:left w:val="single" w:sz="4" w:space="0" w:color="00000A"/>
              <w:bottom w:val="single" w:sz="4" w:space="0" w:color="00000A"/>
              <w:right w:val="single" w:sz="4" w:space="0" w:color="00000A"/>
            </w:tcBorders>
            <w:shd w:val="clear" w:color="auto" w:fill="auto"/>
          </w:tcPr>
          <w:p w14:paraId="104926DE" w14:textId="77777777" w:rsidR="0007406D" w:rsidRPr="001D521E" w:rsidRDefault="0007406D" w:rsidP="0007406D">
            <w:pPr>
              <w:suppressAutoHyphens/>
              <w:jc w:val="both"/>
              <w:rPr>
                <w:kern w:val="1"/>
              </w:rPr>
            </w:pPr>
            <w:r>
              <w:rPr>
                <w:kern w:val="1"/>
              </w:rPr>
              <w:t>pp.</w:t>
            </w:r>
          </w:p>
        </w:tc>
        <w:tc>
          <w:tcPr>
            <w:tcW w:w="994" w:type="dxa"/>
            <w:gridSpan w:val="4"/>
            <w:tcBorders>
              <w:top w:val="single" w:sz="4" w:space="0" w:color="00000A"/>
              <w:left w:val="single" w:sz="4" w:space="0" w:color="00000A"/>
              <w:bottom w:val="single" w:sz="4" w:space="0" w:color="00000A"/>
              <w:right w:val="single" w:sz="4" w:space="0" w:color="00000A"/>
            </w:tcBorders>
            <w:shd w:val="clear" w:color="auto" w:fill="F7CAAC"/>
          </w:tcPr>
          <w:p w14:paraId="6164D628" w14:textId="77777777" w:rsidR="0007406D" w:rsidRPr="001140B5" w:rsidRDefault="0007406D" w:rsidP="0007406D">
            <w:pPr>
              <w:suppressAutoHyphens/>
              <w:jc w:val="both"/>
              <w:rPr>
                <w:kern w:val="1"/>
              </w:rPr>
            </w:pPr>
            <w:r w:rsidRPr="001140B5">
              <w:rPr>
                <w:b/>
                <w:kern w:val="1"/>
              </w:rPr>
              <w:t>rozsah</w:t>
            </w:r>
          </w:p>
        </w:tc>
        <w:tc>
          <w:tcPr>
            <w:tcW w:w="709" w:type="dxa"/>
            <w:gridSpan w:val="5"/>
            <w:tcBorders>
              <w:top w:val="single" w:sz="4" w:space="0" w:color="00000A"/>
              <w:left w:val="single" w:sz="4" w:space="0" w:color="00000A"/>
              <w:bottom w:val="single" w:sz="4" w:space="0" w:color="00000A"/>
              <w:right w:val="single" w:sz="4" w:space="0" w:color="00000A"/>
            </w:tcBorders>
            <w:shd w:val="clear" w:color="auto" w:fill="auto"/>
          </w:tcPr>
          <w:p w14:paraId="7478AF9E" w14:textId="77777777" w:rsidR="0007406D" w:rsidRPr="001140B5" w:rsidRDefault="00382BD3" w:rsidP="0007406D">
            <w:pPr>
              <w:suppressAutoHyphens/>
              <w:jc w:val="both"/>
              <w:rPr>
                <w:kern w:val="1"/>
              </w:rPr>
            </w:pPr>
            <w:r>
              <w:rPr>
                <w:kern w:val="1"/>
              </w:rPr>
              <w:t>28</w:t>
            </w:r>
          </w:p>
        </w:tc>
        <w:tc>
          <w:tcPr>
            <w:tcW w:w="829" w:type="dxa"/>
            <w:gridSpan w:val="13"/>
            <w:tcBorders>
              <w:top w:val="single" w:sz="4" w:space="0" w:color="00000A"/>
              <w:left w:val="single" w:sz="4" w:space="0" w:color="00000A"/>
              <w:bottom w:val="single" w:sz="4" w:space="0" w:color="00000A"/>
              <w:right w:val="single" w:sz="4" w:space="0" w:color="00000A"/>
            </w:tcBorders>
            <w:shd w:val="clear" w:color="auto" w:fill="F7CAAC"/>
          </w:tcPr>
          <w:p w14:paraId="54F6409A" w14:textId="77777777" w:rsidR="0007406D" w:rsidRPr="001140B5" w:rsidRDefault="0007406D" w:rsidP="0007406D">
            <w:pPr>
              <w:suppressAutoHyphens/>
              <w:jc w:val="both"/>
              <w:rPr>
                <w:kern w:val="1"/>
              </w:rPr>
            </w:pPr>
            <w:r w:rsidRPr="001140B5">
              <w:rPr>
                <w:b/>
                <w:kern w:val="1"/>
              </w:rPr>
              <w:t>do kdy</w:t>
            </w:r>
          </w:p>
        </w:tc>
        <w:tc>
          <w:tcPr>
            <w:tcW w:w="1771" w:type="dxa"/>
            <w:gridSpan w:val="9"/>
            <w:tcBorders>
              <w:top w:val="single" w:sz="4" w:space="0" w:color="00000A"/>
              <w:left w:val="single" w:sz="4" w:space="0" w:color="00000A"/>
              <w:bottom w:val="single" w:sz="4" w:space="0" w:color="00000A"/>
              <w:right w:val="single" w:sz="4" w:space="0" w:color="00000A"/>
            </w:tcBorders>
            <w:shd w:val="clear" w:color="auto" w:fill="auto"/>
          </w:tcPr>
          <w:p w14:paraId="061925B2" w14:textId="77777777" w:rsidR="0007406D" w:rsidRPr="001D521E" w:rsidRDefault="0007406D" w:rsidP="0007406D">
            <w:pPr>
              <w:suppressAutoHyphens/>
              <w:jc w:val="both"/>
              <w:rPr>
                <w:kern w:val="1"/>
              </w:rPr>
            </w:pPr>
            <w:r w:rsidRPr="001D521E">
              <w:rPr>
                <w:kern w:val="1"/>
              </w:rPr>
              <w:t>N</w:t>
            </w:r>
          </w:p>
        </w:tc>
      </w:tr>
      <w:tr w:rsidR="0007406D" w:rsidRPr="00DA470F" w14:paraId="7D3235A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063" w:type="dxa"/>
            <w:gridSpan w:val="13"/>
            <w:tcBorders>
              <w:top w:val="single" w:sz="4" w:space="0" w:color="00000A"/>
              <w:left w:val="single" w:sz="4" w:space="0" w:color="00000A"/>
              <w:bottom w:val="single" w:sz="4" w:space="0" w:color="00000A"/>
              <w:right w:val="single" w:sz="4" w:space="0" w:color="00000A"/>
            </w:tcBorders>
            <w:shd w:val="clear" w:color="auto" w:fill="F7CAAC"/>
          </w:tcPr>
          <w:p w14:paraId="46A93880" w14:textId="77777777" w:rsidR="0007406D" w:rsidRPr="001140B5" w:rsidRDefault="0007406D" w:rsidP="0007406D">
            <w:pPr>
              <w:suppressAutoHyphens/>
              <w:jc w:val="both"/>
              <w:rPr>
                <w:kern w:val="1"/>
              </w:rPr>
            </w:pPr>
            <w:r w:rsidRPr="001140B5">
              <w:rPr>
                <w:b/>
                <w:kern w:val="1"/>
              </w:rPr>
              <w:t>Typ vztahu na součásti VŠ, která uskutečňuje st. program</w:t>
            </w:r>
          </w:p>
        </w:tc>
        <w:tc>
          <w:tcPr>
            <w:tcW w:w="812" w:type="dxa"/>
            <w:gridSpan w:val="6"/>
            <w:tcBorders>
              <w:top w:val="single" w:sz="4" w:space="0" w:color="00000A"/>
              <w:left w:val="single" w:sz="4" w:space="0" w:color="00000A"/>
              <w:bottom w:val="single" w:sz="4" w:space="0" w:color="00000A"/>
              <w:right w:val="single" w:sz="4" w:space="0" w:color="00000A"/>
            </w:tcBorders>
            <w:shd w:val="clear" w:color="auto" w:fill="auto"/>
          </w:tcPr>
          <w:p w14:paraId="64E952A0" w14:textId="77777777" w:rsidR="0007406D" w:rsidRPr="001140B5" w:rsidRDefault="0007406D" w:rsidP="0007406D">
            <w:pPr>
              <w:suppressAutoHyphens/>
              <w:jc w:val="both"/>
              <w:rPr>
                <w:kern w:val="1"/>
              </w:rPr>
            </w:pPr>
            <w:r w:rsidRPr="001140B5">
              <w:rPr>
                <w:kern w:val="1"/>
              </w:rPr>
              <w:t>---</w:t>
            </w:r>
          </w:p>
        </w:tc>
        <w:tc>
          <w:tcPr>
            <w:tcW w:w="994" w:type="dxa"/>
            <w:gridSpan w:val="4"/>
            <w:tcBorders>
              <w:top w:val="single" w:sz="4" w:space="0" w:color="00000A"/>
              <w:left w:val="single" w:sz="4" w:space="0" w:color="00000A"/>
              <w:bottom w:val="single" w:sz="4" w:space="0" w:color="00000A"/>
              <w:right w:val="single" w:sz="4" w:space="0" w:color="00000A"/>
            </w:tcBorders>
            <w:shd w:val="clear" w:color="auto" w:fill="F7CAAC"/>
          </w:tcPr>
          <w:p w14:paraId="6613B2F1" w14:textId="77777777" w:rsidR="0007406D" w:rsidRPr="001140B5" w:rsidRDefault="0007406D" w:rsidP="0007406D">
            <w:pPr>
              <w:suppressAutoHyphens/>
              <w:jc w:val="both"/>
              <w:rPr>
                <w:kern w:val="1"/>
              </w:rPr>
            </w:pPr>
            <w:r w:rsidRPr="001140B5">
              <w:rPr>
                <w:b/>
                <w:kern w:val="1"/>
              </w:rPr>
              <w:t>rozsah</w:t>
            </w:r>
          </w:p>
        </w:tc>
        <w:tc>
          <w:tcPr>
            <w:tcW w:w="709" w:type="dxa"/>
            <w:gridSpan w:val="5"/>
            <w:tcBorders>
              <w:top w:val="single" w:sz="4" w:space="0" w:color="00000A"/>
              <w:left w:val="single" w:sz="4" w:space="0" w:color="00000A"/>
              <w:bottom w:val="single" w:sz="4" w:space="0" w:color="00000A"/>
              <w:right w:val="single" w:sz="4" w:space="0" w:color="00000A"/>
            </w:tcBorders>
            <w:shd w:val="clear" w:color="auto" w:fill="auto"/>
          </w:tcPr>
          <w:p w14:paraId="1CC4BA32" w14:textId="77777777" w:rsidR="0007406D" w:rsidRPr="001140B5" w:rsidRDefault="0007406D" w:rsidP="0007406D">
            <w:pPr>
              <w:suppressAutoHyphens/>
              <w:jc w:val="both"/>
              <w:rPr>
                <w:kern w:val="1"/>
              </w:rPr>
            </w:pPr>
            <w:r w:rsidRPr="001140B5">
              <w:rPr>
                <w:kern w:val="1"/>
              </w:rPr>
              <w:t>---</w:t>
            </w:r>
          </w:p>
        </w:tc>
        <w:tc>
          <w:tcPr>
            <w:tcW w:w="829" w:type="dxa"/>
            <w:gridSpan w:val="13"/>
            <w:tcBorders>
              <w:top w:val="single" w:sz="4" w:space="0" w:color="00000A"/>
              <w:left w:val="single" w:sz="4" w:space="0" w:color="00000A"/>
              <w:bottom w:val="single" w:sz="4" w:space="0" w:color="00000A"/>
              <w:right w:val="single" w:sz="4" w:space="0" w:color="00000A"/>
            </w:tcBorders>
            <w:shd w:val="clear" w:color="auto" w:fill="F7CAAC"/>
          </w:tcPr>
          <w:p w14:paraId="4227C031" w14:textId="77777777" w:rsidR="0007406D" w:rsidRPr="001140B5" w:rsidRDefault="0007406D" w:rsidP="0007406D">
            <w:pPr>
              <w:suppressAutoHyphens/>
              <w:jc w:val="both"/>
              <w:rPr>
                <w:kern w:val="1"/>
              </w:rPr>
            </w:pPr>
            <w:r w:rsidRPr="001140B5">
              <w:rPr>
                <w:b/>
                <w:kern w:val="1"/>
              </w:rPr>
              <w:t>do kdy</w:t>
            </w:r>
          </w:p>
        </w:tc>
        <w:tc>
          <w:tcPr>
            <w:tcW w:w="1771" w:type="dxa"/>
            <w:gridSpan w:val="9"/>
            <w:tcBorders>
              <w:top w:val="single" w:sz="4" w:space="0" w:color="00000A"/>
              <w:left w:val="single" w:sz="4" w:space="0" w:color="00000A"/>
              <w:bottom w:val="single" w:sz="4" w:space="0" w:color="00000A"/>
              <w:right w:val="single" w:sz="4" w:space="0" w:color="00000A"/>
            </w:tcBorders>
            <w:shd w:val="clear" w:color="auto" w:fill="auto"/>
          </w:tcPr>
          <w:p w14:paraId="0A050234" w14:textId="77777777" w:rsidR="0007406D" w:rsidRPr="001140B5" w:rsidRDefault="0007406D" w:rsidP="0007406D">
            <w:pPr>
              <w:suppressAutoHyphens/>
              <w:jc w:val="both"/>
              <w:rPr>
                <w:kern w:val="1"/>
              </w:rPr>
            </w:pPr>
            <w:r w:rsidRPr="001140B5">
              <w:rPr>
                <w:kern w:val="1"/>
              </w:rPr>
              <w:t>---</w:t>
            </w:r>
          </w:p>
        </w:tc>
      </w:tr>
      <w:tr w:rsidR="0007406D" w:rsidRPr="00DA470F" w14:paraId="03B0AFF1"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A41C47B" w14:textId="77777777" w:rsidR="0007406D" w:rsidRPr="001140B5" w:rsidRDefault="0007406D" w:rsidP="0007406D">
            <w:pPr>
              <w:suppressAutoHyphens/>
              <w:jc w:val="both"/>
              <w:rPr>
                <w:b/>
                <w:kern w:val="1"/>
              </w:rPr>
            </w:pPr>
            <w:r w:rsidRPr="001140B5">
              <w:rPr>
                <w:b/>
                <w:kern w:val="1"/>
              </w:rPr>
              <w:t>Další současná působení jako akademický pracovník na jiných VŠ</w:t>
            </w: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F7CAAC"/>
          </w:tcPr>
          <w:p w14:paraId="181B50C4" w14:textId="77777777" w:rsidR="0007406D" w:rsidRPr="001140B5" w:rsidRDefault="0007406D" w:rsidP="0007406D">
            <w:pPr>
              <w:suppressAutoHyphens/>
              <w:jc w:val="both"/>
              <w:rPr>
                <w:b/>
                <w:kern w:val="1"/>
              </w:rPr>
            </w:pPr>
            <w:r w:rsidRPr="001140B5">
              <w:rPr>
                <w:b/>
                <w:kern w:val="1"/>
              </w:rPr>
              <w:t>typ prac. vztahu</w:t>
            </w: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6AF63DE0" w14:textId="77777777" w:rsidR="0007406D" w:rsidRPr="001140B5" w:rsidRDefault="0007406D" w:rsidP="0007406D">
            <w:pPr>
              <w:suppressAutoHyphens/>
              <w:jc w:val="both"/>
              <w:rPr>
                <w:kern w:val="1"/>
              </w:rPr>
            </w:pPr>
            <w:r w:rsidRPr="001140B5">
              <w:rPr>
                <w:b/>
                <w:kern w:val="1"/>
              </w:rPr>
              <w:t>rozsah</w:t>
            </w:r>
          </w:p>
        </w:tc>
      </w:tr>
      <w:tr w:rsidR="0007406D" w:rsidRPr="00DA470F" w14:paraId="1143075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auto"/>
          </w:tcPr>
          <w:p w14:paraId="2C5A63E1" w14:textId="77777777" w:rsidR="0007406D" w:rsidRPr="00FD5F4E" w:rsidRDefault="0007406D" w:rsidP="0007406D">
            <w:pPr>
              <w:suppressAutoHyphens/>
              <w:jc w:val="both"/>
              <w:rPr>
                <w:kern w:val="1"/>
              </w:rPr>
            </w:pPr>
            <w:r w:rsidRPr="00FD5F4E">
              <w:rPr>
                <w:kern w:val="1"/>
              </w:rPr>
              <w:t>VŠB – TU Ostrava</w:t>
            </w: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auto"/>
          </w:tcPr>
          <w:p w14:paraId="22B6727A" w14:textId="77777777" w:rsidR="0007406D" w:rsidRPr="00FD5F4E" w:rsidRDefault="0007406D" w:rsidP="0007406D">
            <w:pPr>
              <w:suppressAutoHyphens/>
              <w:jc w:val="both"/>
              <w:rPr>
                <w:kern w:val="1"/>
              </w:rPr>
            </w:pPr>
            <w:r w:rsidRPr="00FD5F4E">
              <w:rPr>
                <w:kern w:val="1"/>
              </w:rPr>
              <w:t>pp.</w:t>
            </w: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4C526D97" w14:textId="77777777" w:rsidR="0007406D" w:rsidRPr="00FD5F4E" w:rsidRDefault="0007406D" w:rsidP="0007406D">
            <w:pPr>
              <w:suppressAutoHyphens/>
              <w:jc w:val="both"/>
              <w:rPr>
                <w:kern w:val="1"/>
              </w:rPr>
            </w:pPr>
            <w:r>
              <w:rPr>
                <w:kern w:val="1"/>
              </w:rPr>
              <w:t>20</w:t>
            </w:r>
          </w:p>
        </w:tc>
      </w:tr>
      <w:tr w:rsidR="0007406D" w:rsidRPr="00DA470F" w14:paraId="6E99312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auto"/>
          </w:tcPr>
          <w:p w14:paraId="537D1AAC" w14:textId="77777777" w:rsidR="0007406D" w:rsidRPr="001140B5" w:rsidRDefault="0007406D" w:rsidP="0007406D">
            <w:pPr>
              <w:suppressAutoHyphens/>
              <w:jc w:val="both"/>
              <w:rPr>
                <w:kern w:val="1"/>
              </w:rPr>
            </w:pP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auto"/>
          </w:tcPr>
          <w:p w14:paraId="01752DAD" w14:textId="77777777" w:rsidR="0007406D" w:rsidRPr="001140B5" w:rsidRDefault="0007406D" w:rsidP="0007406D">
            <w:pPr>
              <w:suppressAutoHyphens/>
              <w:jc w:val="both"/>
              <w:rPr>
                <w:kern w:val="1"/>
              </w:rPr>
            </w:pP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0765FCA0" w14:textId="77777777" w:rsidR="0007406D" w:rsidRPr="001140B5" w:rsidRDefault="0007406D" w:rsidP="0007406D">
            <w:pPr>
              <w:suppressAutoHyphens/>
              <w:jc w:val="both"/>
              <w:rPr>
                <w:kern w:val="1"/>
              </w:rPr>
            </w:pPr>
          </w:p>
        </w:tc>
      </w:tr>
      <w:tr w:rsidR="0007406D" w:rsidRPr="00DA470F" w14:paraId="7485F0B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auto"/>
          </w:tcPr>
          <w:p w14:paraId="05FED4BD" w14:textId="77777777" w:rsidR="0007406D" w:rsidRPr="001140B5" w:rsidRDefault="0007406D" w:rsidP="0007406D">
            <w:pPr>
              <w:suppressAutoHyphens/>
              <w:jc w:val="both"/>
              <w:rPr>
                <w:kern w:val="1"/>
              </w:rPr>
            </w:pP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auto"/>
          </w:tcPr>
          <w:p w14:paraId="1C33F768" w14:textId="77777777" w:rsidR="0007406D" w:rsidRPr="001140B5" w:rsidRDefault="0007406D" w:rsidP="0007406D">
            <w:pPr>
              <w:suppressAutoHyphens/>
              <w:jc w:val="both"/>
              <w:rPr>
                <w:kern w:val="1"/>
              </w:rPr>
            </w:pP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10A712B9" w14:textId="77777777" w:rsidR="0007406D" w:rsidRPr="001140B5" w:rsidRDefault="0007406D" w:rsidP="0007406D">
            <w:pPr>
              <w:suppressAutoHyphens/>
              <w:jc w:val="both"/>
              <w:rPr>
                <w:kern w:val="1"/>
              </w:rPr>
            </w:pPr>
          </w:p>
        </w:tc>
      </w:tr>
      <w:tr w:rsidR="0007406D" w:rsidRPr="00DA470F" w14:paraId="3BB2582C"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516F7397" w14:textId="77777777" w:rsidR="0007406D" w:rsidRPr="001140B5" w:rsidRDefault="0007406D" w:rsidP="0007406D">
            <w:pPr>
              <w:suppressAutoHyphens/>
              <w:jc w:val="both"/>
              <w:rPr>
                <w:kern w:val="1"/>
              </w:rPr>
            </w:pPr>
            <w:r w:rsidRPr="001140B5">
              <w:rPr>
                <w:b/>
                <w:kern w:val="1"/>
              </w:rPr>
              <w:t>Předměty příslušného studijního programu a způsob zapojení do jejich výuky, příp. další zapojení do uskutečňování studijního programu</w:t>
            </w:r>
          </w:p>
        </w:tc>
      </w:tr>
      <w:tr w:rsidR="0007406D" w:rsidRPr="00DA470F" w14:paraId="079CA2D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18"/>
        </w:trPr>
        <w:tc>
          <w:tcPr>
            <w:tcW w:w="10178" w:type="dxa"/>
            <w:gridSpan w:val="50"/>
            <w:tcBorders>
              <w:left w:val="single" w:sz="4" w:space="0" w:color="00000A"/>
              <w:bottom w:val="single" w:sz="4" w:space="0" w:color="00000A"/>
              <w:right w:val="single" w:sz="4" w:space="0" w:color="00000A"/>
            </w:tcBorders>
            <w:shd w:val="clear" w:color="auto" w:fill="auto"/>
          </w:tcPr>
          <w:p w14:paraId="43ED748A" w14:textId="77777777" w:rsidR="0007406D" w:rsidRPr="0007406D" w:rsidRDefault="0007406D" w:rsidP="0007406D">
            <w:pPr>
              <w:suppressAutoHyphens/>
              <w:spacing w:before="60" w:after="60"/>
              <w:jc w:val="both"/>
              <w:rPr>
                <w:kern w:val="1"/>
                <w:sz w:val="21"/>
                <w:szCs w:val="21"/>
                <w:u w:val="single"/>
              </w:rPr>
            </w:pPr>
            <w:r w:rsidRPr="0007406D">
              <w:rPr>
                <w:b/>
                <w:kern w:val="1"/>
                <w:sz w:val="21"/>
                <w:szCs w:val="21"/>
                <w:u w:val="single"/>
              </w:rPr>
              <w:t>Školitel</w:t>
            </w:r>
          </w:p>
        </w:tc>
      </w:tr>
      <w:tr w:rsidR="0007406D" w:rsidRPr="00DA470F" w14:paraId="1906F1B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F1F90E9" w14:textId="77777777" w:rsidR="0007406D" w:rsidRPr="001140B5" w:rsidRDefault="0007406D" w:rsidP="0007406D">
            <w:pPr>
              <w:suppressAutoHyphens/>
              <w:jc w:val="both"/>
              <w:rPr>
                <w:kern w:val="1"/>
              </w:rPr>
            </w:pPr>
            <w:r w:rsidRPr="001140B5">
              <w:rPr>
                <w:b/>
                <w:kern w:val="1"/>
              </w:rPr>
              <w:t xml:space="preserve">Údaje o vzdělání na VŠ </w:t>
            </w:r>
          </w:p>
        </w:tc>
      </w:tr>
      <w:tr w:rsidR="0007406D" w:rsidRPr="00DA470F" w14:paraId="0B6740F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17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3A73E6BA" w14:textId="77777777" w:rsidR="0007406D" w:rsidRPr="0007406D" w:rsidRDefault="0007406D" w:rsidP="0007406D">
            <w:pPr>
              <w:spacing w:before="60" w:after="60"/>
              <w:rPr>
                <w:sz w:val="21"/>
                <w:szCs w:val="21"/>
              </w:rPr>
            </w:pPr>
            <w:r w:rsidRPr="0007406D">
              <w:rPr>
                <w:sz w:val="21"/>
                <w:szCs w:val="21"/>
              </w:rPr>
              <w:t xml:space="preserve">2000: VŠB – TU Ostrava, FS, </w:t>
            </w:r>
            <w:r w:rsidRPr="0007406D">
              <w:rPr>
                <w:kern w:val="1"/>
                <w:sz w:val="21"/>
                <w:szCs w:val="21"/>
              </w:rPr>
              <w:t xml:space="preserve">SP Strojní inženýrství, </w:t>
            </w:r>
            <w:r w:rsidRPr="0007406D">
              <w:rPr>
                <w:sz w:val="21"/>
                <w:szCs w:val="21"/>
              </w:rPr>
              <w:t>obor Hydraulické a pneumatické stroje a zařízení, Ph.D.</w:t>
            </w:r>
          </w:p>
        </w:tc>
      </w:tr>
      <w:tr w:rsidR="0007406D" w:rsidRPr="00DA470F" w14:paraId="525390B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33423F1" w14:textId="77777777" w:rsidR="0007406D" w:rsidRPr="001140B5" w:rsidRDefault="0007406D" w:rsidP="0007406D">
            <w:pPr>
              <w:suppressAutoHyphens/>
              <w:jc w:val="both"/>
              <w:rPr>
                <w:kern w:val="1"/>
              </w:rPr>
            </w:pPr>
            <w:r w:rsidRPr="001140B5">
              <w:rPr>
                <w:b/>
                <w:kern w:val="1"/>
              </w:rPr>
              <w:t>Údaje o odborném působení od absolvování VŠ</w:t>
            </w:r>
          </w:p>
        </w:tc>
      </w:tr>
      <w:tr w:rsidR="0007406D" w:rsidRPr="00DA470F" w14:paraId="64F4C28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1128"/>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6AE3B736" w14:textId="77777777" w:rsidR="0007406D" w:rsidRPr="0007406D" w:rsidRDefault="0007406D" w:rsidP="0007406D">
            <w:pPr>
              <w:tabs>
                <w:tab w:val="left" w:pos="4335"/>
              </w:tabs>
              <w:suppressAutoHyphens/>
              <w:spacing w:before="60" w:after="60"/>
              <w:jc w:val="both"/>
              <w:rPr>
                <w:kern w:val="1"/>
                <w:sz w:val="21"/>
                <w:szCs w:val="21"/>
              </w:rPr>
            </w:pPr>
            <w:r w:rsidRPr="0007406D">
              <w:rPr>
                <w:kern w:val="1"/>
                <w:sz w:val="21"/>
                <w:szCs w:val="21"/>
              </w:rPr>
              <w:t>1993 – 1995: Centroprojekt, a.s., Zlín, projektant</w:t>
            </w:r>
          </w:p>
          <w:p w14:paraId="3CF880B0" w14:textId="77777777" w:rsidR="0007406D" w:rsidRPr="0007406D" w:rsidRDefault="0007406D" w:rsidP="0007406D">
            <w:pPr>
              <w:tabs>
                <w:tab w:val="left" w:pos="4335"/>
              </w:tabs>
              <w:suppressAutoHyphens/>
              <w:spacing w:before="60" w:after="60"/>
              <w:jc w:val="both"/>
              <w:rPr>
                <w:kern w:val="1"/>
                <w:sz w:val="21"/>
                <w:szCs w:val="21"/>
              </w:rPr>
            </w:pPr>
            <w:r w:rsidRPr="0007406D">
              <w:rPr>
                <w:kern w:val="1"/>
                <w:sz w:val="21"/>
                <w:szCs w:val="21"/>
              </w:rPr>
              <w:t>1995 – 1996: S-projekt Plus, a.s., Zlín, projektant</w:t>
            </w:r>
          </w:p>
          <w:p w14:paraId="246DB356" w14:textId="77777777" w:rsidR="0007406D" w:rsidRPr="0007406D" w:rsidRDefault="0007406D" w:rsidP="0007406D">
            <w:pPr>
              <w:tabs>
                <w:tab w:val="left" w:pos="4335"/>
              </w:tabs>
              <w:suppressAutoHyphens/>
              <w:spacing w:before="60" w:after="60"/>
              <w:jc w:val="both"/>
              <w:rPr>
                <w:kern w:val="1"/>
                <w:sz w:val="21"/>
                <w:szCs w:val="21"/>
              </w:rPr>
            </w:pPr>
            <w:r w:rsidRPr="0007406D">
              <w:rPr>
                <w:kern w:val="1"/>
                <w:sz w:val="21"/>
                <w:szCs w:val="21"/>
              </w:rPr>
              <w:t>2000: EGP Invest, spol. s r. o., Uherský Brod, projektant</w:t>
            </w:r>
          </w:p>
          <w:p w14:paraId="1F85A417" w14:textId="77777777" w:rsidR="0007406D" w:rsidRPr="001140B5" w:rsidRDefault="0007406D" w:rsidP="0007406D">
            <w:pPr>
              <w:tabs>
                <w:tab w:val="left" w:pos="4335"/>
              </w:tabs>
              <w:suppressAutoHyphens/>
              <w:spacing w:before="60" w:after="60"/>
              <w:jc w:val="both"/>
              <w:rPr>
                <w:kern w:val="1"/>
              </w:rPr>
            </w:pPr>
            <w:r w:rsidRPr="0007406D">
              <w:rPr>
                <w:kern w:val="1"/>
                <w:sz w:val="21"/>
                <w:szCs w:val="21"/>
              </w:rPr>
              <w:t>2000 – dosud: UTB Zlín, FT, odborný asistent, od r. 2011 docent</w:t>
            </w:r>
          </w:p>
        </w:tc>
      </w:tr>
      <w:tr w:rsidR="0007406D" w:rsidRPr="00DA470F" w14:paraId="0DFFB16F"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5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CD7630D" w14:textId="77777777" w:rsidR="0007406D" w:rsidRPr="001140B5" w:rsidRDefault="0007406D" w:rsidP="0007406D">
            <w:pPr>
              <w:suppressAutoHyphens/>
              <w:jc w:val="both"/>
              <w:rPr>
                <w:kern w:val="1"/>
              </w:rPr>
            </w:pPr>
            <w:r w:rsidRPr="001140B5">
              <w:rPr>
                <w:b/>
                <w:kern w:val="1"/>
              </w:rPr>
              <w:t>Zkušenosti s vedením kvalifikačních a rigorózních prací</w:t>
            </w:r>
          </w:p>
        </w:tc>
      </w:tr>
      <w:tr w:rsidR="0007406D" w:rsidRPr="00DA470F" w14:paraId="20E64F6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6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25469C48" w14:textId="77777777" w:rsidR="0007406D" w:rsidRPr="001140B5" w:rsidRDefault="0007406D" w:rsidP="0007406D">
            <w:pPr>
              <w:spacing w:before="60" w:after="60"/>
              <w:jc w:val="both"/>
              <w:rPr>
                <w:kern w:val="1"/>
              </w:rPr>
            </w:pPr>
            <w:r w:rsidRPr="001140B5">
              <w:t xml:space="preserve">Počet obhájených prací, které vyučující vedl v </w:t>
            </w:r>
            <w:r>
              <w:t>období 2013 – 2017: 2 BP, 1 DP.</w:t>
            </w:r>
          </w:p>
        </w:tc>
      </w:tr>
      <w:tr w:rsidR="0007406D" w:rsidRPr="00DA470F" w14:paraId="507330D4"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Pr>
        <w:tc>
          <w:tcPr>
            <w:tcW w:w="3343" w:type="dxa"/>
            <w:gridSpan w:val="9"/>
            <w:tcBorders>
              <w:top w:val="single" w:sz="12" w:space="0" w:color="00000A"/>
              <w:left w:val="single" w:sz="4" w:space="0" w:color="00000A"/>
              <w:bottom w:val="single" w:sz="4" w:space="0" w:color="00000A"/>
              <w:right w:val="single" w:sz="4" w:space="0" w:color="00000A"/>
            </w:tcBorders>
            <w:shd w:val="clear" w:color="auto" w:fill="F7CAAC"/>
          </w:tcPr>
          <w:p w14:paraId="3E80BC58" w14:textId="77777777" w:rsidR="0007406D" w:rsidRPr="001140B5" w:rsidRDefault="0007406D" w:rsidP="0007406D">
            <w:pPr>
              <w:suppressAutoHyphens/>
              <w:jc w:val="both"/>
              <w:rPr>
                <w:b/>
                <w:kern w:val="1"/>
              </w:rPr>
            </w:pPr>
            <w:r w:rsidRPr="001140B5">
              <w:rPr>
                <w:b/>
                <w:kern w:val="1"/>
              </w:rPr>
              <w:t xml:space="preserve">Obor habilitačního řízení </w:t>
            </w:r>
          </w:p>
        </w:tc>
        <w:tc>
          <w:tcPr>
            <w:tcW w:w="2057" w:type="dxa"/>
            <w:gridSpan w:val="6"/>
            <w:tcBorders>
              <w:top w:val="single" w:sz="12" w:space="0" w:color="00000A"/>
              <w:left w:val="single" w:sz="4" w:space="0" w:color="00000A"/>
              <w:bottom w:val="single" w:sz="4" w:space="0" w:color="00000A"/>
              <w:right w:val="single" w:sz="4" w:space="0" w:color="00000A"/>
            </w:tcBorders>
            <w:shd w:val="clear" w:color="auto" w:fill="F7CAAC"/>
          </w:tcPr>
          <w:p w14:paraId="6BC64FF6"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31F681F6" w14:textId="77777777" w:rsidR="0007406D" w:rsidRPr="001140B5" w:rsidRDefault="0007406D" w:rsidP="0007406D">
            <w:pPr>
              <w:suppressAutoHyphens/>
              <w:jc w:val="both"/>
              <w:rPr>
                <w:b/>
                <w:kern w:val="1"/>
              </w:rPr>
            </w:pPr>
            <w:r w:rsidRPr="001140B5">
              <w:rPr>
                <w:b/>
                <w:kern w:val="1"/>
              </w:rPr>
              <w:t>Řízení konáno na VŠ</w:t>
            </w:r>
          </w:p>
        </w:tc>
        <w:tc>
          <w:tcPr>
            <w:tcW w:w="2527" w:type="dxa"/>
            <w:gridSpan w:val="21"/>
            <w:tcBorders>
              <w:top w:val="single" w:sz="12" w:space="0" w:color="00000A"/>
              <w:left w:val="single" w:sz="12" w:space="0" w:color="00000A"/>
              <w:bottom w:val="single" w:sz="4" w:space="0" w:color="00000A"/>
              <w:right w:val="single" w:sz="4" w:space="0" w:color="00000A"/>
            </w:tcBorders>
            <w:shd w:val="clear" w:color="auto" w:fill="F7CAAC"/>
          </w:tcPr>
          <w:p w14:paraId="58E47BEE" w14:textId="77777777" w:rsidR="0007406D" w:rsidRPr="001140B5" w:rsidRDefault="0007406D" w:rsidP="0007406D">
            <w:pPr>
              <w:suppressAutoHyphens/>
              <w:jc w:val="both"/>
              <w:rPr>
                <w:kern w:val="1"/>
              </w:rPr>
            </w:pPr>
            <w:r w:rsidRPr="001140B5">
              <w:rPr>
                <w:b/>
                <w:kern w:val="1"/>
              </w:rPr>
              <w:t>Ohlasy publikací</w:t>
            </w:r>
          </w:p>
        </w:tc>
      </w:tr>
      <w:tr w:rsidR="0007406D" w:rsidRPr="00DA470F" w14:paraId="4EB2DB4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Pr>
        <w:tc>
          <w:tcPr>
            <w:tcW w:w="3343" w:type="dxa"/>
            <w:gridSpan w:val="9"/>
            <w:tcBorders>
              <w:top w:val="single" w:sz="4" w:space="0" w:color="00000A"/>
              <w:left w:val="single" w:sz="4" w:space="0" w:color="00000A"/>
              <w:bottom w:val="single" w:sz="4" w:space="0" w:color="00000A"/>
              <w:right w:val="single" w:sz="4" w:space="0" w:color="00000A"/>
            </w:tcBorders>
            <w:shd w:val="clear" w:color="auto" w:fill="auto"/>
          </w:tcPr>
          <w:p w14:paraId="6E2506E9" w14:textId="77777777" w:rsidR="0007406D" w:rsidRPr="001140B5" w:rsidRDefault="0007406D" w:rsidP="0007406D">
            <w:pPr>
              <w:spacing w:before="100" w:beforeAutospacing="1"/>
              <w:jc w:val="both"/>
            </w:pPr>
            <w:r w:rsidRPr="001140B5">
              <w:t>Fyzikální a stavebně materiálové inženýrství</w:t>
            </w:r>
          </w:p>
        </w:tc>
        <w:tc>
          <w:tcPr>
            <w:tcW w:w="2057" w:type="dxa"/>
            <w:gridSpan w:val="6"/>
            <w:tcBorders>
              <w:top w:val="single" w:sz="4" w:space="0" w:color="00000A"/>
              <w:left w:val="single" w:sz="4" w:space="0" w:color="00000A"/>
              <w:bottom w:val="single" w:sz="4" w:space="0" w:color="00000A"/>
              <w:right w:val="single" w:sz="4" w:space="0" w:color="00000A"/>
            </w:tcBorders>
            <w:shd w:val="clear" w:color="auto" w:fill="auto"/>
          </w:tcPr>
          <w:p w14:paraId="1D8706F1" w14:textId="77777777" w:rsidR="0007406D" w:rsidRPr="001140B5" w:rsidRDefault="0007406D" w:rsidP="0007406D">
            <w:pPr>
              <w:spacing w:before="100" w:beforeAutospacing="1"/>
              <w:rPr>
                <w:kern w:val="1"/>
              </w:rPr>
            </w:pPr>
            <w:r w:rsidRPr="001140B5">
              <w:rPr>
                <w:kern w:val="1"/>
              </w:rPr>
              <w:t>2011</w:t>
            </w:r>
          </w:p>
        </w:tc>
        <w:tc>
          <w:tcPr>
            <w:tcW w:w="2251" w:type="dxa"/>
            <w:gridSpan w:val="14"/>
            <w:tcBorders>
              <w:top w:val="single" w:sz="4" w:space="0" w:color="00000A"/>
              <w:left w:val="single" w:sz="4" w:space="0" w:color="00000A"/>
              <w:bottom w:val="single" w:sz="4" w:space="0" w:color="00000A"/>
              <w:right w:val="single" w:sz="12" w:space="0" w:color="00000A"/>
            </w:tcBorders>
            <w:shd w:val="clear" w:color="auto" w:fill="auto"/>
          </w:tcPr>
          <w:p w14:paraId="60220D69" w14:textId="77777777" w:rsidR="0007406D" w:rsidRPr="001140B5" w:rsidRDefault="0007406D" w:rsidP="0007406D">
            <w:pPr>
              <w:spacing w:before="100" w:beforeAutospacing="1"/>
            </w:pPr>
            <w:r w:rsidRPr="001140B5">
              <w:t>VUT Brno</w:t>
            </w:r>
          </w:p>
        </w:tc>
        <w:tc>
          <w:tcPr>
            <w:tcW w:w="842" w:type="dxa"/>
            <w:gridSpan w:val="13"/>
            <w:tcBorders>
              <w:top w:val="single" w:sz="4" w:space="0" w:color="00000A"/>
              <w:left w:val="single" w:sz="12" w:space="0" w:color="00000A"/>
              <w:bottom w:val="single" w:sz="4" w:space="0" w:color="00000A"/>
              <w:right w:val="single" w:sz="4" w:space="0" w:color="00000A"/>
            </w:tcBorders>
            <w:shd w:val="clear" w:color="auto" w:fill="F7CAAC"/>
          </w:tcPr>
          <w:p w14:paraId="15696863" w14:textId="77777777" w:rsidR="0007406D" w:rsidRPr="001140B5" w:rsidRDefault="0007406D" w:rsidP="0007406D">
            <w:pPr>
              <w:suppressAutoHyphens/>
              <w:jc w:val="both"/>
              <w:rPr>
                <w:b/>
                <w:kern w:val="1"/>
              </w:rPr>
            </w:pPr>
            <w:r w:rsidRPr="001140B5">
              <w:rPr>
                <w:b/>
                <w:kern w:val="1"/>
              </w:rPr>
              <w:t>WOS</w:t>
            </w:r>
          </w:p>
        </w:tc>
        <w:tc>
          <w:tcPr>
            <w:tcW w:w="842" w:type="dxa"/>
            <w:gridSpan w:val="6"/>
            <w:tcBorders>
              <w:top w:val="single" w:sz="4" w:space="0" w:color="00000A"/>
              <w:left w:val="single" w:sz="4" w:space="0" w:color="00000A"/>
              <w:bottom w:val="single" w:sz="4" w:space="0" w:color="00000A"/>
              <w:right w:val="single" w:sz="4" w:space="0" w:color="00000A"/>
            </w:tcBorders>
            <w:shd w:val="clear" w:color="auto" w:fill="F7CAAC"/>
          </w:tcPr>
          <w:p w14:paraId="07D65F62" w14:textId="77777777" w:rsidR="0007406D" w:rsidRPr="001140B5" w:rsidRDefault="0007406D" w:rsidP="0007406D">
            <w:pPr>
              <w:suppressAutoHyphens/>
              <w:jc w:val="both"/>
              <w:rPr>
                <w:b/>
                <w:kern w:val="1"/>
              </w:rPr>
            </w:pPr>
            <w:r w:rsidRPr="001140B5">
              <w:rPr>
                <w:b/>
                <w:kern w:val="1"/>
              </w:rPr>
              <w:t>Scopus</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F7CAAC"/>
          </w:tcPr>
          <w:p w14:paraId="4615D5AB" w14:textId="77777777" w:rsidR="0007406D" w:rsidRPr="001140B5" w:rsidRDefault="0007406D" w:rsidP="0007406D">
            <w:pPr>
              <w:suppressAutoHyphens/>
              <w:jc w:val="both"/>
              <w:rPr>
                <w:kern w:val="1"/>
              </w:rPr>
            </w:pPr>
            <w:r w:rsidRPr="001140B5">
              <w:rPr>
                <w:b/>
                <w:kern w:val="1"/>
              </w:rPr>
              <w:t>ostatní</w:t>
            </w:r>
          </w:p>
        </w:tc>
      </w:tr>
      <w:tr w:rsidR="0007406D" w:rsidRPr="00DA470F" w14:paraId="0D6CC15B"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Height w:val="70"/>
        </w:trPr>
        <w:tc>
          <w:tcPr>
            <w:tcW w:w="3343" w:type="dxa"/>
            <w:gridSpan w:val="9"/>
            <w:tcBorders>
              <w:top w:val="single" w:sz="4" w:space="0" w:color="00000A"/>
              <w:left w:val="single" w:sz="4" w:space="0" w:color="00000A"/>
              <w:bottom w:val="single" w:sz="4" w:space="0" w:color="00000A"/>
              <w:right w:val="single" w:sz="4" w:space="0" w:color="00000A"/>
            </w:tcBorders>
            <w:shd w:val="clear" w:color="auto" w:fill="F7CAAC"/>
          </w:tcPr>
          <w:p w14:paraId="3E926086" w14:textId="77777777" w:rsidR="0007406D" w:rsidRPr="001140B5" w:rsidRDefault="0007406D" w:rsidP="0007406D">
            <w:pPr>
              <w:suppressAutoHyphens/>
              <w:jc w:val="both"/>
              <w:rPr>
                <w:b/>
                <w:kern w:val="1"/>
              </w:rPr>
            </w:pPr>
            <w:r w:rsidRPr="001140B5">
              <w:rPr>
                <w:b/>
                <w:kern w:val="1"/>
              </w:rPr>
              <w:t>Obor jmenovacího řízení</w:t>
            </w:r>
          </w:p>
        </w:tc>
        <w:tc>
          <w:tcPr>
            <w:tcW w:w="2057" w:type="dxa"/>
            <w:gridSpan w:val="6"/>
            <w:tcBorders>
              <w:top w:val="single" w:sz="4" w:space="0" w:color="00000A"/>
              <w:left w:val="single" w:sz="4" w:space="0" w:color="00000A"/>
              <w:bottom w:val="single" w:sz="4" w:space="0" w:color="00000A"/>
              <w:right w:val="single" w:sz="4" w:space="0" w:color="00000A"/>
            </w:tcBorders>
            <w:shd w:val="clear" w:color="auto" w:fill="F7CAAC"/>
          </w:tcPr>
          <w:p w14:paraId="108DBD97"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28AEF338" w14:textId="77777777" w:rsidR="0007406D" w:rsidRPr="001140B5" w:rsidRDefault="0007406D" w:rsidP="0007406D">
            <w:pPr>
              <w:suppressAutoHyphens/>
              <w:jc w:val="both"/>
              <w:rPr>
                <w:b/>
                <w:kern w:val="1"/>
              </w:rPr>
            </w:pPr>
            <w:r w:rsidRPr="001140B5">
              <w:rPr>
                <w:b/>
                <w:kern w:val="1"/>
              </w:rPr>
              <w:t>Řízení konáno na VŠ</w:t>
            </w:r>
          </w:p>
        </w:tc>
        <w:tc>
          <w:tcPr>
            <w:tcW w:w="842" w:type="dxa"/>
            <w:gridSpan w:val="13"/>
            <w:vMerge w:val="restart"/>
            <w:tcBorders>
              <w:top w:val="single" w:sz="4" w:space="0" w:color="00000A"/>
              <w:left w:val="single" w:sz="12" w:space="0" w:color="00000A"/>
              <w:bottom w:val="single" w:sz="4" w:space="0" w:color="00000A"/>
              <w:right w:val="single" w:sz="4" w:space="0" w:color="00000A"/>
            </w:tcBorders>
            <w:shd w:val="clear" w:color="auto" w:fill="auto"/>
          </w:tcPr>
          <w:p w14:paraId="5AB56902" w14:textId="77777777" w:rsidR="0007406D" w:rsidRPr="0007406D" w:rsidRDefault="0007406D" w:rsidP="0007406D">
            <w:pPr>
              <w:spacing w:before="100" w:beforeAutospacing="1" w:line="288" w:lineRule="auto"/>
              <w:jc w:val="both"/>
              <w:rPr>
                <w:b/>
              </w:rPr>
            </w:pPr>
            <w:r w:rsidRPr="0007406D">
              <w:rPr>
                <w:b/>
              </w:rPr>
              <w:t>35</w:t>
            </w:r>
          </w:p>
        </w:tc>
        <w:tc>
          <w:tcPr>
            <w:tcW w:w="842"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7C8A5E5F" w14:textId="77777777" w:rsidR="0007406D" w:rsidRPr="0007406D" w:rsidRDefault="0007406D" w:rsidP="0007406D">
            <w:pPr>
              <w:spacing w:before="100" w:beforeAutospacing="1" w:line="288" w:lineRule="auto"/>
              <w:jc w:val="both"/>
              <w:rPr>
                <w:b/>
              </w:rPr>
            </w:pPr>
            <w:r w:rsidRPr="0007406D">
              <w:rPr>
                <w:b/>
              </w:rPr>
              <w:t>51</w:t>
            </w:r>
          </w:p>
        </w:tc>
        <w:tc>
          <w:tcPr>
            <w:tcW w:w="84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Pr>
          <w:p w14:paraId="63534AE3" w14:textId="77777777" w:rsidR="0007406D" w:rsidRPr="0007406D" w:rsidRDefault="0007406D" w:rsidP="0007406D">
            <w:pPr>
              <w:spacing w:before="100" w:beforeAutospacing="1" w:line="288" w:lineRule="auto"/>
              <w:jc w:val="both"/>
              <w:rPr>
                <w:b/>
              </w:rPr>
            </w:pPr>
            <w:r w:rsidRPr="0007406D">
              <w:rPr>
                <w:b/>
              </w:rPr>
              <w:t>neevid.</w:t>
            </w:r>
          </w:p>
        </w:tc>
      </w:tr>
      <w:tr w:rsidR="0007406D" w:rsidRPr="00DA470F" w14:paraId="430F7AB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05"/>
        </w:trPr>
        <w:tc>
          <w:tcPr>
            <w:tcW w:w="3343" w:type="dxa"/>
            <w:gridSpan w:val="9"/>
            <w:tcBorders>
              <w:top w:val="single" w:sz="4" w:space="0" w:color="00000A"/>
              <w:left w:val="single" w:sz="4" w:space="0" w:color="00000A"/>
              <w:bottom w:val="single" w:sz="4" w:space="0" w:color="00000A"/>
              <w:right w:val="single" w:sz="4" w:space="0" w:color="00000A"/>
            </w:tcBorders>
            <w:shd w:val="clear" w:color="auto" w:fill="auto"/>
          </w:tcPr>
          <w:p w14:paraId="20428033" w14:textId="77777777" w:rsidR="0007406D" w:rsidRPr="001140B5" w:rsidRDefault="0007406D" w:rsidP="0007406D">
            <w:pPr>
              <w:suppressAutoHyphens/>
              <w:jc w:val="both"/>
              <w:rPr>
                <w:kern w:val="1"/>
              </w:rPr>
            </w:pPr>
            <w:r w:rsidRPr="001140B5">
              <w:rPr>
                <w:kern w:val="1"/>
              </w:rPr>
              <w:t>---</w:t>
            </w:r>
          </w:p>
        </w:tc>
        <w:tc>
          <w:tcPr>
            <w:tcW w:w="2057" w:type="dxa"/>
            <w:gridSpan w:val="6"/>
            <w:tcBorders>
              <w:top w:val="single" w:sz="4" w:space="0" w:color="00000A"/>
              <w:left w:val="single" w:sz="4" w:space="0" w:color="00000A"/>
              <w:bottom w:val="single" w:sz="4" w:space="0" w:color="00000A"/>
              <w:right w:val="single" w:sz="4" w:space="0" w:color="00000A"/>
            </w:tcBorders>
            <w:shd w:val="clear" w:color="auto" w:fill="auto"/>
          </w:tcPr>
          <w:p w14:paraId="323CEA96" w14:textId="77777777" w:rsidR="0007406D" w:rsidRPr="001140B5" w:rsidRDefault="0007406D" w:rsidP="0007406D">
            <w:pPr>
              <w:suppressAutoHyphens/>
              <w:jc w:val="both"/>
              <w:rPr>
                <w:kern w:val="1"/>
              </w:rPr>
            </w:pPr>
            <w:r w:rsidRPr="001140B5">
              <w:rPr>
                <w:kern w:val="1"/>
              </w:rPr>
              <w:t>---</w:t>
            </w:r>
          </w:p>
        </w:tc>
        <w:tc>
          <w:tcPr>
            <w:tcW w:w="2251" w:type="dxa"/>
            <w:gridSpan w:val="14"/>
            <w:tcBorders>
              <w:top w:val="single" w:sz="4" w:space="0" w:color="00000A"/>
              <w:left w:val="single" w:sz="4" w:space="0" w:color="00000A"/>
              <w:bottom w:val="single" w:sz="4" w:space="0" w:color="00000A"/>
              <w:right w:val="single" w:sz="12" w:space="0" w:color="00000A"/>
            </w:tcBorders>
            <w:shd w:val="clear" w:color="auto" w:fill="auto"/>
          </w:tcPr>
          <w:p w14:paraId="66004FF6" w14:textId="77777777" w:rsidR="0007406D" w:rsidRPr="001140B5" w:rsidRDefault="0007406D" w:rsidP="0007406D">
            <w:pPr>
              <w:suppressAutoHyphens/>
              <w:jc w:val="both"/>
              <w:rPr>
                <w:kern w:val="1"/>
              </w:rPr>
            </w:pPr>
            <w:r w:rsidRPr="001140B5">
              <w:rPr>
                <w:kern w:val="1"/>
              </w:rPr>
              <w:t>---</w:t>
            </w:r>
          </w:p>
        </w:tc>
        <w:tc>
          <w:tcPr>
            <w:tcW w:w="842" w:type="dxa"/>
            <w:gridSpan w:val="1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3508778B" w14:textId="77777777" w:rsidR="0007406D" w:rsidRPr="001140B5" w:rsidRDefault="0007406D" w:rsidP="0007406D">
            <w:pPr>
              <w:suppressAutoHyphens/>
              <w:rPr>
                <w:b/>
                <w:kern w:val="1"/>
              </w:rPr>
            </w:pPr>
          </w:p>
        </w:tc>
        <w:tc>
          <w:tcPr>
            <w:tcW w:w="842"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20DEEDE8" w14:textId="77777777" w:rsidR="0007406D" w:rsidRPr="001140B5" w:rsidRDefault="0007406D" w:rsidP="0007406D">
            <w:pPr>
              <w:suppressAutoHyphens/>
              <w:rPr>
                <w:b/>
                <w:kern w:val="1"/>
              </w:rPr>
            </w:pPr>
          </w:p>
        </w:tc>
        <w:tc>
          <w:tcPr>
            <w:tcW w:w="843" w:type="dxa"/>
            <w:gridSpan w:val="2"/>
            <w:vMerge/>
            <w:tcBorders>
              <w:top w:val="single" w:sz="4" w:space="0" w:color="00000A"/>
              <w:left w:val="single" w:sz="4" w:space="0" w:color="00000A"/>
              <w:bottom w:val="single" w:sz="4" w:space="0" w:color="00000A"/>
              <w:right w:val="single" w:sz="4" w:space="0" w:color="00000A"/>
            </w:tcBorders>
            <w:shd w:val="clear" w:color="auto" w:fill="auto"/>
            <w:vAlign w:val="center"/>
          </w:tcPr>
          <w:p w14:paraId="2359B207" w14:textId="77777777" w:rsidR="0007406D" w:rsidRPr="001140B5" w:rsidRDefault="0007406D" w:rsidP="0007406D">
            <w:pPr>
              <w:suppressAutoHyphens/>
              <w:rPr>
                <w:b/>
                <w:kern w:val="1"/>
              </w:rPr>
            </w:pPr>
          </w:p>
        </w:tc>
      </w:tr>
      <w:tr w:rsidR="0007406D" w:rsidRPr="00DA470F" w14:paraId="2045B96B"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43E416A6" w14:textId="77777777" w:rsidR="0007406D" w:rsidRPr="001140B5" w:rsidRDefault="0007406D" w:rsidP="0007406D">
            <w:pPr>
              <w:suppressAutoHyphens/>
              <w:jc w:val="both"/>
              <w:rPr>
                <w:kern w:val="1"/>
              </w:rPr>
            </w:pPr>
            <w:r w:rsidRPr="001140B5">
              <w:rPr>
                <w:b/>
                <w:kern w:val="1"/>
              </w:rPr>
              <w:t xml:space="preserve">Přehled o nejvýznamnější publikační a další tvůrčí činnosti nebo další profesní činnosti u odborníků z praxe vztahující se k zabezpečovaným předmětům </w:t>
            </w:r>
          </w:p>
        </w:tc>
      </w:tr>
      <w:tr w:rsidR="0007406D" w:rsidRPr="00DA470F" w14:paraId="4BD9D67C"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56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2DE712EB" w14:textId="77777777" w:rsidR="0007406D" w:rsidRPr="001140B5" w:rsidRDefault="0007406D" w:rsidP="0007406D">
            <w:pPr>
              <w:spacing w:before="120" w:after="120"/>
              <w:jc w:val="both"/>
            </w:pPr>
            <w:r w:rsidRPr="001140B5">
              <w:rPr>
                <w:b/>
                <w:bCs/>
                <w:caps/>
              </w:rPr>
              <w:t>Vašina, M. (15%)</w:t>
            </w:r>
            <w:r w:rsidRPr="001140B5">
              <w:rPr>
                <w:caps/>
              </w:rPr>
              <w:t>,</w:t>
            </w:r>
            <w:r w:rsidRPr="001140B5">
              <w:rPr>
                <w:b/>
                <w:bCs/>
                <w:caps/>
              </w:rPr>
              <w:t xml:space="preserve"> </w:t>
            </w:r>
            <w:r w:rsidRPr="001140B5">
              <w:t xml:space="preserve">PLACHÁ, D., MIKESKA, M., HRUŽÍK, L., MARTYNKOVÁ, G.S.: Sound absorption study of raw and expanded particulate vermiculites. </w:t>
            </w:r>
            <w:r w:rsidRPr="001140B5">
              <w:rPr>
                <w:i/>
              </w:rPr>
              <w:t>Applied Physics A, Materials Science &amp; Processing</w:t>
            </w:r>
            <w:r w:rsidRPr="001140B5">
              <w:t xml:space="preserve"> 122(12), 1-7, </w:t>
            </w:r>
            <w:r w:rsidRPr="001140B5">
              <w:rPr>
                <w:b/>
                <w:bCs/>
              </w:rPr>
              <w:t>2016</w:t>
            </w:r>
            <w:r w:rsidRPr="001140B5">
              <w:t>.</w:t>
            </w:r>
            <w:r w:rsidRPr="001140B5">
              <w:rPr>
                <w:b/>
                <w:bCs/>
              </w:rPr>
              <w:t xml:space="preserve"> </w:t>
            </w:r>
          </w:p>
          <w:p w14:paraId="14CD7B12" w14:textId="77777777" w:rsidR="0007406D" w:rsidRPr="001140B5" w:rsidRDefault="0007406D" w:rsidP="0007406D">
            <w:pPr>
              <w:spacing w:before="120" w:after="120"/>
              <w:jc w:val="both"/>
            </w:pPr>
            <w:r w:rsidRPr="001140B5">
              <w:rPr>
                <w:caps/>
              </w:rPr>
              <w:t xml:space="preserve">LAPČÍK, L., </w:t>
            </w:r>
            <w:r w:rsidRPr="001140B5">
              <w:rPr>
                <w:b/>
                <w:bCs/>
                <w:caps/>
              </w:rPr>
              <w:t>Vašina, M. (10%)</w:t>
            </w:r>
            <w:r w:rsidRPr="001140B5">
              <w:rPr>
                <w:caps/>
              </w:rPr>
              <w:t xml:space="preserve">, Lapčíková, B., Otyepková, E., Waters, K.E.: </w:t>
            </w:r>
            <w:r w:rsidRPr="001140B5">
              <w:t>Investigation of advanced mica powder nanocomposite filler materials: Surface energy analysis, powder rheology and sound absorption performance.</w:t>
            </w:r>
            <w:r w:rsidRPr="001140B5">
              <w:rPr>
                <w:caps/>
              </w:rPr>
              <w:t xml:space="preserve"> </w:t>
            </w:r>
            <w:r w:rsidRPr="001140B5">
              <w:rPr>
                <w:i/>
              </w:rPr>
              <w:t>Composites Part B: Engineering</w:t>
            </w:r>
            <w:r w:rsidRPr="001140B5">
              <w:t xml:space="preserve"> </w:t>
            </w:r>
            <w:r w:rsidRPr="001140B5">
              <w:rPr>
                <w:caps/>
              </w:rPr>
              <w:t xml:space="preserve">77, 304-310, </w:t>
            </w:r>
            <w:r w:rsidRPr="001140B5">
              <w:rPr>
                <w:b/>
                <w:bCs/>
                <w:caps/>
              </w:rPr>
              <w:t>2015</w:t>
            </w:r>
            <w:r w:rsidRPr="001140B5">
              <w:rPr>
                <w:caps/>
              </w:rPr>
              <w:t xml:space="preserve">. </w:t>
            </w:r>
          </w:p>
          <w:p w14:paraId="29F70FC6" w14:textId="77777777" w:rsidR="0007406D" w:rsidRPr="001140B5" w:rsidRDefault="0007406D" w:rsidP="0007406D">
            <w:pPr>
              <w:spacing w:before="120" w:after="120"/>
              <w:jc w:val="both"/>
            </w:pPr>
            <w:r w:rsidRPr="001140B5">
              <w:rPr>
                <w:b/>
                <w:bCs/>
                <w:caps/>
                <w:lang w:val="en-US"/>
              </w:rPr>
              <w:t>Vašina, M. (50%)</w:t>
            </w:r>
            <w:r w:rsidRPr="001140B5">
              <w:rPr>
                <w:caps/>
                <w:lang w:val="en-US"/>
              </w:rPr>
              <w:t>,</w:t>
            </w:r>
            <w:r w:rsidRPr="001140B5">
              <w:rPr>
                <w:b/>
                <w:bCs/>
                <w:caps/>
                <w:lang w:val="en-US"/>
              </w:rPr>
              <w:t xml:space="preserve"> </w:t>
            </w:r>
            <w:r w:rsidRPr="001140B5">
              <w:rPr>
                <w:caps/>
                <w:lang w:val="en-US"/>
              </w:rPr>
              <w:t xml:space="preserve">BÍLEK, O.: </w:t>
            </w:r>
            <w:r w:rsidRPr="001140B5">
              <w:rPr>
                <w:lang w:val="en-GB"/>
              </w:rPr>
              <w:t xml:space="preserve">Influence of surface shape and perforation of plastics on sound absorption. </w:t>
            </w:r>
            <w:r w:rsidRPr="001140B5">
              <w:rPr>
                <w:i/>
                <w:lang w:val="en-US"/>
              </w:rPr>
              <w:t>Applied Mechanics And Materials</w:t>
            </w:r>
            <w:r w:rsidRPr="001140B5">
              <w:rPr>
                <w:i/>
                <w:lang w:val="en-GB"/>
              </w:rPr>
              <w:t xml:space="preserve"> </w:t>
            </w:r>
            <w:r w:rsidRPr="001140B5">
              <w:rPr>
                <w:lang w:val="en-GB"/>
              </w:rPr>
              <w:t>474, 393-398,</w:t>
            </w:r>
            <w:r w:rsidRPr="001140B5">
              <w:rPr>
                <w:caps/>
                <w:lang w:val="en-US"/>
              </w:rPr>
              <w:t xml:space="preserve"> </w:t>
            </w:r>
            <w:r w:rsidRPr="001140B5">
              <w:rPr>
                <w:b/>
                <w:bCs/>
                <w:caps/>
                <w:lang w:val="en-US"/>
              </w:rPr>
              <w:t>2014</w:t>
            </w:r>
            <w:r>
              <w:rPr>
                <w:caps/>
                <w:lang w:val="en-US"/>
              </w:rPr>
              <w:t>.</w:t>
            </w:r>
          </w:p>
          <w:p w14:paraId="0624D52E" w14:textId="77777777" w:rsidR="0007406D" w:rsidRDefault="0007406D" w:rsidP="0007406D">
            <w:pPr>
              <w:spacing w:before="120" w:after="120"/>
              <w:jc w:val="both"/>
            </w:pPr>
            <w:r w:rsidRPr="001140B5">
              <w:rPr>
                <w:caps/>
                <w:lang w:val="en-US"/>
              </w:rPr>
              <w:t xml:space="preserve">Hružík, L., </w:t>
            </w:r>
            <w:r w:rsidRPr="001140B5">
              <w:rPr>
                <w:b/>
                <w:bCs/>
                <w:caps/>
                <w:lang w:val="en-US"/>
              </w:rPr>
              <w:t>Vašina, M. (20%)</w:t>
            </w:r>
            <w:r w:rsidRPr="001140B5">
              <w:rPr>
                <w:caps/>
                <w:lang w:val="en-US"/>
              </w:rPr>
              <w:t>, Bureček, A.:</w:t>
            </w:r>
            <w:r w:rsidRPr="001140B5">
              <w:rPr>
                <w:lang w:val="en-US"/>
              </w:rPr>
              <w:t xml:space="preserve"> Evaluation of bulk modulus of oil system with hydraulic line</w:t>
            </w:r>
            <w:r w:rsidRPr="001140B5">
              <w:t>. EFM12 – Experimental fluid mechanics 2012, Hradec Kralov</w:t>
            </w:r>
            <w:r>
              <w:t>é</w:t>
            </w:r>
            <w:r w:rsidRPr="001140B5">
              <w:t xml:space="preserve">, Czech Republic, Nov 20-23, 2012. </w:t>
            </w:r>
            <w:r w:rsidRPr="0007406D">
              <w:rPr>
                <w:i/>
                <w:caps/>
                <w:lang w:val="en-US"/>
              </w:rPr>
              <w:t>EPJ Web of Conferences</w:t>
            </w:r>
            <w:r w:rsidRPr="001140B5">
              <w:rPr>
                <w:caps/>
                <w:lang w:val="en-US"/>
              </w:rPr>
              <w:t xml:space="preserve"> 45</w:t>
            </w:r>
            <w:r w:rsidRPr="001140B5">
              <w:rPr>
                <w:lang w:val="en-US"/>
              </w:rPr>
              <w:t xml:space="preserve">, </w:t>
            </w:r>
            <w:r w:rsidRPr="001140B5">
              <w:t xml:space="preserve">Art. No. 01041, </w:t>
            </w:r>
            <w:r w:rsidRPr="001140B5">
              <w:rPr>
                <w:b/>
                <w:bCs/>
                <w:lang w:val="en-US"/>
              </w:rPr>
              <w:t>2013</w:t>
            </w:r>
            <w:r w:rsidRPr="001140B5">
              <w:rPr>
                <w:lang w:val="en-US"/>
              </w:rPr>
              <w:t>.</w:t>
            </w:r>
            <w:r w:rsidRPr="001140B5">
              <w:t xml:space="preserve"> </w:t>
            </w:r>
          </w:p>
          <w:p w14:paraId="4E130CAB" w14:textId="77777777" w:rsidR="0007406D" w:rsidRPr="001140B5" w:rsidRDefault="0007406D" w:rsidP="0007406D">
            <w:pPr>
              <w:spacing w:before="120" w:after="120"/>
              <w:jc w:val="both"/>
            </w:pPr>
            <w:r w:rsidRPr="001140B5">
              <w:rPr>
                <w:b/>
                <w:bCs/>
                <w:caps/>
                <w:lang w:val="en-US"/>
              </w:rPr>
              <w:t>Vašina, M. (50%)</w:t>
            </w:r>
            <w:r w:rsidRPr="001140B5">
              <w:rPr>
                <w:caps/>
                <w:lang w:val="en-US"/>
              </w:rPr>
              <w:t>, Lapčík, L.:</w:t>
            </w:r>
            <w:r w:rsidRPr="001140B5">
              <w:rPr>
                <w:lang w:val="en-US"/>
              </w:rPr>
              <w:t xml:space="preserve"> Sound absorption of porous materials. European conference on noise control, Praha, Czech Republic, Jun 10-13, 2012. </w:t>
            </w:r>
            <w:r w:rsidRPr="001140B5">
              <w:rPr>
                <w:i/>
                <w:lang w:val="en-US"/>
              </w:rPr>
              <w:t xml:space="preserve">Proceedings of European Conference on Noise Control </w:t>
            </w:r>
            <w:r w:rsidRPr="001140B5">
              <w:rPr>
                <w:lang w:val="en-US"/>
              </w:rPr>
              <w:t xml:space="preserve">829-833, </w:t>
            </w:r>
            <w:r w:rsidRPr="001140B5">
              <w:rPr>
                <w:b/>
                <w:bCs/>
                <w:lang w:val="en-US"/>
              </w:rPr>
              <w:t>2012</w:t>
            </w:r>
            <w:r w:rsidRPr="001140B5">
              <w:rPr>
                <w:lang w:val="en-US"/>
              </w:rPr>
              <w:t xml:space="preserve">. </w:t>
            </w:r>
          </w:p>
        </w:tc>
      </w:tr>
      <w:tr w:rsidR="0007406D" w:rsidRPr="00DA470F" w14:paraId="2B4B0E4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18"/>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7F062F21" w14:textId="77777777" w:rsidR="0007406D" w:rsidRPr="001140B5" w:rsidRDefault="0007406D" w:rsidP="0007406D">
            <w:pPr>
              <w:suppressAutoHyphens/>
              <w:rPr>
                <w:kern w:val="1"/>
              </w:rPr>
            </w:pPr>
            <w:r w:rsidRPr="001140B5">
              <w:rPr>
                <w:b/>
                <w:kern w:val="1"/>
              </w:rPr>
              <w:t>Působení v zahraničí</w:t>
            </w:r>
          </w:p>
        </w:tc>
      </w:tr>
      <w:tr w:rsidR="0007406D" w:rsidRPr="00DA470F" w14:paraId="6368F7A3"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328"/>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796ECAD2" w14:textId="77777777" w:rsidR="0007406D" w:rsidRDefault="0007406D" w:rsidP="0007406D">
            <w:pPr>
              <w:suppressAutoHyphens/>
              <w:rPr>
                <w:kern w:val="1"/>
              </w:rPr>
            </w:pPr>
            <w:r w:rsidRPr="001140B5">
              <w:rPr>
                <w:kern w:val="1"/>
              </w:rPr>
              <w:t>1997: TU Darmstadt, Spolková republika Německo, studijní pobyt (4 měsíce)</w:t>
            </w:r>
          </w:p>
          <w:p w14:paraId="2A67DA1E" w14:textId="77777777" w:rsidR="0007406D" w:rsidRDefault="0007406D" w:rsidP="0007406D">
            <w:pPr>
              <w:suppressAutoHyphens/>
              <w:rPr>
                <w:kern w:val="1"/>
              </w:rPr>
            </w:pPr>
          </w:p>
          <w:p w14:paraId="6D27863D" w14:textId="77777777" w:rsidR="0041247A" w:rsidRDefault="0041247A" w:rsidP="0007406D">
            <w:pPr>
              <w:suppressAutoHyphens/>
              <w:rPr>
                <w:kern w:val="1"/>
              </w:rPr>
            </w:pPr>
          </w:p>
          <w:p w14:paraId="2055CE18" w14:textId="77777777" w:rsidR="0041247A" w:rsidRDefault="0041247A" w:rsidP="0007406D">
            <w:pPr>
              <w:suppressAutoHyphens/>
              <w:rPr>
                <w:kern w:val="1"/>
              </w:rPr>
            </w:pPr>
          </w:p>
          <w:p w14:paraId="703C2C58" w14:textId="77777777" w:rsidR="00F529E2" w:rsidRDefault="00F529E2" w:rsidP="0007406D">
            <w:pPr>
              <w:suppressAutoHyphens/>
              <w:rPr>
                <w:kern w:val="1"/>
              </w:rPr>
            </w:pPr>
          </w:p>
          <w:p w14:paraId="4C408CDE" w14:textId="77777777" w:rsidR="0041247A" w:rsidRPr="001140B5" w:rsidRDefault="0041247A" w:rsidP="00F529E2">
            <w:pPr>
              <w:suppressAutoHyphens/>
              <w:rPr>
                <w:kern w:val="1"/>
              </w:rPr>
            </w:pPr>
          </w:p>
        </w:tc>
      </w:tr>
      <w:tr w:rsidR="0007406D" w:rsidRPr="00DA470F" w14:paraId="3C47B84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Height w:val="470"/>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4CF123FF" w14:textId="77777777" w:rsidR="0007406D" w:rsidRPr="001140B5" w:rsidRDefault="0007406D" w:rsidP="0007406D">
            <w:pPr>
              <w:suppressAutoHyphens/>
              <w:jc w:val="both"/>
              <w:rPr>
                <w:kern w:val="1"/>
              </w:rPr>
            </w:pPr>
            <w:r w:rsidRPr="001140B5">
              <w:rPr>
                <w:b/>
                <w:kern w:val="1"/>
              </w:rPr>
              <w:t xml:space="preserve">Podpis </w:t>
            </w:r>
          </w:p>
        </w:tc>
        <w:tc>
          <w:tcPr>
            <w:tcW w:w="4355" w:type="dxa"/>
            <w:gridSpan w:val="20"/>
            <w:tcBorders>
              <w:top w:val="single" w:sz="4" w:space="0" w:color="00000A"/>
              <w:left w:val="single" w:sz="4" w:space="0" w:color="00000A"/>
              <w:bottom w:val="single" w:sz="4" w:space="0" w:color="00000A"/>
              <w:right w:val="single" w:sz="4" w:space="0" w:color="00000A"/>
            </w:tcBorders>
            <w:shd w:val="clear" w:color="auto" w:fill="auto"/>
          </w:tcPr>
          <w:p w14:paraId="59FECA2C" w14:textId="77777777" w:rsidR="0007406D" w:rsidRPr="001140B5" w:rsidRDefault="0007406D" w:rsidP="0007406D">
            <w:pPr>
              <w:suppressAutoHyphens/>
              <w:jc w:val="both"/>
              <w:rPr>
                <w:kern w:val="1"/>
              </w:rPr>
            </w:pPr>
          </w:p>
        </w:tc>
        <w:tc>
          <w:tcPr>
            <w:tcW w:w="7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1E9EE057" w14:textId="77777777" w:rsidR="0007406D" w:rsidRPr="001140B5" w:rsidRDefault="0007406D" w:rsidP="0007406D">
            <w:pPr>
              <w:suppressAutoHyphens/>
              <w:jc w:val="both"/>
              <w:rPr>
                <w:kern w:val="1"/>
              </w:rPr>
            </w:pPr>
            <w:r w:rsidRPr="001140B5">
              <w:rPr>
                <w:b/>
                <w:kern w:val="1"/>
              </w:rPr>
              <w:t>datum</w:t>
            </w:r>
          </w:p>
        </w:tc>
        <w:tc>
          <w:tcPr>
            <w:tcW w:w="2520" w:type="dxa"/>
            <w:gridSpan w:val="20"/>
            <w:tcBorders>
              <w:top w:val="single" w:sz="4" w:space="0" w:color="00000A"/>
              <w:left w:val="single" w:sz="4" w:space="0" w:color="00000A"/>
              <w:bottom w:val="single" w:sz="4" w:space="0" w:color="00000A"/>
              <w:right w:val="single" w:sz="4" w:space="0" w:color="00000A"/>
            </w:tcBorders>
            <w:shd w:val="clear" w:color="auto" w:fill="auto"/>
          </w:tcPr>
          <w:p w14:paraId="501121BA" w14:textId="77777777" w:rsidR="0007406D" w:rsidRPr="001140B5" w:rsidRDefault="0007406D" w:rsidP="0007406D">
            <w:pPr>
              <w:suppressAutoHyphens/>
              <w:jc w:val="both"/>
              <w:rPr>
                <w:kern w:val="1"/>
              </w:rPr>
            </w:pPr>
          </w:p>
        </w:tc>
      </w:tr>
      <w:tr w:rsidR="00F025D0" w:rsidRPr="00184DF2" w14:paraId="0605A196" w14:textId="77777777" w:rsidTr="002702E6">
        <w:trPr>
          <w:gridBefore w:val="1"/>
          <w:gridAfter w:val="1"/>
          <w:wBefore w:w="79" w:type="dxa"/>
          <w:wAfter w:w="192" w:type="dxa"/>
        </w:trPr>
        <w:tc>
          <w:tcPr>
            <w:tcW w:w="10078" w:type="dxa"/>
            <w:gridSpan w:val="50"/>
            <w:tcBorders>
              <w:top w:val="single" w:sz="4" w:space="0" w:color="auto"/>
              <w:left w:val="single" w:sz="4" w:space="0" w:color="auto"/>
              <w:bottom w:val="double" w:sz="4" w:space="0" w:color="auto"/>
              <w:right w:val="single" w:sz="4" w:space="0" w:color="auto"/>
            </w:tcBorders>
            <w:shd w:val="clear" w:color="auto" w:fill="BDD6EE"/>
          </w:tcPr>
          <w:p w14:paraId="26758896" w14:textId="77777777" w:rsidR="00F025D0" w:rsidRPr="00184DF2" w:rsidRDefault="00F025D0" w:rsidP="00F025D0">
            <w:pPr>
              <w:jc w:val="both"/>
              <w:rPr>
                <w:b/>
                <w:sz w:val="28"/>
              </w:rPr>
            </w:pPr>
            <w:r>
              <w:lastRenderedPageBreak/>
              <w:br w:type="page"/>
            </w:r>
            <w:r w:rsidRPr="00184DF2">
              <w:rPr>
                <w:b/>
                <w:sz w:val="28"/>
              </w:rPr>
              <w:t>C-I – Personální zabezpečení</w:t>
            </w:r>
          </w:p>
        </w:tc>
      </w:tr>
      <w:tr w:rsidR="00F025D0" w:rsidRPr="00BB1D91" w14:paraId="0C0F78E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double" w:sz="4" w:space="0" w:color="00000A"/>
              <w:left w:val="single" w:sz="4" w:space="0" w:color="00000A"/>
              <w:bottom w:val="single" w:sz="4" w:space="0" w:color="00000A"/>
              <w:right w:val="single" w:sz="4" w:space="0" w:color="00000A"/>
            </w:tcBorders>
            <w:shd w:val="clear" w:color="auto" w:fill="F7CAAC"/>
          </w:tcPr>
          <w:p w14:paraId="2114A8B9" w14:textId="77777777" w:rsidR="00F025D0" w:rsidRPr="00BB1D91" w:rsidRDefault="00F025D0" w:rsidP="00F025D0">
            <w:pPr>
              <w:suppressAutoHyphens/>
              <w:jc w:val="both"/>
              <w:rPr>
                <w:kern w:val="1"/>
              </w:rPr>
            </w:pPr>
            <w:r w:rsidRPr="00BB1D91">
              <w:rPr>
                <w:b/>
                <w:kern w:val="1"/>
              </w:rPr>
              <w:t>Vysoká škola</w:t>
            </w:r>
          </w:p>
        </w:tc>
        <w:tc>
          <w:tcPr>
            <w:tcW w:w="7405" w:type="dxa"/>
            <w:gridSpan w:val="45"/>
            <w:tcBorders>
              <w:top w:val="single" w:sz="4" w:space="0" w:color="00000A"/>
              <w:left w:val="single" w:sz="4" w:space="0" w:color="00000A"/>
              <w:bottom w:val="single" w:sz="4" w:space="0" w:color="00000A"/>
              <w:right w:val="single" w:sz="4" w:space="0" w:color="00000A"/>
            </w:tcBorders>
            <w:shd w:val="clear" w:color="auto" w:fill="auto"/>
            <w:vAlign w:val="center"/>
          </w:tcPr>
          <w:p w14:paraId="309981A6" w14:textId="77777777" w:rsidR="00F025D0" w:rsidRPr="00BB1D91" w:rsidRDefault="00F025D0" w:rsidP="00F025D0">
            <w:r w:rsidRPr="00BB1D91">
              <w:t>Univerzita Tomáše Bati ve Zlíně</w:t>
            </w:r>
          </w:p>
        </w:tc>
      </w:tr>
      <w:tr w:rsidR="00F025D0" w:rsidRPr="00BB1D91" w14:paraId="5BA0856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489CEC5C" w14:textId="77777777" w:rsidR="00F025D0" w:rsidRPr="00BB1D91" w:rsidRDefault="00F025D0" w:rsidP="00F025D0">
            <w:pPr>
              <w:suppressAutoHyphens/>
              <w:jc w:val="both"/>
              <w:rPr>
                <w:kern w:val="1"/>
              </w:rPr>
            </w:pPr>
            <w:r w:rsidRPr="00BB1D91">
              <w:rPr>
                <w:b/>
                <w:kern w:val="1"/>
              </w:rPr>
              <w:t>Součást vysoké školy</w:t>
            </w:r>
          </w:p>
        </w:tc>
        <w:tc>
          <w:tcPr>
            <w:tcW w:w="7405" w:type="dxa"/>
            <w:gridSpan w:val="45"/>
            <w:tcBorders>
              <w:top w:val="single" w:sz="4" w:space="0" w:color="00000A"/>
              <w:left w:val="single" w:sz="4" w:space="0" w:color="00000A"/>
              <w:bottom w:val="single" w:sz="4" w:space="0" w:color="00000A"/>
              <w:right w:val="single" w:sz="4" w:space="0" w:color="00000A"/>
            </w:tcBorders>
            <w:shd w:val="clear" w:color="auto" w:fill="auto"/>
          </w:tcPr>
          <w:p w14:paraId="47246E19" w14:textId="77777777" w:rsidR="00F025D0" w:rsidRPr="00BB1D91" w:rsidRDefault="00F025D0" w:rsidP="00F025D0">
            <w:pPr>
              <w:suppressAutoHyphens/>
              <w:jc w:val="both"/>
              <w:rPr>
                <w:kern w:val="1"/>
              </w:rPr>
            </w:pPr>
            <w:r w:rsidRPr="00BB1D91">
              <w:rPr>
                <w:kern w:val="1"/>
              </w:rPr>
              <w:t>Fakulta technologická</w:t>
            </w:r>
          </w:p>
        </w:tc>
      </w:tr>
      <w:tr w:rsidR="00F025D0" w:rsidRPr="00BB1D91" w14:paraId="49A09C7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82AB5D5" w14:textId="77777777" w:rsidR="00F025D0" w:rsidRPr="00BB1D91" w:rsidRDefault="00F025D0" w:rsidP="00F025D0">
            <w:pPr>
              <w:suppressAutoHyphens/>
              <w:jc w:val="both"/>
              <w:rPr>
                <w:kern w:val="1"/>
              </w:rPr>
            </w:pPr>
            <w:r w:rsidRPr="00BB1D91">
              <w:rPr>
                <w:b/>
                <w:kern w:val="1"/>
              </w:rPr>
              <w:t>Název studijního programu</w:t>
            </w:r>
          </w:p>
        </w:tc>
        <w:tc>
          <w:tcPr>
            <w:tcW w:w="7405" w:type="dxa"/>
            <w:gridSpan w:val="45"/>
            <w:tcBorders>
              <w:top w:val="single" w:sz="4" w:space="0" w:color="00000A"/>
              <w:left w:val="single" w:sz="4" w:space="0" w:color="00000A"/>
              <w:bottom w:val="single" w:sz="4" w:space="0" w:color="00000A"/>
              <w:right w:val="single" w:sz="4" w:space="0" w:color="00000A"/>
            </w:tcBorders>
            <w:shd w:val="clear" w:color="auto" w:fill="auto"/>
          </w:tcPr>
          <w:p w14:paraId="598E780E" w14:textId="77777777" w:rsidR="00F025D0" w:rsidRPr="00BB1D91" w:rsidRDefault="004A5A5A" w:rsidP="00F025D0">
            <w:pPr>
              <w:suppressAutoHyphens/>
              <w:jc w:val="both"/>
              <w:rPr>
                <w:kern w:val="1"/>
              </w:rPr>
            </w:pPr>
            <w:r>
              <w:t>Procesní inženýrství</w:t>
            </w:r>
          </w:p>
        </w:tc>
      </w:tr>
      <w:tr w:rsidR="00F025D0" w:rsidRPr="00BB1D91" w14:paraId="3491C68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19F1982" w14:textId="77777777" w:rsidR="00F025D0" w:rsidRPr="00BB1D91" w:rsidRDefault="00F025D0" w:rsidP="00F025D0">
            <w:pPr>
              <w:suppressAutoHyphens/>
              <w:jc w:val="both"/>
              <w:rPr>
                <w:kern w:val="1"/>
              </w:rPr>
            </w:pPr>
            <w:r w:rsidRPr="00BB1D91">
              <w:rPr>
                <w:b/>
                <w:kern w:val="1"/>
              </w:rPr>
              <w:t>Jméno a příjmení</w:t>
            </w:r>
          </w:p>
        </w:tc>
        <w:tc>
          <w:tcPr>
            <w:tcW w:w="4529" w:type="dxa"/>
            <w:gridSpan w:val="22"/>
            <w:tcBorders>
              <w:top w:val="single" w:sz="4" w:space="0" w:color="00000A"/>
              <w:left w:val="single" w:sz="4" w:space="0" w:color="00000A"/>
              <w:bottom w:val="single" w:sz="4" w:space="0" w:color="00000A"/>
              <w:right w:val="single" w:sz="4" w:space="0" w:color="00000A"/>
            </w:tcBorders>
            <w:shd w:val="clear" w:color="auto" w:fill="auto"/>
          </w:tcPr>
          <w:p w14:paraId="3FA2645F" w14:textId="77777777" w:rsidR="00F025D0" w:rsidRPr="006D7E62" w:rsidRDefault="00F025D0" w:rsidP="00F025D0">
            <w:pPr>
              <w:spacing w:before="100" w:beforeAutospacing="1"/>
              <w:jc w:val="both"/>
              <w:rPr>
                <w:b/>
              </w:rPr>
            </w:pPr>
            <w:bookmarkStart w:id="25" w:name="Zatloukal"/>
            <w:bookmarkEnd w:id="25"/>
            <w:r w:rsidRPr="006D7E62">
              <w:rPr>
                <w:b/>
              </w:rPr>
              <w:t>Martin Zatloukal</w:t>
            </w:r>
          </w:p>
        </w:tc>
        <w:tc>
          <w:tcPr>
            <w:tcW w:w="710" w:type="dxa"/>
            <w:gridSpan w:val="9"/>
            <w:tcBorders>
              <w:top w:val="single" w:sz="4" w:space="0" w:color="00000A"/>
              <w:left w:val="single" w:sz="4" w:space="0" w:color="00000A"/>
              <w:bottom w:val="single" w:sz="4" w:space="0" w:color="00000A"/>
              <w:right w:val="single" w:sz="4" w:space="0" w:color="00000A"/>
            </w:tcBorders>
            <w:shd w:val="clear" w:color="auto" w:fill="F7CAAC"/>
          </w:tcPr>
          <w:p w14:paraId="53F169AD" w14:textId="77777777" w:rsidR="00F025D0" w:rsidRPr="00BB1D91" w:rsidRDefault="00F025D0" w:rsidP="00F025D0">
            <w:pPr>
              <w:suppressAutoHyphens/>
              <w:jc w:val="both"/>
              <w:rPr>
                <w:kern w:val="1"/>
              </w:rPr>
            </w:pPr>
            <w:r w:rsidRPr="00BB1D91">
              <w:rPr>
                <w:b/>
                <w:kern w:val="1"/>
              </w:rPr>
              <w:t>Tituly</w:t>
            </w: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6F6FF187" w14:textId="77777777" w:rsidR="00F025D0" w:rsidRPr="00BB1D91" w:rsidRDefault="00F025D0" w:rsidP="00F025D0">
            <w:pPr>
              <w:spacing w:before="100" w:beforeAutospacing="1"/>
              <w:jc w:val="both"/>
            </w:pPr>
            <w:r w:rsidRPr="00BB1D91">
              <w:t>prof. Ing., Ph.D. DSc.</w:t>
            </w:r>
          </w:p>
        </w:tc>
      </w:tr>
      <w:tr w:rsidR="00F025D0" w:rsidRPr="00BB1D91" w14:paraId="4F6F3EC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5779CD88" w14:textId="77777777" w:rsidR="00F025D0" w:rsidRPr="00BB1D91" w:rsidRDefault="00F025D0" w:rsidP="00F025D0">
            <w:pPr>
              <w:suppressAutoHyphens/>
              <w:jc w:val="both"/>
              <w:rPr>
                <w:kern w:val="1"/>
              </w:rPr>
            </w:pPr>
            <w:r w:rsidRPr="00BB1D91">
              <w:rPr>
                <w:b/>
                <w:kern w:val="1"/>
              </w:rPr>
              <w:t>Rok narození</w:t>
            </w:r>
          </w:p>
        </w:tc>
        <w:tc>
          <w:tcPr>
            <w:tcW w:w="829" w:type="dxa"/>
            <w:gridSpan w:val="6"/>
            <w:tcBorders>
              <w:top w:val="single" w:sz="4" w:space="0" w:color="00000A"/>
              <w:left w:val="single" w:sz="4" w:space="0" w:color="00000A"/>
              <w:bottom w:val="single" w:sz="4" w:space="0" w:color="00000A"/>
              <w:right w:val="single" w:sz="4" w:space="0" w:color="00000A"/>
            </w:tcBorders>
            <w:shd w:val="clear" w:color="auto" w:fill="auto"/>
          </w:tcPr>
          <w:p w14:paraId="76CEC5DA" w14:textId="77777777" w:rsidR="00F025D0" w:rsidRPr="00BB1D91" w:rsidRDefault="00F025D0" w:rsidP="00F025D0">
            <w:pPr>
              <w:suppressAutoHyphens/>
              <w:jc w:val="both"/>
              <w:rPr>
                <w:kern w:val="1"/>
              </w:rPr>
            </w:pPr>
            <w:r w:rsidRPr="00BB1D91">
              <w:rPr>
                <w:kern w:val="1"/>
              </w:rPr>
              <w:t>1974</w:t>
            </w:r>
          </w:p>
        </w:tc>
        <w:tc>
          <w:tcPr>
            <w:tcW w:w="17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589282A" w14:textId="77777777" w:rsidR="00F025D0" w:rsidRPr="00BB1D91" w:rsidRDefault="00F025D0" w:rsidP="00F025D0">
            <w:pPr>
              <w:suppressAutoHyphens/>
              <w:jc w:val="both"/>
              <w:rPr>
                <w:kern w:val="1"/>
              </w:rPr>
            </w:pPr>
            <w:r w:rsidRPr="00BB1D91">
              <w:rPr>
                <w:b/>
                <w:kern w:val="1"/>
              </w:rPr>
              <w:t>typ vztahu k VŠ</w:t>
            </w:r>
          </w:p>
        </w:tc>
        <w:tc>
          <w:tcPr>
            <w:tcW w:w="992" w:type="dxa"/>
            <w:gridSpan w:val="8"/>
            <w:tcBorders>
              <w:top w:val="single" w:sz="4" w:space="0" w:color="00000A"/>
              <w:left w:val="single" w:sz="4" w:space="0" w:color="00000A"/>
              <w:bottom w:val="single" w:sz="4" w:space="0" w:color="00000A"/>
              <w:right w:val="single" w:sz="4" w:space="0" w:color="00000A"/>
            </w:tcBorders>
            <w:shd w:val="clear" w:color="auto" w:fill="auto"/>
          </w:tcPr>
          <w:p w14:paraId="29D6C9B9" w14:textId="77777777" w:rsidR="00F025D0" w:rsidRPr="00BB1D91" w:rsidRDefault="00F025D0" w:rsidP="00F025D0">
            <w:pPr>
              <w:suppressAutoHyphens/>
              <w:jc w:val="both"/>
              <w:rPr>
                <w:kern w:val="1"/>
              </w:rPr>
            </w:pPr>
            <w:r>
              <w:rPr>
                <w:kern w:val="1"/>
              </w:rPr>
              <w:t>pp.</w:t>
            </w:r>
          </w:p>
        </w:tc>
        <w:tc>
          <w:tcPr>
            <w:tcW w:w="993"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05786D" w14:textId="77777777" w:rsidR="00F025D0" w:rsidRPr="00BB1D91" w:rsidRDefault="00F025D0" w:rsidP="00F025D0">
            <w:pPr>
              <w:suppressAutoHyphens/>
              <w:jc w:val="both"/>
              <w:rPr>
                <w:kern w:val="1"/>
              </w:rPr>
            </w:pPr>
            <w:r w:rsidRPr="00BB1D91">
              <w:rPr>
                <w:b/>
                <w:kern w:val="1"/>
              </w:rPr>
              <w:t>rozsah</w:t>
            </w:r>
          </w:p>
        </w:tc>
        <w:tc>
          <w:tcPr>
            <w:tcW w:w="710" w:type="dxa"/>
            <w:gridSpan w:val="9"/>
            <w:tcBorders>
              <w:top w:val="single" w:sz="4" w:space="0" w:color="00000A"/>
              <w:left w:val="single" w:sz="4" w:space="0" w:color="00000A"/>
              <w:bottom w:val="single" w:sz="4" w:space="0" w:color="00000A"/>
              <w:right w:val="single" w:sz="4" w:space="0" w:color="00000A"/>
            </w:tcBorders>
            <w:shd w:val="clear" w:color="auto" w:fill="auto"/>
          </w:tcPr>
          <w:p w14:paraId="5CE9CC9B" w14:textId="77777777" w:rsidR="00F025D0" w:rsidRPr="00BB1D91" w:rsidRDefault="00F025D0" w:rsidP="00F025D0">
            <w:pPr>
              <w:suppressAutoHyphens/>
              <w:jc w:val="both"/>
              <w:rPr>
                <w:kern w:val="1"/>
              </w:rPr>
            </w:pPr>
            <w:r w:rsidRPr="00BB1D91">
              <w:rPr>
                <w:kern w:val="1"/>
              </w:rPr>
              <w:t>40</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105B3C70" w14:textId="77777777" w:rsidR="00F025D0" w:rsidRPr="00BB1D91" w:rsidRDefault="00F025D0" w:rsidP="00F025D0">
            <w:pPr>
              <w:suppressAutoHyphens/>
              <w:jc w:val="both"/>
              <w:rPr>
                <w:kern w:val="1"/>
              </w:rPr>
            </w:pPr>
            <w:r w:rsidRPr="00BB1D91">
              <w:rPr>
                <w:b/>
                <w:kern w:val="1"/>
              </w:rPr>
              <w:t>do kdy</w:t>
            </w:r>
          </w:p>
        </w:tc>
        <w:tc>
          <w:tcPr>
            <w:tcW w:w="1446" w:type="dxa"/>
            <w:gridSpan w:val="6"/>
            <w:tcBorders>
              <w:top w:val="single" w:sz="4" w:space="0" w:color="00000A"/>
              <w:left w:val="single" w:sz="4" w:space="0" w:color="00000A"/>
              <w:bottom w:val="single" w:sz="4" w:space="0" w:color="00000A"/>
              <w:right w:val="single" w:sz="4" w:space="0" w:color="00000A"/>
            </w:tcBorders>
            <w:shd w:val="clear" w:color="auto" w:fill="auto"/>
          </w:tcPr>
          <w:p w14:paraId="172A5E45" w14:textId="77777777" w:rsidR="00F025D0" w:rsidRPr="00BB1D91" w:rsidRDefault="00F025D0" w:rsidP="00F025D0">
            <w:pPr>
              <w:suppressAutoHyphens/>
              <w:jc w:val="both"/>
              <w:rPr>
                <w:kern w:val="1"/>
              </w:rPr>
            </w:pPr>
            <w:r w:rsidRPr="00BB1D91">
              <w:rPr>
                <w:kern w:val="1"/>
              </w:rPr>
              <w:t>N</w:t>
            </w:r>
          </w:p>
        </w:tc>
      </w:tr>
      <w:tr w:rsidR="00F025D0" w:rsidRPr="00BB1D91" w14:paraId="72CD481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5217" w:type="dxa"/>
            <w:gridSpan w:val="15"/>
            <w:tcBorders>
              <w:top w:val="single" w:sz="4" w:space="0" w:color="00000A"/>
              <w:left w:val="single" w:sz="4" w:space="0" w:color="00000A"/>
              <w:bottom w:val="single" w:sz="4" w:space="0" w:color="00000A"/>
              <w:right w:val="single" w:sz="4" w:space="0" w:color="00000A"/>
            </w:tcBorders>
            <w:shd w:val="clear" w:color="auto" w:fill="F7CAAC"/>
          </w:tcPr>
          <w:p w14:paraId="79C83D98" w14:textId="77777777" w:rsidR="00F025D0" w:rsidRPr="00BB1D91" w:rsidRDefault="00F025D0" w:rsidP="00F025D0">
            <w:pPr>
              <w:suppressAutoHyphens/>
              <w:jc w:val="both"/>
              <w:rPr>
                <w:kern w:val="1"/>
              </w:rPr>
            </w:pPr>
            <w:r w:rsidRPr="00BB1D91">
              <w:rPr>
                <w:b/>
                <w:kern w:val="1"/>
              </w:rPr>
              <w:t>Typ vztahu na součásti VŠ, která uskutečňuje st. program</w:t>
            </w:r>
          </w:p>
        </w:tc>
        <w:tc>
          <w:tcPr>
            <w:tcW w:w="992" w:type="dxa"/>
            <w:gridSpan w:val="8"/>
            <w:tcBorders>
              <w:top w:val="single" w:sz="4" w:space="0" w:color="00000A"/>
              <w:left w:val="single" w:sz="4" w:space="0" w:color="00000A"/>
              <w:bottom w:val="single" w:sz="4" w:space="0" w:color="00000A"/>
              <w:right w:val="single" w:sz="4" w:space="0" w:color="00000A"/>
            </w:tcBorders>
            <w:shd w:val="clear" w:color="auto" w:fill="auto"/>
          </w:tcPr>
          <w:p w14:paraId="11EFE03D" w14:textId="77777777" w:rsidR="00F025D0" w:rsidRPr="00BB1D91" w:rsidRDefault="00F025D0" w:rsidP="00F025D0">
            <w:pPr>
              <w:suppressAutoHyphens/>
              <w:jc w:val="both"/>
              <w:rPr>
                <w:kern w:val="1"/>
              </w:rPr>
            </w:pPr>
            <w:r w:rsidRPr="00BB1D91">
              <w:rPr>
                <w:kern w:val="1"/>
              </w:rPr>
              <w:t>---</w:t>
            </w:r>
          </w:p>
        </w:tc>
        <w:tc>
          <w:tcPr>
            <w:tcW w:w="993" w:type="dxa"/>
            <w:gridSpan w:val="4"/>
            <w:tcBorders>
              <w:top w:val="single" w:sz="4" w:space="0" w:color="00000A"/>
              <w:left w:val="single" w:sz="4" w:space="0" w:color="00000A"/>
              <w:bottom w:val="single" w:sz="4" w:space="0" w:color="00000A"/>
              <w:right w:val="single" w:sz="4" w:space="0" w:color="00000A"/>
            </w:tcBorders>
            <w:shd w:val="clear" w:color="auto" w:fill="F7CAAC"/>
          </w:tcPr>
          <w:p w14:paraId="3A7A4CEB" w14:textId="77777777" w:rsidR="00F025D0" w:rsidRPr="00BB1D91" w:rsidRDefault="00F025D0" w:rsidP="00F025D0">
            <w:pPr>
              <w:suppressAutoHyphens/>
              <w:jc w:val="both"/>
              <w:rPr>
                <w:kern w:val="1"/>
              </w:rPr>
            </w:pPr>
            <w:r w:rsidRPr="00BB1D91">
              <w:rPr>
                <w:b/>
                <w:kern w:val="1"/>
              </w:rPr>
              <w:t>rozsah</w:t>
            </w:r>
          </w:p>
        </w:tc>
        <w:tc>
          <w:tcPr>
            <w:tcW w:w="710" w:type="dxa"/>
            <w:gridSpan w:val="9"/>
            <w:tcBorders>
              <w:top w:val="single" w:sz="4" w:space="0" w:color="00000A"/>
              <w:left w:val="single" w:sz="4" w:space="0" w:color="00000A"/>
              <w:bottom w:val="single" w:sz="4" w:space="0" w:color="00000A"/>
              <w:right w:val="single" w:sz="4" w:space="0" w:color="00000A"/>
            </w:tcBorders>
            <w:shd w:val="clear" w:color="auto" w:fill="auto"/>
          </w:tcPr>
          <w:p w14:paraId="00E5952A" w14:textId="77777777" w:rsidR="00F025D0" w:rsidRPr="00BB1D91" w:rsidRDefault="00F025D0" w:rsidP="00F025D0">
            <w:pPr>
              <w:suppressAutoHyphens/>
              <w:jc w:val="both"/>
              <w:rPr>
                <w:kern w:val="1"/>
              </w:rPr>
            </w:pPr>
            <w:r w:rsidRPr="00BB1D91">
              <w:rPr>
                <w:kern w:val="1"/>
              </w:rPr>
              <w:t>---</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02980BCF" w14:textId="77777777" w:rsidR="00F025D0" w:rsidRPr="00BB1D91" w:rsidRDefault="00F025D0" w:rsidP="00F025D0">
            <w:pPr>
              <w:suppressAutoHyphens/>
              <w:jc w:val="both"/>
              <w:rPr>
                <w:kern w:val="1"/>
              </w:rPr>
            </w:pPr>
            <w:r w:rsidRPr="00BB1D91">
              <w:rPr>
                <w:b/>
                <w:kern w:val="1"/>
              </w:rPr>
              <w:t>do kdy</w:t>
            </w:r>
          </w:p>
        </w:tc>
        <w:tc>
          <w:tcPr>
            <w:tcW w:w="1446" w:type="dxa"/>
            <w:gridSpan w:val="6"/>
            <w:tcBorders>
              <w:top w:val="single" w:sz="4" w:space="0" w:color="00000A"/>
              <w:left w:val="single" w:sz="4" w:space="0" w:color="00000A"/>
              <w:bottom w:val="single" w:sz="4" w:space="0" w:color="00000A"/>
              <w:right w:val="single" w:sz="4" w:space="0" w:color="00000A"/>
            </w:tcBorders>
            <w:shd w:val="clear" w:color="auto" w:fill="auto"/>
          </w:tcPr>
          <w:p w14:paraId="1E09A35F" w14:textId="77777777" w:rsidR="00F025D0" w:rsidRPr="00BB1D91" w:rsidRDefault="00F025D0" w:rsidP="00F025D0">
            <w:pPr>
              <w:suppressAutoHyphens/>
              <w:jc w:val="both"/>
              <w:rPr>
                <w:kern w:val="1"/>
              </w:rPr>
            </w:pPr>
            <w:r w:rsidRPr="00BB1D91">
              <w:rPr>
                <w:kern w:val="1"/>
              </w:rPr>
              <w:t>---</w:t>
            </w:r>
          </w:p>
        </w:tc>
      </w:tr>
      <w:tr w:rsidR="00F025D0" w:rsidRPr="00BB1D91" w14:paraId="19E9CC4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F7CAAC"/>
          </w:tcPr>
          <w:p w14:paraId="4852897B" w14:textId="77777777" w:rsidR="00F025D0" w:rsidRPr="00BB1D91" w:rsidRDefault="00F025D0" w:rsidP="00F025D0">
            <w:pPr>
              <w:suppressAutoHyphens/>
              <w:jc w:val="both"/>
              <w:rPr>
                <w:b/>
                <w:kern w:val="1"/>
              </w:rPr>
            </w:pPr>
            <w:r w:rsidRPr="00BB1D91">
              <w:rPr>
                <w:b/>
                <w:kern w:val="1"/>
              </w:rPr>
              <w:t>Další současná působení jako akademický pracovník na jiných VŠ</w:t>
            </w: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F7CAAC"/>
          </w:tcPr>
          <w:p w14:paraId="21711910" w14:textId="77777777" w:rsidR="00F025D0" w:rsidRPr="00BB1D91" w:rsidRDefault="00F025D0" w:rsidP="00F025D0">
            <w:pPr>
              <w:suppressAutoHyphens/>
              <w:jc w:val="both"/>
              <w:rPr>
                <w:b/>
                <w:kern w:val="1"/>
              </w:rPr>
            </w:pPr>
            <w:r w:rsidRPr="00BB1D91">
              <w:rPr>
                <w:b/>
                <w:kern w:val="1"/>
              </w:rPr>
              <w:t>typ prac. vztahu</w:t>
            </w: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0ADB4B70" w14:textId="77777777" w:rsidR="00F025D0" w:rsidRPr="00BB1D91" w:rsidRDefault="00F025D0" w:rsidP="00F025D0">
            <w:pPr>
              <w:suppressAutoHyphens/>
              <w:jc w:val="both"/>
              <w:rPr>
                <w:kern w:val="1"/>
              </w:rPr>
            </w:pPr>
            <w:r w:rsidRPr="00BB1D91">
              <w:rPr>
                <w:b/>
                <w:kern w:val="1"/>
              </w:rPr>
              <w:t>rozsah</w:t>
            </w:r>
          </w:p>
        </w:tc>
      </w:tr>
      <w:tr w:rsidR="00F025D0" w:rsidRPr="00BB1D91" w14:paraId="23F3D21F"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394D6E72" w14:textId="77777777" w:rsidR="00F025D0" w:rsidRPr="00BB1D91" w:rsidRDefault="00F025D0" w:rsidP="00F025D0">
            <w:pPr>
              <w:suppressAutoHyphens/>
              <w:jc w:val="both"/>
              <w:rPr>
                <w:kern w:val="1"/>
              </w:rPr>
            </w:pPr>
            <w:r w:rsidRPr="00BB1D91">
              <w:rPr>
                <w:kern w:val="1"/>
              </w:rPr>
              <w:t>---</w:t>
            </w: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6A92D1EB" w14:textId="77777777" w:rsidR="00F025D0" w:rsidRPr="00BB1D91" w:rsidRDefault="00F025D0" w:rsidP="00F025D0">
            <w:pPr>
              <w:suppressAutoHyphens/>
              <w:jc w:val="both"/>
              <w:rPr>
                <w:kern w:val="1"/>
              </w:rPr>
            </w:pPr>
            <w:r w:rsidRPr="00BB1D91">
              <w:rPr>
                <w:kern w:val="1"/>
              </w:rPr>
              <w:t>---</w:t>
            </w: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1D8C21A7" w14:textId="77777777" w:rsidR="00F025D0" w:rsidRPr="00BB1D91" w:rsidRDefault="00F025D0" w:rsidP="00F025D0">
            <w:pPr>
              <w:suppressAutoHyphens/>
              <w:jc w:val="both"/>
              <w:rPr>
                <w:kern w:val="1"/>
              </w:rPr>
            </w:pPr>
            <w:r w:rsidRPr="00BB1D91">
              <w:rPr>
                <w:kern w:val="1"/>
              </w:rPr>
              <w:t>---</w:t>
            </w:r>
          </w:p>
        </w:tc>
      </w:tr>
      <w:tr w:rsidR="00F025D0" w:rsidRPr="00BB1D91" w14:paraId="4A4B93BE"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5BD0A98E" w14:textId="77777777" w:rsidR="00F025D0" w:rsidRPr="00BB1D91" w:rsidRDefault="00F025D0" w:rsidP="00F025D0">
            <w:pPr>
              <w:suppressAutoHyphens/>
              <w:jc w:val="both"/>
              <w:rPr>
                <w:kern w:val="1"/>
              </w:rPr>
            </w:pP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6F059290" w14:textId="77777777" w:rsidR="00F025D0" w:rsidRPr="00BB1D91" w:rsidRDefault="00F025D0" w:rsidP="00F025D0">
            <w:pPr>
              <w:suppressAutoHyphens/>
              <w:jc w:val="both"/>
              <w:rPr>
                <w:kern w:val="1"/>
              </w:rPr>
            </w:pP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43D48052" w14:textId="77777777" w:rsidR="00F025D0" w:rsidRPr="00BB1D91" w:rsidRDefault="00F025D0" w:rsidP="00F025D0">
            <w:pPr>
              <w:suppressAutoHyphens/>
              <w:jc w:val="both"/>
              <w:rPr>
                <w:kern w:val="1"/>
              </w:rPr>
            </w:pPr>
          </w:p>
        </w:tc>
      </w:tr>
      <w:tr w:rsidR="00F025D0" w:rsidRPr="00BB1D91" w14:paraId="165851E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506FC494" w14:textId="77777777" w:rsidR="00F025D0" w:rsidRPr="00BB1D91" w:rsidRDefault="00F025D0" w:rsidP="00F025D0">
            <w:pPr>
              <w:suppressAutoHyphens/>
              <w:jc w:val="both"/>
              <w:rPr>
                <w:kern w:val="1"/>
              </w:rPr>
            </w:pP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6AD53276" w14:textId="77777777" w:rsidR="00F025D0" w:rsidRPr="00BB1D91" w:rsidRDefault="00F025D0" w:rsidP="00F025D0">
            <w:pPr>
              <w:suppressAutoHyphens/>
              <w:jc w:val="both"/>
              <w:rPr>
                <w:kern w:val="1"/>
              </w:rPr>
            </w:pP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0FFDCAC3" w14:textId="77777777" w:rsidR="00F025D0" w:rsidRPr="00BB1D91" w:rsidRDefault="00F025D0" w:rsidP="00F025D0">
            <w:pPr>
              <w:suppressAutoHyphens/>
              <w:jc w:val="both"/>
              <w:rPr>
                <w:kern w:val="1"/>
              </w:rPr>
            </w:pPr>
          </w:p>
        </w:tc>
      </w:tr>
      <w:tr w:rsidR="00F025D0" w:rsidRPr="00BB1D91" w14:paraId="2EB7378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554B44E4" w14:textId="77777777" w:rsidR="00F025D0" w:rsidRPr="00BB1D91" w:rsidRDefault="00F025D0" w:rsidP="00F025D0">
            <w:pPr>
              <w:suppressAutoHyphens/>
              <w:jc w:val="both"/>
              <w:rPr>
                <w:kern w:val="1"/>
              </w:rPr>
            </w:pP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439EB239" w14:textId="77777777" w:rsidR="00F025D0" w:rsidRPr="00BB1D91" w:rsidRDefault="00F025D0" w:rsidP="00F025D0">
            <w:pPr>
              <w:suppressAutoHyphens/>
              <w:jc w:val="both"/>
              <w:rPr>
                <w:kern w:val="1"/>
              </w:rPr>
            </w:pP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3A2814EA" w14:textId="77777777" w:rsidR="00F025D0" w:rsidRPr="00BB1D91" w:rsidRDefault="00F025D0" w:rsidP="00F025D0">
            <w:pPr>
              <w:suppressAutoHyphens/>
              <w:jc w:val="both"/>
              <w:rPr>
                <w:kern w:val="1"/>
              </w:rPr>
            </w:pPr>
          </w:p>
        </w:tc>
      </w:tr>
      <w:tr w:rsidR="00F025D0" w:rsidRPr="00BB1D91" w14:paraId="6A0D8591"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45DA7D81" w14:textId="77777777" w:rsidR="00F025D0" w:rsidRPr="00BB1D91" w:rsidRDefault="00F025D0" w:rsidP="00F025D0">
            <w:pPr>
              <w:suppressAutoHyphens/>
              <w:jc w:val="both"/>
              <w:rPr>
                <w:kern w:val="1"/>
              </w:rPr>
            </w:pPr>
            <w:r w:rsidRPr="00BB1D91">
              <w:rPr>
                <w:b/>
                <w:kern w:val="1"/>
              </w:rPr>
              <w:t>Předměty příslušného studijního programu a způsob zapojení do jejich výuky, příp. další zapojení do uskutečňování studijního programu</w:t>
            </w:r>
          </w:p>
        </w:tc>
      </w:tr>
      <w:tr w:rsidR="00F025D0" w:rsidRPr="00B63CE9" w14:paraId="622E010B"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78"/>
        </w:trPr>
        <w:tc>
          <w:tcPr>
            <w:tcW w:w="10078" w:type="dxa"/>
            <w:gridSpan w:val="50"/>
            <w:tcBorders>
              <w:left w:val="single" w:sz="4" w:space="0" w:color="00000A"/>
              <w:bottom w:val="single" w:sz="4" w:space="0" w:color="00000A"/>
              <w:right w:val="single" w:sz="4" w:space="0" w:color="00000A"/>
            </w:tcBorders>
            <w:shd w:val="clear" w:color="auto" w:fill="auto"/>
          </w:tcPr>
          <w:p w14:paraId="23CA055D" w14:textId="77777777" w:rsidR="005D4875" w:rsidRDefault="005D4875" w:rsidP="005D4875">
            <w:pPr>
              <w:pStyle w:val="Zkladntext"/>
              <w:spacing w:before="60" w:after="60"/>
              <w:ind w:left="0" w:right="108"/>
              <w:rPr>
                <w:b/>
                <w:sz w:val="21"/>
                <w:szCs w:val="21"/>
                <w:u w:val="single"/>
              </w:rPr>
            </w:pPr>
            <w:r w:rsidRPr="00F54D1C">
              <w:rPr>
                <w:b/>
                <w:sz w:val="21"/>
                <w:szCs w:val="21"/>
                <w:u w:val="single"/>
              </w:rPr>
              <w:t>Školitel, Přednášející</w:t>
            </w:r>
          </w:p>
          <w:p w14:paraId="183C73AA" w14:textId="77777777" w:rsidR="00F025D0" w:rsidRPr="00B63CE9" w:rsidRDefault="0049739C" w:rsidP="00F025D0">
            <w:pPr>
              <w:suppressAutoHyphens/>
              <w:spacing w:before="60" w:after="60"/>
              <w:jc w:val="both"/>
              <w:rPr>
                <w:kern w:val="1"/>
                <w:sz w:val="21"/>
                <w:szCs w:val="21"/>
              </w:rPr>
            </w:pPr>
            <w:r>
              <w:rPr>
                <w:kern w:val="1"/>
                <w:sz w:val="21"/>
                <w:szCs w:val="21"/>
              </w:rPr>
              <w:t>Aplikovaná reologie</w:t>
            </w:r>
          </w:p>
        </w:tc>
      </w:tr>
      <w:tr w:rsidR="00F025D0" w:rsidRPr="00BB1D91" w14:paraId="6706574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9EAFD5B" w14:textId="77777777" w:rsidR="00F025D0" w:rsidRPr="00BB1D91" w:rsidRDefault="00F025D0" w:rsidP="00F025D0">
            <w:pPr>
              <w:suppressAutoHyphens/>
              <w:jc w:val="both"/>
              <w:rPr>
                <w:kern w:val="1"/>
              </w:rPr>
            </w:pPr>
            <w:r w:rsidRPr="00BB1D91">
              <w:rPr>
                <w:b/>
                <w:kern w:val="1"/>
              </w:rPr>
              <w:t xml:space="preserve">Údaje o vzdělání na VŠ </w:t>
            </w:r>
          </w:p>
        </w:tc>
      </w:tr>
      <w:tr w:rsidR="00F025D0" w:rsidRPr="00493052" w14:paraId="1A59D1B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503"/>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794F7371" w14:textId="77777777" w:rsidR="00F025D0" w:rsidRPr="00B63CE9" w:rsidRDefault="00F025D0" w:rsidP="00F025D0">
            <w:pPr>
              <w:suppressAutoHyphens/>
              <w:spacing w:before="60" w:after="60"/>
              <w:jc w:val="both"/>
              <w:rPr>
                <w:kern w:val="1"/>
                <w:sz w:val="21"/>
                <w:szCs w:val="21"/>
              </w:rPr>
            </w:pPr>
            <w:r w:rsidRPr="00B63CE9">
              <w:rPr>
                <w:kern w:val="1"/>
                <w:sz w:val="21"/>
                <w:szCs w:val="21"/>
              </w:rPr>
              <w:t xml:space="preserve">2000: VUT Brno, FT Zlín, SP Chemie a technologie materiálů, obor Technologie makromolekulárních látek, Ph.D. </w:t>
            </w:r>
          </w:p>
          <w:p w14:paraId="780CB3C7" w14:textId="77777777" w:rsidR="00F025D0" w:rsidRPr="00493052" w:rsidRDefault="00F025D0" w:rsidP="00F025D0">
            <w:pPr>
              <w:suppressAutoHyphens/>
              <w:spacing w:before="60" w:after="60"/>
              <w:jc w:val="both"/>
              <w:rPr>
                <w:kern w:val="1"/>
              </w:rPr>
            </w:pPr>
            <w:r w:rsidRPr="00B63CE9">
              <w:rPr>
                <w:kern w:val="1"/>
                <w:sz w:val="21"/>
                <w:szCs w:val="21"/>
              </w:rPr>
              <w:t>2014: AV ČR</w:t>
            </w:r>
            <w:r w:rsidRPr="00CC4519">
              <w:rPr>
                <w:kern w:val="1"/>
                <w:sz w:val="21"/>
                <w:szCs w:val="21"/>
              </w:rPr>
              <w:t>, Skupina věd Chemické,</w:t>
            </w:r>
            <w:r w:rsidRPr="00B63CE9">
              <w:rPr>
                <w:kern w:val="1"/>
                <w:sz w:val="21"/>
                <w:szCs w:val="21"/>
              </w:rPr>
              <w:t xml:space="preserve"> vědní obor Makromolekulární chemie, DSc.</w:t>
            </w:r>
          </w:p>
        </w:tc>
      </w:tr>
      <w:tr w:rsidR="00F025D0" w:rsidRPr="00BB1D91" w14:paraId="501BEFD4"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02CEBC56" w14:textId="77777777" w:rsidR="00F025D0" w:rsidRPr="00BB1D91" w:rsidRDefault="00F025D0" w:rsidP="00F025D0">
            <w:pPr>
              <w:suppressAutoHyphens/>
              <w:jc w:val="both"/>
              <w:rPr>
                <w:kern w:val="1"/>
              </w:rPr>
            </w:pPr>
            <w:r w:rsidRPr="00BB1D91">
              <w:rPr>
                <w:b/>
                <w:kern w:val="1"/>
              </w:rPr>
              <w:t>Údaje o odborném působení od absolvování VŠ</w:t>
            </w:r>
          </w:p>
        </w:tc>
      </w:tr>
      <w:tr w:rsidR="00F025D0" w:rsidRPr="00B63CE9" w14:paraId="7385E13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41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5ACC87E2" w14:textId="77777777" w:rsidR="00F025D0" w:rsidRPr="00B63CE9" w:rsidRDefault="00F025D0" w:rsidP="00F025D0">
            <w:pPr>
              <w:suppressAutoHyphens/>
              <w:spacing w:before="60" w:after="60"/>
              <w:jc w:val="both"/>
              <w:rPr>
                <w:kern w:val="1"/>
                <w:sz w:val="21"/>
                <w:szCs w:val="21"/>
              </w:rPr>
            </w:pPr>
            <w:r w:rsidRPr="00B63CE9">
              <w:rPr>
                <w:kern w:val="1"/>
                <w:sz w:val="21"/>
                <w:szCs w:val="21"/>
              </w:rPr>
              <w:t xml:space="preserve">1999 – dosud: UTB Zlín, FT, Centrum polymerních materiálů, vědecko-výzkumný pracovník, od r. 2003 docent, od r. 2007 profesor </w:t>
            </w:r>
          </w:p>
        </w:tc>
      </w:tr>
      <w:tr w:rsidR="00F025D0" w:rsidRPr="00BB1D91" w14:paraId="78B4A51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5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721DB4F9" w14:textId="77777777" w:rsidR="00F025D0" w:rsidRPr="00BB1D91" w:rsidRDefault="00F025D0" w:rsidP="00F025D0">
            <w:pPr>
              <w:suppressAutoHyphens/>
              <w:jc w:val="both"/>
              <w:rPr>
                <w:kern w:val="1"/>
              </w:rPr>
            </w:pPr>
            <w:r w:rsidRPr="00BB1D91">
              <w:rPr>
                <w:b/>
                <w:kern w:val="1"/>
              </w:rPr>
              <w:t>Zkušenosti s vedením kvalifikačních a rigorózních prací</w:t>
            </w:r>
          </w:p>
        </w:tc>
      </w:tr>
      <w:tr w:rsidR="00F025D0" w:rsidRPr="00B63CE9" w14:paraId="02FB014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5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452DA40B" w14:textId="77777777" w:rsidR="00F025D0" w:rsidRPr="00B63CE9" w:rsidRDefault="00F025D0" w:rsidP="00F025D0">
            <w:pPr>
              <w:spacing w:before="60" w:after="60"/>
              <w:jc w:val="both"/>
              <w:rPr>
                <w:sz w:val="21"/>
                <w:szCs w:val="21"/>
              </w:rPr>
            </w:pPr>
            <w:r w:rsidRPr="00B63CE9">
              <w:rPr>
                <w:sz w:val="21"/>
                <w:szCs w:val="21"/>
              </w:rPr>
              <w:t>Počet obhájených prací, které vyučující vedl v období 2013 – 2017: 1 DP.</w:t>
            </w:r>
          </w:p>
        </w:tc>
      </w:tr>
      <w:tr w:rsidR="00F025D0" w:rsidRPr="00BB1D91" w14:paraId="6F32A5C1"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Pr>
        <w:tc>
          <w:tcPr>
            <w:tcW w:w="3400" w:type="dxa"/>
            <w:gridSpan w:val="9"/>
            <w:tcBorders>
              <w:top w:val="single" w:sz="12" w:space="0" w:color="00000A"/>
              <w:left w:val="single" w:sz="4" w:space="0" w:color="00000A"/>
              <w:bottom w:val="single" w:sz="4" w:space="0" w:color="00000A"/>
              <w:right w:val="single" w:sz="4" w:space="0" w:color="00000A"/>
            </w:tcBorders>
            <w:shd w:val="clear" w:color="auto" w:fill="F7CAAC"/>
          </w:tcPr>
          <w:p w14:paraId="726BEA7C" w14:textId="77777777" w:rsidR="00F025D0" w:rsidRPr="00BB1D91" w:rsidRDefault="00F025D0" w:rsidP="00F025D0">
            <w:pPr>
              <w:suppressAutoHyphens/>
              <w:jc w:val="both"/>
              <w:rPr>
                <w:b/>
                <w:kern w:val="1"/>
              </w:rPr>
            </w:pPr>
            <w:r w:rsidRPr="00BB1D91">
              <w:rPr>
                <w:b/>
                <w:kern w:val="1"/>
              </w:rPr>
              <w:t xml:space="preserve">Obor habilitačního řízení </w:t>
            </w:r>
          </w:p>
        </w:tc>
        <w:tc>
          <w:tcPr>
            <w:tcW w:w="2123" w:type="dxa"/>
            <w:gridSpan w:val="8"/>
            <w:tcBorders>
              <w:top w:val="single" w:sz="12" w:space="0" w:color="00000A"/>
              <w:left w:val="single" w:sz="4" w:space="0" w:color="00000A"/>
              <w:bottom w:val="single" w:sz="4" w:space="0" w:color="00000A"/>
              <w:right w:val="single" w:sz="4" w:space="0" w:color="00000A"/>
            </w:tcBorders>
            <w:shd w:val="clear" w:color="auto" w:fill="F7CAAC"/>
          </w:tcPr>
          <w:p w14:paraId="310F8904" w14:textId="77777777" w:rsidR="00F025D0" w:rsidRPr="00BB1D91" w:rsidRDefault="00F025D0" w:rsidP="00F025D0">
            <w:pPr>
              <w:suppressAutoHyphens/>
              <w:jc w:val="both"/>
              <w:rPr>
                <w:b/>
                <w:kern w:val="1"/>
              </w:rPr>
            </w:pPr>
            <w:r w:rsidRPr="00BB1D91">
              <w:rPr>
                <w:b/>
                <w:kern w:val="1"/>
              </w:rPr>
              <w:t>Rok udělení hodnosti</w:t>
            </w:r>
          </w:p>
        </w:tc>
        <w:tc>
          <w:tcPr>
            <w:tcW w:w="1989" w:type="dxa"/>
            <w:gridSpan w:val="11"/>
            <w:tcBorders>
              <w:top w:val="single" w:sz="12" w:space="0" w:color="00000A"/>
              <w:left w:val="single" w:sz="4" w:space="0" w:color="00000A"/>
              <w:bottom w:val="single" w:sz="4" w:space="0" w:color="00000A"/>
              <w:right w:val="single" w:sz="12" w:space="0" w:color="00000A"/>
            </w:tcBorders>
            <w:shd w:val="clear" w:color="auto" w:fill="F7CAAC"/>
          </w:tcPr>
          <w:p w14:paraId="3C08337F" w14:textId="77777777" w:rsidR="00F025D0" w:rsidRPr="00BB1D91" w:rsidRDefault="00F025D0" w:rsidP="00F025D0">
            <w:pPr>
              <w:suppressAutoHyphens/>
              <w:jc w:val="both"/>
              <w:rPr>
                <w:b/>
                <w:kern w:val="1"/>
              </w:rPr>
            </w:pPr>
            <w:r w:rsidRPr="00BB1D91">
              <w:rPr>
                <w:b/>
                <w:kern w:val="1"/>
              </w:rPr>
              <w:t>Řízení konáno na VŠ</w:t>
            </w:r>
          </w:p>
        </w:tc>
        <w:tc>
          <w:tcPr>
            <w:tcW w:w="2566" w:type="dxa"/>
            <w:gridSpan w:val="22"/>
            <w:tcBorders>
              <w:top w:val="single" w:sz="12" w:space="0" w:color="00000A"/>
              <w:left w:val="single" w:sz="12" w:space="0" w:color="00000A"/>
              <w:bottom w:val="single" w:sz="4" w:space="0" w:color="00000A"/>
              <w:right w:val="single" w:sz="4" w:space="0" w:color="00000A"/>
            </w:tcBorders>
            <w:shd w:val="clear" w:color="auto" w:fill="F7CAAC"/>
          </w:tcPr>
          <w:p w14:paraId="21AC6F32" w14:textId="77777777" w:rsidR="00F025D0" w:rsidRPr="00BB1D91" w:rsidRDefault="00F025D0" w:rsidP="00F025D0">
            <w:pPr>
              <w:suppressAutoHyphens/>
              <w:jc w:val="both"/>
              <w:rPr>
                <w:kern w:val="1"/>
              </w:rPr>
            </w:pPr>
            <w:r w:rsidRPr="00BB1D91">
              <w:rPr>
                <w:b/>
                <w:kern w:val="1"/>
              </w:rPr>
              <w:t>Ohlasy publikací</w:t>
            </w:r>
          </w:p>
        </w:tc>
      </w:tr>
      <w:tr w:rsidR="00F025D0" w:rsidRPr="00BB1D91" w14:paraId="73E3A5E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Pr>
        <w:tc>
          <w:tcPr>
            <w:tcW w:w="3400" w:type="dxa"/>
            <w:gridSpan w:val="9"/>
            <w:tcBorders>
              <w:top w:val="single" w:sz="4" w:space="0" w:color="00000A"/>
              <w:left w:val="single" w:sz="4" w:space="0" w:color="00000A"/>
              <w:bottom w:val="single" w:sz="4" w:space="0" w:color="00000A"/>
              <w:right w:val="single" w:sz="4" w:space="0" w:color="00000A"/>
            </w:tcBorders>
            <w:shd w:val="clear" w:color="auto" w:fill="auto"/>
          </w:tcPr>
          <w:p w14:paraId="050DE018" w14:textId="77777777" w:rsidR="00F025D0" w:rsidRPr="00BB1D91" w:rsidRDefault="00F025D0" w:rsidP="00F025D0">
            <w:pPr>
              <w:spacing w:before="40" w:after="40"/>
              <w:jc w:val="both"/>
              <w:rPr>
                <w:sz w:val="24"/>
                <w:szCs w:val="24"/>
              </w:rPr>
            </w:pPr>
            <w:r w:rsidRPr="00BB1D91">
              <w:t>Technologie makromolekulárních látek</w:t>
            </w:r>
          </w:p>
        </w:tc>
        <w:tc>
          <w:tcPr>
            <w:tcW w:w="2123" w:type="dxa"/>
            <w:gridSpan w:val="8"/>
            <w:tcBorders>
              <w:top w:val="single" w:sz="4" w:space="0" w:color="00000A"/>
              <w:left w:val="single" w:sz="4" w:space="0" w:color="00000A"/>
              <w:bottom w:val="single" w:sz="4" w:space="0" w:color="00000A"/>
              <w:right w:val="single" w:sz="4" w:space="0" w:color="00000A"/>
            </w:tcBorders>
            <w:shd w:val="clear" w:color="auto" w:fill="auto"/>
          </w:tcPr>
          <w:p w14:paraId="005A9951" w14:textId="77777777" w:rsidR="00F025D0" w:rsidRPr="00BB1D91" w:rsidRDefault="00F025D0" w:rsidP="00F025D0">
            <w:pPr>
              <w:spacing w:before="40" w:after="40"/>
              <w:jc w:val="both"/>
              <w:rPr>
                <w:sz w:val="24"/>
                <w:szCs w:val="24"/>
              </w:rPr>
            </w:pPr>
            <w:r w:rsidRPr="00BB1D91">
              <w:t>2003</w:t>
            </w:r>
          </w:p>
        </w:tc>
        <w:tc>
          <w:tcPr>
            <w:tcW w:w="1989" w:type="dxa"/>
            <w:gridSpan w:val="11"/>
            <w:tcBorders>
              <w:top w:val="single" w:sz="4" w:space="0" w:color="00000A"/>
              <w:left w:val="single" w:sz="4" w:space="0" w:color="00000A"/>
              <w:bottom w:val="single" w:sz="4" w:space="0" w:color="00000A"/>
              <w:right w:val="single" w:sz="12" w:space="0" w:color="00000A"/>
            </w:tcBorders>
            <w:shd w:val="clear" w:color="auto" w:fill="auto"/>
          </w:tcPr>
          <w:p w14:paraId="2EB86C6D" w14:textId="77777777" w:rsidR="00F025D0" w:rsidRPr="00BB1D91" w:rsidRDefault="00F025D0" w:rsidP="00F025D0">
            <w:pPr>
              <w:spacing w:before="40" w:after="40"/>
              <w:jc w:val="both"/>
              <w:rPr>
                <w:sz w:val="24"/>
                <w:szCs w:val="24"/>
              </w:rPr>
            </w:pPr>
            <w:r w:rsidRPr="00BB1D91">
              <w:rPr>
                <w:rFonts w:ascii="serif" w:hAnsi="serif"/>
              </w:rPr>
              <w:t>UTB Zlín</w:t>
            </w:r>
          </w:p>
        </w:tc>
        <w:tc>
          <w:tcPr>
            <w:tcW w:w="708" w:type="dxa"/>
            <w:gridSpan w:val="11"/>
            <w:tcBorders>
              <w:top w:val="single" w:sz="4" w:space="0" w:color="00000A"/>
              <w:left w:val="single" w:sz="12" w:space="0" w:color="00000A"/>
              <w:bottom w:val="single" w:sz="4" w:space="0" w:color="00000A"/>
              <w:right w:val="single" w:sz="4" w:space="0" w:color="00000A"/>
            </w:tcBorders>
            <w:shd w:val="clear" w:color="auto" w:fill="F7CAAC"/>
          </w:tcPr>
          <w:p w14:paraId="74246DAF" w14:textId="77777777" w:rsidR="00F025D0" w:rsidRPr="00BB1D91" w:rsidRDefault="00F025D0" w:rsidP="00F025D0">
            <w:pPr>
              <w:suppressAutoHyphens/>
              <w:jc w:val="both"/>
              <w:rPr>
                <w:b/>
                <w:kern w:val="1"/>
              </w:rPr>
            </w:pPr>
            <w:r w:rsidRPr="00BB1D91">
              <w:rPr>
                <w:b/>
                <w:kern w:val="1"/>
              </w:rPr>
              <w:t>WOS</w:t>
            </w:r>
          </w:p>
        </w:tc>
        <w:tc>
          <w:tcPr>
            <w:tcW w:w="851" w:type="dxa"/>
            <w:gridSpan w:val="7"/>
            <w:tcBorders>
              <w:top w:val="single" w:sz="4" w:space="0" w:color="00000A"/>
              <w:left w:val="single" w:sz="4" w:space="0" w:color="00000A"/>
              <w:bottom w:val="single" w:sz="4" w:space="0" w:color="00000A"/>
              <w:right w:val="single" w:sz="4" w:space="0" w:color="00000A"/>
            </w:tcBorders>
            <w:shd w:val="clear" w:color="auto" w:fill="F7CAAC"/>
          </w:tcPr>
          <w:p w14:paraId="3490C3DE" w14:textId="77777777" w:rsidR="00F025D0" w:rsidRPr="00BB1D91" w:rsidRDefault="00F025D0" w:rsidP="00F025D0">
            <w:pPr>
              <w:suppressAutoHyphens/>
              <w:jc w:val="both"/>
              <w:rPr>
                <w:b/>
                <w:kern w:val="1"/>
              </w:rPr>
            </w:pPr>
            <w:r w:rsidRPr="00BB1D91">
              <w:rPr>
                <w:b/>
                <w:kern w:val="1"/>
              </w:rPr>
              <w:t>Scopus</w:t>
            </w:r>
          </w:p>
        </w:tc>
        <w:tc>
          <w:tcPr>
            <w:tcW w:w="1007"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B6E7B4" w14:textId="77777777" w:rsidR="00F025D0" w:rsidRPr="00BB1D91" w:rsidRDefault="00F025D0" w:rsidP="00F025D0">
            <w:pPr>
              <w:suppressAutoHyphens/>
              <w:jc w:val="both"/>
              <w:rPr>
                <w:kern w:val="1"/>
              </w:rPr>
            </w:pPr>
            <w:r w:rsidRPr="00BB1D91">
              <w:rPr>
                <w:b/>
                <w:kern w:val="1"/>
              </w:rPr>
              <w:t>ostatní</w:t>
            </w:r>
          </w:p>
        </w:tc>
      </w:tr>
      <w:tr w:rsidR="00F025D0" w:rsidRPr="0024674A" w14:paraId="37F38F83"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Height w:val="70"/>
        </w:trPr>
        <w:tc>
          <w:tcPr>
            <w:tcW w:w="3400" w:type="dxa"/>
            <w:gridSpan w:val="9"/>
            <w:tcBorders>
              <w:top w:val="single" w:sz="4" w:space="0" w:color="00000A"/>
              <w:left w:val="single" w:sz="4" w:space="0" w:color="00000A"/>
              <w:bottom w:val="single" w:sz="4" w:space="0" w:color="00000A"/>
              <w:right w:val="single" w:sz="4" w:space="0" w:color="00000A"/>
            </w:tcBorders>
            <w:shd w:val="clear" w:color="auto" w:fill="F7CAAC"/>
          </w:tcPr>
          <w:p w14:paraId="7F5F7922" w14:textId="77777777" w:rsidR="00F025D0" w:rsidRPr="00BB1D91" w:rsidRDefault="00F025D0" w:rsidP="00F025D0">
            <w:pPr>
              <w:suppressAutoHyphens/>
              <w:jc w:val="both"/>
              <w:rPr>
                <w:b/>
                <w:kern w:val="1"/>
              </w:rPr>
            </w:pPr>
            <w:r w:rsidRPr="00BB1D91">
              <w:rPr>
                <w:b/>
                <w:kern w:val="1"/>
              </w:rPr>
              <w:t>Obor jmenovacího řízení</w:t>
            </w:r>
          </w:p>
        </w:tc>
        <w:tc>
          <w:tcPr>
            <w:tcW w:w="2123" w:type="dxa"/>
            <w:gridSpan w:val="8"/>
            <w:tcBorders>
              <w:top w:val="single" w:sz="4" w:space="0" w:color="00000A"/>
              <w:left w:val="single" w:sz="4" w:space="0" w:color="00000A"/>
              <w:bottom w:val="single" w:sz="4" w:space="0" w:color="00000A"/>
              <w:right w:val="single" w:sz="4" w:space="0" w:color="00000A"/>
            </w:tcBorders>
            <w:shd w:val="clear" w:color="auto" w:fill="F7CAAC"/>
          </w:tcPr>
          <w:p w14:paraId="0CB709D0" w14:textId="77777777" w:rsidR="00F025D0" w:rsidRPr="00BB1D91" w:rsidRDefault="00F025D0" w:rsidP="00F025D0">
            <w:pPr>
              <w:suppressAutoHyphens/>
              <w:jc w:val="both"/>
              <w:rPr>
                <w:b/>
                <w:kern w:val="1"/>
              </w:rPr>
            </w:pPr>
            <w:r w:rsidRPr="00BB1D91">
              <w:rPr>
                <w:b/>
                <w:kern w:val="1"/>
              </w:rPr>
              <w:t>Rok udělení hodnosti</w:t>
            </w:r>
          </w:p>
        </w:tc>
        <w:tc>
          <w:tcPr>
            <w:tcW w:w="1989" w:type="dxa"/>
            <w:gridSpan w:val="11"/>
            <w:tcBorders>
              <w:top w:val="single" w:sz="4" w:space="0" w:color="00000A"/>
              <w:left w:val="single" w:sz="4" w:space="0" w:color="00000A"/>
              <w:bottom w:val="single" w:sz="4" w:space="0" w:color="00000A"/>
              <w:right w:val="single" w:sz="12" w:space="0" w:color="00000A"/>
            </w:tcBorders>
            <w:shd w:val="clear" w:color="auto" w:fill="F7CAAC"/>
          </w:tcPr>
          <w:p w14:paraId="650018CC" w14:textId="77777777" w:rsidR="00F025D0" w:rsidRPr="00BB1D91" w:rsidRDefault="00F025D0" w:rsidP="00F025D0">
            <w:pPr>
              <w:suppressAutoHyphens/>
              <w:jc w:val="both"/>
              <w:rPr>
                <w:b/>
                <w:kern w:val="1"/>
              </w:rPr>
            </w:pPr>
            <w:r w:rsidRPr="00BB1D91">
              <w:rPr>
                <w:b/>
                <w:kern w:val="1"/>
              </w:rPr>
              <w:t>Řízení konáno na VŠ</w:t>
            </w:r>
          </w:p>
        </w:tc>
        <w:tc>
          <w:tcPr>
            <w:tcW w:w="708" w:type="dxa"/>
            <w:gridSpan w:val="11"/>
            <w:vMerge w:val="restart"/>
            <w:tcBorders>
              <w:top w:val="single" w:sz="4" w:space="0" w:color="00000A"/>
              <w:left w:val="single" w:sz="12" w:space="0" w:color="00000A"/>
              <w:bottom w:val="single" w:sz="4" w:space="0" w:color="00000A"/>
              <w:right w:val="single" w:sz="4" w:space="0" w:color="00000A"/>
            </w:tcBorders>
            <w:shd w:val="clear" w:color="auto" w:fill="auto"/>
          </w:tcPr>
          <w:p w14:paraId="4FC438B4" w14:textId="77777777" w:rsidR="00F025D0" w:rsidRPr="0024674A" w:rsidRDefault="00F025D0" w:rsidP="00F025D0">
            <w:pPr>
              <w:spacing w:before="100" w:beforeAutospacing="1" w:line="288" w:lineRule="auto"/>
              <w:jc w:val="both"/>
              <w:rPr>
                <w:b/>
                <w:sz w:val="24"/>
                <w:szCs w:val="24"/>
                <w:highlight w:val="yellow"/>
              </w:rPr>
            </w:pPr>
            <w:r w:rsidRPr="0024674A">
              <w:rPr>
                <w:b/>
              </w:rPr>
              <w:t>556</w:t>
            </w:r>
          </w:p>
        </w:tc>
        <w:tc>
          <w:tcPr>
            <w:tcW w:w="851"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35C02F20" w14:textId="77777777" w:rsidR="00F025D0" w:rsidRPr="0024674A" w:rsidRDefault="00F025D0" w:rsidP="00F025D0">
            <w:pPr>
              <w:spacing w:before="100" w:beforeAutospacing="1" w:line="288" w:lineRule="auto"/>
              <w:jc w:val="both"/>
              <w:rPr>
                <w:b/>
                <w:sz w:val="24"/>
                <w:szCs w:val="24"/>
                <w:highlight w:val="yellow"/>
                <w:lang w:val="en-US"/>
              </w:rPr>
            </w:pPr>
            <w:r w:rsidRPr="0024674A">
              <w:rPr>
                <w:b/>
              </w:rPr>
              <w:t>732</w:t>
            </w:r>
          </w:p>
        </w:tc>
        <w:tc>
          <w:tcPr>
            <w:tcW w:w="1007"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28DCC162" w14:textId="77777777" w:rsidR="00F025D0" w:rsidRPr="0024674A" w:rsidRDefault="00F025D0" w:rsidP="00F025D0">
            <w:pPr>
              <w:spacing w:before="100" w:beforeAutospacing="1" w:line="288" w:lineRule="auto"/>
              <w:jc w:val="both"/>
              <w:rPr>
                <w:b/>
                <w:sz w:val="24"/>
                <w:szCs w:val="24"/>
                <w:highlight w:val="yellow"/>
              </w:rPr>
            </w:pPr>
            <w:r w:rsidRPr="0024674A">
              <w:rPr>
                <w:b/>
              </w:rPr>
              <w:t>neevid.</w:t>
            </w:r>
          </w:p>
        </w:tc>
      </w:tr>
      <w:tr w:rsidR="00F025D0" w:rsidRPr="00BB1D91" w14:paraId="3A0D013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05"/>
        </w:trPr>
        <w:tc>
          <w:tcPr>
            <w:tcW w:w="3400" w:type="dxa"/>
            <w:gridSpan w:val="9"/>
            <w:tcBorders>
              <w:top w:val="single" w:sz="4" w:space="0" w:color="00000A"/>
              <w:left w:val="single" w:sz="4" w:space="0" w:color="00000A"/>
              <w:bottom w:val="single" w:sz="4" w:space="0" w:color="00000A"/>
              <w:right w:val="single" w:sz="4" w:space="0" w:color="00000A"/>
            </w:tcBorders>
            <w:shd w:val="clear" w:color="auto" w:fill="auto"/>
          </w:tcPr>
          <w:p w14:paraId="15D5764D" w14:textId="77777777" w:rsidR="00F025D0" w:rsidRPr="00BB1D91" w:rsidRDefault="00F025D0" w:rsidP="00F025D0">
            <w:pPr>
              <w:spacing w:before="40" w:after="40"/>
              <w:jc w:val="both"/>
              <w:rPr>
                <w:sz w:val="24"/>
                <w:szCs w:val="24"/>
              </w:rPr>
            </w:pPr>
            <w:r w:rsidRPr="00BB1D91">
              <w:t>Technologie makromolekulárních látek</w:t>
            </w:r>
          </w:p>
        </w:tc>
        <w:tc>
          <w:tcPr>
            <w:tcW w:w="2123" w:type="dxa"/>
            <w:gridSpan w:val="8"/>
            <w:tcBorders>
              <w:top w:val="single" w:sz="4" w:space="0" w:color="00000A"/>
              <w:left w:val="single" w:sz="4" w:space="0" w:color="00000A"/>
              <w:bottom w:val="single" w:sz="4" w:space="0" w:color="00000A"/>
              <w:right w:val="single" w:sz="4" w:space="0" w:color="00000A"/>
            </w:tcBorders>
            <w:shd w:val="clear" w:color="auto" w:fill="auto"/>
          </w:tcPr>
          <w:p w14:paraId="3928160E" w14:textId="77777777" w:rsidR="00F025D0" w:rsidRPr="00BB1D91" w:rsidRDefault="00F025D0" w:rsidP="00F025D0">
            <w:pPr>
              <w:spacing w:before="40" w:after="40"/>
              <w:jc w:val="both"/>
              <w:rPr>
                <w:sz w:val="24"/>
                <w:szCs w:val="24"/>
              </w:rPr>
            </w:pPr>
            <w:r w:rsidRPr="00BB1D91">
              <w:t>2007</w:t>
            </w:r>
          </w:p>
        </w:tc>
        <w:tc>
          <w:tcPr>
            <w:tcW w:w="1989" w:type="dxa"/>
            <w:gridSpan w:val="11"/>
            <w:tcBorders>
              <w:top w:val="single" w:sz="4" w:space="0" w:color="00000A"/>
              <w:left w:val="single" w:sz="4" w:space="0" w:color="00000A"/>
              <w:bottom w:val="single" w:sz="4" w:space="0" w:color="00000A"/>
              <w:right w:val="single" w:sz="12" w:space="0" w:color="00000A"/>
            </w:tcBorders>
            <w:shd w:val="clear" w:color="auto" w:fill="auto"/>
          </w:tcPr>
          <w:p w14:paraId="51E2E5C3" w14:textId="77777777" w:rsidR="00F025D0" w:rsidRPr="00BB1D91" w:rsidRDefault="00F025D0" w:rsidP="00F025D0">
            <w:pPr>
              <w:spacing w:before="40" w:after="40"/>
              <w:jc w:val="both"/>
              <w:rPr>
                <w:sz w:val="24"/>
                <w:szCs w:val="24"/>
              </w:rPr>
            </w:pPr>
            <w:r w:rsidRPr="00BB1D91">
              <w:t>UTB Zlín</w:t>
            </w:r>
          </w:p>
        </w:tc>
        <w:tc>
          <w:tcPr>
            <w:tcW w:w="708" w:type="dxa"/>
            <w:gridSpan w:val="11"/>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895390B" w14:textId="77777777" w:rsidR="00F025D0" w:rsidRPr="00BB1D91" w:rsidRDefault="00F025D0" w:rsidP="00F025D0">
            <w:pPr>
              <w:suppressAutoHyphens/>
              <w:rPr>
                <w:b/>
                <w:kern w:val="1"/>
              </w:rPr>
            </w:pPr>
          </w:p>
        </w:tc>
        <w:tc>
          <w:tcPr>
            <w:tcW w:w="851"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5FBA0E3F" w14:textId="77777777" w:rsidR="00F025D0" w:rsidRPr="00BB1D91" w:rsidRDefault="00F025D0" w:rsidP="00F025D0">
            <w:pPr>
              <w:suppressAutoHyphens/>
              <w:rPr>
                <w:b/>
                <w:kern w:val="1"/>
              </w:rPr>
            </w:pPr>
          </w:p>
        </w:tc>
        <w:tc>
          <w:tcPr>
            <w:tcW w:w="1007"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7FC16A03" w14:textId="77777777" w:rsidR="00F025D0" w:rsidRPr="00BB1D91" w:rsidRDefault="00F025D0" w:rsidP="00F025D0">
            <w:pPr>
              <w:suppressAutoHyphens/>
              <w:rPr>
                <w:b/>
                <w:kern w:val="1"/>
              </w:rPr>
            </w:pPr>
          </w:p>
        </w:tc>
      </w:tr>
      <w:tr w:rsidR="00F025D0" w:rsidRPr="00BB1D91" w14:paraId="72D0081D"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FF41B82" w14:textId="77777777" w:rsidR="00F025D0" w:rsidRPr="00BB1D91" w:rsidRDefault="00F025D0" w:rsidP="00F025D0">
            <w:pPr>
              <w:suppressAutoHyphens/>
              <w:jc w:val="both"/>
              <w:rPr>
                <w:kern w:val="1"/>
              </w:rPr>
            </w:pPr>
            <w:r w:rsidRPr="00BB1D91">
              <w:rPr>
                <w:b/>
                <w:kern w:val="1"/>
              </w:rPr>
              <w:t xml:space="preserve">Přehled o nejvýznamnější publikační a další tvůrčí činnosti nebo další profesní činnosti u odborníků z praxe vztahující se k zabezpečovaným předmětům </w:t>
            </w:r>
          </w:p>
        </w:tc>
      </w:tr>
      <w:tr w:rsidR="00F025D0" w:rsidRPr="00BB1D91" w14:paraId="79AE3BA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56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31D44216" w14:textId="77777777" w:rsidR="00F025D0" w:rsidRPr="00B63CE9" w:rsidRDefault="00F025D0" w:rsidP="00F025D0">
            <w:pPr>
              <w:shd w:val="clear" w:color="auto" w:fill="FFFFFF"/>
              <w:spacing w:before="120" w:after="120"/>
              <w:jc w:val="both"/>
              <w:rPr>
                <w:b/>
                <w:bCs/>
                <w:caps/>
                <w:sz w:val="21"/>
                <w:szCs w:val="21"/>
              </w:rPr>
            </w:pPr>
            <w:r w:rsidRPr="00B63CE9">
              <w:rPr>
                <w:b/>
                <w:bCs/>
                <w:caps/>
                <w:sz w:val="21"/>
                <w:szCs w:val="21"/>
              </w:rPr>
              <w:t>Zatloukal</w:t>
            </w:r>
            <w:r w:rsidRPr="00B63CE9">
              <w:rPr>
                <w:b/>
                <w:bCs/>
                <w:sz w:val="21"/>
                <w:szCs w:val="21"/>
              </w:rPr>
              <w:t>, M. (100%)</w:t>
            </w:r>
            <w:r w:rsidRPr="00B63CE9">
              <w:rPr>
                <w:sz w:val="21"/>
                <w:szCs w:val="21"/>
              </w:rPr>
              <w:t>: Measurements and modeling of temperature-strain rate dependent uniaxial and planar extensional viscosities for branched LDPE polymer melt. </w:t>
            </w:r>
            <w:r w:rsidRPr="00B63CE9">
              <w:rPr>
                <w:i/>
                <w:sz w:val="21"/>
                <w:szCs w:val="21"/>
              </w:rPr>
              <w:t>Polymer</w:t>
            </w:r>
            <w:r w:rsidRPr="00B63CE9">
              <w:rPr>
                <w:sz w:val="21"/>
                <w:szCs w:val="21"/>
              </w:rPr>
              <w:t xml:space="preserve"> 104, 258-267, </w:t>
            </w:r>
            <w:r w:rsidRPr="00B63CE9">
              <w:rPr>
                <w:b/>
                <w:bCs/>
                <w:sz w:val="21"/>
                <w:szCs w:val="21"/>
              </w:rPr>
              <w:t>2016</w:t>
            </w:r>
            <w:r w:rsidRPr="00B63CE9">
              <w:rPr>
                <w:sz w:val="21"/>
                <w:szCs w:val="21"/>
              </w:rPr>
              <w:t xml:space="preserve">. </w:t>
            </w:r>
          </w:p>
          <w:p w14:paraId="36F82214" w14:textId="77777777" w:rsidR="00F025D0" w:rsidRPr="00B63CE9" w:rsidRDefault="00F025D0" w:rsidP="00F025D0">
            <w:pPr>
              <w:shd w:val="clear" w:color="auto" w:fill="FFFFFF"/>
              <w:spacing w:before="120" w:after="120"/>
              <w:jc w:val="both"/>
              <w:rPr>
                <w:sz w:val="21"/>
                <w:szCs w:val="21"/>
              </w:rPr>
            </w:pPr>
            <w:r w:rsidRPr="00B63CE9">
              <w:rPr>
                <w:b/>
                <w:bCs/>
                <w:caps/>
                <w:sz w:val="21"/>
                <w:szCs w:val="21"/>
              </w:rPr>
              <w:t>Zatloukal, M. (65%)</w:t>
            </w:r>
            <w:r w:rsidRPr="00B63CE9">
              <w:rPr>
                <w:caps/>
                <w:sz w:val="21"/>
                <w:szCs w:val="21"/>
              </w:rPr>
              <w:t xml:space="preserve">, Kolařík, R.: </w:t>
            </w:r>
            <w:r w:rsidRPr="00B63CE9">
              <w:rPr>
                <w:sz w:val="21"/>
                <w:szCs w:val="21"/>
              </w:rPr>
              <w:t xml:space="preserve">Investigation of convective heat transfer in 9-layer film blowing process by using variational principles. </w:t>
            </w:r>
            <w:r w:rsidRPr="00B63CE9">
              <w:rPr>
                <w:i/>
                <w:sz w:val="21"/>
                <w:szCs w:val="21"/>
              </w:rPr>
              <w:t>International Journal of Heat And Mass Transfer</w:t>
            </w:r>
            <w:r w:rsidRPr="00B63CE9">
              <w:rPr>
                <w:sz w:val="21"/>
                <w:szCs w:val="21"/>
              </w:rPr>
              <w:t> 86, 258-267, </w:t>
            </w:r>
            <w:r w:rsidRPr="00B63CE9">
              <w:rPr>
                <w:b/>
                <w:bCs/>
                <w:sz w:val="21"/>
                <w:szCs w:val="21"/>
              </w:rPr>
              <w:t>2015</w:t>
            </w:r>
            <w:r w:rsidRPr="00B63CE9">
              <w:rPr>
                <w:sz w:val="21"/>
                <w:szCs w:val="21"/>
              </w:rPr>
              <w:t xml:space="preserve">. </w:t>
            </w:r>
          </w:p>
          <w:p w14:paraId="68403C2B" w14:textId="77777777" w:rsidR="00F025D0" w:rsidRPr="00B63CE9" w:rsidRDefault="00F025D0" w:rsidP="00F025D0">
            <w:pPr>
              <w:spacing w:before="120" w:after="120"/>
              <w:jc w:val="both"/>
              <w:rPr>
                <w:sz w:val="21"/>
                <w:szCs w:val="21"/>
              </w:rPr>
            </w:pPr>
            <w:r w:rsidRPr="00B63CE9">
              <w:rPr>
                <w:caps/>
                <w:sz w:val="21"/>
                <w:szCs w:val="21"/>
              </w:rPr>
              <w:t xml:space="preserve">Musil, J., </w:t>
            </w:r>
            <w:r w:rsidRPr="00B63CE9">
              <w:rPr>
                <w:b/>
                <w:bCs/>
                <w:caps/>
                <w:sz w:val="21"/>
                <w:szCs w:val="21"/>
              </w:rPr>
              <w:t>Zatloukal, M. (50%)</w:t>
            </w:r>
            <w:r w:rsidRPr="00B63CE9">
              <w:rPr>
                <w:caps/>
                <w:sz w:val="21"/>
                <w:szCs w:val="21"/>
              </w:rPr>
              <w:t xml:space="preserve">: </w:t>
            </w:r>
            <w:r w:rsidRPr="00B63CE9">
              <w:rPr>
                <w:sz w:val="21"/>
                <w:szCs w:val="21"/>
              </w:rPr>
              <w:t>Historical review of die drool phenomenon in plastics extrusion. </w:t>
            </w:r>
            <w:r w:rsidRPr="00B63CE9">
              <w:rPr>
                <w:i/>
                <w:sz w:val="21"/>
                <w:szCs w:val="21"/>
              </w:rPr>
              <w:t>Polymer Reviews</w:t>
            </w:r>
            <w:r w:rsidRPr="00B63CE9">
              <w:rPr>
                <w:sz w:val="21"/>
                <w:szCs w:val="21"/>
              </w:rPr>
              <w:t xml:space="preserve"> 54(1), 139-184, </w:t>
            </w:r>
            <w:r w:rsidRPr="00B63CE9">
              <w:rPr>
                <w:b/>
                <w:bCs/>
                <w:sz w:val="21"/>
                <w:szCs w:val="21"/>
              </w:rPr>
              <w:t>2014</w:t>
            </w:r>
            <w:r w:rsidRPr="00B63CE9">
              <w:rPr>
                <w:sz w:val="21"/>
                <w:szCs w:val="21"/>
              </w:rPr>
              <w:t xml:space="preserve">. </w:t>
            </w:r>
          </w:p>
          <w:p w14:paraId="035134D6" w14:textId="77777777" w:rsidR="00F025D0" w:rsidRPr="00B63CE9" w:rsidRDefault="00F025D0" w:rsidP="00F025D0">
            <w:pPr>
              <w:spacing w:before="120" w:after="120"/>
              <w:jc w:val="both"/>
              <w:rPr>
                <w:sz w:val="21"/>
                <w:szCs w:val="21"/>
              </w:rPr>
            </w:pPr>
            <w:r w:rsidRPr="00B63CE9">
              <w:rPr>
                <w:caps/>
                <w:sz w:val="21"/>
                <w:szCs w:val="21"/>
              </w:rPr>
              <w:t>Musil, J.</w:t>
            </w:r>
            <w:r w:rsidRPr="00B63CE9">
              <w:rPr>
                <w:sz w:val="21"/>
                <w:szCs w:val="21"/>
              </w:rPr>
              <w:t xml:space="preserve">, </w:t>
            </w:r>
            <w:r w:rsidRPr="00B63CE9">
              <w:rPr>
                <w:b/>
                <w:bCs/>
                <w:caps/>
                <w:sz w:val="21"/>
                <w:szCs w:val="21"/>
              </w:rPr>
              <w:t>Zatloukal</w:t>
            </w:r>
            <w:r w:rsidRPr="00B63CE9">
              <w:rPr>
                <w:b/>
                <w:bCs/>
                <w:sz w:val="21"/>
                <w:szCs w:val="21"/>
              </w:rPr>
              <w:t>, M. (</w:t>
            </w:r>
            <w:r w:rsidRPr="00B63CE9">
              <w:rPr>
                <w:b/>
                <w:bCs/>
                <w:caps/>
                <w:sz w:val="21"/>
                <w:szCs w:val="21"/>
              </w:rPr>
              <w:t>50%)</w:t>
            </w:r>
            <w:r w:rsidRPr="00B63CE9">
              <w:rPr>
                <w:caps/>
                <w:sz w:val="21"/>
                <w:szCs w:val="21"/>
              </w:rPr>
              <w:t xml:space="preserve">: </w:t>
            </w:r>
            <w:r w:rsidRPr="00B63CE9">
              <w:rPr>
                <w:sz w:val="21"/>
                <w:szCs w:val="21"/>
              </w:rPr>
              <w:t>Effect of die exit geometry on internal die drool phenomenon during linear HDPE melt extrusion. </w:t>
            </w:r>
            <w:r w:rsidRPr="00B63CE9">
              <w:rPr>
                <w:i/>
                <w:sz w:val="21"/>
                <w:szCs w:val="21"/>
              </w:rPr>
              <w:t>International Journal of Heat And Mass Transfer</w:t>
            </w:r>
            <w:r w:rsidRPr="00B63CE9">
              <w:rPr>
                <w:sz w:val="21"/>
                <w:szCs w:val="21"/>
              </w:rPr>
              <w:t xml:space="preserve"> 56(1-2), 667-673, </w:t>
            </w:r>
            <w:r w:rsidRPr="00B63CE9">
              <w:rPr>
                <w:b/>
                <w:bCs/>
                <w:sz w:val="21"/>
                <w:szCs w:val="21"/>
              </w:rPr>
              <w:t>2013</w:t>
            </w:r>
            <w:r w:rsidRPr="00B63CE9">
              <w:rPr>
                <w:sz w:val="21"/>
                <w:szCs w:val="21"/>
              </w:rPr>
              <w:t xml:space="preserve">. </w:t>
            </w:r>
          </w:p>
          <w:p w14:paraId="5D64A8D8" w14:textId="77777777" w:rsidR="00F025D0" w:rsidRPr="00BB1D91" w:rsidRDefault="00F025D0" w:rsidP="00F025D0">
            <w:pPr>
              <w:spacing w:before="120" w:after="120"/>
              <w:jc w:val="both"/>
              <w:rPr>
                <w:lang w:val="en-US"/>
              </w:rPr>
            </w:pPr>
            <w:r w:rsidRPr="00B63CE9">
              <w:rPr>
                <w:caps/>
                <w:sz w:val="21"/>
                <w:szCs w:val="21"/>
                <w:lang w:val="en-US"/>
              </w:rPr>
              <w:t xml:space="preserve">Musil, J., </w:t>
            </w:r>
            <w:r w:rsidRPr="00B63CE9">
              <w:rPr>
                <w:b/>
                <w:bCs/>
                <w:caps/>
                <w:sz w:val="21"/>
                <w:szCs w:val="21"/>
                <w:lang w:val="en-US"/>
              </w:rPr>
              <w:t>Zatloukal, M. (50%)</w:t>
            </w:r>
            <w:r w:rsidRPr="00B63CE9">
              <w:rPr>
                <w:caps/>
                <w:sz w:val="21"/>
                <w:szCs w:val="21"/>
                <w:lang w:val="en-US"/>
              </w:rPr>
              <w:t>:</w:t>
            </w:r>
            <w:r w:rsidRPr="00B63CE9">
              <w:rPr>
                <w:sz w:val="21"/>
                <w:szCs w:val="21"/>
                <w:lang w:val="en-US"/>
              </w:rPr>
              <w:t xml:space="preserve"> Experimental investigation of flow induced molecular weight fractionation phenomenon for two linear HDPE polymer melts having same M</w:t>
            </w:r>
            <w:r w:rsidRPr="00B63CE9">
              <w:rPr>
                <w:sz w:val="21"/>
                <w:szCs w:val="21"/>
                <w:vertAlign w:val="subscript"/>
                <w:lang w:val="en-US"/>
              </w:rPr>
              <w:t>n</w:t>
            </w:r>
            <w:r w:rsidRPr="00B63CE9">
              <w:rPr>
                <w:sz w:val="21"/>
                <w:szCs w:val="21"/>
                <w:lang w:val="en-US"/>
              </w:rPr>
              <w:t xml:space="preserve"> and M</w:t>
            </w:r>
            <w:r w:rsidRPr="00B63CE9">
              <w:rPr>
                <w:sz w:val="21"/>
                <w:szCs w:val="21"/>
                <w:vertAlign w:val="subscript"/>
                <w:lang w:val="en-US"/>
              </w:rPr>
              <w:t>w</w:t>
            </w:r>
            <w:r w:rsidRPr="00B63CE9">
              <w:rPr>
                <w:sz w:val="21"/>
                <w:szCs w:val="21"/>
                <w:lang w:val="en-US"/>
              </w:rPr>
              <w:t xml:space="preserve"> but different M</w:t>
            </w:r>
            <w:r w:rsidRPr="00B63CE9">
              <w:rPr>
                <w:sz w:val="21"/>
                <w:szCs w:val="21"/>
                <w:vertAlign w:val="subscript"/>
                <w:lang w:val="en-US"/>
              </w:rPr>
              <w:t>z</w:t>
            </w:r>
            <w:r w:rsidRPr="00B63CE9">
              <w:rPr>
                <w:sz w:val="21"/>
                <w:szCs w:val="21"/>
                <w:lang w:val="en-US"/>
              </w:rPr>
              <w:t xml:space="preserve"> and M</w:t>
            </w:r>
            <w:r w:rsidRPr="00B63CE9">
              <w:rPr>
                <w:sz w:val="21"/>
                <w:szCs w:val="21"/>
                <w:vertAlign w:val="subscript"/>
                <w:lang w:val="en-US"/>
              </w:rPr>
              <w:t>z+1</w:t>
            </w:r>
            <w:r w:rsidRPr="00B63CE9">
              <w:rPr>
                <w:sz w:val="21"/>
                <w:szCs w:val="21"/>
                <w:lang w:val="en-US"/>
              </w:rPr>
              <w:t xml:space="preserve"> average molecular weights</w:t>
            </w:r>
            <w:r w:rsidRPr="00B63CE9">
              <w:rPr>
                <w:i/>
                <w:sz w:val="21"/>
                <w:szCs w:val="21"/>
                <w:lang w:val="en-US"/>
              </w:rPr>
              <w:t>. Chemical Engineering Science</w:t>
            </w:r>
            <w:r w:rsidRPr="00B63CE9">
              <w:rPr>
                <w:sz w:val="21"/>
                <w:szCs w:val="21"/>
                <w:lang w:val="en-US"/>
              </w:rPr>
              <w:t xml:space="preserve"> 81, 146-156, </w:t>
            </w:r>
            <w:r w:rsidRPr="00B63CE9">
              <w:rPr>
                <w:b/>
                <w:bCs/>
                <w:sz w:val="21"/>
                <w:szCs w:val="21"/>
                <w:lang w:val="en-US"/>
              </w:rPr>
              <w:t>2012</w:t>
            </w:r>
            <w:r w:rsidRPr="00B63CE9">
              <w:rPr>
                <w:sz w:val="21"/>
                <w:szCs w:val="21"/>
                <w:lang w:val="en-US"/>
              </w:rPr>
              <w:t>.</w:t>
            </w:r>
            <w:r w:rsidRPr="00BB1D91">
              <w:rPr>
                <w:lang w:val="en-US"/>
              </w:rPr>
              <w:t xml:space="preserve"> </w:t>
            </w:r>
          </w:p>
        </w:tc>
      </w:tr>
      <w:tr w:rsidR="00F025D0" w:rsidRPr="00BB1D91" w14:paraId="5975310D"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18"/>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2C33C765" w14:textId="77777777" w:rsidR="00F025D0" w:rsidRPr="00BB1D91" w:rsidRDefault="00F025D0" w:rsidP="00F025D0">
            <w:pPr>
              <w:suppressAutoHyphens/>
              <w:rPr>
                <w:kern w:val="1"/>
              </w:rPr>
            </w:pPr>
            <w:r w:rsidRPr="00BB1D91">
              <w:rPr>
                <w:b/>
                <w:kern w:val="1"/>
              </w:rPr>
              <w:t>Působení v zahraničí</w:t>
            </w:r>
          </w:p>
        </w:tc>
      </w:tr>
      <w:tr w:rsidR="00F025D0" w:rsidRPr="00BB1D91" w14:paraId="0C59EFBE"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328"/>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7FE7A4DF" w14:textId="77777777" w:rsidR="00F025D0" w:rsidRPr="00B63CE9" w:rsidRDefault="00F025D0" w:rsidP="00F025D0">
            <w:pPr>
              <w:suppressAutoHyphens/>
              <w:spacing w:before="60" w:after="60"/>
              <w:rPr>
                <w:kern w:val="1"/>
                <w:sz w:val="21"/>
                <w:szCs w:val="21"/>
              </w:rPr>
            </w:pPr>
            <w:r w:rsidRPr="00B63CE9">
              <w:rPr>
                <w:kern w:val="1"/>
                <w:sz w:val="21"/>
                <w:szCs w:val="21"/>
              </w:rPr>
              <w:t>1998 – 1999: University of Waterloo, Waterloo, Kanada (8 měsíců)</w:t>
            </w:r>
          </w:p>
          <w:p w14:paraId="74AD0774" w14:textId="77777777" w:rsidR="00F025D0" w:rsidRPr="00B63CE9" w:rsidRDefault="00F025D0" w:rsidP="00F025D0">
            <w:pPr>
              <w:suppressAutoHyphens/>
              <w:spacing w:before="60" w:after="60"/>
              <w:rPr>
                <w:kern w:val="1"/>
                <w:sz w:val="21"/>
                <w:szCs w:val="21"/>
              </w:rPr>
            </w:pPr>
            <w:r w:rsidRPr="00B63CE9">
              <w:rPr>
                <w:kern w:val="1"/>
                <w:sz w:val="21"/>
                <w:szCs w:val="21"/>
              </w:rPr>
              <w:t>2002 – 2008: University of Bradford, Bradford, Anglie (7 měsíců)</w:t>
            </w:r>
          </w:p>
          <w:p w14:paraId="57FA030F" w14:textId="77777777" w:rsidR="00425FC2" w:rsidRDefault="00425FC2" w:rsidP="00F025D0">
            <w:pPr>
              <w:suppressAutoHyphens/>
              <w:rPr>
                <w:kern w:val="1"/>
              </w:rPr>
            </w:pPr>
          </w:p>
          <w:p w14:paraId="0961E9FB" w14:textId="77777777" w:rsidR="00F025D0" w:rsidRPr="00BB1D91" w:rsidRDefault="00F025D0" w:rsidP="00F025D0">
            <w:pPr>
              <w:suppressAutoHyphens/>
              <w:rPr>
                <w:kern w:val="1"/>
              </w:rPr>
            </w:pPr>
          </w:p>
        </w:tc>
      </w:tr>
      <w:tr w:rsidR="00F025D0" w:rsidRPr="00BB1D91" w14:paraId="43E8B81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Height w:val="470"/>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714F1048" w14:textId="77777777" w:rsidR="00F025D0" w:rsidRPr="00BB1D91" w:rsidRDefault="00F025D0" w:rsidP="00F025D0">
            <w:pPr>
              <w:suppressAutoHyphens/>
              <w:jc w:val="both"/>
              <w:rPr>
                <w:kern w:val="1"/>
              </w:rPr>
            </w:pPr>
            <w:r w:rsidRPr="00BB1D91">
              <w:rPr>
                <w:b/>
                <w:kern w:val="1"/>
              </w:rPr>
              <w:t xml:space="preserve">Podpis </w:t>
            </w:r>
          </w:p>
        </w:tc>
        <w:tc>
          <w:tcPr>
            <w:tcW w:w="4529" w:type="dxa"/>
            <w:gridSpan w:val="22"/>
            <w:tcBorders>
              <w:top w:val="single" w:sz="4" w:space="0" w:color="00000A"/>
              <w:left w:val="single" w:sz="4" w:space="0" w:color="00000A"/>
              <w:bottom w:val="single" w:sz="4" w:space="0" w:color="00000A"/>
              <w:right w:val="single" w:sz="4" w:space="0" w:color="00000A"/>
            </w:tcBorders>
            <w:shd w:val="clear" w:color="auto" w:fill="auto"/>
          </w:tcPr>
          <w:p w14:paraId="01308635" w14:textId="77777777" w:rsidR="00F025D0" w:rsidRPr="00BB1D91" w:rsidRDefault="00F025D0" w:rsidP="00F025D0">
            <w:pPr>
              <w:suppressAutoHyphens/>
              <w:jc w:val="both"/>
              <w:rPr>
                <w:kern w:val="1"/>
              </w:rPr>
            </w:pPr>
          </w:p>
        </w:tc>
        <w:tc>
          <w:tcPr>
            <w:tcW w:w="78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3D995008" w14:textId="77777777" w:rsidR="00F025D0" w:rsidRPr="00BB1D91" w:rsidRDefault="00F025D0" w:rsidP="00F025D0">
            <w:pPr>
              <w:suppressAutoHyphens/>
              <w:jc w:val="both"/>
              <w:rPr>
                <w:kern w:val="1"/>
              </w:rPr>
            </w:pPr>
            <w:r w:rsidRPr="00BB1D91">
              <w:rPr>
                <w:b/>
                <w:kern w:val="1"/>
              </w:rPr>
              <w:t>datum</w:t>
            </w:r>
          </w:p>
        </w:tc>
        <w:tc>
          <w:tcPr>
            <w:tcW w:w="2091" w:type="dxa"/>
            <w:gridSpan w:val="12"/>
            <w:tcBorders>
              <w:top w:val="single" w:sz="4" w:space="0" w:color="00000A"/>
              <w:left w:val="single" w:sz="4" w:space="0" w:color="00000A"/>
              <w:bottom w:val="single" w:sz="4" w:space="0" w:color="00000A"/>
              <w:right w:val="single" w:sz="4" w:space="0" w:color="00000A"/>
            </w:tcBorders>
            <w:shd w:val="clear" w:color="auto" w:fill="auto"/>
          </w:tcPr>
          <w:p w14:paraId="3DA02643" w14:textId="77777777" w:rsidR="00F025D0" w:rsidRPr="00BB1D91" w:rsidRDefault="00F025D0" w:rsidP="00F025D0">
            <w:pPr>
              <w:suppressAutoHyphens/>
              <w:jc w:val="both"/>
              <w:rPr>
                <w:kern w:val="1"/>
              </w:rPr>
            </w:pPr>
          </w:p>
        </w:tc>
      </w:tr>
      <w:tr w:rsidR="00844F6F" w14:paraId="5121165A" w14:textId="77777777" w:rsidTr="002702E6">
        <w:trPr>
          <w:gridBefore w:val="1"/>
          <w:gridAfter w:val="1"/>
          <w:wBefore w:w="79" w:type="dxa"/>
          <w:wAfter w:w="192" w:type="dxa"/>
        </w:trPr>
        <w:tc>
          <w:tcPr>
            <w:tcW w:w="10078" w:type="dxa"/>
            <w:gridSpan w:val="50"/>
            <w:tcBorders>
              <w:top w:val="single" w:sz="4" w:space="0" w:color="auto"/>
              <w:left w:val="single" w:sz="4" w:space="0" w:color="auto"/>
              <w:bottom w:val="double" w:sz="4" w:space="0" w:color="auto"/>
              <w:right w:val="single" w:sz="4" w:space="0" w:color="auto"/>
            </w:tcBorders>
            <w:shd w:val="clear" w:color="auto" w:fill="BDD6EE"/>
          </w:tcPr>
          <w:p w14:paraId="51EB762A" w14:textId="77777777" w:rsidR="00844F6F" w:rsidRPr="00844F6F" w:rsidRDefault="00844F6F" w:rsidP="00834DE0">
            <w:pPr>
              <w:jc w:val="both"/>
              <w:rPr>
                <w:b/>
                <w:sz w:val="28"/>
                <w:szCs w:val="28"/>
              </w:rPr>
            </w:pPr>
            <w:r>
              <w:lastRenderedPageBreak/>
              <w:br w:type="page"/>
            </w:r>
            <w:r>
              <w:br w:type="page"/>
            </w:r>
            <w:r w:rsidRPr="00844F6F">
              <w:rPr>
                <w:b/>
                <w:sz w:val="28"/>
                <w:szCs w:val="28"/>
              </w:rPr>
              <w:t>C-II – Související tvůrčí, resp. vědecká a umělecká činnost</w:t>
            </w:r>
          </w:p>
        </w:tc>
      </w:tr>
      <w:tr w:rsidR="00844F6F" w:rsidRPr="00646D76" w14:paraId="6960BE67" w14:textId="77777777" w:rsidTr="002702E6">
        <w:trPr>
          <w:gridBefore w:val="1"/>
          <w:gridAfter w:val="1"/>
          <w:wBefore w:w="79" w:type="dxa"/>
          <w:wAfter w:w="192" w:type="dxa"/>
        </w:trPr>
        <w:tc>
          <w:tcPr>
            <w:tcW w:w="10078" w:type="dxa"/>
            <w:gridSpan w:val="50"/>
            <w:tcBorders>
              <w:top w:val="single" w:sz="4" w:space="0" w:color="auto"/>
              <w:left w:val="single" w:sz="4" w:space="0" w:color="auto"/>
              <w:bottom w:val="double" w:sz="4" w:space="0" w:color="auto"/>
              <w:right w:val="single" w:sz="4" w:space="0" w:color="auto"/>
            </w:tcBorders>
            <w:shd w:val="clear" w:color="auto" w:fill="BDD6EE"/>
          </w:tcPr>
          <w:p w14:paraId="7D636684" w14:textId="77777777" w:rsidR="00844F6F" w:rsidRPr="00844F6F" w:rsidRDefault="00844F6F" w:rsidP="00834DE0">
            <w:pPr>
              <w:jc w:val="both"/>
              <w:rPr>
                <w:b/>
              </w:rPr>
            </w:pPr>
            <w:r w:rsidRPr="00844F6F">
              <w:rPr>
                <w:b/>
              </w:rPr>
              <w:t xml:space="preserve">Přehled řešených grantů a projektů u akademicky zaměřeného bakalářského studijního programu a u magisterského a doktorského studijního programu  </w:t>
            </w:r>
          </w:p>
        </w:tc>
      </w:tr>
      <w:tr w:rsidR="00844F6F" w14:paraId="6F2B0700" w14:textId="77777777" w:rsidTr="002702E6">
        <w:trPr>
          <w:gridBefore w:val="1"/>
          <w:gridAfter w:val="1"/>
          <w:wBefore w:w="79" w:type="dxa"/>
          <w:wAfter w:w="192" w:type="dxa"/>
          <w:cantSplit/>
        </w:trPr>
        <w:tc>
          <w:tcPr>
            <w:tcW w:w="2832" w:type="dxa"/>
            <w:gridSpan w:val="6"/>
            <w:shd w:val="clear" w:color="auto" w:fill="F7CAAC"/>
          </w:tcPr>
          <w:p w14:paraId="3F755759" w14:textId="77777777" w:rsidR="00844F6F" w:rsidRDefault="00844F6F" w:rsidP="00834DE0">
            <w:pPr>
              <w:jc w:val="both"/>
              <w:rPr>
                <w:b/>
              </w:rPr>
            </w:pPr>
            <w:r>
              <w:rPr>
                <w:b/>
              </w:rPr>
              <w:t>Řešitel/spoluřešitel</w:t>
            </w:r>
          </w:p>
        </w:tc>
        <w:tc>
          <w:tcPr>
            <w:tcW w:w="5094" w:type="dxa"/>
            <w:gridSpan w:val="31"/>
            <w:shd w:val="clear" w:color="auto" w:fill="F7CAAC"/>
          </w:tcPr>
          <w:p w14:paraId="13A4DAAF" w14:textId="77777777" w:rsidR="00844F6F" w:rsidRDefault="00844F6F" w:rsidP="00834DE0">
            <w:pPr>
              <w:jc w:val="both"/>
              <w:rPr>
                <w:b/>
              </w:rPr>
            </w:pPr>
            <w:r>
              <w:rPr>
                <w:b/>
              </w:rPr>
              <w:t>Názvy grantů a projektů získaných pro vědeckou, výzkumnou, uměleckou a další tvůrčí činnost v příslušné oblasti vzdělávání</w:t>
            </w:r>
          </w:p>
        </w:tc>
        <w:tc>
          <w:tcPr>
            <w:tcW w:w="760" w:type="dxa"/>
            <w:gridSpan w:val="8"/>
            <w:shd w:val="clear" w:color="auto" w:fill="F7CAAC"/>
          </w:tcPr>
          <w:p w14:paraId="36662DE3" w14:textId="77777777" w:rsidR="00844F6F" w:rsidRDefault="00844F6F" w:rsidP="00834DE0">
            <w:pPr>
              <w:jc w:val="center"/>
              <w:rPr>
                <w:b/>
                <w:sz w:val="24"/>
              </w:rPr>
            </w:pPr>
            <w:r>
              <w:rPr>
                <w:b/>
              </w:rPr>
              <w:t>Zdroj</w:t>
            </w:r>
          </w:p>
        </w:tc>
        <w:tc>
          <w:tcPr>
            <w:tcW w:w="1392" w:type="dxa"/>
            <w:gridSpan w:val="5"/>
            <w:shd w:val="clear" w:color="auto" w:fill="F7CAAC"/>
          </w:tcPr>
          <w:p w14:paraId="08FB2DCB" w14:textId="77777777" w:rsidR="00844F6F" w:rsidRDefault="00844F6F" w:rsidP="00834DE0">
            <w:pPr>
              <w:jc w:val="center"/>
              <w:rPr>
                <w:b/>
                <w:sz w:val="24"/>
              </w:rPr>
            </w:pPr>
            <w:r>
              <w:rPr>
                <w:b/>
              </w:rPr>
              <w:t>Období</w:t>
            </w:r>
          </w:p>
          <w:p w14:paraId="27186D6F" w14:textId="77777777" w:rsidR="00844F6F" w:rsidRDefault="00844F6F" w:rsidP="00834DE0">
            <w:pPr>
              <w:jc w:val="center"/>
              <w:rPr>
                <w:b/>
                <w:sz w:val="24"/>
              </w:rPr>
            </w:pPr>
          </w:p>
        </w:tc>
      </w:tr>
      <w:tr w:rsidR="00844F6F" w:rsidRPr="00F2736F" w14:paraId="08224FC7" w14:textId="77777777" w:rsidTr="002702E6">
        <w:trPr>
          <w:gridBefore w:val="1"/>
          <w:gridAfter w:val="1"/>
          <w:wBefore w:w="79" w:type="dxa"/>
          <w:wAfter w:w="192" w:type="dxa"/>
        </w:trPr>
        <w:tc>
          <w:tcPr>
            <w:tcW w:w="2832" w:type="dxa"/>
            <w:gridSpan w:val="6"/>
          </w:tcPr>
          <w:p w14:paraId="60B8765F" w14:textId="77777777" w:rsidR="00844F6F" w:rsidRPr="00F2736F" w:rsidRDefault="00844F6F" w:rsidP="00834DE0">
            <w:pPr>
              <w:jc w:val="both"/>
            </w:pPr>
            <w:r w:rsidRPr="00F2736F">
              <w:t>prof. Ing. Zatloukal, Ph.D. DSc.</w:t>
            </w:r>
          </w:p>
        </w:tc>
        <w:tc>
          <w:tcPr>
            <w:tcW w:w="5094" w:type="dxa"/>
            <w:gridSpan w:val="31"/>
          </w:tcPr>
          <w:p w14:paraId="1FA1FF98" w14:textId="77777777" w:rsidR="00844F6F" w:rsidRPr="00F2736F" w:rsidRDefault="00844F6F" w:rsidP="00834DE0">
            <w:pPr>
              <w:tabs>
                <w:tab w:val="left" w:pos="4253"/>
              </w:tabs>
              <w:jc w:val="both"/>
            </w:pPr>
            <w:r w:rsidRPr="00F2736F">
              <w:rPr>
                <w:color w:val="000000"/>
              </w:rPr>
              <w:t>Výzkum vlivu smykové a tahové reologie polymerních tavenin na stabilitu produkce meltblown nanovláken a fólií</w:t>
            </w:r>
          </w:p>
        </w:tc>
        <w:tc>
          <w:tcPr>
            <w:tcW w:w="760" w:type="dxa"/>
            <w:gridSpan w:val="8"/>
          </w:tcPr>
          <w:p w14:paraId="24D71EF8" w14:textId="77777777" w:rsidR="00844F6F" w:rsidRPr="00F2736F" w:rsidRDefault="00844F6F" w:rsidP="00834DE0">
            <w:pPr>
              <w:jc w:val="center"/>
            </w:pPr>
            <w:r>
              <w:t>B</w:t>
            </w:r>
          </w:p>
        </w:tc>
        <w:tc>
          <w:tcPr>
            <w:tcW w:w="1392" w:type="dxa"/>
            <w:gridSpan w:val="5"/>
          </w:tcPr>
          <w:p w14:paraId="6BCBE523" w14:textId="77777777" w:rsidR="00844F6F" w:rsidRPr="00F2736F" w:rsidRDefault="00844F6F" w:rsidP="00834DE0">
            <w:pPr>
              <w:jc w:val="center"/>
              <w:rPr>
                <w:color w:val="0000FF"/>
              </w:rPr>
            </w:pPr>
            <w:r w:rsidRPr="00F2736F">
              <w:rPr>
                <w:color w:val="000000"/>
              </w:rPr>
              <w:t xml:space="preserve">2016 </w:t>
            </w:r>
            <w:r w:rsidRPr="00F2736F">
              <w:t>-</w:t>
            </w:r>
            <w:r w:rsidRPr="00F2736F">
              <w:rPr>
                <w:color w:val="000000"/>
              </w:rPr>
              <w:t xml:space="preserve"> 2018</w:t>
            </w:r>
          </w:p>
        </w:tc>
      </w:tr>
      <w:tr w:rsidR="0054044A" w:rsidRPr="00F2736F" w14:paraId="32D183FC" w14:textId="77777777" w:rsidTr="008007BC">
        <w:trPr>
          <w:gridBefore w:val="1"/>
          <w:gridAfter w:val="1"/>
          <w:wBefore w:w="79" w:type="dxa"/>
          <w:wAfter w:w="192" w:type="dxa"/>
        </w:trPr>
        <w:tc>
          <w:tcPr>
            <w:tcW w:w="2832" w:type="dxa"/>
            <w:gridSpan w:val="6"/>
          </w:tcPr>
          <w:p w14:paraId="2B0C5CD9" w14:textId="77777777" w:rsidR="0054044A" w:rsidRPr="00F2736F" w:rsidRDefault="0054044A" w:rsidP="008007BC">
            <w:pPr>
              <w:tabs>
                <w:tab w:val="left" w:pos="505"/>
              </w:tabs>
              <w:jc w:val="both"/>
            </w:pPr>
            <w:r>
              <w:t>doc. Ing. Vladimír Pata, CSc.</w:t>
            </w:r>
          </w:p>
        </w:tc>
        <w:tc>
          <w:tcPr>
            <w:tcW w:w="5094" w:type="dxa"/>
            <w:gridSpan w:val="31"/>
          </w:tcPr>
          <w:p w14:paraId="1452C5E1" w14:textId="77777777" w:rsidR="0054044A" w:rsidRPr="00485AC4" w:rsidRDefault="0054044A" w:rsidP="008007BC">
            <w:pPr>
              <w:jc w:val="both"/>
            </w:pPr>
            <w:r w:rsidRPr="00485AC4">
              <w:rPr>
                <w:lang w:val="en-US"/>
              </w:rPr>
              <w:t>Smart coating systems for process control and increased wear resistance in processing of natural fibre reinforces polymers</w:t>
            </w:r>
          </w:p>
        </w:tc>
        <w:tc>
          <w:tcPr>
            <w:tcW w:w="760" w:type="dxa"/>
            <w:gridSpan w:val="8"/>
          </w:tcPr>
          <w:p w14:paraId="467E026F" w14:textId="77777777" w:rsidR="0054044A" w:rsidRPr="00485AC4" w:rsidRDefault="0054044A" w:rsidP="008007BC">
            <w:pPr>
              <w:jc w:val="center"/>
            </w:pPr>
            <w:r w:rsidRPr="00485AC4">
              <w:t>B</w:t>
            </w:r>
          </w:p>
        </w:tc>
        <w:tc>
          <w:tcPr>
            <w:tcW w:w="1392" w:type="dxa"/>
            <w:gridSpan w:val="5"/>
          </w:tcPr>
          <w:p w14:paraId="6B3030EA" w14:textId="77777777" w:rsidR="0054044A" w:rsidRPr="00F2736F" w:rsidRDefault="0054044A" w:rsidP="008007BC">
            <w:pPr>
              <w:jc w:val="center"/>
            </w:pPr>
            <w:r>
              <w:t>2016-2018</w:t>
            </w:r>
          </w:p>
        </w:tc>
      </w:tr>
      <w:tr w:rsidR="000A3514" w:rsidRPr="00F2736F" w14:paraId="347E0F9E" w14:textId="77777777" w:rsidTr="000A3514">
        <w:trPr>
          <w:gridBefore w:val="1"/>
          <w:gridAfter w:val="1"/>
          <w:wBefore w:w="79" w:type="dxa"/>
          <w:wAfter w:w="192" w:type="dxa"/>
        </w:trPr>
        <w:tc>
          <w:tcPr>
            <w:tcW w:w="2832" w:type="dxa"/>
            <w:gridSpan w:val="6"/>
          </w:tcPr>
          <w:p w14:paraId="34C63E07" w14:textId="77777777" w:rsidR="000A3514" w:rsidRPr="00F2736F" w:rsidRDefault="000A3514" w:rsidP="000A3514">
            <w:pPr>
              <w:jc w:val="both"/>
            </w:pPr>
            <w:r w:rsidRPr="00F2736F">
              <w:t>doc. Ing. Měř</w:t>
            </w:r>
            <w:r>
              <w:t>í</w:t>
            </w:r>
            <w:r w:rsidRPr="00F2736F">
              <w:t>nská, Ph.D.</w:t>
            </w:r>
          </w:p>
        </w:tc>
        <w:tc>
          <w:tcPr>
            <w:tcW w:w="5094" w:type="dxa"/>
            <w:gridSpan w:val="31"/>
          </w:tcPr>
          <w:p w14:paraId="3446748D" w14:textId="77777777" w:rsidR="000A3514" w:rsidRPr="00F2736F" w:rsidRDefault="000A3514" w:rsidP="000A3514">
            <w:pPr>
              <w:tabs>
                <w:tab w:val="left" w:pos="4253"/>
              </w:tabs>
              <w:jc w:val="both"/>
            </w:pPr>
            <w:r w:rsidRPr="00F2736F">
              <w:t>Možnosti zpracování odpadní PES cupaniny a dalšího technologického odpadu</w:t>
            </w:r>
          </w:p>
        </w:tc>
        <w:tc>
          <w:tcPr>
            <w:tcW w:w="760" w:type="dxa"/>
            <w:gridSpan w:val="8"/>
          </w:tcPr>
          <w:p w14:paraId="0DF20F2E" w14:textId="77777777" w:rsidR="000A3514" w:rsidRPr="00F2736F" w:rsidRDefault="000A3514" w:rsidP="000A3514">
            <w:pPr>
              <w:ind w:left="708" w:hanging="708"/>
              <w:jc w:val="center"/>
            </w:pPr>
            <w:r>
              <w:t>B</w:t>
            </w:r>
          </w:p>
        </w:tc>
        <w:tc>
          <w:tcPr>
            <w:tcW w:w="1392" w:type="dxa"/>
            <w:gridSpan w:val="5"/>
          </w:tcPr>
          <w:p w14:paraId="1A3D15E7" w14:textId="77777777" w:rsidR="000A3514" w:rsidRPr="00F2736F" w:rsidRDefault="000A3514" w:rsidP="000A3514">
            <w:pPr>
              <w:jc w:val="center"/>
            </w:pPr>
            <w:r w:rsidRPr="00F2736F">
              <w:t>2015</w:t>
            </w:r>
            <w:r>
              <w:t xml:space="preserve"> </w:t>
            </w:r>
            <w:r w:rsidRPr="00F2736F">
              <w:t>-</w:t>
            </w:r>
            <w:r>
              <w:t xml:space="preserve"> </w:t>
            </w:r>
            <w:r w:rsidRPr="00F2736F">
              <w:t>2017</w:t>
            </w:r>
          </w:p>
        </w:tc>
      </w:tr>
      <w:tr w:rsidR="000A3514" w:rsidRPr="00F2736F" w14:paraId="5CC9181C" w14:textId="77777777" w:rsidTr="002702E6">
        <w:trPr>
          <w:gridBefore w:val="1"/>
          <w:gridAfter w:val="1"/>
          <w:wBefore w:w="79" w:type="dxa"/>
          <w:wAfter w:w="192" w:type="dxa"/>
        </w:trPr>
        <w:tc>
          <w:tcPr>
            <w:tcW w:w="2832" w:type="dxa"/>
            <w:gridSpan w:val="6"/>
          </w:tcPr>
          <w:p w14:paraId="37EAE53E" w14:textId="4F926CEC" w:rsidR="000A3514" w:rsidRPr="00F2736F" w:rsidRDefault="000A3514" w:rsidP="00834DE0">
            <w:pPr>
              <w:tabs>
                <w:tab w:val="left" w:pos="505"/>
              </w:tabs>
              <w:jc w:val="both"/>
            </w:pPr>
            <w:r>
              <w:t>doc. Ing. Vladimír Pata, CSc.</w:t>
            </w:r>
          </w:p>
        </w:tc>
        <w:tc>
          <w:tcPr>
            <w:tcW w:w="5094" w:type="dxa"/>
            <w:gridSpan w:val="31"/>
          </w:tcPr>
          <w:p w14:paraId="49694D1F" w14:textId="008980C8" w:rsidR="000A3514" w:rsidRPr="00485AC4" w:rsidRDefault="000A3514" w:rsidP="00834DE0">
            <w:pPr>
              <w:jc w:val="both"/>
            </w:pPr>
            <w:r w:rsidRPr="00485AC4">
              <w:rPr>
                <w:lang w:val="en-US"/>
              </w:rPr>
              <w:t>Smart coating systems for process control and increased wear resistance in processing of natural fibre reinforces polymers</w:t>
            </w:r>
          </w:p>
        </w:tc>
        <w:tc>
          <w:tcPr>
            <w:tcW w:w="760" w:type="dxa"/>
            <w:gridSpan w:val="8"/>
          </w:tcPr>
          <w:p w14:paraId="67C070AE" w14:textId="37A72829" w:rsidR="000A3514" w:rsidRPr="00485AC4" w:rsidRDefault="00485AC4" w:rsidP="00834DE0">
            <w:pPr>
              <w:jc w:val="center"/>
            </w:pPr>
            <w:r w:rsidRPr="00485AC4">
              <w:t>B</w:t>
            </w:r>
          </w:p>
        </w:tc>
        <w:tc>
          <w:tcPr>
            <w:tcW w:w="1392" w:type="dxa"/>
            <w:gridSpan w:val="5"/>
          </w:tcPr>
          <w:p w14:paraId="5CAFBBEB" w14:textId="2FAFC71F" w:rsidR="000A3514" w:rsidRPr="00F2736F" w:rsidRDefault="0054044A" w:rsidP="00834DE0">
            <w:pPr>
              <w:jc w:val="center"/>
            </w:pPr>
            <w:r>
              <w:t>2016-2018</w:t>
            </w:r>
          </w:p>
        </w:tc>
      </w:tr>
      <w:tr w:rsidR="00844F6F" w:rsidRPr="00F2736F" w14:paraId="1885B382" w14:textId="77777777" w:rsidTr="002702E6">
        <w:trPr>
          <w:gridBefore w:val="1"/>
          <w:gridAfter w:val="1"/>
          <w:wBefore w:w="79" w:type="dxa"/>
          <w:wAfter w:w="192" w:type="dxa"/>
        </w:trPr>
        <w:tc>
          <w:tcPr>
            <w:tcW w:w="2832" w:type="dxa"/>
            <w:gridSpan w:val="6"/>
          </w:tcPr>
          <w:p w14:paraId="275B33AD" w14:textId="77777777" w:rsidR="00844F6F" w:rsidRPr="00F2736F" w:rsidRDefault="00844F6F" w:rsidP="00834DE0">
            <w:pPr>
              <w:tabs>
                <w:tab w:val="left" w:pos="505"/>
              </w:tabs>
              <w:jc w:val="both"/>
            </w:pPr>
            <w:r w:rsidRPr="00F2736F">
              <w:t>doc. Ing. Rusnáková, Ph.D.</w:t>
            </w:r>
          </w:p>
        </w:tc>
        <w:tc>
          <w:tcPr>
            <w:tcW w:w="5094" w:type="dxa"/>
            <w:gridSpan w:val="31"/>
          </w:tcPr>
          <w:p w14:paraId="70DA3808" w14:textId="77777777" w:rsidR="00844F6F" w:rsidRPr="00F2736F" w:rsidRDefault="00844F6F" w:rsidP="00834DE0">
            <w:pPr>
              <w:jc w:val="both"/>
            </w:pPr>
            <w:r w:rsidRPr="00F2736F">
              <w:t>Příprava a charakterizace kompozitů s polymerní matricí - elastomer, reaktoplast (7AMB12SK109)</w:t>
            </w:r>
          </w:p>
        </w:tc>
        <w:tc>
          <w:tcPr>
            <w:tcW w:w="760" w:type="dxa"/>
            <w:gridSpan w:val="8"/>
          </w:tcPr>
          <w:p w14:paraId="7EA46FFB" w14:textId="77777777" w:rsidR="00844F6F" w:rsidRPr="00F2736F" w:rsidRDefault="00844F6F" w:rsidP="00834DE0">
            <w:pPr>
              <w:jc w:val="center"/>
            </w:pPr>
            <w:r>
              <w:t>B</w:t>
            </w:r>
          </w:p>
        </w:tc>
        <w:tc>
          <w:tcPr>
            <w:tcW w:w="1392" w:type="dxa"/>
            <w:gridSpan w:val="5"/>
          </w:tcPr>
          <w:p w14:paraId="0568F1BD" w14:textId="77777777" w:rsidR="00844F6F" w:rsidRPr="00F2736F" w:rsidRDefault="00844F6F" w:rsidP="00834DE0">
            <w:pPr>
              <w:jc w:val="center"/>
            </w:pPr>
            <w:r w:rsidRPr="00F2736F">
              <w:t>2012</w:t>
            </w:r>
            <w:r>
              <w:t xml:space="preserve"> </w:t>
            </w:r>
            <w:r w:rsidRPr="00F2736F">
              <w:t>-</w:t>
            </w:r>
            <w:r>
              <w:t xml:space="preserve"> </w:t>
            </w:r>
            <w:r w:rsidRPr="00F2736F">
              <w:t>2013</w:t>
            </w:r>
          </w:p>
          <w:p w14:paraId="260E9563" w14:textId="77777777" w:rsidR="00844F6F" w:rsidRPr="00F2736F" w:rsidRDefault="00844F6F" w:rsidP="00834DE0">
            <w:pPr>
              <w:jc w:val="center"/>
            </w:pPr>
          </w:p>
        </w:tc>
      </w:tr>
      <w:tr w:rsidR="00844F6F" w14:paraId="439E0EF5" w14:textId="77777777" w:rsidTr="002702E6">
        <w:trPr>
          <w:gridBefore w:val="1"/>
          <w:gridAfter w:val="1"/>
          <w:wBefore w:w="79" w:type="dxa"/>
          <w:wAfter w:w="192" w:type="dxa"/>
          <w:trHeight w:val="318"/>
        </w:trPr>
        <w:tc>
          <w:tcPr>
            <w:tcW w:w="10078" w:type="dxa"/>
            <w:gridSpan w:val="50"/>
            <w:shd w:val="clear" w:color="auto" w:fill="F7CAAC"/>
          </w:tcPr>
          <w:p w14:paraId="7F6AE9F3" w14:textId="77777777" w:rsidR="00844F6F" w:rsidRDefault="00844F6F" w:rsidP="00834DE0">
            <w:pPr>
              <w:jc w:val="both"/>
              <w:rPr>
                <w:b/>
              </w:rPr>
            </w:pPr>
            <w:r>
              <w:rPr>
                <w:b/>
              </w:rPr>
              <w:t>Přehled řešených projektů a dalších aktivit v rámci spolupráce s praxí u profesně zaměřeného bakalářského a magisterského studijního programu</w:t>
            </w:r>
          </w:p>
        </w:tc>
      </w:tr>
      <w:tr w:rsidR="00844F6F" w14:paraId="73138B88" w14:textId="77777777" w:rsidTr="002702E6">
        <w:trPr>
          <w:gridBefore w:val="1"/>
          <w:gridAfter w:val="1"/>
          <w:wBefore w:w="79" w:type="dxa"/>
          <w:wAfter w:w="192" w:type="dxa"/>
          <w:cantSplit/>
          <w:trHeight w:val="283"/>
        </w:trPr>
        <w:tc>
          <w:tcPr>
            <w:tcW w:w="2832" w:type="dxa"/>
            <w:gridSpan w:val="6"/>
            <w:shd w:val="clear" w:color="auto" w:fill="F7CAAC"/>
          </w:tcPr>
          <w:p w14:paraId="21B09443" w14:textId="77777777" w:rsidR="00844F6F" w:rsidRDefault="00844F6F" w:rsidP="00834DE0">
            <w:pPr>
              <w:jc w:val="both"/>
              <w:rPr>
                <w:b/>
              </w:rPr>
            </w:pPr>
            <w:r>
              <w:rPr>
                <w:b/>
              </w:rPr>
              <w:t>Pracoviště praxe</w:t>
            </w:r>
          </w:p>
        </w:tc>
        <w:tc>
          <w:tcPr>
            <w:tcW w:w="5094" w:type="dxa"/>
            <w:gridSpan w:val="31"/>
            <w:shd w:val="clear" w:color="auto" w:fill="F7CAAC"/>
          </w:tcPr>
          <w:p w14:paraId="0E349E37" w14:textId="77777777" w:rsidR="00844F6F" w:rsidRDefault="00844F6F" w:rsidP="00834DE0">
            <w:pPr>
              <w:jc w:val="both"/>
              <w:rPr>
                <w:b/>
              </w:rPr>
            </w:pPr>
            <w:r>
              <w:rPr>
                <w:b/>
              </w:rPr>
              <w:t xml:space="preserve">Název či popis projektu uskutečňovaného ve spolupráci s praxí </w:t>
            </w:r>
          </w:p>
        </w:tc>
        <w:tc>
          <w:tcPr>
            <w:tcW w:w="2152" w:type="dxa"/>
            <w:gridSpan w:val="13"/>
            <w:shd w:val="clear" w:color="auto" w:fill="F7CAAC"/>
          </w:tcPr>
          <w:p w14:paraId="13A66F96" w14:textId="77777777" w:rsidR="00844F6F" w:rsidRDefault="00844F6F" w:rsidP="00834DE0">
            <w:pPr>
              <w:jc w:val="center"/>
              <w:rPr>
                <w:b/>
                <w:sz w:val="24"/>
              </w:rPr>
            </w:pPr>
            <w:r>
              <w:rPr>
                <w:b/>
              </w:rPr>
              <w:t>Období</w:t>
            </w:r>
          </w:p>
        </w:tc>
      </w:tr>
      <w:tr w:rsidR="00844F6F" w14:paraId="5C016A16" w14:textId="77777777" w:rsidTr="002702E6">
        <w:trPr>
          <w:gridBefore w:val="1"/>
          <w:gridAfter w:val="1"/>
          <w:wBefore w:w="79" w:type="dxa"/>
          <w:wAfter w:w="192" w:type="dxa"/>
        </w:trPr>
        <w:tc>
          <w:tcPr>
            <w:tcW w:w="2832" w:type="dxa"/>
            <w:gridSpan w:val="6"/>
          </w:tcPr>
          <w:p w14:paraId="4FDCC988" w14:textId="77777777" w:rsidR="00844F6F" w:rsidRDefault="00844F6F" w:rsidP="00834DE0">
            <w:pPr>
              <w:jc w:val="both"/>
              <w:rPr>
                <w:sz w:val="24"/>
              </w:rPr>
            </w:pPr>
          </w:p>
        </w:tc>
        <w:tc>
          <w:tcPr>
            <w:tcW w:w="5094" w:type="dxa"/>
            <w:gridSpan w:val="31"/>
          </w:tcPr>
          <w:p w14:paraId="642C3A40" w14:textId="77777777" w:rsidR="00844F6F" w:rsidRDefault="00844F6F" w:rsidP="00834DE0">
            <w:pPr>
              <w:jc w:val="center"/>
              <w:rPr>
                <w:sz w:val="24"/>
              </w:rPr>
            </w:pPr>
          </w:p>
        </w:tc>
        <w:tc>
          <w:tcPr>
            <w:tcW w:w="2152" w:type="dxa"/>
            <w:gridSpan w:val="13"/>
          </w:tcPr>
          <w:p w14:paraId="0FC38CE8" w14:textId="77777777" w:rsidR="00844F6F" w:rsidRDefault="00844F6F" w:rsidP="00834DE0">
            <w:pPr>
              <w:jc w:val="center"/>
              <w:rPr>
                <w:sz w:val="24"/>
              </w:rPr>
            </w:pPr>
          </w:p>
        </w:tc>
      </w:tr>
      <w:tr w:rsidR="00844F6F" w14:paraId="0697720C" w14:textId="77777777" w:rsidTr="002702E6">
        <w:trPr>
          <w:gridBefore w:val="1"/>
          <w:gridAfter w:val="1"/>
          <w:wBefore w:w="79" w:type="dxa"/>
          <w:wAfter w:w="192" w:type="dxa"/>
        </w:trPr>
        <w:tc>
          <w:tcPr>
            <w:tcW w:w="2832" w:type="dxa"/>
            <w:gridSpan w:val="6"/>
          </w:tcPr>
          <w:p w14:paraId="3D4FA49C" w14:textId="77777777" w:rsidR="00844F6F" w:rsidRDefault="00844F6F" w:rsidP="00834DE0">
            <w:pPr>
              <w:jc w:val="both"/>
              <w:rPr>
                <w:sz w:val="24"/>
              </w:rPr>
            </w:pPr>
          </w:p>
        </w:tc>
        <w:tc>
          <w:tcPr>
            <w:tcW w:w="5094" w:type="dxa"/>
            <w:gridSpan w:val="31"/>
          </w:tcPr>
          <w:p w14:paraId="336ACD9D" w14:textId="77777777" w:rsidR="00844F6F" w:rsidRDefault="00844F6F" w:rsidP="00834DE0">
            <w:pPr>
              <w:jc w:val="center"/>
              <w:rPr>
                <w:sz w:val="24"/>
              </w:rPr>
            </w:pPr>
          </w:p>
        </w:tc>
        <w:tc>
          <w:tcPr>
            <w:tcW w:w="2152" w:type="dxa"/>
            <w:gridSpan w:val="13"/>
          </w:tcPr>
          <w:p w14:paraId="235ECAD1" w14:textId="77777777" w:rsidR="00844F6F" w:rsidRDefault="00844F6F" w:rsidP="00834DE0">
            <w:pPr>
              <w:jc w:val="center"/>
              <w:rPr>
                <w:sz w:val="24"/>
              </w:rPr>
            </w:pPr>
          </w:p>
        </w:tc>
      </w:tr>
      <w:tr w:rsidR="00844F6F" w14:paraId="6224810E" w14:textId="77777777" w:rsidTr="002702E6">
        <w:trPr>
          <w:gridBefore w:val="1"/>
          <w:gridAfter w:val="1"/>
          <w:wBefore w:w="79" w:type="dxa"/>
          <w:wAfter w:w="192" w:type="dxa"/>
        </w:trPr>
        <w:tc>
          <w:tcPr>
            <w:tcW w:w="2832" w:type="dxa"/>
            <w:gridSpan w:val="6"/>
          </w:tcPr>
          <w:p w14:paraId="7AFED9B9" w14:textId="77777777" w:rsidR="00844F6F" w:rsidRDefault="00844F6F" w:rsidP="00834DE0">
            <w:pPr>
              <w:jc w:val="both"/>
              <w:rPr>
                <w:sz w:val="24"/>
              </w:rPr>
            </w:pPr>
          </w:p>
        </w:tc>
        <w:tc>
          <w:tcPr>
            <w:tcW w:w="5094" w:type="dxa"/>
            <w:gridSpan w:val="31"/>
          </w:tcPr>
          <w:p w14:paraId="1DF38439" w14:textId="77777777" w:rsidR="00844F6F" w:rsidRDefault="00844F6F" w:rsidP="00834DE0">
            <w:pPr>
              <w:jc w:val="center"/>
              <w:rPr>
                <w:sz w:val="24"/>
              </w:rPr>
            </w:pPr>
          </w:p>
        </w:tc>
        <w:tc>
          <w:tcPr>
            <w:tcW w:w="2152" w:type="dxa"/>
            <w:gridSpan w:val="13"/>
          </w:tcPr>
          <w:p w14:paraId="2224357B" w14:textId="77777777" w:rsidR="00844F6F" w:rsidRDefault="00844F6F" w:rsidP="00834DE0">
            <w:pPr>
              <w:jc w:val="center"/>
              <w:rPr>
                <w:sz w:val="24"/>
              </w:rPr>
            </w:pPr>
          </w:p>
        </w:tc>
      </w:tr>
      <w:tr w:rsidR="004F2050" w14:paraId="759A0628" w14:textId="77777777" w:rsidTr="002702E6">
        <w:trPr>
          <w:gridBefore w:val="1"/>
          <w:gridAfter w:val="1"/>
          <w:wBefore w:w="79" w:type="dxa"/>
          <w:wAfter w:w="192" w:type="dxa"/>
        </w:trPr>
        <w:tc>
          <w:tcPr>
            <w:tcW w:w="2832" w:type="dxa"/>
            <w:gridSpan w:val="6"/>
          </w:tcPr>
          <w:p w14:paraId="136FDD74" w14:textId="77777777" w:rsidR="004F2050" w:rsidRDefault="004F2050" w:rsidP="00834DE0">
            <w:pPr>
              <w:jc w:val="both"/>
              <w:rPr>
                <w:sz w:val="24"/>
              </w:rPr>
            </w:pPr>
          </w:p>
        </w:tc>
        <w:tc>
          <w:tcPr>
            <w:tcW w:w="5094" w:type="dxa"/>
            <w:gridSpan w:val="31"/>
          </w:tcPr>
          <w:p w14:paraId="458F7672" w14:textId="77777777" w:rsidR="004F2050" w:rsidRDefault="004F2050" w:rsidP="00834DE0">
            <w:pPr>
              <w:jc w:val="center"/>
              <w:rPr>
                <w:sz w:val="24"/>
              </w:rPr>
            </w:pPr>
          </w:p>
        </w:tc>
        <w:tc>
          <w:tcPr>
            <w:tcW w:w="2152" w:type="dxa"/>
            <w:gridSpan w:val="13"/>
          </w:tcPr>
          <w:p w14:paraId="2BBFBBF2" w14:textId="77777777" w:rsidR="004F2050" w:rsidRDefault="004F2050" w:rsidP="00834DE0">
            <w:pPr>
              <w:jc w:val="center"/>
              <w:rPr>
                <w:sz w:val="24"/>
              </w:rPr>
            </w:pPr>
          </w:p>
        </w:tc>
      </w:tr>
      <w:tr w:rsidR="00844F6F" w14:paraId="579C449E" w14:textId="77777777" w:rsidTr="002702E6">
        <w:trPr>
          <w:gridBefore w:val="1"/>
          <w:gridAfter w:val="1"/>
          <w:wBefore w:w="79" w:type="dxa"/>
          <w:wAfter w:w="192" w:type="dxa"/>
        </w:trPr>
        <w:tc>
          <w:tcPr>
            <w:tcW w:w="10078" w:type="dxa"/>
            <w:gridSpan w:val="50"/>
            <w:shd w:val="clear" w:color="auto" w:fill="F7CAAC"/>
          </w:tcPr>
          <w:p w14:paraId="181E25C9" w14:textId="77777777" w:rsidR="00844F6F" w:rsidRDefault="00844F6F" w:rsidP="00844F6F">
            <w:pPr>
              <w:jc w:val="both"/>
              <w:rPr>
                <w:sz w:val="24"/>
              </w:rPr>
            </w:pPr>
            <w:r>
              <w:rPr>
                <w:b/>
              </w:rPr>
              <w:t>Odborné aktivity vztahující se k tvůrčí, resp. vědecké a umělecké činnosti vysoké školy, která souvisí se studijním programem</w:t>
            </w:r>
          </w:p>
        </w:tc>
      </w:tr>
      <w:tr w:rsidR="00844F6F" w:rsidRPr="00C92363" w14:paraId="681B781F" w14:textId="77777777" w:rsidTr="002702E6">
        <w:trPr>
          <w:gridBefore w:val="1"/>
          <w:gridAfter w:val="1"/>
          <w:wBefore w:w="79" w:type="dxa"/>
          <w:wAfter w:w="192" w:type="dxa"/>
          <w:trHeight w:val="2422"/>
        </w:trPr>
        <w:tc>
          <w:tcPr>
            <w:tcW w:w="10078" w:type="dxa"/>
            <w:gridSpan w:val="50"/>
            <w:shd w:val="clear" w:color="auto" w:fill="FFFFFF"/>
          </w:tcPr>
          <w:p w14:paraId="4A3B82F3" w14:textId="7474BA06" w:rsidR="00844F6F" w:rsidRPr="00472259" w:rsidRDefault="00844F6F" w:rsidP="00834DE0">
            <w:pPr>
              <w:pStyle w:val="Bezmezer"/>
              <w:numPr>
                <w:ilvl w:val="0"/>
                <w:numId w:val="0"/>
              </w:numPr>
              <w:spacing w:before="60" w:after="60" w:line="252" w:lineRule="auto"/>
              <w:jc w:val="both"/>
              <w:rPr>
                <w:lang w:val="en-GB"/>
              </w:rPr>
            </w:pPr>
            <w:r w:rsidRPr="004F2050">
              <w:rPr>
                <w:sz w:val="20"/>
                <w:szCs w:val="20"/>
              </w:rPr>
              <w:t>Ústav výrobního inžený</w:t>
            </w:r>
            <w:r w:rsidR="00456D3F" w:rsidRPr="004F2050">
              <w:rPr>
                <w:sz w:val="20"/>
                <w:szCs w:val="20"/>
              </w:rPr>
              <w:t xml:space="preserve">rství </w:t>
            </w:r>
            <w:r w:rsidRPr="004F2050">
              <w:rPr>
                <w:sz w:val="20"/>
                <w:szCs w:val="20"/>
              </w:rPr>
              <w:t>je aktivní člen odborných sítí programu CEEPUS - po více než 10 let probíhá realizace výměnných pedagogických stáží (v 2016 19/14, v 2017 28/26 - příjezdy/výjezdy) v rámci CIII-RO-0013-13-1718 - Teaching and research of environment-oriented technologies in manufacturing, CIII-PL-0033-13-1718 - Development of mechanical engineering (design, technology and production management) as an essential base for progress in the area of small and medium companies’ logistics - research, preparation and implementation of joint programs of study, CIII-PL-0901-04-1718 - Teaching and research in advanced manufacturing, CIII-RO-0202-11-1718 - Implementation and utilization of e-learning systems in study area of production engineering in Central European Region, CIII-SK-0067-13-1718 - Advances in machining: skills and competencies for the future - part 2, CIII-HR-0108-11-1718 - Concurrent product and technology development - teaching, research and implementation of joint programs oriented in production and industrial engineering.</w:t>
            </w:r>
          </w:p>
        </w:tc>
      </w:tr>
      <w:tr w:rsidR="00844F6F" w14:paraId="17E7A12E" w14:textId="77777777" w:rsidTr="002702E6">
        <w:trPr>
          <w:gridBefore w:val="1"/>
          <w:gridAfter w:val="1"/>
          <w:wBefore w:w="79" w:type="dxa"/>
          <w:wAfter w:w="192" w:type="dxa"/>
          <w:trHeight w:val="306"/>
        </w:trPr>
        <w:tc>
          <w:tcPr>
            <w:tcW w:w="10078" w:type="dxa"/>
            <w:gridSpan w:val="50"/>
            <w:shd w:val="clear" w:color="auto" w:fill="F7CAAC"/>
            <w:vAlign w:val="center"/>
          </w:tcPr>
          <w:p w14:paraId="00DC20EC" w14:textId="77777777" w:rsidR="00844F6F" w:rsidRDefault="00844F6F" w:rsidP="00834DE0">
            <w:pPr>
              <w:rPr>
                <w:b/>
              </w:rPr>
            </w:pPr>
            <w:r>
              <w:rPr>
                <w:b/>
              </w:rPr>
              <w:t>Informace o spolupráci s praxí vztahující se ke studijnímu programu</w:t>
            </w:r>
          </w:p>
        </w:tc>
      </w:tr>
      <w:tr w:rsidR="00844F6F" w:rsidRPr="009F00A5" w14:paraId="434D2B00" w14:textId="77777777" w:rsidTr="002702E6">
        <w:trPr>
          <w:gridBefore w:val="1"/>
          <w:gridAfter w:val="1"/>
          <w:wBefore w:w="79" w:type="dxa"/>
          <w:wAfter w:w="192" w:type="dxa"/>
          <w:trHeight w:val="1700"/>
        </w:trPr>
        <w:tc>
          <w:tcPr>
            <w:tcW w:w="10078" w:type="dxa"/>
            <w:gridSpan w:val="50"/>
            <w:shd w:val="clear" w:color="auto" w:fill="FFFFFF"/>
          </w:tcPr>
          <w:p w14:paraId="2C1F11F8" w14:textId="5E9D5661" w:rsidR="00844F6F" w:rsidRPr="00456D3F" w:rsidRDefault="00844F6F" w:rsidP="00834DE0">
            <w:pPr>
              <w:spacing w:before="60" w:after="60" w:line="252" w:lineRule="auto"/>
              <w:jc w:val="both"/>
            </w:pPr>
            <w:r w:rsidRPr="00456D3F">
              <w:t xml:space="preserve">Pro studijní program </w:t>
            </w:r>
            <w:r w:rsidR="00E563A5">
              <w:t>Procesní</w:t>
            </w:r>
            <w:r w:rsidRPr="00456D3F">
              <w:t xml:space="preserve"> inženýrství je významná spolupráce s firmami sdruženými v Moravskoslezském automobilovém klastru (MAK) a Plastikářském klastru (PLASTR). Ústav výrobního inženýrství, který výuku v programu zajišťuje, se významně podílí na rozvojových projektech klastrů (pro období 2016 - 2019 projekty CORNET - Smart coating systems for process control and increased wear resistance in processing of natural fibre reinforces polymers (PLASTR), PLAKOTECH - Silnostěnné výstřiky, Chlazení forem (MAK).</w:t>
            </w:r>
          </w:p>
          <w:p w14:paraId="3F01152C" w14:textId="77777777" w:rsidR="00844F6F" w:rsidRPr="00456D3F" w:rsidRDefault="00844F6F" w:rsidP="00834DE0">
            <w:pPr>
              <w:spacing w:before="60" w:after="60" w:line="252" w:lineRule="auto"/>
              <w:jc w:val="both"/>
            </w:pPr>
            <w:r w:rsidRPr="00456D3F">
              <w:t xml:space="preserve">Inovační vouchery Zlínského kraje: Vývoj jednoúčelového stroje pro řezání pilových pásů pomocí laseru (Dudr Tools s.r.o.), Návrh automatizované manipulace polotovarů a výrobků (Suityou s.r.o.), Analýza mechanického chování pro inovaci stínících plachet (ISTECH s.r.o.), Návrh konstrukce a analytické hodnocení pilových kotoučů (Dudr Company s.r.o.), Inovace bandážování motorů synchronních generátorů (TES VSETÍN s.r.o.), Optimalizace vlivu technologických podmínek na strukturální změny při inovaci nekonvenčních technologií (MRB Sazovice, s.r.o.), Databáze mechanických vlastností lepených spojů (G 3 s.r.o.) a další. </w:t>
            </w:r>
          </w:p>
          <w:p w14:paraId="1885D498" w14:textId="77777777" w:rsidR="00844F6F" w:rsidRDefault="00844F6F" w:rsidP="00834DE0">
            <w:pPr>
              <w:spacing w:before="60" w:after="60" w:line="252" w:lineRule="auto"/>
              <w:jc w:val="both"/>
            </w:pPr>
            <w:r w:rsidRPr="00456D3F">
              <w:t>V roce 2017 byla zahájena spolupráce s Kovárnou Viva, a.s. a společností ABB v oblasti implementace a propagace robotického systému YuMi. Kovárna Viva je dlouhodobým partnerem Ústavu výrobního inženýrství v realizaci společných propagačních aktivit, a především projektu Týden vysokoškolákem podporovaným Zlínským krajem - v ak. r. 2017/18 proběhne již třetí ročník týdenních stáží skupin studentů 13 technicky zaměřených středních škol ze Zlínského kraje; v prvních dvou letech absolvovalo stáž 222 studentů.</w:t>
            </w:r>
          </w:p>
          <w:p w14:paraId="2796126A" w14:textId="2379F3AC" w:rsidR="00B05842" w:rsidRPr="009F00A5" w:rsidRDefault="00B05842" w:rsidP="00834DE0">
            <w:pPr>
              <w:spacing w:before="60" w:after="60" w:line="252" w:lineRule="auto"/>
              <w:jc w:val="both"/>
            </w:pPr>
          </w:p>
        </w:tc>
      </w:tr>
      <w:tr w:rsidR="0010667E" w14:paraId="397283A9" w14:textId="77777777" w:rsidTr="002702E6">
        <w:trPr>
          <w:gridBefore w:val="1"/>
          <w:gridAfter w:val="1"/>
          <w:wBefore w:w="79" w:type="dxa"/>
          <w:wAfter w:w="192" w:type="dxa"/>
        </w:trPr>
        <w:tc>
          <w:tcPr>
            <w:tcW w:w="10078" w:type="dxa"/>
            <w:gridSpan w:val="50"/>
            <w:tcBorders>
              <w:bottom w:val="double" w:sz="4" w:space="0" w:color="auto"/>
            </w:tcBorders>
            <w:shd w:val="clear" w:color="auto" w:fill="BDD6EE"/>
          </w:tcPr>
          <w:p w14:paraId="02776536" w14:textId="77777777" w:rsidR="0010667E" w:rsidRDefault="0010667E" w:rsidP="0010667E">
            <w:pPr>
              <w:jc w:val="both"/>
              <w:rPr>
                <w:b/>
                <w:sz w:val="28"/>
              </w:rPr>
            </w:pPr>
            <w:r>
              <w:lastRenderedPageBreak/>
              <w:br w:type="page"/>
            </w:r>
            <w:r>
              <w:rPr>
                <w:b/>
                <w:sz w:val="28"/>
              </w:rPr>
              <w:t>C-III – Informační zabezpečení studijního programu</w:t>
            </w:r>
          </w:p>
        </w:tc>
      </w:tr>
      <w:tr w:rsidR="0010667E" w14:paraId="060591AE" w14:textId="77777777" w:rsidTr="002702E6">
        <w:trPr>
          <w:gridBefore w:val="1"/>
          <w:gridAfter w:val="1"/>
          <w:wBefore w:w="79" w:type="dxa"/>
          <w:wAfter w:w="192" w:type="dxa"/>
          <w:trHeight w:val="283"/>
        </w:trPr>
        <w:tc>
          <w:tcPr>
            <w:tcW w:w="10078" w:type="dxa"/>
            <w:gridSpan w:val="50"/>
            <w:tcBorders>
              <w:top w:val="single" w:sz="2" w:space="0" w:color="auto"/>
              <w:left w:val="single" w:sz="2" w:space="0" w:color="auto"/>
              <w:bottom w:val="single" w:sz="2" w:space="0" w:color="auto"/>
              <w:right w:val="single" w:sz="2" w:space="0" w:color="auto"/>
            </w:tcBorders>
            <w:shd w:val="clear" w:color="auto" w:fill="F7CAAC"/>
            <w:vAlign w:val="center"/>
          </w:tcPr>
          <w:p w14:paraId="7931C954" w14:textId="77777777" w:rsidR="0010667E" w:rsidRDefault="0010667E" w:rsidP="0010667E">
            <w:r>
              <w:rPr>
                <w:b/>
              </w:rPr>
              <w:t xml:space="preserve">Název a stručný popis studijního informačního systému </w:t>
            </w:r>
          </w:p>
        </w:tc>
      </w:tr>
      <w:tr w:rsidR="0010667E" w14:paraId="41A21ADD" w14:textId="77777777" w:rsidTr="002702E6">
        <w:trPr>
          <w:gridBefore w:val="1"/>
          <w:gridAfter w:val="1"/>
          <w:wBefore w:w="79" w:type="dxa"/>
          <w:wAfter w:w="192" w:type="dxa"/>
          <w:trHeight w:val="2268"/>
        </w:trPr>
        <w:tc>
          <w:tcPr>
            <w:tcW w:w="10078" w:type="dxa"/>
            <w:gridSpan w:val="50"/>
            <w:tcBorders>
              <w:top w:val="single" w:sz="2" w:space="0" w:color="auto"/>
              <w:left w:val="single" w:sz="2" w:space="0" w:color="auto"/>
              <w:bottom w:val="single" w:sz="2" w:space="0" w:color="auto"/>
              <w:right w:val="single" w:sz="2" w:space="0" w:color="auto"/>
            </w:tcBorders>
          </w:tcPr>
          <w:p w14:paraId="1EB284EC" w14:textId="77777777" w:rsidR="0010667E" w:rsidRDefault="0010667E" w:rsidP="0010667E">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37"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10667E" w14:paraId="6AAB0CAC" w14:textId="77777777" w:rsidTr="002702E6">
        <w:trPr>
          <w:gridBefore w:val="1"/>
          <w:gridAfter w:val="1"/>
          <w:wBefore w:w="79" w:type="dxa"/>
          <w:wAfter w:w="192" w:type="dxa"/>
          <w:trHeight w:val="283"/>
        </w:trPr>
        <w:tc>
          <w:tcPr>
            <w:tcW w:w="10078" w:type="dxa"/>
            <w:gridSpan w:val="50"/>
            <w:shd w:val="clear" w:color="auto" w:fill="F7CAAC"/>
            <w:vAlign w:val="center"/>
          </w:tcPr>
          <w:p w14:paraId="02ED74EB" w14:textId="77777777" w:rsidR="0010667E" w:rsidRDefault="0010667E" w:rsidP="0010667E">
            <w:pPr>
              <w:rPr>
                <w:b/>
              </w:rPr>
            </w:pPr>
            <w:r>
              <w:rPr>
                <w:b/>
              </w:rPr>
              <w:t>Přístup ke studijní literatuře</w:t>
            </w:r>
          </w:p>
        </w:tc>
      </w:tr>
      <w:tr w:rsidR="0010667E" w14:paraId="1BC67042" w14:textId="77777777" w:rsidTr="002702E6">
        <w:trPr>
          <w:gridBefore w:val="1"/>
          <w:gridAfter w:val="1"/>
          <w:wBefore w:w="79" w:type="dxa"/>
          <w:wAfter w:w="192" w:type="dxa"/>
          <w:trHeight w:val="2268"/>
        </w:trPr>
        <w:tc>
          <w:tcPr>
            <w:tcW w:w="10078" w:type="dxa"/>
            <w:gridSpan w:val="50"/>
          </w:tcPr>
          <w:p w14:paraId="3F121042" w14:textId="77777777" w:rsidR="0010667E" w:rsidRDefault="0010667E" w:rsidP="0010667E">
            <w:pPr>
              <w:spacing w:before="60" w:after="12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3306826D" w14:textId="77777777" w:rsidR="0010667E" w:rsidRDefault="0010667E" w:rsidP="0010667E">
            <w:pPr>
              <w:spacing w:before="12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38"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39" w:history="1">
              <w:r>
                <w:rPr>
                  <w:rStyle w:val="Hypertextovodkaz"/>
                </w:rPr>
                <w:t>http://publikace.k.utb.cz</w:t>
              </w:r>
            </w:hyperlink>
            <w:r>
              <w:t>.</w:t>
            </w:r>
          </w:p>
        </w:tc>
      </w:tr>
      <w:tr w:rsidR="0010667E" w14:paraId="2E0CA9DD" w14:textId="77777777" w:rsidTr="002702E6">
        <w:trPr>
          <w:gridBefore w:val="1"/>
          <w:gridAfter w:val="1"/>
          <w:wBefore w:w="79" w:type="dxa"/>
          <w:wAfter w:w="192" w:type="dxa"/>
          <w:trHeight w:val="283"/>
        </w:trPr>
        <w:tc>
          <w:tcPr>
            <w:tcW w:w="10078" w:type="dxa"/>
            <w:gridSpan w:val="50"/>
            <w:shd w:val="clear" w:color="auto" w:fill="F7CAAC"/>
            <w:vAlign w:val="center"/>
          </w:tcPr>
          <w:p w14:paraId="26CD5398" w14:textId="77777777" w:rsidR="0010667E" w:rsidRDefault="0010667E" w:rsidP="0010667E">
            <w:r>
              <w:rPr>
                <w:b/>
              </w:rPr>
              <w:t>Přehled zpřístupněných databází</w:t>
            </w:r>
          </w:p>
        </w:tc>
      </w:tr>
      <w:tr w:rsidR="0010667E" w14:paraId="578BFFA0" w14:textId="77777777" w:rsidTr="002702E6">
        <w:trPr>
          <w:gridBefore w:val="1"/>
          <w:gridAfter w:val="1"/>
          <w:wBefore w:w="79" w:type="dxa"/>
          <w:wAfter w:w="192" w:type="dxa"/>
          <w:trHeight w:val="2268"/>
        </w:trPr>
        <w:tc>
          <w:tcPr>
            <w:tcW w:w="10078" w:type="dxa"/>
            <w:gridSpan w:val="50"/>
          </w:tcPr>
          <w:p w14:paraId="36DD4D3E" w14:textId="77777777" w:rsidR="0010667E" w:rsidRPr="00AE1C59" w:rsidRDefault="0010667E" w:rsidP="0010667E">
            <w:pPr>
              <w:spacing w:before="60" w:after="60" w:line="252"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40"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2E901B6" w14:textId="77777777" w:rsidR="0010667E" w:rsidRPr="0010667E" w:rsidRDefault="0010667E" w:rsidP="0010667E">
            <w:pPr>
              <w:spacing w:before="60" w:line="252" w:lineRule="auto"/>
            </w:pPr>
            <w:r w:rsidRPr="0010667E">
              <w:t>Konkrétní dostupné databáze:</w:t>
            </w:r>
          </w:p>
          <w:p w14:paraId="1FF39A2E" w14:textId="77777777" w:rsidR="0010667E" w:rsidRPr="0010667E" w:rsidRDefault="0010667E" w:rsidP="0010667E">
            <w:pPr>
              <w:pStyle w:val="Odstavecseseznamem"/>
              <w:widowControl/>
              <w:numPr>
                <w:ilvl w:val="0"/>
                <w:numId w:val="3"/>
              </w:numPr>
              <w:spacing w:after="120" w:line="252" w:lineRule="auto"/>
              <w:ind w:left="714" w:hanging="357"/>
              <w:contextualSpacing/>
              <w:rPr>
                <w:iCs/>
                <w:sz w:val="20"/>
                <w:szCs w:val="20"/>
              </w:rPr>
            </w:pPr>
            <w:r w:rsidRPr="0010667E">
              <w:rPr>
                <w:iCs/>
                <w:sz w:val="20"/>
                <w:szCs w:val="20"/>
              </w:rPr>
              <w:t>Citační databáze Web of Science a Scopus</w:t>
            </w:r>
          </w:p>
          <w:p w14:paraId="5F6EA23D" w14:textId="77777777" w:rsidR="0010667E" w:rsidRPr="0010667E" w:rsidRDefault="0010667E" w:rsidP="0010667E">
            <w:pPr>
              <w:pStyle w:val="Odstavecseseznamem"/>
              <w:widowControl/>
              <w:numPr>
                <w:ilvl w:val="0"/>
                <w:numId w:val="3"/>
              </w:numPr>
              <w:spacing w:before="120" w:after="120" w:line="252" w:lineRule="auto"/>
              <w:ind w:left="714" w:hanging="357"/>
              <w:contextualSpacing/>
              <w:rPr>
                <w:iCs/>
                <w:sz w:val="20"/>
                <w:szCs w:val="20"/>
              </w:rPr>
            </w:pPr>
            <w:r w:rsidRPr="0010667E">
              <w:rPr>
                <w:iCs/>
                <w:sz w:val="20"/>
                <w:szCs w:val="20"/>
              </w:rPr>
              <w:t>Multioborové kolekce elektronických časopisů Elsevier ScienceDirect, Wiley Online Library, SpringerLink a další</w:t>
            </w:r>
          </w:p>
          <w:p w14:paraId="3252DB99" w14:textId="77777777" w:rsidR="0010667E" w:rsidRPr="0010667E" w:rsidRDefault="0010667E" w:rsidP="0010667E">
            <w:pPr>
              <w:pStyle w:val="Odstavecseseznamem"/>
              <w:widowControl/>
              <w:numPr>
                <w:ilvl w:val="0"/>
                <w:numId w:val="3"/>
              </w:numPr>
              <w:spacing w:before="120" w:after="120" w:line="252" w:lineRule="auto"/>
              <w:ind w:left="714" w:hanging="357"/>
              <w:contextualSpacing/>
              <w:rPr>
                <w:iCs/>
                <w:sz w:val="20"/>
                <w:szCs w:val="20"/>
              </w:rPr>
            </w:pPr>
            <w:r w:rsidRPr="0010667E">
              <w:rPr>
                <w:iCs/>
                <w:sz w:val="20"/>
                <w:szCs w:val="20"/>
              </w:rPr>
              <w:t>Multioborové plnotextové databáze Ebsco a ProQuest</w:t>
            </w:r>
          </w:p>
          <w:p w14:paraId="2FBF4377" w14:textId="77777777" w:rsidR="0010667E" w:rsidRDefault="0010667E" w:rsidP="0010667E">
            <w:pPr>
              <w:pStyle w:val="Odstavecseseznamem"/>
              <w:widowControl/>
              <w:numPr>
                <w:ilvl w:val="0"/>
                <w:numId w:val="3"/>
              </w:numPr>
              <w:spacing w:before="120" w:after="120" w:line="252" w:lineRule="auto"/>
              <w:ind w:left="714" w:hanging="357"/>
              <w:contextualSpacing/>
            </w:pPr>
            <w:r w:rsidRPr="0010667E">
              <w:rPr>
                <w:iCs/>
                <w:sz w:val="20"/>
                <w:szCs w:val="20"/>
              </w:rPr>
              <w:t xml:space="preserve">Seznam všech databází: </w:t>
            </w:r>
            <w:hyperlink r:id="rId41" w:history="1">
              <w:r w:rsidRPr="0010667E">
                <w:rPr>
                  <w:rStyle w:val="Hypertextovodkaz"/>
                  <w:sz w:val="20"/>
                  <w:szCs w:val="20"/>
                </w:rPr>
                <w:t>http://portal.k.utb.cz/databases/alphabetical/</w:t>
              </w:r>
            </w:hyperlink>
          </w:p>
        </w:tc>
      </w:tr>
      <w:tr w:rsidR="0010667E" w14:paraId="49070869" w14:textId="77777777" w:rsidTr="002702E6">
        <w:trPr>
          <w:gridBefore w:val="1"/>
          <w:gridAfter w:val="1"/>
          <w:wBefore w:w="79" w:type="dxa"/>
          <w:wAfter w:w="192" w:type="dxa"/>
          <w:trHeight w:val="284"/>
        </w:trPr>
        <w:tc>
          <w:tcPr>
            <w:tcW w:w="10078" w:type="dxa"/>
            <w:gridSpan w:val="50"/>
            <w:shd w:val="clear" w:color="auto" w:fill="F7CAAC"/>
            <w:vAlign w:val="center"/>
          </w:tcPr>
          <w:p w14:paraId="30DA7D56" w14:textId="77777777" w:rsidR="0010667E" w:rsidRDefault="0010667E" w:rsidP="0010667E">
            <w:pPr>
              <w:rPr>
                <w:b/>
              </w:rPr>
            </w:pPr>
            <w:r>
              <w:rPr>
                <w:b/>
              </w:rPr>
              <w:lastRenderedPageBreak/>
              <w:t>Název a stručný popis používaného antiplagiátorského systému</w:t>
            </w:r>
          </w:p>
        </w:tc>
      </w:tr>
      <w:tr w:rsidR="0010667E" w14:paraId="2C34EF5D" w14:textId="77777777" w:rsidTr="002702E6">
        <w:trPr>
          <w:gridBefore w:val="1"/>
          <w:gridAfter w:val="1"/>
          <w:wBefore w:w="79" w:type="dxa"/>
          <w:wAfter w:w="192" w:type="dxa"/>
          <w:trHeight w:val="2268"/>
        </w:trPr>
        <w:tc>
          <w:tcPr>
            <w:tcW w:w="10078" w:type="dxa"/>
            <w:gridSpan w:val="50"/>
            <w:shd w:val="clear" w:color="auto" w:fill="FFFFFF"/>
          </w:tcPr>
          <w:p w14:paraId="2DDA7884" w14:textId="77777777" w:rsidR="0010667E" w:rsidRDefault="0010667E" w:rsidP="0010667E">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314E27A9" w14:textId="77777777" w:rsidR="0010667E" w:rsidRDefault="0010667E" w:rsidP="0010667E">
            <w:pPr>
              <w:spacing w:before="60" w:after="60" w:line="252" w:lineRule="auto"/>
              <w:jc w:val="both"/>
            </w:pPr>
          </w:p>
          <w:p w14:paraId="1E5451B8" w14:textId="77777777" w:rsidR="0010667E" w:rsidRDefault="0010667E" w:rsidP="0010667E">
            <w:pPr>
              <w:spacing w:before="60" w:after="60" w:line="252" w:lineRule="auto"/>
              <w:jc w:val="both"/>
            </w:pPr>
          </w:p>
          <w:p w14:paraId="23CFB2B9" w14:textId="77777777" w:rsidR="0010667E" w:rsidRDefault="0010667E" w:rsidP="0010667E">
            <w:pPr>
              <w:spacing w:before="60" w:after="60" w:line="252" w:lineRule="auto"/>
              <w:jc w:val="both"/>
            </w:pPr>
          </w:p>
          <w:p w14:paraId="7208237E" w14:textId="77777777" w:rsidR="0010667E" w:rsidRDefault="0010667E" w:rsidP="0010667E">
            <w:pPr>
              <w:spacing w:before="60" w:after="60" w:line="252" w:lineRule="auto"/>
              <w:jc w:val="both"/>
            </w:pPr>
          </w:p>
          <w:p w14:paraId="3D469322" w14:textId="77777777" w:rsidR="0010667E" w:rsidRDefault="0010667E" w:rsidP="0010667E">
            <w:pPr>
              <w:spacing w:before="60" w:after="60" w:line="252" w:lineRule="auto"/>
              <w:jc w:val="both"/>
            </w:pPr>
          </w:p>
          <w:p w14:paraId="57874AA7" w14:textId="77777777" w:rsidR="0010667E" w:rsidRDefault="0010667E" w:rsidP="0010667E">
            <w:pPr>
              <w:spacing w:before="60" w:after="60" w:line="252" w:lineRule="auto"/>
              <w:jc w:val="both"/>
            </w:pPr>
          </w:p>
          <w:p w14:paraId="7C47D78F" w14:textId="77777777" w:rsidR="0010667E" w:rsidRDefault="0010667E" w:rsidP="0010667E">
            <w:pPr>
              <w:spacing w:before="60" w:after="60" w:line="252" w:lineRule="auto"/>
              <w:jc w:val="both"/>
            </w:pPr>
          </w:p>
          <w:p w14:paraId="6B25828E" w14:textId="77777777" w:rsidR="0010667E" w:rsidRDefault="0010667E" w:rsidP="0010667E">
            <w:pPr>
              <w:spacing w:before="60" w:after="60" w:line="252" w:lineRule="auto"/>
              <w:jc w:val="both"/>
            </w:pPr>
          </w:p>
          <w:p w14:paraId="190E7A4C" w14:textId="77777777" w:rsidR="0010667E" w:rsidRDefault="0010667E" w:rsidP="0010667E">
            <w:pPr>
              <w:spacing w:before="60" w:after="60" w:line="252" w:lineRule="auto"/>
              <w:jc w:val="both"/>
            </w:pPr>
          </w:p>
          <w:p w14:paraId="5B768110" w14:textId="77777777" w:rsidR="0010667E" w:rsidRDefault="0010667E" w:rsidP="0010667E">
            <w:pPr>
              <w:spacing w:before="60" w:after="60" w:line="252" w:lineRule="auto"/>
              <w:jc w:val="both"/>
            </w:pPr>
          </w:p>
          <w:p w14:paraId="6C421947" w14:textId="77777777" w:rsidR="0010667E" w:rsidRDefault="0010667E" w:rsidP="0010667E">
            <w:pPr>
              <w:spacing w:before="60" w:after="60" w:line="252" w:lineRule="auto"/>
              <w:jc w:val="both"/>
            </w:pPr>
          </w:p>
          <w:p w14:paraId="3ED0AA29" w14:textId="77777777" w:rsidR="0010667E" w:rsidRDefault="0010667E" w:rsidP="0010667E">
            <w:pPr>
              <w:spacing w:before="60" w:after="60" w:line="252" w:lineRule="auto"/>
              <w:jc w:val="both"/>
            </w:pPr>
          </w:p>
          <w:p w14:paraId="661CB9FD" w14:textId="77777777" w:rsidR="0010667E" w:rsidRDefault="0010667E" w:rsidP="0010667E">
            <w:pPr>
              <w:spacing w:before="60" w:after="60" w:line="252" w:lineRule="auto"/>
              <w:jc w:val="both"/>
            </w:pPr>
          </w:p>
          <w:p w14:paraId="7718099B" w14:textId="77777777" w:rsidR="0010667E" w:rsidRDefault="0010667E" w:rsidP="0010667E">
            <w:pPr>
              <w:spacing w:before="60" w:after="60" w:line="252" w:lineRule="auto"/>
              <w:jc w:val="both"/>
            </w:pPr>
          </w:p>
          <w:p w14:paraId="70357252" w14:textId="77777777" w:rsidR="0010667E" w:rsidRDefault="0010667E" w:rsidP="0010667E">
            <w:pPr>
              <w:spacing w:before="60" w:after="60" w:line="252" w:lineRule="auto"/>
              <w:jc w:val="both"/>
            </w:pPr>
          </w:p>
          <w:p w14:paraId="4D6FAD19" w14:textId="77777777" w:rsidR="0010667E" w:rsidRDefault="0010667E" w:rsidP="0010667E">
            <w:pPr>
              <w:spacing w:before="60" w:after="60" w:line="252" w:lineRule="auto"/>
              <w:jc w:val="both"/>
            </w:pPr>
          </w:p>
          <w:p w14:paraId="505074EB" w14:textId="77777777" w:rsidR="0010667E" w:rsidRDefault="0010667E" w:rsidP="0010667E">
            <w:pPr>
              <w:spacing w:before="60" w:after="60" w:line="252" w:lineRule="auto"/>
              <w:jc w:val="both"/>
            </w:pPr>
          </w:p>
          <w:p w14:paraId="39A2373C" w14:textId="77777777" w:rsidR="0010667E" w:rsidRDefault="0010667E" w:rsidP="0010667E">
            <w:pPr>
              <w:spacing w:before="60" w:after="60" w:line="252" w:lineRule="auto"/>
              <w:jc w:val="both"/>
            </w:pPr>
          </w:p>
          <w:p w14:paraId="1F2DC6CD" w14:textId="77777777" w:rsidR="0010667E" w:rsidRDefault="0010667E" w:rsidP="0010667E">
            <w:pPr>
              <w:spacing w:before="60" w:after="60" w:line="252" w:lineRule="auto"/>
              <w:jc w:val="both"/>
            </w:pPr>
          </w:p>
          <w:p w14:paraId="3A305D52" w14:textId="77777777" w:rsidR="0010667E" w:rsidRDefault="0010667E" w:rsidP="0010667E">
            <w:pPr>
              <w:spacing w:before="60" w:after="60" w:line="252" w:lineRule="auto"/>
              <w:jc w:val="both"/>
            </w:pPr>
          </w:p>
          <w:p w14:paraId="6C78EB21" w14:textId="77777777" w:rsidR="0010667E" w:rsidRDefault="0010667E" w:rsidP="0010667E">
            <w:pPr>
              <w:spacing w:before="60" w:after="60" w:line="252" w:lineRule="auto"/>
              <w:jc w:val="both"/>
            </w:pPr>
          </w:p>
          <w:p w14:paraId="75E130BE" w14:textId="77777777" w:rsidR="0010667E" w:rsidRDefault="0010667E" w:rsidP="0010667E">
            <w:pPr>
              <w:spacing w:before="60" w:after="60" w:line="252" w:lineRule="auto"/>
              <w:jc w:val="both"/>
            </w:pPr>
          </w:p>
          <w:p w14:paraId="5B17EE9F" w14:textId="77777777" w:rsidR="0010667E" w:rsidRDefault="0010667E" w:rsidP="0010667E">
            <w:pPr>
              <w:spacing w:before="60" w:after="60" w:line="252" w:lineRule="auto"/>
              <w:jc w:val="both"/>
            </w:pPr>
          </w:p>
          <w:p w14:paraId="402A1E82" w14:textId="77777777" w:rsidR="0010667E" w:rsidRDefault="0010667E" w:rsidP="0010667E">
            <w:pPr>
              <w:spacing w:before="60" w:after="60" w:line="252" w:lineRule="auto"/>
              <w:jc w:val="both"/>
            </w:pPr>
          </w:p>
          <w:p w14:paraId="2AE1256A" w14:textId="77777777" w:rsidR="0010667E" w:rsidRDefault="0010667E" w:rsidP="0010667E">
            <w:pPr>
              <w:spacing w:before="60" w:after="60" w:line="252" w:lineRule="auto"/>
              <w:jc w:val="both"/>
            </w:pPr>
          </w:p>
          <w:p w14:paraId="1A65123A" w14:textId="77777777" w:rsidR="0010667E" w:rsidRDefault="0010667E" w:rsidP="0010667E">
            <w:pPr>
              <w:spacing w:before="60" w:after="60" w:line="252" w:lineRule="auto"/>
              <w:jc w:val="both"/>
            </w:pPr>
          </w:p>
          <w:p w14:paraId="3278EFD2" w14:textId="77777777" w:rsidR="0010667E" w:rsidRDefault="0010667E" w:rsidP="0010667E">
            <w:pPr>
              <w:spacing w:before="60" w:after="60" w:line="252" w:lineRule="auto"/>
              <w:jc w:val="both"/>
            </w:pPr>
          </w:p>
          <w:p w14:paraId="64952055" w14:textId="77777777" w:rsidR="0010667E" w:rsidRDefault="0010667E" w:rsidP="0010667E">
            <w:pPr>
              <w:spacing w:before="60" w:after="60" w:line="252" w:lineRule="auto"/>
              <w:jc w:val="both"/>
            </w:pPr>
          </w:p>
          <w:p w14:paraId="48063CF0" w14:textId="77777777" w:rsidR="0010667E" w:rsidRDefault="0010667E" w:rsidP="0010667E">
            <w:pPr>
              <w:spacing w:before="60" w:after="60" w:line="252" w:lineRule="auto"/>
              <w:jc w:val="both"/>
            </w:pPr>
          </w:p>
          <w:p w14:paraId="325C97C8" w14:textId="77777777" w:rsidR="0010667E" w:rsidRDefault="0010667E" w:rsidP="0010667E">
            <w:pPr>
              <w:spacing w:before="60" w:after="60" w:line="252" w:lineRule="auto"/>
              <w:jc w:val="both"/>
            </w:pPr>
          </w:p>
          <w:p w14:paraId="2537B045" w14:textId="77777777" w:rsidR="0010667E" w:rsidRDefault="0010667E" w:rsidP="0010667E">
            <w:pPr>
              <w:spacing w:before="60" w:after="60" w:line="252" w:lineRule="auto"/>
              <w:jc w:val="both"/>
            </w:pPr>
          </w:p>
          <w:p w14:paraId="64720E06" w14:textId="77777777" w:rsidR="0010667E" w:rsidRDefault="0010667E" w:rsidP="0010667E">
            <w:pPr>
              <w:spacing w:before="60" w:after="60" w:line="252" w:lineRule="auto"/>
              <w:jc w:val="both"/>
            </w:pPr>
          </w:p>
          <w:p w14:paraId="0690D68C" w14:textId="77777777" w:rsidR="0010667E" w:rsidRDefault="0010667E" w:rsidP="0010667E">
            <w:pPr>
              <w:spacing w:before="60" w:after="60" w:line="252" w:lineRule="auto"/>
              <w:jc w:val="both"/>
            </w:pPr>
          </w:p>
          <w:p w14:paraId="7D836E94" w14:textId="77777777" w:rsidR="0010667E" w:rsidRDefault="0010667E" w:rsidP="0010667E">
            <w:pPr>
              <w:spacing w:before="60" w:after="60" w:line="252" w:lineRule="auto"/>
              <w:jc w:val="both"/>
            </w:pPr>
          </w:p>
          <w:p w14:paraId="36362D09" w14:textId="77777777" w:rsidR="0010667E" w:rsidRDefault="0010667E" w:rsidP="0010667E">
            <w:pPr>
              <w:spacing w:before="60" w:after="60" w:line="252" w:lineRule="auto"/>
              <w:jc w:val="both"/>
            </w:pPr>
          </w:p>
          <w:p w14:paraId="720AF856" w14:textId="77777777" w:rsidR="00472259" w:rsidRDefault="00472259" w:rsidP="0010667E">
            <w:pPr>
              <w:spacing w:before="60" w:after="60" w:line="252" w:lineRule="auto"/>
              <w:jc w:val="both"/>
            </w:pPr>
          </w:p>
          <w:p w14:paraId="576A831E" w14:textId="77777777" w:rsidR="0010667E" w:rsidRDefault="0010667E" w:rsidP="0010667E">
            <w:pPr>
              <w:spacing w:before="60" w:after="60" w:line="252" w:lineRule="auto"/>
              <w:jc w:val="both"/>
            </w:pPr>
          </w:p>
        </w:tc>
      </w:tr>
    </w:tbl>
    <w:p w14:paraId="05CF97FC" w14:textId="77777777" w:rsidR="00844F6F" w:rsidRDefault="00844F6F" w:rsidP="000C31E8"/>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43"/>
        <w:gridCol w:w="127"/>
        <w:gridCol w:w="74"/>
        <w:gridCol w:w="676"/>
        <w:gridCol w:w="598"/>
        <w:gridCol w:w="52"/>
        <w:gridCol w:w="2269"/>
        <w:gridCol w:w="78"/>
        <w:gridCol w:w="2848"/>
      </w:tblGrid>
      <w:tr w:rsidR="00844F6F" w14:paraId="70FCDE27" w14:textId="77777777" w:rsidTr="00844F6F">
        <w:tc>
          <w:tcPr>
            <w:tcW w:w="10065" w:type="dxa"/>
            <w:gridSpan w:val="9"/>
            <w:tcBorders>
              <w:top w:val="single" w:sz="4" w:space="0" w:color="auto"/>
              <w:left w:val="single" w:sz="4" w:space="0" w:color="auto"/>
              <w:bottom w:val="double" w:sz="4" w:space="0" w:color="auto"/>
              <w:right w:val="single" w:sz="4" w:space="0" w:color="auto"/>
            </w:tcBorders>
            <w:shd w:val="clear" w:color="auto" w:fill="BDD6EE"/>
          </w:tcPr>
          <w:p w14:paraId="72CB0146" w14:textId="763CBE1F" w:rsidR="00844F6F" w:rsidRDefault="00844F6F" w:rsidP="00834DE0">
            <w:pPr>
              <w:jc w:val="both"/>
              <w:rPr>
                <w:b/>
                <w:sz w:val="28"/>
              </w:rPr>
            </w:pPr>
            <w:r>
              <w:lastRenderedPageBreak/>
              <w:br w:type="page"/>
            </w:r>
            <w:r>
              <w:br w:type="page"/>
            </w:r>
            <w:r w:rsidRPr="00844F6F">
              <w:rPr>
                <w:b/>
                <w:sz w:val="28"/>
              </w:rPr>
              <w:br w:type="page"/>
            </w:r>
            <w:r>
              <w:rPr>
                <w:b/>
                <w:sz w:val="28"/>
              </w:rPr>
              <w:t xml:space="preserve">C-IV – </w:t>
            </w:r>
            <w:r w:rsidRPr="00C30CFA">
              <w:rPr>
                <w:b/>
                <w:sz w:val="28"/>
              </w:rPr>
              <w:t>Materiální zabezpečení studijního programu</w:t>
            </w:r>
          </w:p>
        </w:tc>
      </w:tr>
      <w:tr w:rsidR="00844F6F" w14:paraId="048EA683" w14:textId="77777777" w:rsidTr="00844F6F">
        <w:tc>
          <w:tcPr>
            <w:tcW w:w="3343" w:type="dxa"/>
            <w:tcBorders>
              <w:top w:val="single" w:sz="2" w:space="0" w:color="auto"/>
              <w:left w:val="single" w:sz="2" w:space="0" w:color="auto"/>
              <w:bottom w:val="single" w:sz="2" w:space="0" w:color="auto"/>
              <w:right w:val="single" w:sz="2" w:space="0" w:color="auto"/>
            </w:tcBorders>
            <w:shd w:val="clear" w:color="auto" w:fill="F7CAAC"/>
          </w:tcPr>
          <w:p w14:paraId="2FE36499" w14:textId="77777777" w:rsidR="00844F6F" w:rsidRDefault="00844F6F" w:rsidP="00834DE0">
            <w:pPr>
              <w:jc w:val="both"/>
              <w:rPr>
                <w:b/>
              </w:rPr>
            </w:pPr>
            <w:r>
              <w:rPr>
                <w:b/>
              </w:rPr>
              <w:t>Místo uskutečňování studijního programu</w:t>
            </w:r>
          </w:p>
        </w:tc>
        <w:tc>
          <w:tcPr>
            <w:tcW w:w="6722" w:type="dxa"/>
            <w:gridSpan w:val="8"/>
            <w:tcBorders>
              <w:top w:val="single" w:sz="2" w:space="0" w:color="auto"/>
              <w:left w:val="single" w:sz="2" w:space="0" w:color="auto"/>
              <w:bottom w:val="single" w:sz="2" w:space="0" w:color="auto"/>
              <w:right w:val="single" w:sz="2" w:space="0" w:color="auto"/>
            </w:tcBorders>
          </w:tcPr>
          <w:p w14:paraId="419700BF" w14:textId="77777777" w:rsidR="00844F6F" w:rsidRDefault="00844F6F" w:rsidP="00834DE0">
            <w:pPr>
              <w:spacing w:before="60"/>
            </w:pPr>
            <w:r>
              <w:t>Univerzita Tomáše Bati ve Zlíně</w:t>
            </w:r>
          </w:p>
          <w:p w14:paraId="59047DF2" w14:textId="77777777" w:rsidR="00844F6F" w:rsidRDefault="00844F6F" w:rsidP="00834DE0">
            <w:r>
              <w:t>Fakulta technologická</w:t>
            </w:r>
          </w:p>
          <w:p w14:paraId="1C608F99" w14:textId="77777777" w:rsidR="00844F6F" w:rsidRDefault="00844F6F" w:rsidP="00834DE0">
            <w:r>
              <w:t>Vavrečkova 275</w:t>
            </w:r>
          </w:p>
          <w:p w14:paraId="3F719C86" w14:textId="77777777" w:rsidR="00844F6F" w:rsidRDefault="00844F6F" w:rsidP="00834DE0">
            <w:pPr>
              <w:spacing w:after="60"/>
            </w:pPr>
            <w:r>
              <w:t>760 01 Zlín</w:t>
            </w:r>
          </w:p>
        </w:tc>
      </w:tr>
      <w:tr w:rsidR="00844F6F" w14:paraId="001D3ECF" w14:textId="77777777" w:rsidTr="00844F6F">
        <w:tc>
          <w:tcPr>
            <w:tcW w:w="10065" w:type="dxa"/>
            <w:gridSpan w:val="9"/>
            <w:shd w:val="clear" w:color="auto" w:fill="F7CAAC"/>
          </w:tcPr>
          <w:p w14:paraId="6F969D4B" w14:textId="77777777" w:rsidR="00844F6F" w:rsidRDefault="00844F6F" w:rsidP="00834DE0">
            <w:pPr>
              <w:jc w:val="both"/>
              <w:rPr>
                <w:b/>
              </w:rPr>
            </w:pPr>
            <w:r>
              <w:rPr>
                <w:b/>
              </w:rPr>
              <w:t>Kapacita výukových místností pro teoretickou výuku</w:t>
            </w:r>
          </w:p>
        </w:tc>
      </w:tr>
      <w:tr w:rsidR="00844F6F" w14:paraId="68957330" w14:textId="77777777" w:rsidTr="00844F6F">
        <w:trPr>
          <w:trHeight w:val="1781"/>
        </w:trPr>
        <w:tc>
          <w:tcPr>
            <w:tcW w:w="10065" w:type="dxa"/>
            <w:gridSpan w:val="9"/>
          </w:tcPr>
          <w:p w14:paraId="7CFF48B6" w14:textId="77777777" w:rsidR="00844F6F" w:rsidRDefault="00844F6F" w:rsidP="00834DE0">
            <w:pPr>
              <w:spacing w:before="120" w:after="120" w:line="252" w:lineRule="auto"/>
              <w:jc w:val="both"/>
            </w:pPr>
            <w:r w:rsidRPr="004B4DAE">
              <w:t>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844F6F" w14:paraId="150BD2B0" w14:textId="77777777" w:rsidTr="00844F6F">
        <w:trPr>
          <w:trHeight w:val="202"/>
        </w:trPr>
        <w:tc>
          <w:tcPr>
            <w:tcW w:w="3544" w:type="dxa"/>
            <w:gridSpan w:val="3"/>
            <w:shd w:val="clear" w:color="auto" w:fill="F7CAAC"/>
          </w:tcPr>
          <w:p w14:paraId="4870F771" w14:textId="77777777" w:rsidR="00844F6F" w:rsidRDefault="00844F6F" w:rsidP="00834DE0">
            <w:pPr>
              <w:rPr>
                <w:b/>
              </w:rPr>
            </w:pPr>
            <w:r w:rsidRPr="004D3AA2">
              <w:rPr>
                <w:b/>
              </w:rPr>
              <w:t>Z toho kapacita</w:t>
            </w:r>
            <w:r>
              <w:rPr>
                <w:b/>
              </w:rPr>
              <w:t xml:space="preserve"> v prostorách v nájmu</w:t>
            </w:r>
          </w:p>
        </w:tc>
        <w:tc>
          <w:tcPr>
            <w:tcW w:w="1274" w:type="dxa"/>
            <w:gridSpan w:val="2"/>
          </w:tcPr>
          <w:p w14:paraId="30D17F52" w14:textId="77777777" w:rsidR="00844F6F" w:rsidRDefault="00844F6F" w:rsidP="00834DE0">
            <w:r>
              <w:t>0</w:t>
            </w:r>
          </w:p>
        </w:tc>
        <w:tc>
          <w:tcPr>
            <w:tcW w:w="2321" w:type="dxa"/>
            <w:gridSpan w:val="2"/>
            <w:shd w:val="clear" w:color="auto" w:fill="F7CAAC"/>
          </w:tcPr>
          <w:p w14:paraId="700E3B63" w14:textId="77777777" w:rsidR="00844F6F" w:rsidRDefault="00844F6F" w:rsidP="00834DE0">
            <w:pPr>
              <w:rPr>
                <w:b/>
                <w:shd w:val="clear" w:color="auto" w:fill="F7CAAC"/>
              </w:rPr>
            </w:pPr>
            <w:r>
              <w:rPr>
                <w:b/>
                <w:shd w:val="clear" w:color="auto" w:fill="F7CAAC"/>
              </w:rPr>
              <w:t>Doba platnosti nájmu</w:t>
            </w:r>
          </w:p>
        </w:tc>
        <w:tc>
          <w:tcPr>
            <w:tcW w:w="2926" w:type="dxa"/>
            <w:gridSpan w:val="2"/>
          </w:tcPr>
          <w:p w14:paraId="6D09338E" w14:textId="77777777" w:rsidR="00844F6F" w:rsidRDefault="00844F6F" w:rsidP="00834DE0"/>
        </w:tc>
      </w:tr>
      <w:tr w:rsidR="00844F6F" w14:paraId="34CB6DA9" w14:textId="77777777" w:rsidTr="00844F6F">
        <w:trPr>
          <w:trHeight w:val="139"/>
        </w:trPr>
        <w:tc>
          <w:tcPr>
            <w:tcW w:w="10065" w:type="dxa"/>
            <w:gridSpan w:val="9"/>
            <w:shd w:val="clear" w:color="auto" w:fill="F7CAAC"/>
          </w:tcPr>
          <w:p w14:paraId="019E6669" w14:textId="77777777" w:rsidR="00844F6F" w:rsidRDefault="00844F6F" w:rsidP="00834DE0">
            <w:r>
              <w:rPr>
                <w:b/>
              </w:rPr>
              <w:t>Kapacita a popis odborné učebny</w:t>
            </w:r>
          </w:p>
        </w:tc>
      </w:tr>
      <w:tr w:rsidR="00844F6F" w14:paraId="19638282" w14:textId="77777777" w:rsidTr="00844F6F">
        <w:trPr>
          <w:trHeight w:val="437"/>
        </w:trPr>
        <w:tc>
          <w:tcPr>
            <w:tcW w:w="10065" w:type="dxa"/>
            <w:gridSpan w:val="9"/>
          </w:tcPr>
          <w:p w14:paraId="7B3AC9FA" w14:textId="77777777" w:rsidR="00844F6F" w:rsidRDefault="00844F6F" w:rsidP="00834DE0">
            <w:pPr>
              <w:spacing w:before="120" w:after="120" w:line="252" w:lineRule="auto"/>
              <w:jc w:val="both"/>
            </w:pPr>
            <w:r w:rsidRPr="004B4DAE">
              <w:t>Počítačové a multimediální učebny - celková kapacita 60 míst, učebny jsou vybaveny počítači s konfigurací umožňující práci s CAD, CAE a CAM aplikacemi.</w:t>
            </w:r>
          </w:p>
        </w:tc>
      </w:tr>
      <w:tr w:rsidR="00844F6F" w14:paraId="397C35A7" w14:textId="77777777" w:rsidTr="00844F6F">
        <w:trPr>
          <w:trHeight w:val="166"/>
        </w:trPr>
        <w:tc>
          <w:tcPr>
            <w:tcW w:w="3544" w:type="dxa"/>
            <w:gridSpan w:val="3"/>
            <w:shd w:val="clear" w:color="auto" w:fill="F7CAAC"/>
          </w:tcPr>
          <w:p w14:paraId="199268B4" w14:textId="77777777" w:rsidR="00844F6F" w:rsidRDefault="00844F6F" w:rsidP="00834DE0">
            <w:r w:rsidRPr="004D3AA2">
              <w:rPr>
                <w:b/>
              </w:rPr>
              <w:t>Z toho kapacita</w:t>
            </w:r>
            <w:r>
              <w:rPr>
                <w:b/>
              </w:rPr>
              <w:t xml:space="preserve"> v prostorách v nájmu</w:t>
            </w:r>
          </w:p>
        </w:tc>
        <w:tc>
          <w:tcPr>
            <w:tcW w:w="1274" w:type="dxa"/>
            <w:gridSpan w:val="2"/>
          </w:tcPr>
          <w:p w14:paraId="20C79311" w14:textId="77777777" w:rsidR="00844F6F" w:rsidRDefault="00844F6F" w:rsidP="00834DE0">
            <w:r>
              <w:t>0</w:t>
            </w:r>
          </w:p>
        </w:tc>
        <w:tc>
          <w:tcPr>
            <w:tcW w:w="2321" w:type="dxa"/>
            <w:gridSpan w:val="2"/>
            <w:shd w:val="clear" w:color="auto" w:fill="F7CAAC"/>
          </w:tcPr>
          <w:p w14:paraId="2361A634" w14:textId="77777777" w:rsidR="00844F6F" w:rsidRDefault="00844F6F" w:rsidP="00834DE0">
            <w:r>
              <w:rPr>
                <w:b/>
                <w:shd w:val="clear" w:color="auto" w:fill="F7CAAC"/>
              </w:rPr>
              <w:t>Doba platnosti nájmu</w:t>
            </w:r>
          </w:p>
        </w:tc>
        <w:tc>
          <w:tcPr>
            <w:tcW w:w="2926" w:type="dxa"/>
            <w:gridSpan w:val="2"/>
          </w:tcPr>
          <w:p w14:paraId="7431E71D" w14:textId="77777777" w:rsidR="00844F6F" w:rsidRDefault="00844F6F" w:rsidP="00834DE0"/>
        </w:tc>
      </w:tr>
      <w:tr w:rsidR="00844F6F" w14:paraId="75B861B1" w14:textId="77777777" w:rsidTr="00844F6F">
        <w:trPr>
          <w:trHeight w:val="166"/>
        </w:trPr>
        <w:tc>
          <w:tcPr>
            <w:tcW w:w="10065" w:type="dxa"/>
            <w:gridSpan w:val="9"/>
            <w:shd w:val="clear" w:color="auto" w:fill="FBD4B4" w:themeFill="accent6" w:themeFillTint="66"/>
          </w:tcPr>
          <w:p w14:paraId="6D2313B8" w14:textId="77777777" w:rsidR="00844F6F" w:rsidRDefault="00844F6F" w:rsidP="00834DE0">
            <w:r>
              <w:rPr>
                <w:b/>
              </w:rPr>
              <w:t>Kapacita a popis odborné učebny</w:t>
            </w:r>
          </w:p>
        </w:tc>
      </w:tr>
      <w:tr w:rsidR="00844F6F" w14:paraId="415C8DA6" w14:textId="77777777" w:rsidTr="00844F6F">
        <w:trPr>
          <w:trHeight w:val="707"/>
        </w:trPr>
        <w:tc>
          <w:tcPr>
            <w:tcW w:w="10065" w:type="dxa"/>
            <w:gridSpan w:val="9"/>
            <w:shd w:val="clear" w:color="auto" w:fill="auto"/>
          </w:tcPr>
          <w:p w14:paraId="3D88BA36" w14:textId="77777777" w:rsidR="00844F6F" w:rsidRDefault="00844F6F" w:rsidP="00834DE0">
            <w:pPr>
              <w:spacing w:before="120" w:after="120" w:line="252" w:lineRule="auto"/>
              <w:jc w:val="both"/>
            </w:pPr>
            <w:r w:rsidRPr="004B4DAE">
              <w:t xml:space="preserve">Specializované metrologické laboratoře - celková kapacita 36 míst, laboratoře jsou vybaveny zařízením pro měření mechanických vlastností, povrchových a strukturálních vlastností polymerních i kovových výrobků až do oblasti nanometrie, destrukční zkoušky s možností záznamu vysokorychlostní kamerou. V roce 2018 </w:t>
            </w:r>
            <w:r w:rsidR="004B4DAE" w:rsidRPr="004B4DAE">
              <w:t xml:space="preserve">byl zakoupen nový scaner firmy Optrix, za účelem zkvalitnění výzmumu, ale i praxe v oblasti hodnocení jakosti povrchů. Dále </w:t>
            </w:r>
            <w:r w:rsidRPr="004B4DAE">
              <w:t>bude zakoupen přístroj pro měření mechanických vlastností materiálů při statickém a cyklickém namáhání.</w:t>
            </w:r>
          </w:p>
        </w:tc>
      </w:tr>
      <w:tr w:rsidR="00844F6F" w14:paraId="55651FAC" w14:textId="77777777" w:rsidTr="00844F6F">
        <w:trPr>
          <w:trHeight w:val="166"/>
        </w:trPr>
        <w:tc>
          <w:tcPr>
            <w:tcW w:w="3544" w:type="dxa"/>
            <w:gridSpan w:val="3"/>
            <w:shd w:val="clear" w:color="auto" w:fill="F7CAAC"/>
          </w:tcPr>
          <w:p w14:paraId="16B2DF97" w14:textId="77777777" w:rsidR="00844F6F" w:rsidRDefault="00844F6F" w:rsidP="00834DE0">
            <w:r w:rsidRPr="004D3AA2">
              <w:rPr>
                <w:b/>
              </w:rPr>
              <w:t>Z toho kapacita</w:t>
            </w:r>
            <w:r>
              <w:rPr>
                <w:b/>
              </w:rPr>
              <w:t xml:space="preserve"> v prostorách v nájmu</w:t>
            </w:r>
          </w:p>
        </w:tc>
        <w:tc>
          <w:tcPr>
            <w:tcW w:w="1274" w:type="dxa"/>
            <w:gridSpan w:val="2"/>
          </w:tcPr>
          <w:p w14:paraId="673865DD" w14:textId="77777777" w:rsidR="00844F6F" w:rsidRDefault="00844F6F" w:rsidP="00834DE0">
            <w:r>
              <w:t>0</w:t>
            </w:r>
          </w:p>
        </w:tc>
        <w:tc>
          <w:tcPr>
            <w:tcW w:w="2321" w:type="dxa"/>
            <w:gridSpan w:val="2"/>
            <w:shd w:val="clear" w:color="auto" w:fill="F7CAAC"/>
          </w:tcPr>
          <w:p w14:paraId="79A8D075" w14:textId="77777777" w:rsidR="00844F6F" w:rsidRDefault="00844F6F" w:rsidP="00834DE0">
            <w:r>
              <w:rPr>
                <w:b/>
                <w:shd w:val="clear" w:color="auto" w:fill="F7CAAC"/>
              </w:rPr>
              <w:t>Doba platnosti nájmu</w:t>
            </w:r>
          </w:p>
        </w:tc>
        <w:tc>
          <w:tcPr>
            <w:tcW w:w="2926" w:type="dxa"/>
            <w:gridSpan w:val="2"/>
          </w:tcPr>
          <w:p w14:paraId="5C521E66" w14:textId="77777777" w:rsidR="00844F6F" w:rsidRDefault="00844F6F" w:rsidP="00834DE0"/>
        </w:tc>
      </w:tr>
      <w:tr w:rsidR="00844F6F" w14:paraId="09325871" w14:textId="77777777" w:rsidTr="00844F6F">
        <w:trPr>
          <w:trHeight w:val="135"/>
        </w:trPr>
        <w:tc>
          <w:tcPr>
            <w:tcW w:w="10065" w:type="dxa"/>
            <w:gridSpan w:val="9"/>
            <w:shd w:val="clear" w:color="auto" w:fill="F7CAAC"/>
          </w:tcPr>
          <w:p w14:paraId="237CE38D" w14:textId="77777777" w:rsidR="00844F6F" w:rsidRDefault="00844F6F" w:rsidP="00834DE0">
            <w:r>
              <w:rPr>
                <w:b/>
              </w:rPr>
              <w:t>Kapacita a popis odborné učebny</w:t>
            </w:r>
          </w:p>
        </w:tc>
      </w:tr>
      <w:tr w:rsidR="00844F6F" w:rsidRPr="001B0CAE" w14:paraId="648474D4" w14:textId="77777777" w:rsidTr="00844F6F">
        <w:trPr>
          <w:trHeight w:val="685"/>
        </w:trPr>
        <w:tc>
          <w:tcPr>
            <w:tcW w:w="10065" w:type="dxa"/>
            <w:gridSpan w:val="9"/>
          </w:tcPr>
          <w:p w14:paraId="6B778DB6" w14:textId="77777777" w:rsidR="00844F6F" w:rsidRPr="001B0CAE" w:rsidRDefault="00844F6F" w:rsidP="00834DE0">
            <w:pPr>
              <w:spacing w:before="120" w:after="120" w:line="252" w:lineRule="auto"/>
              <w:jc w:val="both"/>
            </w:pPr>
            <w:r w:rsidRPr="004B4DAE">
              <w:t>Specializované laboratoře - kapacita 12 míst, studenti mají možnost se seznámit s moderními technologiemi typu rapid prototyping, reverzní inženýrství, laserové pracoviště, robotické pracoviště (průmyslový robot Wittmann, výukové robotické pracoviště Festo). V roce 2018 bude zakoupeno zařízení pro měření deformací pomocí digitální korelace obrazů.</w:t>
            </w:r>
          </w:p>
        </w:tc>
      </w:tr>
      <w:tr w:rsidR="00844F6F" w14:paraId="03F64C64" w14:textId="77777777" w:rsidTr="00844F6F">
        <w:trPr>
          <w:trHeight w:val="135"/>
        </w:trPr>
        <w:tc>
          <w:tcPr>
            <w:tcW w:w="3470" w:type="dxa"/>
            <w:gridSpan w:val="2"/>
            <w:shd w:val="clear" w:color="auto" w:fill="F7CAAC"/>
          </w:tcPr>
          <w:p w14:paraId="4882D0A4" w14:textId="77777777" w:rsidR="00844F6F" w:rsidRDefault="00844F6F" w:rsidP="00834DE0">
            <w:pPr>
              <w:rPr>
                <w:b/>
              </w:rPr>
            </w:pPr>
            <w:r w:rsidRPr="004D3AA2">
              <w:rPr>
                <w:b/>
              </w:rPr>
              <w:t>Z toho kapacita</w:t>
            </w:r>
            <w:r>
              <w:rPr>
                <w:b/>
              </w:rPr>
              <w:t xml:space="preserve"> v prostorách v nájmu</w:t>
            </w:r>
          </w:p>
        </w:tc>
        <w:tc>
          <w:tcPr>
            <w:tcW w:w="1400" w:type="dxa"/>
            <w:gridSpan w:val="4"/>
          </w:tcPr>
          <w:p w14:paraId="5D8B056F" w14:textId="77777777" w:rsidR="00844F6F" w:rsidRPr="00767202" w:rsidRDefault="00844F6F" w:rsidP="00834DE0">
            <w:r w:rsidRPr="00767202">
              <w:t>0</w:t>
            </w:r>
          </w:p>
        </w:tc>
        <w:tc>
          <w:tcPr>
            <w:tcW w:w="2347" w:type="dxa"/>
            <w:gridSpan w:val="2"/>
            <w:shd w:val="clear" w:color="auto" w:fill="F7CAAC"/>
          </w:tcPr>
          <w:p w14:paraId="395C55B5" w14:textId="77777777" w:rsidR="00844F6F" w:rsidRDefault="00844F6F" w:rsidP="00834DE0">
            <w:pPr>
              <w:rPr>
                <w:b/>
              </w:rPr>
            </w:pPr>
            <w:r>
              <w:rPr>
                <w:b/>
                <w:shd w:val="clear" w:color="auto" w:fill="F7CAAC"/>
              </w:rPr>
              <w:t>Doba platnosti nájmu</w:t>
            </w:r>
          </w:p>
        </w:tc>
        <w:tc>
          <w:tcPr>
            <w:tcW w:w="2848" w:type="dxa"/>
          </w:tcPr>
          <w:p w14:paraId="2650C730" w14:textId="77777777" w:rsidR="00844F6F" w:rsidRDefault="00844F6F" w:rsidP="00834DE0">
            <w:pPr>
              <w:rPr>
                <w:b/>
              </w:rPr>
            </w:pPr>
          </w:p>
        </w:tc>
      </w:tr>
      <w:tr w:rsidR="00844F6F" w14:paraId="359B1C0E" w14:textId="77777777" w:rsidTr="00844F6F">
        <w:trPr>
          <w:trHeight w:val="135"/>
        </w:trPr>
        <w:tc>
          <w:tcPr>
            <w:tcW w:w="10065" w:type="dxa"/>
            <w:gridSpan w:val="9"/>
            <w:shd w:val="clear" w:color="auto" w:fill="F7CAAC"/>
          </w:tcPr>
          <w:p w14:paraId="1ADD448A" w14:textId="77777777" w:rsidR="00844F6F" w:rsidRDefault="00844F6F" w:rsidP="00834DE0">
            <w:pPr>
              <w:rPr>
                <w:b/>
              </w:rPr>
            </w:pPr>
            <w:r w:rsidRPr="00374047">
              <w:rPr>
                <w:b/>
              </w:rPr>
              <w:t>Kapacita a popis odborné učebny</w:t>
            </w:r>
          </w:p>
        </w:tc>
      </w:tr>
      <w:tr w:rsidR="00844F6F" w:rsidRPr="00374047" w14:paraId="229842F5" w14:textId="77777777" w:rsidTr="00844F6F">
        <w:trPr>
          <w:trHeight w:val="695"/>
        </w:trPr>
        <w:tc>
          <w:tcPr>
            <w:tcW w:w="10065" w:type="dxa"/>
            <w:gridSpan w:val="9"/>
            <w:shd w:val="clear" w:color="auto" w:fill="FFFFFF" w:themeFill="background1"/>
          </w:tcPr>
          <w:p w14:paraId="1A900839" w14:textId="77777777" w:rsidR="00844F6F" w:rsidRPr="00374047" w:rsidRDefault="00844F6F" w:rsidP="00834DE0">
            <w:pPr>
              <w:spacing w:before="120" w:after="120" w:line="252" w:lineRule="auto"/>
              <w:jc w:val="both"/>
            </w:pPr>
            <w:r w:rsidRPr="004B4DAE">
              <w:t>Výrobní laboratoře - kapacita 24 míst, tyto laboratoře jsou vybaveny množstvím průmyslových zařízení, která umožňují kusovou a malosériovou výrobu (např. vstřikovací stroj pro výrobu dílů z termoplastů Arburg nebo vstřikovací stroj na výrobu dílů z pryže REP, obráběcí stroje, dále zařízení vhodná pro přípravu laboratorních vzorků a běžné laboratorní měření. V roce 2018 bude zakoupeno CNC soustružnicko-frézovací zařízení, CNC frézovací zařízení a zkušební zařízení pro tváření plechů.</w:t>
            </w:r>
          </w:p>
        </w:tc>
      </w:tr>
      <w:tr w:rsidR="00844F6F" w14:paraId="1C982E98" w14:textId="77777777" w:rsidTr="00844F6F">
        <w:trPr>
          <w:trHeight w:val="135"/>
        </w:trPr>
        <w:tc>
          <w:tcPr>
            <w:tcW w:w="3470" w:type="dxa"/>
            <w:gridSpan w:val="2"/>
            <w:shd w:val="clear" w:color="auto" w:fill="F7CAAC"/>
          </w:tcPr>
          <w:p w14:paraId="464D7916" w14:textId="77777777" w:rsidR="00844F6F" w:rsidRDefault="00844F6F" w:rsidP="00834DE0">
            <w:pPr>
              <w:rPr>
                <w:b/>
              </w:rPr>
            </w:pPr>
            <w:r w:rsidRPr="004D3AA2">
              <w:rPr>
                <w:b/>
              </w:rPr>
              <w:t>Z toho kapacita</w:t>
            </w:r>
            <w:r>
              <w:rPr>
                <w:b/>
              </w:rPr>
              <w:t xml:space="preserve"> v prostorách v nájmu</w:t>
            </w:r>
          </w:p>
        </w:tc>
        <w:tc>
          <w:tcPr>
            <w:tcW w:w="1400" w:type="dxa"/>
            <w:gridSpan w:val="4"/>
          </w:tcPr>
          <w:p w14:paraId="252B10CB" w14:textId="77777777" w:rsidR="00844F6F" w:rsidRPr="00767202" w:rsidRDefault="00844F6F" w:rsidP="00834DE0">
            <w:r w:rsidRPr="00767202">
              <w:t>0</w:t>
            </w:r>
          </w:p>
        </w:tc>
        <w:tc>
          <w:tcPr>
            <w:tcW w:w="2347" w:type="dxa"/>
            <w:gridSpan w:val="2"/>
            <w:shd w:val="clear" w:color="auto" w:fill="F7CAAC"/>
          </w:tcPr>
          <w:p w14:paraId="00300062" w14:textId="77777777" w:rsidR="00844F6F" w:rsidRDefault="00844F6F" w:rsidP="00834DE0">
            <w:pPr>
              <w:rPr>
                <w:b/>
              </w:rPr>
            </w:pPr>
            <w:r>
              <w:rPr>
                <w:b/>
                <w:shd w:val="clear" w:color="auto" w:fill="F7CAAC"/>
              </w:rPr>
              <w:t>Doba platnosti nájmu</w:t>
            </w:r>
          </w:p>
        </w:tc>
        <w:tc>
          <w:tcPr>
            <w:tcW w:w="2848" w:type="dxa"/>
          </w:tcPr>
          <w:p w14:paraId="4C8B71C3" w14:textId="77777777" w:rsidR="00844F6F" w:rsidRDefault="00844F6F" w:rsidP="00834DE0">
            <w:pPr>
              <w:rPr>
                <w:b/>
              </w:rPr>
            </w:pPr>
          </w:p>
        </w:tc>
      </w:tr>
      <w:tr w:rsidR="00844F6F" w14:paraId="5C5F19E7" w14:textId="77777777" w:rsidTr="00844F6F">
        <w:trPr>
          <w:trHeight w:val="135"/>
        </w:trPr>
        <w:tc>
          <w:tcPr>
            <w:tcW w:w="10065" w:type="dxa"/>
            <w:gridSpan w:val="9"/>
            <w:shd w:val="clear" w:color="auto" w:fill="F7CAAC"/>
          </w:tcPr>
          <w:p w14:paraId="15403C89" w14:textId="77777777" w:rsidR="00844F6F" w:rsidRDefault="00844F6F" w:rsidP="00834DE0">
            <w:pPr>
              <w:rPr>
                <w:b/>
              </w:rPr>
            </w:pPr>
            <w:r>
              <w:rPr>
                <w:b/>
              </w:rPr>
              <w:t xml:space="preserve">Vyjádření orgánu </w:t>
            </w:r>
            <w:r>
              <w:rPr>
                <w:b/>
                <w:shd w:val="clear" w:color="auto" w:fill="F7CAAC"/>
              </w:rPr>
              <w:t>hygienické služby ze dne</w:t>
            </w:r>
          </w:p>
        </w:tc>
      </w:tr>
      <w:tr w:rsidR="00844F6F" w14:paraId="03D89A53" w14:textId="77777777" w:rsidTr="00844F6F">
        <w:trPr>
          <w:trHeight w:val="288"/>
        </w:trPr>
        <w:tc>
          <w:tcPr>
            <w:tcW w:w="10065" w:type="dxa"/>
            <w:gridSpan w:val="9"/>
          </w:tcPr>
          <w:p w14:paraId="47718D5B" w14:textId="77777777" w:rsidR="00844F6F" w:rsidRDefault="00844F6F" w:rsidP="00834DE0">
            <w:r>
              <w:t>---</w:t>
            </w:r>
          </w:p>
          <w:p w14:paraId="6A48BF1D" w14:textId="77777777" w:rsidR="00844F6F" w:rsidRDefault="00844F6F" w:rsidP="00834DE0"/>
        </w:tc>
      </w:tr>
      <w:tr w:rsidR="00844F6F" w14:paraId="01F10209" w14:textId="77777777" w:rsidTr="00844F6F">
        <w:trPr>
          <w:trHeight w:val="205"/>
        </w:trPr>
        <w:tc>
          <w:tcPr>
            <w:tcW w:w="10065" w:type="dxa"/>
            <w:gridSpan w:val="9"/>
            <w:shd w:val="clear" w:color="auto" w:fill="F7CAAC"/>
          </w:tcPr>
          <w:p w14:paraId="27A50D03" w14:textId="77777777" w:rsidR="00844F6F" w:rsidRDefault="00844F6F" w:rsidP="00834DE0">
            <w:pPr>
              <w:rPr>
                <w:b/>
              </w:rPr>
            </w:pPr>
            <w:r>
              <w:rPr>
                <w:b/>
              </w:rPr>
              <w:t>Opatření a podmínky k zajištění rovného přístupu</w:t>
            </w:r>
          </w:p>
        </w:tc>
      </w:tr>
      <w:tr w:rsidR="00844F6F" w14:paraId="294B7F83" w14:textId="77777777" w:rsidTr="00844F6F">
        <w:trPr>
          <w:trHeight w:val="1558"/>
        </w:trPr>
        <w:tc>
          <w:tcPr>
            <w:tcW w:w="10065" w:type="dxa"/>
            <w:gridSpan w:val="9"/>
          </w:tcPr>
          <w:p w14:paraId="15E7D3DC" w14:textId="77777777" w:rsidR="00844F6F" w:rsidRDefault="00844F6F" w:rsidP="00834DE0">
            <w:pPr>
              <w:spacing w:before="120" w:after="120" w:line="252" w:lineRule="auto"/>
              <w:jc w:val="both"/>
            </w:pPr>
            <w:r w:rsidRPr="004B4DA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79B7686D" w14:textId="77777777" w:rsidR="00844F6F" w:rsidRDefault="00844F6F" w:rsidP="00834DE0">
            <w:pPr>
              <w:spacing w:before="120" w:after="120" w:line="252" w:lineRule="auto"/>
              <w:jc w:val="both"/>
            </w:pPr>
          </w:p>
          <w:p w14:paraId="0C2E15B6" w14:textId="77777777" w:rsidR="00844F6F" w:rsidRDefault="00844F6F" w:rsidP="00834DE0">
            <w:pPr>
              <w:spacing w:before="120" w:after="120" w:line="252" w:lineRule="auto"/>
              <w:jc w:val="both"/>
            </w:pPr>
          </w:p>
          <w:p w14:paraId="5F03A12F" w14:textId="77777777" w:rsidR="00844F6F" w:rsidRDefault="00844F6F" w:rsidP="00834DE0">
            <w:pPr>
              <w:spacing w:before="120" w:after="120" w:line="252" w:lineRule="auto"/>
              <w:jc w:val="both"/>
            </w:pPr>
          </w:p>
        </w:tc>
      </w:tr>
      <w:tr w:rsidR="00844F6F" w14:paraId="2F89926A" w14:textId="77777777" w:rsidTr="00844F6F">
        <w:tc>
          <w:tcPr>
            <w:tcW w:w="10065" w:type="dxa"/>
            <w:gridSpan w:val="9"/>
            <w:tcBorders>
              <w:bottom w:val="double" w:sz="4" w:space="0" w:color="auto"/>
            </w:tcBorders>
            <w:shd w:val="clear" w:color="auto" w:fill="BDD6EE"/>
          </w:tcPr>
          <w:p w14:paraId="50678C98" w14:textId="77777777" w:rsidR="00844F6F" w:rsidRDefault="00844F6F" w:rsidP="00834DE0">
            <w:pPr>
              <w:jc w:val="both"/>
              <w:rPr>
                <w:b/>
                <w:sz w:val="28"/>
              </w:rPr>
            </w:pPr>
            <w:r>
              <w:rPr>
                <w:b/>
                <w:sz w:val="28"/>
              </w:rPr>
              <w:lastRenderedPageBreak/>
              <w:t>C-V – Finanční zabezpečení studijního programu</w:t>
            </w:r>
          </w:p>
        </w:tc>
      </w:tr>
      <w:tr w:rsidR="00844F6F" w14:paraId="20E2AEAF" w14:textId="77777777" w:rsidTr="00844F6F">
        <w:tc>
          <w:tcPr>
            <w:tcW w:w="4220" w:type="dxa"/>
            <w:gridSpan w:val="4"/>
            <w:tcBorders>
              <w:top w:val="single" w:sz="12" w:space="0" w:color="auto"/>
            </w:tcBorders>
            <w:shd w:val="clear" w:color="auto" w:fill="F7CAAC"/>
          </w:tcPr>
          <w:p w14:paraId="4BC2B543" w14:textId="77777777" w:rsidR="00844F6F" w:rsidRDefault="00844F6F" w:rsidP="00834DE0">
            <w:pPr>
              <w:jc w:val="both"/>
              <w:rPr>
                <w:b/>
              </w:rPr>
            </w:pPr>
            <w:r w:rsidRPr="004D3AA2">
              <w:rPr>
                <w:b/>
              </w:rPr>
              <w:t>Vzdělávací činnost vysoké školy</w:t>
            </w:r>
            <w:r>
              <w:rPr>
                <w:b/>
              </w:rPr>
              <w:t xml:space="preserve"> financovaná ze státního rozpočtu</w:t>
            </w:r>
          </w:p>
        </w:tc>
        <w:tc>
          <w:tcPr>
            <w:tcW w:w="5845" w:type="dxa"/>
            <w:gridSpan w:val="5"/>
            <w:tcBorders>
              <w:top w:val="single" w:sz="12" w:space="0" w:color="auto"/>
            </w:tcBorders>
            <w:shd w:val="clear" w:color="auto" w:fill="FFFFFF"/>
          </w:tcPr>
          <w:p w14:paraId="07B0B37E" w14:textId="77777777" w:rsidR="00844F6F" w:rsidRDefault="00844F6F" w:rsidP="00834DE0">
            <w:pPr>
              <w:jc w:val="both"/>
              <w:rPr>
                <w:bCs/>
              </w:rPr>
            </w:pPr>
            <w:r>
              <w:rPr>
                <w:bCs/>
              </w:rPr>
              <w:t>ano</w:t>
            </w:r>
          </w:p>
        </w:tc>
      </w:tr>
      <w:tr w:rsidR="00844F6F" w14:paraId="40863C3A" w14:textId="77777777" w:rsidTr="00844F6F">
        <w:tc>
          <w:tcPr>
            <w:tcW w:w="10065" w:type="dxa"/>
            <w:gridSpan w:val="9"/>
            <w:shd w:val="clear" w:color="auto" w:fill="F7CAAC"/>
          </w:tcPr>
          <w:p w14:paraId="3354351C" w14:textId="77777777" w:rsidR="00844F6F" w:rsidRDefault="00844F6F" w:rsidP="00834DE0">
            <w:pPr>
              <w:jc w:val="both"/>
              <w:rPr>
                <w:b/>
              </w:rPr>
            </w:pPr>
            <w:r>
              <w:rPr>
                <w:b/>
              </w:rPr>
              <w:t>Zhodnocení předpokládaných nákladů a zdrojů na uskutečňování studijního programu</w:t>
            </w:r>
          </w:p>
        </w:tc>
      </w:tr>
      <w:tr w:rsidR="00844F6F" w14:paraId="3D32D017" w14:textId="77777777" w:rsidTr="00844F6F">
        <w:trPr>
          <w:trHeight w:val="5398"/>
        </w:trPr>
        <w:tc>
          <w:tcPr>
            <w:tcW w:w="10065" w:type="dxa"/>
            <w:gridSpan w:val="9"/>
          </w:tcPr>
          <w:p w14:paraId="78C15ABA" w14:textId="77777777" w:rsidR="00844F6F" w:rsidRDefault="00844F6F" w:rsidP="00834DE0">
            <w:pPr>
              <w:jc w:val="both"/>
            </w:pPr>
          </w:p>
          <w:p w14:paraId="2CC293B9" w14:textId="77777777" w:rsidR="00844F6F" w:rsidRDefault="00844F6F" w:rsidP="00834DE0">
            <w:pPr>
              <w:jc w:val="both"/>
            </w:pPr>
          </w:p>
          <w:p w14:paraId="3FA9E750" w14:textId="77777777" w:rsidR="00844F6F" w:rsidRDefault="00844F6F" w:rsidP="00834DE0">
            <w:pPr>
              <w:jc w:val="both"/>
            </w:pPr>
          </w:p>
          <w:p w14:paraId="741BD05C" w14:textId="77777777" w:rsidR="00844F6F" w:rsidRDefault="00844F6F" w:rsidP="00834DE0">
            <w:pPr>
              <w:jc w:val="both"/>
            </w:pPr>
          </w:p>
          <w:p w14:paraId="6A1553A1" w14:textId="77777777" w:rsidR="00844F6F" w:rsidRDefault="00844F6F" w:rsidP="00834DE0">
            <w:pPr>
              <w:jc w:val="both"/>
            </w:pPr>
          </w:p>
          <w:p w14:paraId="4F362B38" w14:textId="77777777" w:rsidR="00844F6F" w:rsidRDefault="00844F6F" w:rsidP="00834DE0">
            <w:pPr>
              <w:jc w:val="both"/>
            </w:pPr>
          </w:p>
          <w:p w14:paraId="6C24D41D" w14:textId="77777777" w:rsidR="00844F6F" w:rsidRDefault="00844F6F" w:rsidP="00834DE0">
            <w:pPr>
              <w:jc w:val="both"/>
            </w:pPr>
          </w:p>
          <w:p w14:paraId="5BEA5565" w14:textId="77777777" w:rsidR="00844F6F" w:rsidRDefault="00844F6F" w:rsidP="00834DE0">
            <w:pPr>
              <w:jc w:val="both"/>
            </w:pPr>
          </w:p>
          <w:p w14:paraId="47DADD15" w14:textId="77777777" w:rsidR="00844F6F" w:rsidRDefault="00844F6F" w:rsidP="00834DE0">
            <w:pPr>
              <w:jc w:val="both"/>
            </w:pPr>
          </w:p>
          <w:p w14:paraId="32603CDB" w14:textId="77777777" w:rsidR="00844F6F" w:rsidRDefault="00844F6F" w:rsidP="00834DE0">
            <w:pPr>
              <w:jc w:val="both"/>
            </w:pPr>
          </w:p>
          <w:p w14:paraId="310B6950" w14:textId="77777777" w:rsidR="00844F6F" w:rsidRDefault="00844F6F" w:rsidP="00834DE0">
            <w:pPr>
              <w:jc w:val="both"/>
            </w:pPr>
          </w:p>
          <w:p w14:paraId="1DD3EE0B" w14:textId="77777777" w:rsidR="00844F6F" w:rsidRDefault="00844F6F" w:rsidP="00834DE0">
            <w:pPr>
              <w:jc w:val="both"/>
            </w:pPr>
          </w:p>
          <w:p w14:paraId="665FD683" w14:textId="77777777" w:rsidR="00844F6F" w:rsidRDefault="00844F6F" w:rsidP="00834DE0">
            <w:pPr>
              <w:jc w:val="both"/>
            </w:pPr>
          </w:p>
          <w:p w14:paraId="05B55A7A" w14:textId="77777777" w:rsidR="00844F6F" w:rsidRDefault="00844F6F" w:rsidP="00834DE0">
            <w:pPr>
              <w:jc w:val="both"/>
            </w:pPr>
          </w:p>
          <w:p w14:paraId="195CA99A" w14:textId="77777777" w:rsidR="00844F6F" w:rsidRDefault="00844F6F" w:rsidP="00834DE0">
            <w:pPr>
              <w:jc w:val="both"/>
            </w:pPr>
          </w:p>
          <w:p w14:paraId="12E34407" w14:textId="77777777" w:rsidR="00844F6F" w:rsidRDefault="00844F6F" w:rsidP="00834DE0">
            <w:pPr>
              <w:jc w:val="both"/>
            </w:pPr>
          </w:p>
          <w:p w14:paraId="33B5742B" w14:textId="77777777" w:rsidR="00844F6F" w:rsidRDefault="00844F6F" w:rsidP="00834DE0">
            <w:pPr>
              <w:jc w:val="both"/>
            </w:pPr>
          </w:p>
          <w:p w14:paraId="5336753B" w14:textId="77777777" w:rsidR="00844F6F" w:rsidRDefault="00844F6F" w:rsidP="00834DE0">
            <w:pPr>
              <w:jc w:val="both"/>
            </w:pPr>
          </w:p>
          <w:p w14:paraId="6B3C2994" w14:textId="77777777" w:rsidR="00844F6F" w:rsidRDefault="00844F6F" w:rsidP="00834DE0">
            <w:pPr>
              <w:jc w:val="both"/>
            </w:pPr>
          </w:p>
          <w:p w14:paraId="7E14081A" w14:textId="77777777" w:rsidR="00844F6F" w:rsidRDefault="00844F6F" w:rsidP="00834DE0">
            <w:pPr>
              <w:jc w:val="both"/>
            </w:pPr>
          </w:p>
          <w:p w14:paraId="6187B8AA" w14:textId="77777777" w:rsidR="00844F6F" w:rsidRDefault="00844F6F" w:rsidP="00834DE0">
            <w:pPr>
              <w:jc w:val="both"/>
            </w:pPr>
          </w:p>
          <w:p w14:paraId="2EC44F44" w14:textId="77777777" w:rsidR="00844F6F" w:rsidRDefault="00844F6F" w:rsidP="00834DE0">
            <w:pPr>
              <w:jc w:val="both"/>
            </w:pPr>
          </w:p>
          <w:p w14:paraId="3C21A0B2" w14:textId="77777777" w:rsidR="00844F6F" w:rsidRDefault="00844F6F" w:rsidP="00834DE0">
            <w:pPr>
              <w:jc w:val="both"/>
            </w:pPr>
          </w:p>
          <w:p w14:paraId="711EA0F5" w14:textId="77777777" w:rsidR="00844F6F" w:rsidRDefault="00844F6F" w:rsidP="00834DE0">
            <w:pPr>
              <w:jc w:val="both"/>
            </w:pPr>
          </w:p>
          <w:p w14:paraId="3F11BE1B" w14:textId="77777777" w:rsidR="00844F6F" w:rsidRDefault="00844F6F" w:rsidP="00834DE0">
            <w:pPr>
              <w:jc w:val="both"/>
            </w:pPr>
          </w:p>
          <w:p w14:paraId="26B6E940" w14:textId="77777777" w:rsidR="00844F6F" w:rsidRDefault="00844F6F" w:rsidP="00834DE0">
            <w:pPr>
              <w:jc w:val="both"/>
            </w:pPr>
          </w:p>
          <w:p w14:paraId="521F151D" w14:textId="77777777" w:rsidR="00844F6F" w:rsidRDefault="00844F6F" w:rsidP="00834DE0">
            <w:pPr>
              <w:jc w:val="both"/>
            </w:pPr>
          </w:p>
          <w:p w14:paraId="0D79E3B6" w14:textId="77777777" w:rsidR="00844F6F" w:rsidRDefault="00844F6F" w:rsidP="00834DE0">
            <w:pPr>
              <w:jc w:val="both"/>
            </w:pPr>
          </w:p>
          <w:p w14:paraId="18217F5B" w14:textId="77777777" w:rsidR="00844F6F" w:rsidRDefault="00844F6F" w:rsidP="00834DE0">
            <w:pPr>
              <w:jc w:val="both"/>
            </w:pPr>
          </w:p>
          <w:p w14:paraId="581F8F6A" w14:textId="77777777" w:rsidR="00844F6F" w:rsidRDefault="00844F6F" w:rsidP="00834DE0">
            <w:pPr>
              <w:jc w:val="both"/>
            </w:pPr>
          </w:p>
          <w:p w14:paraId="4DCDA8AD" w14:textId="77777777" w:rsidR="00844F6F" w:rsidRDefault="00844F6F" w:rsidP="00834DE0">
            <w:pPr>
              <w:jc w:val="both"/>
            </w:pPr>
          </w:p>
          <w:p w14:paraId="65CCE683" w14:textId="77777777" w:rsidR="00844F6F" w:rsidRDefault="00844F6F" w:rsidP="00834DE0">
            <w:pPr>
              <w:jc w:val="both"/>
            </w:pPr>
          </w:p>
          <w:p w14:paraId="00B41E7D" w14:textId="77777777" w:rsidR="00844F6F" w:rsidRDefault="00844F6F" w:rsidP="00834DE0">
            <w:pPr>
              <w:jc w:val="both"/>
            </w:pPr>
          </w:p>
          <w:p w14:paraId="19024E4B" w14:textId="77777777" w:rsidR="00844F6F" w:rsidRDefault="00844F6F" w:rsidP="00834DE0">
            <w:pPr>
              <w:jc w:val="both"/>
            </w:pPr>
          </w:p>
          <w:p w14:paraId="08826586" w14:textId="77777777" w:rsidR="00844F6F" w:rsidRDefault="00844F6F" w:rsidP="00834DE0">
            <w:pPr>
              <w:jc w:val="both"/>
            </w:pPr>
          </w:p>
          <w:p w14:paraId="0D7D6F3B" w14:textId="77777777" w:rsidR="00844F6F" w:rsidRDefault="00844F6F" w:rsidP="00834DE0">
            <w:pPr>
              <w:jc w:val="both"/>
            </w:pPr>
          </w:p>
          <w:p w14:paraId="2020E657" w14:textId="77777777" w:rsidR="00844F6F" w:rsidRDefault="00844F6F" w:rsidP="00834DE0">
            <w:pPr>
              <w:jc w:val="both"/>
            </w:pPr>
          </w:p>
          <w:p w14:paraId="293166C5" w14:textId="77777777" w:rsidR="00844F6F" w:rsidRDefault="00844F6F" w:rsidP="00834DE0">
            <w:pPr>
              <w:jc w:val="both"/>
            </w:pPr>
          </w:p>
          <w:p w14:paraId="67405683" w14:textId="77777777" w:rsidR="00844F6F" w:rsidRDefault="00844F6F" w:rsidP="00834DE0">
            <w:pPr>
              <w:jc w:val="both"/>
            </w:pPr>
          </w:p>
          <w:p w14:paraId="2A43D7F7" w14:textId="77777777" w:rsidR="00844F6F" w:rsidRDefault="00844F6F" w:rsidP="00834DE0">
            <w:pPr>
              <w:jc w:val="both"/>
            </w:pPr>
          </w:p>
          <w:p w14:paraId="07C0DDF9" w14:textId="77777777" w:rsidR="00844F6F" w:rsidRDefault="00844F6F" w:rsidP="00834DE0">
            <w:pPr>
              <w:jc w:val="both"/>
            </w:pPr>
          </w:p>
          <w:p w14:paraId="0D1058A0" w14:textId="77777777" w:rsidR="00844F6F" w:rsidRDefault="00844F6F" w:rsidP="00834DE0">
            <w:pPr>
              <w:jc w:val="both"/>
            </w:pPr>
          </w:p>
          <w:p w14:paraId="4724AA52" w14:textId="77777777" w:rsidR="00844F6F" w:rsidRDefault="00844F6F" w:rsidP="00834DE0">
            <w:pPr>
              <w:jc w:val="both"/>
            </w:pPr>
          </w:p>
          <w:p w14:paraId="64A6EE78" w14:textId="77777777" w:rsidR="00844F6F" w:rsidRDefault="00844F6F" w:rsidP="00834DE0">
            <w:pPr>
              <w:jc w:val="both"/>
            </w:pPr>
          </w:p>
          <w:p w14:paraId="731753E6" w14:textId="77777777" w:rsidR="00844F6F" w:rsidRDefault="00844F6F" w:rsidP="00834DE0">
            <w:pPr>
              <w:jc w:val="both"/>
            </w:pPr>
          </w:p>
          <w:p w14:paraId="60FA8461" w14:textId="77777777" w:rsidR="00844F6F" w:rsidRDefault="00844F6F" w:rsidP="00834DE0">
            <w:pPr>
              <w:jc w:val="both"/>
            </w:pPr>
          </w:p>
          <w:p w14:paraId="05B577C0" w14:textId="77777777" w:rsidR="00844F6F" w:rsidRDefault="00844F6F" w:rsidP="00834DE0">
            <w:pPr>
              <w:jc w:val="both"/>
            </w:pPr>
          </w:p>
          <w:p w14:paraId="1DBFB38E" w14:textId="77777777" w:rsidR="00844F6F" w:rsidRDefault="00844F6F" w:rsidP="00834DE0">
            <w:pPr>
              <w:jc w:val="both"/>
            </w:pPr>
          </w:p>
          <w:p w14:paraId="5E5807E8" w14:textId="77777777" w:rsidR="00844F6F" w:rsidRDefault="00844F6F" w:rsidP="00834DE0">
            <w:pPr>
              <w:jc w:val="both"/>
            </w:pPr>
          </w:p>
          <w:p w14:paraId="72342765" w14:textId="77777777" w:rsidR="00844F6F" w:rsidRDefault="00844F6F" w:rsidP="00834DE0">
            <w:pPr>
              <w:jc w:val="both"/>
            </w:pPr>
          </w:p>
          <w:p w14:paraId="55D83EE8" w14:textId="77777777" w:rsidR="00844F6F" w:rsidRDefault="00844F6F" w:rsidP="00834DE0">
            <w:pPr>
              <w:jc w:val="both"/>
            </w:pPr>
          </w:p>
          <w:p w14:paraId="63F235CD" w14:textId="77777777" w:rsidR="00844F6F" w:rsidRDefault="00844F6F" w:rsidP="00834DE0">
            <w:pPr>
              <w:jc w:val="both"/>
            </w:pPr>
          </w:p>
          <w:p w14:paraId="5E06EC69" w14:textId="77777777" w:rsidR="00844F6F" w:rsidRDefault="00844F6F" w:rsidP="00834DE0">
            <w:pPr>
              <w:ind w:left="-246"/>
              <w:jc w:val="both"/>
            </w:pPr>
          </w:p>
          <w:p w14:paraId="4AA86A69" w14:textId="77777777" w:rsidR="00844F6F" w:rsidRDefault="00844F6F" w:rsidP="00834DE0">
            <w:pPr>
              <w:jc w:val="both"/>
            </w:pPr>
          </w:p>
          <w:p w14:paraId="3A07180F" w14:textId="77777777" w:rsidR="00844F6F" w:rsidRDefault="00844F6F" w:rsidP="00834DE0">
            <w:pPr>
              <w:jc w:val="both"/>
            </w:pPr>
          </w:p>
        </w:tc>
      </w:tr>
    </w:tbl>
    <w:p w14:paraId="6165D79F" w14:textId="77777777" w:rsidR="00844F6F" w:rsidRDefault="00844F6F"/>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844F6F" w:rsidRPr="00BC0E08" w14:paraId="7EE61ECC" w14:textId="77777777" w:rsidTr="00834DE0">
        <w:trPr>
          <w:trHeight w:val="282"/>
        </w:trPr>
        <w:tc>
          <w:tcPr>
            <w:tcW w:w="9923" w:type="dxa"/>
            <w:tcBorders>
              <w:top w:val="single" w:sz="4" w:space="0" w:color="auto"/>
              <w:left w:val="single" w:sz="4" w:space="0" w:color="auto"/>
              <w:bottom w:val="single" w:sz="4" w:space="0" w:color="auto"/>
              <w:right w:val="single" w:sz="4" w:space="0" w:color="auto"/>
            </w:tcBorders>
            <w:shd w:val="clear" w:color="auto" w:fill="BDD6EE"/>
          </w:tcPr>
          <w:p w14:paraId="1B0DE3BA" w14:textId="77777777" w:rsidR="00844F6F" w:rsidRPr="00BC0E08" w:rsidRDefault="00844F6F" w:rsidP="00834DE0">
            <w:pPr>
              <w:jc w:val="both"/>
              <w:rPr>
                <w:b/>
                <w:sz w:val="28"/>
                <w:szCs w:val="28"/>
              </w:rPr>
            </w:pPr>
            <w:r>
              <w:lastRenderedPageBreak/>
              <w:br w:type="page"/>
            </w:r>
            <w:r w:rsidRPr="00BC0E08">
              <w:rPr>
                <w:b/>
                <w:sz w:val="28"/>
                <w:szCs w:val="28"/>
              </w:rPr>
              <w:t>D-I – Záměr rozvoje a další údaje ke studijnímu programu</w:t>
            </w:r>
          </w:p>
        </w:tc>
      </w:tr>
      <w:tr w:rsidR="00844F6F" w:rsidRPr="00BC0E08" w14:paraId="5B01E015" w14:textId="77777777" w:rsidTr="00834DE0">
        <w:trPr>
          <w:trHeight w:val="216"/>
        </w:trPr>
        <w:tc>
          <w:tcPr>
            <w:tcW w:w="9923" w:type="dxa"/>
            <w:tcBorders>
              <w:top w:val="single" w:sz="4" w:space="0" w:color="auto"/>
              <w:left w:val="single" w:sz="4" w:space="0" w:color="auto"/>
              <w:bottom w:val="single" w:sz="4" w:space="0" w:color="auto"/>
              <w:right w:val="single" w:sz="4" w:space="0" w:color="auto"/>
            </w:tcBorders>
            <w:shd w:val="clear" w:color="auto" w:fill="F7CAAC"/>
          </w:tcPr>
          <w:p w14:paraId="5D387C35" w14:textId="77777777" w:rsidR="00844F6F" w:rsidRPr="00BC0E08" w:rsidRDefault="00844F6F" w:rsidP="00834DE0">
            <w:pPr>
              <w:jc w:val="both"/>
              <w:rPr>
                <w:b/>
              </w:rPr>
            </w:pPr>
            <w:r w:rsidRPr="00BC0E08">
              <w:rPr>
                <w:b/>
              </w:rPr>
              <w:t>Záměr rozvoje studijního programu a jeho odůvodnění</w:t>
            </w:r>
          </w:p>
        </w:tc>
      </w:tr>
      <w:tr w:rsidR="00844F6F" w14:paraId="49FCC999" w14:textId="77777777" w:rsidTr="00472259">
        <w:trPr>
          <w:trHeight w:val="1695"/>
        </w:trPr>
        <w:tc>
          <w:tcPr>
            <w:tcW w:w="9923" w:type="dxa"/>
            <w:tcBorders>
              <w:top w:val="single" w:sz="4" w:space="0" w:color="auto"/>
              <w:left w:val="single" w:sz="4" w:space="0" w:color="auto"/>
              <w:bottom w:val="single" w:sz="4" w:space="0" w:color="auto"/>
              <w:right w:val="single" w:sz="4" w:space="0" w:color="auto"/>
            </w:tcBorders>
            <w:shd w:val="clear" w:color="auto" w:fill="FFFFFF"/>
          </w:tcPr>
          <w:p w14:paraId="11B347C8" w14:textId="77777777" w:rsidR="00A60FBD" w:rsidRPr="007C135F" w:rsidRDefault="00A60FBD" w:rsidP="00A60FBD">
            <w:pPr>
              <w:spacing w:before="120" w:after="120" w:line="252" w:lineRule="auto"/>
              <w:jc w:val="both"/>
            </w:pPr>
            <w:r w:rsidRPr="007C135F">
              <w:t xml:space="preserve">Záměrem rozvoje studijního programu Procesní inženýrství je posílení vzdělávání v oblasti strojírenských disciplín v profilovaných směrech konvenčních a nekonvenčních technologií obrábění a tváření kovových materiálů s využitím nejmodernějších počítačem podporovaných systémů. </w:t>
            </w:r>
            <w:r>
              <w:t xml:space="preserve">Dalším cílem je rozvoj v oblasti </w:t>
            </w:r>
            <w:r w:rsidRPr="007C135F">
              <w:t>návrh</w:t>
            </w:r>
            <w:r>
              <w:t>u</w:t>
            </w:r>
            <w:r w:rsidRPr="007C135F">
              <w:t xml:space="preserve"> nástrojů pro zpracování polymerů a kompozitů a taktéž výrobou dílů z pryže. </w:t>
            </w:r>
          </w:p>
          <w:p w14:paraId="71FE75DE" w14:textId="25D5757C" w:rsidR="00844F6F" w:rsidRPr="00844F6F" w:rsidRDefault="00A60FBD" w:rsidP="00A60FBD">
            <w:pPr>
              <w:spacing w:before="120" w:after="120" w:line="252" w:lineRule="auto"/>
              <w:jc w:val="both"/>
              <w:rPr>
                <w:highlight w:val="yellow"/>
              </w:rPr>
            </w:pPr>
            <w:r w:rsidRPr="007C135F">
              <w:t>Cílem je vychovat na společném základu odborníky se specifickým zaměřením uzpůsobeným současným n</w:t>
            </w:r>
            <w:r>
              <w:t xml:space="preserve">árokům na uplatnění absolventů </w:t>
            </w:r>
            <w:r w:rsidRPr="007C135F">
              <w:t>Ph</w:t>
            </w:r>
            <w:r>
              <w:t>.</w:t>
            </w:r>
            <w:r w:rsidRPr="007C135F">
              <w:t>D</w:t>
            </w:r>
            <w:r>
              <w:t>.</w:t>
            </w:r>
            <w:r w:rsidRPr="007C135F">
              <w:t xml:space="preserve"> studia.</w:t>
            </w:r>
          </w:p>
        </w:tc>
      </w:tr>
      <w:tr w:rsidR="00844F6F" w:rsidRPr="00BC0E08" w14:paraId="74C76570" w14:textId="77777777" w:rsidTr="00834DE0">
        <w:trPr>
          <w:trHeight w:val="203"/>
        </w:trPr>
        <w:tc>
          <w:tcPr>
            <w:tcW w:w="9923" w:type="dxa"/>
            <w:tcBorders>
              <w:top w:val="single" w:sz="4" w:space="0" w:color="auto"/>
              <w:left w:val="single" w:sz="4" w:space="0" w:color="auto"/>
              <w:bottom w:val="single" w:sz="4" w:space="0" w:color="auto"/>
              <w:right w:val="single" w:sz="4" w:space="0" w:color="auto"/>
            </w:tcBorders>
            <w:shd w:val="clear" w:color="auto" w:fill="F7CAAC"/>
          </w:tcPr>
          <w:p w14:paraId="01CEC77B" w14:textId="77777777" w:rsidR="00844F6F" w:rsidRPr="00BC0E08" w:rsidRDefault="00844F6F" w:rsidP="00834DE0">
            <w:pPr>
              <w:jc w:val="both"/>
              <w:rPr>
                <w:b/>
              </w:rPr>
            </w:pPr>
            <w:r w:rsidRPr="00BC0E08">
              <w:rPr>
                <w:b/>
              </w:rPr>
              <w:t>Počet přijímaných uchazečů ke studiu ve studijním programu</w:t>
            </w:r>
          </w:p>
        </w:tc>
      </w:tr>
      <w:tr w:rsidR="00844F6F" w14:paraId="7FE398CF" w14:textId="77777777" w:rsidTr="00834DE0">
        <w:trPr>
          <w:trHeight w:val="1100"/>
        </w:trPr>
        <w:tc>
          <w:tcPr>
            <w:tcW w:w="9923" w:type="dxa"/>
            <w:tcBorders>
              <w:top w:val="single" w:sz="4" w:space="0" w:color="auto"/>
              <w:left w:val="single" w:sz="4" w:space="0" w:color="auto"/>
              <w:bottom w:val="single" w:sz="4" w:space="0" w:color="auto"/>
              <w:right w:val="single" w:sz="4" w:space="0" w:color="auto"/>
            </w:tcBorders>
            <w:shd w:val="clear" w:color="auto" w:fill="FFFFFF"/>
          </w:tcPr>
          <w:p w14:paraId="208B7CE4" w14:textId="71D3CBD9" w:rsidR="00751A3B" w:rsidRPr="00555F60" w:rsidRDefault="00844F6F" w:rsidP="00751A3B">
            <w:pPr>
              <w:spacing w:before="120" w:after="120" w:line="252" w:lineRule="auto"/>
              <w:jc w:val="both"/>
            </w:pPr>
            <w:r w:rsidRPr="00555F60">
              <w:t>Předpokládaný počet přijímaný</w:t>
            </w:r>
            <w:r w:rsidR="00751A3B" w:rsidRPr="00555F60">
              <w:t xml:space="preserve">ch uchazečů do prvního ročníku: </w:t>
            </w:r>
            <w:r w:rsidR="00CF114D">
              <w:t>8</w:t>
            </w:r>
            <w:r w:rsidRPr="00555F60">
              <w:t xml:space="preserve"> </w:t>
            </w:r>
          </w:p>
          <w:p w14:paraId="22430355" w14:textId="77777777" w:rsidR="00844F6F" w:rsidRDefault="00844F6F" w:rsidP="00555F60">
            <w:pPr>
              <w:spacing w:before="120" w:after="120" w:line="252" w:lineRule="auto"/>
              <w:jc w:val="both"/>
            </w:pPr>
            <w:r w:rsidRPr="00555F60">
              <w:t xml:space="preserve">V současném </w:t>
            </w:r>
            <w:r w:rsidR="00751A3B" w:rsidRPr="00555F60">
              <w:t>doktorském</w:t>
            </w:r>
            <w:r w:rsidRPr="00555F60">
              <w:t xml:space="preserve"> studijním programu Procesní inženýrství, studijním oboru </w:t>
            </w:r>
            <w:r w:rsidR="00751A3B" w:rsidRPr="00555F60">
              <w:t>Nástroje a procesy</w:t>
            </w:r>
            <w:r w:rsidRPr="00555F60">
              <w:t xml:space="preserve"> byl poměr mezi přijatými a zapsanými studenty v akademickém roce 2013/201</w:t>
            </w:r>
            <w:r w:rsidR="00555F60" w:rsidRPr="00555F60">
              <w:t>4 7/5, v ak. roce 2014/2015 8/</w:t>
            </w:r>
            <w:r w:rsidRPr="00555F60">
              <w:t xml:space="preserve">6, v ak. roce 2015/2016  </w:t>
            </w:r>
            <w:r w:rsidR="00555F60" w:rsidRPr="00555F60">
              <w:t>10</w:t>
            </w:r>
            <w:r w:rsidRPr="00555F60">
              <w:t>/</w:t>
            </w:r>
            <w:r w:rsidR="00555F60" w:rsidRPr="00555F60">
              <w:t>10</w:t>
            </w:r>
            <w:r w:rsidRPr="00555F60">
              <w:t>, v ak. roce 2016/2017 6</w:t>
            </w:r>
            <w:r w:rsidR="00555F60" w:rsidRPr="00555F60">
              <w:t>/6</w:t>
            </w:r>
            <w:r w:rsidRPr="00555F60">
              <w:t xml:space="preserve"> a v ak. roce 2017/18 </w:t>
            </w:r>
            <w:r w:rsidR="00555F60" w:rsidRPr="00555F60">
              <w:t>8/7</w:t>
            </w:r>
            <w:r w:rsidRPr="00555F60">
              <w:t>.</w:t>
            </w:r>
          </w:p>
        </w:tc>
      </w:tr>
      <w:tr w:rsidR="00844F6F" w:rsidRPr="00BC0E08" w14:paraId="5C6362EC" w14:textId="77777777" w:rsidTr="00834DE0">
        <w:trPr>
          <w:trHeight w:val="167"/>
        </w:trPr>
        <w:tc>
          <w:tcPr>
            <w:tcW w:w="9923" w:type="dxa"/>
            <w:tcBorders>
              <w:top w:val="single" w:sz="4" w:space="0" w:color="auto"/>
              <w:left w:val="single" w:sz="4" w:space="0" w:color="auto"/>
              <w:bottom w:val="single" w:sz="4" w:space="0" w:color="auto"/>
              <w:right w:val="single" w:sz="4" w:space="0" w:color="auto"/>
            </w:tcBorders>
            <w:shd w:val="clear" w:color="auto" w:fill="F7CAAC"/>
          </w:tcPr>
          <w:p w14:paraId="596A4199" w14:textId="77777777" w:rsidR="00844F6F" w:rsidRPr="00BC0E08" w:rsidRDefault="00844F6F" w:rsidP="00834DE0">
            <w:pPr>
              <w:jc w:val="both"/>
              <w:rPr>
                <w:b/>
              </w:rPr>
            </w:pPr>
            <w:r w:rsidRPr="00BC0E08">
              <w:rPr>
                <w:b/>
              </w:rPr>
              <w:t>Předpokládaná uplatnitelnost absolventů na trhu práce</w:t>
            </w:r>
          </w:p>
        </w:tc>
      </w:tr>
      <w:tr w:rsidR="00844F6F" w14:paraId="2054DBBB" w14:textId="77777777" w:rsidTr="00834DE0">
        <w:trPr>
          <w:trHeight w:val="5398"/>
        </w:trPr>
        <w:tc>
          <w:tcPr>
            <w:tcW w:w="9923" w:type="dxa"/>
            <w:tcBorders>
              <w:top w:val="single" w:sz="4" w:space="0" w:color="auto"/>
              <w:left w:val="single" w:sz="4" w:space="0" w:color="auto"/>
              <w:bottom w:val="single" w:sz="4" w:space="0" w:color="auto"/>
              <w:right w:val="single" w:sz="4" w:space="0" w:color="auto"/>
            </w:tcBorders>
            <w:shd w:val="clear" w:color="auto" w:fill="FFFFFF"/>
          </w:tcPr>
          <w:p w14:paraId="6BD6D77E" w14:textId="77777777" w:rsidR="00844F6F" w:rsidRPr="004B4DAE" w:rsidRDefault="00844F6F" w:rsidP="00834DE0">
            <w:pPr>
              <w:spacing w:before="120" w:after="120" w:line="252" w:lineRule="auto"/>
              <w:jc w:val="both"/>
            </w:pPr>
            <w:r w:rsidRPr="004B4DAE">
              <w:t xml:space="preserve">U absolventů se předpokládá uplatnitelnost na pozicích spojených s technickou a technologickou přípravou výroby, kde budou na základě studiem získaných znalostí schopni rozvíjet výrobní procesy, jejich navrhování a vedení. Díky vysokému důrazu kladenému na využití výpočetní techniky jsou absolventi předurčeni k perspektivnímu uplatnění ve výrobě zpracovatelských nástrojů, ve strojírenských podnicích s CNC technikou (např. nástrojárny), a v provozech zabývajících se plastikářskou a gumárenskou výrobou, včetně nástrojáren zaměřených na výrobu vstřikovacích forem a vytlačovacích hlav. </w:t>
            </w:r>
          </w:p>
          <w:p w14:paraId="2C15DBDC" w14:textId="77777777" w:rsidR="00844F6F" w:rsidRDefault="00844F6F" w:rsidP="00834DE0">
            <w:pPr>
              <w:spacing w:before="120" w:after="120" w:line="252" w:lineRule="auto"/>
              <w:jc w:val="both"/>
            </w:pPr>
            <w:r w:rsidRPr="004B4DAE">
              <w:t>Absolventi programu jsou vysoce žádaní především v automobilovém a leteckém průmyslu - firmy s tímto zaměřením (Varroc Lighting, Hella, Bosch, Continental Barum, Evektor a další) se zásadně podílí na náplni tzv. semináře oboru, který tvoří soubor odborných firemních přednášek a exkurzí zařazených do studijního plánu v letním semestru 1. ročníku. Firemní odborníci jsou i členy komisí pro státní závěrečné zkoušky, a mají tak možnost podílet se na kontinuálních inovacích obsahu odborných předmětů v souvislosti s aktuálními odbornými nároky na absolventy.</w:t>
            </w:r>
          </w:p>
          <w:p w14:paraId="5DA04DBA" w14:textId="77777777" w:rsidR="00844F6F" w:rsidRDefault="00844F6F" w:rsidP="00834DE0">
            <w:pPr>
              <w:spacing w:before="120" w:after="120" w:line="252" w:lineRule="auto"/>
              <w:jc w:val="both"/>
            </w:pPr>
          </w:p>
          <w:p w14:paraId="69D2CB5C" w14:textId="77777777" w:rsidR="00844F6F" w:rsidRDefault="00844F6F" w:rsidP="00834DE0">
            <w:pPr>
              <w:spacing w:before="120" w:after="120" w:line="252" w:lineRule="auto"/>
              <w:jc w:val="both"/>
            </w:pPr>
          </w:p>
          <w:p w14:paraId="56D06CC0" w14:textId="77777777" w:rsidR="00844F6F" w:rsidRDefault="00844F6F" w:rsidP="00834DE0">
            <w:pPr>
              <w:spacing w:before="120" w:after="120" w:line="252" w:lineRule="auto"/>
              <w:jc w:val="both"/>
            </w:pPr>
          </w:p>
          <w:p w14:paraId="14E8E3E9" w14:textId="77777777" w:rsidR="00844F6F" w:rsidRDefault="00844F6F" w:rsidP="00834DE0">
            <w:pPr>
              <w:spacing w:before="120" w:after="120" w:line="252" w:lineRule="auto"/>
              <w:jc w:val="both"/>
            </w:pPr>
          </w:p>
          <w:p w14:paraId="457C132C" w14:textId="77777777" w:rsidR="00844F6F" w:rsidRDefault="00844F6F" w:rsidP="00834DE0">
            <w:pPr>
              <w:spacing w:before="120" w:after="120" w:line="252" w:lineRule="auto"/>
              <w:jc w:val="both"/>
            </w:pPr>
          </w:p>
          <w:p w14:paraId="43F85B4C" w14:textId="77777777" w:rsidR="00844F6F" w:rsidRDefault="00844F6F" w:rsidP="00834DE0">
            <w:pPr>
              <w:spacing w:before="120" w:after="120" w:line="252" w:lineRule="auto"/>
              <w:jc w:val="both"/>
            </w:pPr>
          </w:p>
          <w:p w14:paraId="29D3440F" w14:textId="77777777" w:rsidR="00844F6F" w:rsidRDefault="00844F6F" w:rsidP="00834DE0">
            <w:pPr>
              <w:spacing w:before="120" w:after="120" w:line="252" w:lineRule="auto"/>
              <w:jc w:val="both"/>
            </w:pPr>
          </w:p>
          <w:p w14:paraId="28E6B7EF" w14:textId="77777777" w:rsidR="00844F6F" w:rsidRDefault="00844F6F" w:rsidP="00834DE0">
            <w:pPr>
              <w:spacing w:before="120" w:after="120" w:line="252" w:lineRule="auto"/>
              <w:jc w:val="both"/>
            </w:pPr>
          </w:p>
          <w:p w14:paraId="362B266A" w14:textId="77777777" w:rsidR="00844F6F" w:rsidRDefault="00844F6F" w:rsidP="00834DE0">
            <w:pPr>
              <w:spacing w:before="120" w:after="120" w:line="252" w:lineRule="auto"/>
              <w:jc w:val="both"/>
            </w:pPr>
          </w:p>
          <w:p w14:paraId="306D7B23" w14:textId="77777777" w:rsidR="00844F6F" w:rsidRDefault="00844F6F" w:rsidP="00834DE0">
            <w:pPr>
              <w:spacing w:before="120" w:after="120" w:line="252" w:lineRule="auto"/>
              <w:jc w:val="both"/>
            </w:pPr>
          </w:p>
          <w:p w14:paraId="7319C441" w14:textId="77777777" w:rsidR="00844F6F" w:rsidRDefault="00844F6F" w:rsidP="00834DE0">
            <w:pPr>
              <w:spacing w:before="120" w:after="120" w:line="252" w:lineRule="auto"/>
              <w:jc w:val="both"/>
            </w:pPr>
          </w:p>
          <w:p w14:paraId="1356A7CC" w14:textId="77777777" w:rsidR="00472259" w:rsidRDefault="00472259" w:rsidP="00834DE0">
            <w:pPr>
              <w:spacing w:before="120" w:after="120" w:line="252" w:lineRule="auto"/>
              <w:jc w:val="both"/>
            </w:pPr>
          </w:p>
          <w:p w14:paraId="7E6FEC63" w14:textId="77777777" w:rsidR="00472259" w:rsidRDefault="00472259" w:rsidP="00834DE0">
            <w:pPr>
              <w:spacing w:before="120" w:after="120" w:line="252" w:lineRule="auto"/>
              <w:jc w:val="both"/>
            </w:pPr>
          </w:p>
          <w:p w14:paraId="26CC8368" w14:textId="77777777" w:rsidR="00472259" w:rsidRDefault="00472259" w:rsidP="00834DE0">
            <w:pPr>
              <w:spacing w:before="120" w:after="120" w:line="252" w:lineRule="auto"/>
              <w:jc w:val="both"/>
            </w:pPr>
          </w:p>
          <w:p w14:paraId="0EDA06EC" w14:textId="77777777" w:rsidR="00472259" w:rsidRDefault="00472259" w:rsidP="00834DE0">
            <w:pPr>
              <w:spacing w:before="120" w:after="120" w:line="252" w:lineRule="auto"/>
              <w:jc w:val="both"/>
            </w:pPr>
          </w:p>
          <w:p w14:paraId="3E8AE9F3" w14:textId="77777777" w:rsidR="00844F6F" w:rsidRDefault="00844F6F" w:rsidP="00834DE0">
            <w:pPr>
              <w:spacing w:before="120" w:after="120" w:line="252" w:lineRule="auto"/>
              <w:jc w:val="both"/>
            </w:pPr>
          </w:p>
          <w:p w14:paraId="723DDE53" w14:textId="77777777" w:rsidR="00844F6F" w:rsidRDefault="00844F6F" w:rsidP="00834DE0">
            <w:pPr>
              <w:spacing w:before="120" w:after="120" w:line="252" w:lineRule="auto"/>
              <w:jc w:val="both"/>
            </w:pPr>
          </w:p>
          <w:p w14:paraId="39522B53" w14:textId="77777777" w:rsidR="00B70CB8" w:rsidRDefault="00B70CB8" w:rsidP="00834DE0">
            <w:pPr>
              <w:spacing w:before="120" w:after="120" w:line="252" w:lineRule="auto"/>
              <w:jc w:val="both"/>
            </w:pPr>
          </w:p>
        </w:tc>
      </w:tr>
    </w:tbl>
    <w:p w14:paraId="727E60D5" w14:textId="77777777" w:rsidR="00D84614" w:rsidRDefault="00D84614" w:rsidP="00B70CB8"/>
    <w:sectPr w:rsidR="00D84614" w:rsidSect="00B94686">
      <w:headerReference w:type="default" r:id="rId4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12BC9" w14:textId="77777777" w:rsidR="00992D3B" w:rsidRDefault="00992D3B" w:rsidP="0010667E">
      <w:r>
        <w:separator/>
      </w:r>
    </w:p>
  </w:endnote>
  <w:endnote w:type="continuationSeparator" w:id="0">
    <w:p w14:paraId="3AF4CF03" w14:textId="77777777" w:rsidR="00992D3B" w:rsidRDefault="00992D3B" w:rsidP="00106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2D6B7" w14:textId="77777777" w:rsidR="00992D3B" w:rsidRDefault="00992D3B" w:rsidP="0010667E">
      <w:r>
        <w:separator/>
      </w:r>
    </w:p>
  </w:footnote>
  <w:footnote w:type="continuationSeparator" w:id="0">
    <w:p w14:paraId="3B92344E" w14:textId="77777777" w:rsidR="00992D3B" w:rsidRDefault="00992D3B" w:rsidP="00106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0D8A" w14:textId="77777777" w:rsidR="008007BC" w:rsidRDefault="008007BC" w:rsidP="0010667E">
    <w:pPr>
      <w:pStyle w:val="Zhlav"/>
      <w:jc w:val="center"/>
    </w:pPr>
    <w:r w:rsidRPr="00AD4ACC">
      <w:t>Univerzita Tomáše Bati ve Zlíně, Fakulta technologická</w:t>
    </w:r>
  </w:p>
  <w:p w14:paraId="244923C0" w14:textId="77777777" w:rsidR="008007BC" w:rsidRDefault="008007BC" w:rsidP="0010667E">
    <w:pPr>
      <w:pStyle w:val="Zhlav"/>
    </w:pPr>
    <w:r>
      <w:tab/>
      <w:t>DSP</w:t>
    </w:r>
    <w:r w:rsidRPr="00AD4ACC">
      <w:t>:</w:t>
    </w:r>
    <w:r>
      <w:t xml:space="preserve"> Procesní inženýrství</w:t>
    </w:r>
  </w:p>
  <w:p w14:paraId="24ED5491" w14:textId="77777777" w:rsidR="008007BC" w:rsidRPr="0010667E" w:rsidRDefault="008007BC" w:rsidP="0010667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20A5"/>
    <w:multiLevelType w:val="hybridMultilevel"/>
    <w:tmpl w:val="010C8792"/>
    <w:lvl w:ilvl="0" w:tplc="74682000">
      <w:start w:val="1"/>
      <w:numFmt w:val="upperLetter"/>
      <w:lvlText w:val="%1-"/>
      <w:lvlJc w:val="left"/>
      <w:pPr>
        <w:ind w:left="372" w:hanging="254"/>
      </w:pPr>
      <w:rPr>
        <w:rFonts w:ascii="Times New Roman" w:eastAsia="Times New Roman" w:hAnsi="Times New Roman" w:cs="Times New Roman" w:hint="default"/>
        <w:b/>
        <w:bCs/>
        <w:spacing w:val="-1"/>
        <w:w w:val="100"/>
        <w:sz w:val="24"/>
        <w:szCs w:val="24"/>
      </w:rPr>
    </w:lvl>
    <w:lvl w:ilvl="1" w:tplc="2A102FEA">
      <w:numFmt w:val="bullet"/>
      <w:lvlText w:val=""/>
      <w:lvlJc w:val="left"/>
      <w:pPr>
        <w:ind w:left="826" w:hanging="288"/>
      </w:pPr>
      <w:rPr>
        <w:rFonts w:ascii="Symbol" w:eastAsia="Symbol" w:hAnsi="Symbol" w:cs="Symbol" w:hint="default"/>
        <w:w w:val="100"/>
        <w:sz w:val="24"/>
        <w:szCs w:val="24"/>
      </w:rPr>
    </w:lvl>
    <w:lvl w:ilvl="2" w:tplc="9CF6374E">
      <w:numFmt w:val="bullet"/>
      <w:lvlText w:val="•"/>
      <w:lvlJc w:val="left"/>
      <w:pPr>
        <w:ind w:left="1762" w:hanging="288"/>
      </w:pPr>
      <w:rPr>
        <w:rFonts w:hint="default"/>
      </w:rPr>
    </w:lvl>
    <w:lvl w:ilvl="3" w:tplc="172671E2">
      <w:numFmt w:val="bullet"/>
      <w:lvlText w:val="•"/>
      <w:lvlJc w:val="left"/>
      <w:pPr>
        <w:ind w:left="2704" w:hanging="288"/>
      </w:pPr>
      <w:rPr>
        <w:rFonts w:hint="default"/>
      </w:rPr>
    </w:lvl>
    <w:lvl w:ilvl="4" w:tplc="7E46CEA0">
      <w:numFmt w:val="bullet"/>
      <w:lvlText w:val="•"/>
      <w:lvlJc w:val="left"/>
      <w:pPr>
        <w:ind w:left="3646" w:hanging="288"/>
      </w:pPr>
      <w:rPr>
        <w:rFonts w:hint="default"/>
      </w:rPr>
    </w:lvl>
    <w:lvl w:ilvl="5" w:tplc="7C7896D4">
      <w:numFmt w:val="bullet"/>
      <w:lvlText w:val="•"/>
      <w:lvlJc w:val="left"/>
      <w:pPr>
        <w:ind w:left="4588" w:hanging="288"/>
      </w:pPr>
      <w:rPr>
        <w:rFonts w:hint="default"/>
      </w:rPr>
    </w:lvl>
    <w:lvl w:ilvl="6" w:tplc="C92C40E4">
      <w:numFmt w:val="bullet"/>
      <w:lvlText w:val="•"/>
      <w:lvlJc w:val="left"/>
      <w:pPr>
        <w:ind w:left="5531" w:hanging="288"/>
      </w:pPr>
      <w:rPr>
        <w:rFonts w:hint="default"/>
      </w:rPr>
    </w:lvl>
    <w:lvl w:ilvl="7" w:tplc="ED28B020">
      <w:numFmt w:val="bullet"/>
      <w:lvlText w:val="•"/>
      <w:lvlJc w:val="left"/>
      <w:pPr>
        <w:ind w:left="6473" w:hanging="288"/>
      </w:pPr>
      <w:rPr>
        <w:rFonts w:hint="default"/>
      </w:rPr>
    </w:lvl>
    <w:lvl w:ilvl="8" w:tplc="2A2E9410">
      <w:numFmt w:val="bullet"/>
      <w:lvlText w:val="•"/>
      <w:lvlJc w:val="left"/>
      <w:pPr>
        <w:ind w:left="7415" w:hanging="288"/>
      </w:pPr>
      <w:rPr>
        <w:rFonts w:hint="default"/>
      </w:rPr>
    </w:lvl>
  </w:abstractNum>
  <w:abstractNum w:abstractNumId="1" w15:restartNumberingAfterBreak="0">
    <w:nsid w:val="069E791E"/>
    <w:multiLevelType w:val="hybridMultilevel"/>
    <w:tmpl w:val="9A5C4E36"/>
    <w:lvl w:ilvl="0" w:tplc="CF8CD0C6">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BB6471F6">
      <w:numFmt w:val="bullet"/>
      <w:lvlText w:val="•"/>
      <w:lvlJc w:val="left"/>
      <w:pPr>
        <w:ind w:left="1276" w:hanging="284"/>
      </w:pPr>
      <w:rPr>
        <w:rFonts w:hint="default"/>
      </w:rPr>
    </w:lvl>
    <w:lvl w:ilvl="2" w:tplc="73561532">
      <w:numFmt w:val="bullet"/>
      <w:lvlText w:val="•"/>
      <w:lvlJc w:val="left"/>
      <w:pPr>
        <w:ind w:left="2212" w:hanging="284"/>
      </w:pPr>
      <w:rPr>
        <w:rFonts w:hint="default"/>
      </w:rPr>
    </w:lvl>
    <w:lvl w:ilvl="3" w:tplc="9B94F9A6">
      <w:numFmt w:val="bullet"/>
      <w:lvlText w:val="•"/>
      <w:lvlJc w:val="left"/>
      <w:pPr>
        <w:ind w:left="3148" w:hanging="284"/>
      </w:pPr>
      <w:rPr>
        <w:rFonts w:hint="default"/>
      </w:rPr>
    </w:lvl>
    <w:lvl w:ilvl="4" w:tplc="200E28D4">
      <w:numFmt w:val="bullet"/>
      <w:lvlText w:val="•"/>
      <w:lvlJc w:val="left"/>
      <w:pPr>
        <w:ind w:left="4084" w:hanging="284"/>
      </w:pPr>
      <w:rPr>
        <w:rFonts w:hint="default"/>
      </w:rPr>
    </w:lvl>
    <w:lvl w:ilvl="5" w:tplc="A404AEAE">
      <w:numFmt w:val="bullet"/>
      <w:lvlText w:val="•"/>
      <w:lvlJc w:val="left"/>
      <w:pPr>
        <w:ind w:left="5020" w:hanging="284"/>
      </w:pPr>
      <w:rPr>
        <w:rFonts w:hint="default"/>
      </w:rPr>
    </w:lvl>
    <w:lvl w:ilvl="6" w:tplc="C2F00118">
      <w:numFmt w:val="bullet"/>
      <w:lvlText w:val="•"/>
      <w:lvlJc w:val="left"/>
      <w:pPr>
        <w:ind w:left="5956" w:hanging="284"/>
      </w:pPr>
      <w:rPr>
        <w:rFonts w:hint="default"/>
      </w:rPr>
    </w:lvl>
    <w:lvl w:ilvl="7" w:tplc="3F2AA672">
      <w:numFmt w:val="bullet"/>
      <w:lvlText w:val="•"/>
      <w:lvlJc w:val="left"/>
      <w:pPr>
        <w:ind w:left="6892" w:hanging="284"/>
      </w:pPr>
      <w:rPr>
        <w:rFonts w:hint="default"/>
      </w:rPr>
    </w:lvl>
    <w:lvl w:ilvl="8" w:tplc="F48E7B16">
      <w:numFmt w:val="bullet"/>
      <w:lvlText w:val="•"/>
      <w:lvlJc w:val="left"/>
      <w:pPr>
        <w:ind w:left="7828" w:hanging="284"/>
      </w:pPr>
      <w:rPr>
        <w:rFonts w:hint="default"/>
      </w:rPr>
    </w:lvl>
  </w:abstractNum>
  <w:abstractNum w:abstractNumId="2" w15:restartNumberingAfterBreak="0">
    <w:nsid w:val="07A74770"/>
    <w:multiLevelType w:val="hybridMultilevel"/>
    <w:tmpl w:val="3A6A763C"/>
    <w:lvl w:ilvl="0" w:tplc="ADA2CD1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400DA3"/>
    <w:multiLevelType w:val="hybridMultilevel"/>
    <w:tmpl w:val="A198B010"/>
    <w:lvl w:ilvl="0" w:tplc="066468F0">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1B1AFFE4">
      <w:numFmt w:val="bullet"/>
      <w:lvlText w:val="•"/>
      <w:lvlJc w:val="left"/>
      <w:pPr>
        <w:ind w:left="1304" w:hanging="284"/>
      </w:pPr>
      <w:rPr>
        <w:rFonts w:hint="default"/>
      </w:rPr>
    </w:lvl>
    <w:lvl w:ilvl="2" w:tplc="82E8749C">
      <w:numFmt w:val="bullet"/>
      <w:lvlText w:val="•"/>
      <w:lvlJc w:val="left"/>
      <w:pPr>
        <w:ind w:left="2269" w:hanging="284"/>
      </w:pPr>
      <w:rPr>
        <w:rFonts w:hint="default"/>
      </w:rPr>
    </w:lvl>
    <w:lvl w:ilvl="3" w:tplc="EFD66874">
      <w:numFmt w:val="bullet"/>
      <w:lvlText w:val="•"/>
      <w:lvlJc w:val="left"/>
      <w:pPr>
        <w:ind w:left="3233" w:hanging="284"/>
      </w:pPr>
      <w:rPr>
        <w:rFonts w:hint="default"/>
      </w:rPr>
    </w:lvl>
    <w:lvl w:ilvl="4" w:tplc="89089A06">
      <w:numFmt w:val="bullet"/>
      <w:lvlText w:val="•"/>
      <w:lvlJc w:val="left"/>
      <w:pPr>
        <w:ind w:left="4198" w:hanging="284"/>
      </w:pPr>
      <w:rPr>
        <w:rFonts w:hint="default"/>
      </w:rPr>
    </w:lvl>
    <w:lvl w:ilvl="5" w:tplc="5BDEE086">
      <w:numFmt w:val="bullet"/>
      <w:lvlText w:val="•"/>
      <w:lvlJc w:val="left"/>
      <w:pPr>
        <w:ind w:left="5163" w:hanging="284"/>
      </w:pPr>
      <w:rPr>
        <w:rFonts w:hint="default"/>
      </w:rPr>
    </w:lvl>
    <w:lvl w:ilvl="6" w:tplc="34F86A7E">
      <w:numFmt w:val="bullet"/>
      <w:lvlText w:val="•"/>
      <w:lvlJc w:val="left"/>
      <w:pPr>
        <w:ind w:left="6127" w:hanging="284"/>
      </w:pPr>
      <w:rPr>
        <w:rFonts w:hint="default"/>
      </w:rPr>
    </w:lvl>
    <w:lvl w:ilvl="7" w:tplc="EDFC6A3C">
      <w:numFmt w:val="bullet"/>
      <w:lvlText w:val="•"/>
      <w:lvlJc w:val="left"/>
      <w:pPr>
        <w:ind w:left="7092" w:hanging="284"/>
      </w:pPr>
      <w:rPr>
        <w:rFonts w:hint="default"/>
      </w:rPr>
    </w:lvl>
    <w:lvl w:ilvl="8" w:tplc="D890C4D0">
      <w:numFmt w:val="bullet"/>
      <w:lvlText w:val="•"/>
      <w:lvlJc w:val="left"/>
      <w:pPr>
        <w:ind w:left="8056" w:hanging="284"/>
      </w:pPr>
      <w:rPr>
        <w:rFonts w:hint="default"/>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4500594"/>
    <w:multiLevelType w:val="hybridMultilevel"/>
    <w:tmpl w:val="44EC6E3C"/>
    <w:lvl w:ilvl="0" w:tplc="612E993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36BFF"/>
    <w:multiLevelType w:val="hybridMultilevel"/>
    <w:tmpl w:val="A5A41FA8"/>
    <w:lvl w:ilvl="0" w:tplc="FA18FF86">
      <w:numFmt w:val="bullet"/>
      <w:lvlText w:val="-"/>
      <w:lvlJc w:val="left"/>
      <w:pPr>
        <w:ind w:left="350" w:hanging="284"/>
      </w:pPr>
      <w:rPr>
        <w:rFonts w:ascii="Times New Roman" w:eastAsia="Times New Roman" w:hAnsi="Times New Roman" w:cs="Times New Roman" w:hint="default"/>
        <w:b/>
        <w:bCs/>
        <w:spacing w:val="-3"/>
        <w:w w:val="99"/>
        <w:sz w:val="24"/>
        <w:szCs w:val="24"/>
      </w:rPr>
    </w:lvl>
    <w:lvl w:ilvl="1" w:tplc="7A9C1CEE">
      <w:numFmt w:val="bullet"/>
      <w:lvlText w:val="•"/>
      <w:lvlJc w:val="left"/>
      <w:pPr>
        <w:ind w:left="1287" w:hanging="284"/>
      </w:pPr>
      <w:rPr>
        <w:rFonts w:hint="default"/>
      </w:rPr>
    </w:lvl>
    <w:lvl w:ilvl="2" w:tplc="5178F09E">
      <w:numFmt w:val="bullet"/>
      <w:lvlText w:val="•"/>
      <w:lvlJc w:val="left"/>
      <w:pPr>
        <w:ind w:left="2214" w:hanging="284"/>
      </w:pPr>
      <w:rPr>
        <w:rFonts w:hint="default"/>
      </w:rPr>
    </w:lvl>
    <w:lvl w:ilvl="3" w:tplc="A2AADEA8">
      <w:numFmt w:val="bullet"/>
      <w:lvlText w:val="•"/>
      <w:lvlJc w:val="left"/>
      <w:pPr>
        <w:ind w:left="3141" w:hanging="284"/>
      </w:pPr>
      <w:rPr>
        <w:rFonts w:hint="default"/>
      </w:rPr>
    </w:lvl>
    <w:lvl w:ilvl="4" w:tplc="534AC00A">
      <w:numFmt w:val="bullet"/>
      <w:lvlText w:val="•"/>
      <w:lvlJc w:val="left"/>
      <w:pPr>
        <w:ind w:left="4068" w:hanging="284"/>
      </w:pPr>
      <w:rPr>
        <w:rFonts w:hint="default"/>
      </w:rPr>
    </w:lvl>
    <w:lvl w:ilvl="5" w:tplc="DF9859DA">
      <w:numFmt w:val="bullet"/>
      <w:lvlText w:val="•"/>
      <w:lvlJc w:val="left"/>
      <w:pPr>
        <w:ind w:left="4995" w:hanging="284"/>
      </w:pPr>
      <w:rPr>
        <w:rFonts w:hint="default"/>
      </w:rPr>
    </w:lvl>
    <w:lvl w:ilvl="6" w:tplc="5BAC6132">
      <w:numFmt w:val="bullet"/>
      <w:lvlText w:val="•"/>
      <w:lvlJc w:val="left"/>
      <w:pPr>
        <w:ind w:left="5922" w:hanging="284"/>
      </w:pPr>
      <w:rPr>
        <w:rFonts w:hint="default"/>
      </w:rPr>
    </w:lvl>
    <w:lvl w:ilvl="7" w:tplc="531CA898">
      <w:numFmt w:val="bullet"/>
      <w:lvlText w:val="•"/>
      <w:lvlJc w:val="left"/>
      <w:pPr>
        <w:ind w:left="6849" w:hanging="284"/>
      </w:pPr>
      <w:rPr>
        <w:rFonts w:hint="default"/>
      </w:rPr>
    </w:lvl>
    <w:lvl w:ilvl="8" w:tplc="5FAE062E">
      <w:numFmt w:val="bullet"/>
      <w:lvlText w:val="•"/>
      <w:lvlJc w:val="left"/>
      <w:pPr>
        <w:ind w:left="7776" w:hanging="284"/>
      </w:pPr>
      <w:rPr>
        <w:rFonts w:hint="default"/>
      </w:rPr>
    </w:lvl>
  </w:abstractNum>
  <w:abstractNum w:abstractNumId="7" w15:restartNumberingAfterBreak="0">
    <w:nsid w:val="1F391582"/>
    <w:multiLevelType w:val="hybridMultilevel"/>
    <w:tmpl w:val="B54A5296"/>
    <w:lvl w:ilvl="0" w:tplc="C03EC382">
      <w:numFmt w:val="bullet"/>
      <w:lvlText w:val="-"/>
      <w:lvlJc w:val="left"/>
      <w:pPr>
        <w:ind w:left="348" w:hanging="284"/>
      </w:pPr>
      <w:rPr>
        <w:rFonts w:ascii="Times New Roman" w:eastAsia="Times New Roman" w:hAnsi="Times New Roman" w:cs="Times New Roman" w:hint="default"/>
        <w:b/>
        <w:bCs/>
        <w:spacing w:val="-28"/>
        <w:w w:val="99"/>
        <w:sz w:val="24"/>
        <w:szCs w:val="24"/>
      </w:rPr>
    </w:lvl>
    <w:lvl w:ilvl="1" w:tplc="E21A9E8C">
      <w:numFmt w:val="bullet"/>
      <w:lvlText w:val="•"/>
      <w:lvlJc w:val="left"/>
      <w:pPr>
        <w:ind w:left="1276" w:hanging="284"/>
      </w:pPr>
      <w:rPr>
        <w:rFonts w:hint="default"/>
      </w:rPr>
    </w:lvl>
    <w:lvl w:ilvl="2" w:tplc="FDA65010">
      <w:numFmt w:val="bullet"/>
      <w:lvlText w:val="•"/>
      <w:lvlJc w:val="left"/>
      <w:pPr>
        <w:ind w:left="2212" w:hanging="284"/>
      </w:pPr>
      <w:rPr>
        <w:rFonts w:hint="default"/>
      </w:rPr>
    </w:lvl>
    <w:lvl w:ilvl="3" w:tplc="C4269052">
      <w:numFmt w:val="bullet"/>
      <w:lvlText w:val="•"/>
      <w:lvlJc w:val="left"/>
      <w:pPr>
        <w:ind w:left="3148" w:hanging="284"/>
      </w:pPr>
      <w:rPr>
        <w:rFonts w:hint="default"/>
      </w:rPr>
    </w:lvl>
    <w:lvl w:ilvl="4" w:tplc="3FA06CD6">
      <w:numFmt w:val="bullet"/>
      <w:lvlText w:val="•"/>
      <w:lvlJc w:val="left"/>
      <w:pPr>
        <w:ind w:left="4084" w:hanging="284"/>
      </w:pPr>
      <w:rPr>
        <w:rFonts w:hint="default"/>
      </w:rPr>
    </w:lvl>
    <w:lvl w:ilvl="5" w:tplc="B6A0A8AE">
      <w:numFmt w:val="bullet"/>
      <w:lvlText w:val="•"/>
      <w:lvlJc w:val="left"/>
      <w:pPr>
        <w:ind w:left="5020" w:hanging="284"/>
      </w:pPr>
      <w:rPr>
        <w:rFonts w:hint="default"/>
      </w:rPr>
    </w:lvl>
    <w:lvl w:ilvl="6" w:tplc="CCB48FA2">
      <w:numFmt w:val="bullet"/>
      <w:lvlText w:val="•"/>
      <w:lvlJc w:val="left"/>
      <w:pPr>
        <w:ind w:left="5956" w:hanging="284"/>
      </w:pPr>
      <w:rPr>
        <w:rFonts w:hint="default"/>
      </w:rPr>
    </w:lvl>
    <w:lvl w:ilvl="7" w:tplc="DFF2E39A">
      <w:numFmt w:val="bullet"/>
      <w:lvlText w:val="•"/>
      <w:lvlJc w:val="left"/>
      <w:pPr>
        <w:ind w:left="6892" w:hanging="284"/>
      </w:pPr>
      <w:rPr>
        <w:rFonts w:hint="default"/>
      </w:rPr>
    </w:lvl>
    <w:lvl w:ilvl="8" w:tplc="409049BC">
      <w:numFmt w:val="bullet"/>
      <w:lvlText w:val="•"/>
      <w:lvlJc w:val="left"/>
      <w:pPr>
        <w:ind w:left="7828" w:hanging="284"/>
      </w:pPr>
      <w:rPr>
        <w:rFonts w:hint="default"/>
      </w:rPr>
    </w:lvl>
  </w:abstractNum>
  <w:abstractNum w:abstractNumId="8" w15:restartNumberingAfterBreak="0">
    <w:nsid w:val="30CB17A1"/>
    <w:multiLevelType w:val="hybridMultilevel"/>
    <w:tmpl w:val="72747072"/>
    <w:lvl w:ilvl="0" w:tplc="388813F8">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95602DBC">
      <w:numFmt w:val="bullet"/>
      <w:lvlText w:val="•"/>
      <w:lvlJc w:val="left"/>
      <w:pPr>
        <w:ind w:left="1340" w:hanging="284"/>
      </w:pPr>
      <w:rPr>
        <w:rFonts w:hint="default"/>
      </w:rPr>
    </w:lvl>
    <w:lvl w:ilvl="2" w:tplc="06182206">
      <w:numFmt w:val="bullet"/>
      <w:lvlText w:val="•"/>
      <w:lvlJc w:val="left"/>
      <w:pPr>
        <w:ind w:left="2340" w:hanging="284"/>
      </w:pPr>
      <w:rPr>
        <w:rFonts w:hint="default"/>
      </w:rPr>
    </w:lvl>
    <w:lvl w:ilvl="3" w:tplc="8C1EF540">
      <w:numFmt w:val="bullet"/>
      <w:lvlText w:val="•"/>
      <w:lvlJc w:val="left"/>
      <w:pPr>
        <w:ind w:left="3340" w:hanging="284"/>
      </w:pPr>
      <w:rPr>
        <w:rFonts w:hint="default"/>
      </w:rPr>
    </w:lvl>
    <w:lvl w:ilvl="4" w:tplc="57B67B04">
      <w:numFmt w:val="bullet"/>
      <w:lvlText w:val="•"/>
      <w:lvlJc w:val="left"/>
      <w:pPr>
        <w:ind w:left="4340" w:hanging="284"/>
      </w:pPr>
      <w:rPr>
        <w:rFonts w:hint="default"/>
      </w:rPr>
    </w:lvl>
    <w:lvl w:ilvl="5" w:tplc="E1C25398">
      <w:numFmt w:val="bullet"/>
      <w:lvlText w:val="•"/>
      <w:lvlJc w:val="left"/>
      <w:pPr>
        <w:ind w:left="5340" w:hanging="284"/>
      </w:pPr>
      <w:rPr>
        <w:rFonts w:hint="default"/>
      </w:rPr>
    </w:lvl>
    <w:lvl w:ilvl="6" w:tplc="879CE23C">
      <w:numFmt w:val="bullet"/>
      <w:lvlText w:val="•"/>
      <w:lvlJc w:val="left"/>
      <w:pPr>
        <w:ind w:left="6340" w:hanging="284"/>
      </w:pPr>
      <w:rPr>
        <w:rFonts w:hint="default"/>
      </w:rPr>
    </w:lvl>
    <w:lvl w:ilvl="7" w:tplc="ACE20FD6">
      <w:numFmt w:val="bullet"/>
      <w:lvlText w:val="•"/>
      <w:lvlJc w:val="left"/>
      <w:pPr>
        <w:ind w:left="7340" w:hanging="284"/>
      </w:pPr>
      <w:rPr>
        <w:rFonts w:hint="default"/>
      </w:rPr>
    </w:lvl>
    <w:lvl w:ilvl="8" w:tplc="E82C6362">
      <w:numFmt w:val="bullet"/>
      <w:lvlText w:val="•"/>
      <w:lvlJc w:val="left"/>
      <w:pPr>
        <w:ind w:left="8340" w:hanging="284"/>
      </w:pPr>
      <w:rPr>
        <w:rFonts w:hint="default"/>
      </w:rPr>
    </w:lvl>
  </w:abstractNum>
  <w:abstractNum w:abstractNumId="9" w15:restartNumberingAfterBreak="0">
    <w:nsid w:val="3F3A4F1A"/>
    <w:multiLevelType w:val="hybridMultilevel"/>
    <w:tmpl w:val="D94E0AA6"/>
    <w:lvl w:ilvl="0" w:tplc="DA5809DA">
      <w:numFmt w:val="bullet"/>
      <w:lvlText w:val="-"/>
      <w:lvlJc w:val="left"/>
      <w:pPr>
        <w:ind w:left="350" w:hanging="284"/>
      </w:pPr>
      <w:rPr>
        <w:rFonts w:ascii="Times New Roman" w:eastAsia="Times New Roman" w:hAnsi="Times New Roman" w:cs="Times New Roman" w:hint="default"/>
        <w:b/>
        <w:bCs/>
        <w:spacing w:val="-3"/>
        <w:w w:val="99"/>
        <w:sz w:val="24"/>
        <w:szCs w:val="24"/>
      </w:rPr>
    </w:lvl>
    <w:lvl w:ilvl="1" w:tplc="3F96A896">
      <w:numFmt w:val="bullet"/>
      <w:lvlText w:val="•"/>
      <w:lvlJc w:val="left"/>
      <w:pPr>
        <w:ind w:left="1287" w:hanging="284"/>
      </w:pPr>
      <w:rPr>
        <w:rFonts w:hint="default"/>
      </w:rPr>
    </w:lvl>
    <w:lvl w:ilvl="2" w:tplc="32DC6A48">
      <w:numFmt w:val="bullet"/>
      <w:lvlText w:val="•"/>
      <w:lvlJc w:val="left"/>
      <w:pPr>
        <w:ind w:left="2214" w:hanging="284"/>
      </w:pPr>
      <w:rPr>
        <w:rFonts w:hint="default"/>
      </w:rPr>
    </w:lvl>
    <w:lvl w:ilvl="3" w:tplc="B23C1802">
      <w:numFmt w:val="bullet"/>
      <w:lvlText w:val="•"/>
      <w:lvlJc w:val="left"/>
      <w:pPr>
        <w:ind w:left="3141" w:hanging="284"/>
      </w:pPr>
      <w:rPr>
        <w:rFonts w:hint="default"/>
      </w:rPr>
    </w:lvl>
    <w:lvl w:ilvl="4" w:tplc="851E3510">
      <w:numFmt w:val="bullet"/>
      <w:lvlText w:val="•"/>
      <w:lvlJc w:val="left"/>
      <w:pPr>
        <w:ind w:left="4068" w:hanging="284"/>
      </w:pPr>
      <w:rPr>
        <w:rFonts w:hint="default"/>
      </w:rPr>
    </w:lvl>
    <w:lvl w:ilvl="5" w:tplc="1B6AF5E0">
      <w:numFmt w:val="bullet"/>
      <w:lvlText w:val="•"/>
      <w:lvlJc w:val="left"/>
      <w:pPr>
        <w:ind w:left="4995" w:hanging="284"/>
      </w:pPr>
      <w:rPr>
        <w:rFonts w:hint="default"/>
      </w:rPr>
    </w:lvl>
    <w:lvl w:ilvl="6" w:tplc="54D02BBE">
      <w:numFmt w:val="bullet"/>
      <w:lvlText w:val="•"/>
      <w:lvlJc w:val="left"/>
      <w:pPr>
        <w:ind w:left="5922" w:hanging="284"/>
      </w:pPr>
      <w:rPr>
        <w:rFonts w:hint="default"/>
      </w:rPr>
    </w:lvl>
    <w:lvl w:ilvl="7" w:tplc="5FFCB8B8">
      <w:numFmt w:val="bullet"/>
      <w:lvlText w:val="•"/>
      <w:lvlJc w:val="left"/>
      <w:pPr>
        <w:ind w:left="6849" w:hanging="284"/>
      </w:pPr>
      <w:rPr>
        <w:rFonts w:hint="default"/>
      </w:rPr>
    </w:lvl>
    <w:lvl w:ilvl="8" w:tplc="EE84CF54">
      <w:numFmt w:val="bullet"/>
      <w:lvlText w:val="•"/>
      <w:lvlJc w:val="left"/>
      <w:pPr>
        <w:ind w:left="7776" w:hanging="284"/>
      </w:pPr>
      <w:rPr>
        <w:rFonts w:hint="default"/>
      </w:rPr>
    </w:lvl>
  </w:abstractNum>
  <w:abstractNum w:abstractNumId="10" w15:restartNumberingAfterBreak="0">
    <w:nsid w:val="40CE61F1"/>
    <w:multiLevelType w:val="hybridMultilevel"/>
    <w:tmpl w:val="F0C2E734"/>
    <w:lvl w:ilvl="0" w:tplc="77C669C4">
      <w:start w:val="1"/>
      <w:numFmt w:val="bullet"/>
      <w:pStyle w:val="Bezmezer"/>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B505A8E"/>
    <w:multiLevelType w:val="hybridMultilevel"/>
    <w:tmpl w:val="A7B0B502"/>
    <w:lvl w:ilvl="0" w:tplc="9DE02016">
      <w:numFmt w:val="bullet"/>
      <w:lvlText w:val="-"/>
      <w:lvlJc w:val="left"/>
      <w:pPr>
        <w:ind w:left="322" w:hanging="258"/>
      </w:pPr>
      <w:rPr>
        <w:rFonts w:ascii="Times New Roman" w:eastAsia="Times New Roman" w:hAnsi="Times New Roman" w:cs="Times New Roman" w:hint="default"/>
        <w:w w:val="100"/>
        <w:sz w:val="21"/>
        <w:szCs w:val="21"/>
      </w:rPr>
    </w:lvl>
    <w:lvl w:ilvl="1" w:tplc="35440120">
      <w:numFmt w:val="bullet"/>
      <w:lvlText w:val="•"/>
      <w:lvlJc w:val="left"/>
      <w:pPr>
        <w:ind w:left="1293" w:hanging="258"/>
      </w:pPr>
      <w:rPr>
        <w:rFonts w:hint="default"/>
      </w:rPr>
    </w:lvl>
    <w:lvl w:ilvl="2" w:tplc="5F92E048">
      <w:numFmt w:val="bullet"/>
      <w:lvlText w:val="•"/>
      <w:lvlJc w:val="left"/>
      <w:pPr>
        <w:ind w:left="2267" w:hanging="258"/>
      </w:pPr>
      <w:rPr>
        <w:rFonts w:hint="default"/>
      </w:rPr>
    </w:lvl>
    <w:lvl w:ilvl="3" w:tplc="C9EC18F0">
      <w:numFmt w:val="bullet"/>
      <w:lvlText w:val="•"/>
      <w:lvlJc w:val="left"/>
      <w:pPr>
        <w:ind w:left="3241" w:hanging="258"/>
      </w:pPr>
      <w:rPr>
        <w:rFonts w:hint="default"/>
      </w:rPr>
    </w:lvl>
    <w:lvl w:ilvl="4" w:tplc="0862DB5E">
      <w:numFmt w:val="bullet"/>
      <w:lvlText w:val="•"/>
      <w:lvlJc w:val="left"/>
      <w:pPr>
        <w:ind w:left="4215" w:hanging="258"/>
      </w:pPr>
      <w:rPr>
        <w:rFonts w:hint="default"/>
      </w:rPr>
    </w:lvl>
    <w:lvl w:ilvl="5" w:tplc="3BDE309A">
      <w:numFmt w:val="bullet"/>
      <w:lvlText w:val="•"/>
      <w:lvlJc w:val="left"/>
      <w:pPr>
        <w:ind w:left="5189" w:hanging="258"/>
      </w:pPr>
      <w:rPr>
        <w:rFonts w:hint="default"/>
      </w:rPr>
    </w:lvl>
    <w:lvl w:ilvl="6" w:tplc="E12872A0">
      <w:numFmt w:val="bullet"/>
      <w:lvlText w:val="•"/>
      <w:lvlJc w:val="left"/>
      <w:pPr>
        <w:ind w:left="6162" w:hanging="258"/>
      </w:pPr>
      <w:rPr>
        <w:rFonts w:hint="default"/>
      </w:rPr>
    </w:lvl>
    <w:lvl w:ilvl="7" w:tplc="E7347028">
      <w:numFmt w:val="bullet"/>
      <w:lvlText w:val="•"/>
      <w:lvlJc w:val="left"/>
      <w:pPr>
        <w:ind w:left="7136" w:hanging="258"/>
      </w:pPr>
      <w:rPr>
        <w:rFonts w:hint="default"/>
      </w:rPr>
    </w:lvl>
    <w:lvl w:ilvl="8" w:tplc="171AAB74">
      <w:numFmt w:val="bullet"/>
      <w:lvlText w:val="•"/>
      <w:lvlJc w:val="left"/>
      <w:pPr>
        <w:ind w:left="8110" w:hanging="258"/>
      </w:pPr>
      <w:rPr>
        <w:rFonts w:hint="default"/>
      </w:rPr>
    </w:lvl>
  </w:abstractNum>
  <w:abstractNum w:abstractNumId="12" w15:restartNumberingAfterBreak="0">
    <w:nsid w:val="64F140D1"/>
    <w:multiLevelType w:val="hybridMultilevel"/>
    <w:tmpl w:val="8B584E5A"/>
    <w:lvl w:ilvl="0" w:tplc="25BAA920">
      <w:numFmt w:val="bullet"/>
      <w:lvlText w:val="-"/>
      <w:lvlJc w:val="left"/>
      <w:pPr>
        <w:ind w:left="348" w:hanging="284"/>
      </w:pPr>
      <w:rPr>
        <w:rFonts w:ascii="Times New Roman" w:eastAsia="Times New Roman" w:hAnsi="Times New Roman" w:cs="Times New Roman" w:hint="default"/>
        <w:b/>
        <w:bCs/>
        <w:spacing w:val="-3"/>
        <w:w w:val="99"/>
        <w:sz w:val="24"/>
        <w:szCs w:val="24"/>
      </w:rPr>
    </w:lvl>
    <w:lvl w:ilvl="1" w:tplc="BB46E18C">
      <w:numFmt w:val="bullet"/>
      <w:lvlText w:val="•"/>
      <w:lvlJc w:val="left"/>
      <w:pPr>
        <w:ind w:left="1304" w:hanging="284"/>
      </w:pPr>
      <w:rPr>
        <w:rFonts w:hint="default"/>
      </w:rPr>
    </w:lvl>
    <w:lvl w:ilvl="2" w:tplc="7BCCC74A">
      <w:numFmt w:val="bullet"/>
      <w:lvlText w:val="•"/>
      <w:lvlJc w:val="left"/>
      <w:pPr>
        <w:ind w:left="2269" w:hanging="284"/>
      </w:pPr>
      <w:rPr>
        <w:rFonts w:hint="default"/>
      </w:rPr>
    </w:lvl>
    <w:lvl w:ilvl="3" w:tplc="0A721A78">
      <w:numFmt w:val="bullet"/>
      <w:lvlText w:val="•"/>
      <w:lvlJc w:val="left"/>
      <w:pPr>
        <w:ind w:left="3233" w:hanging="284"/>
      </w:pPr>
      <w:rPr>
        <w:rFonts w:hint="default"/>
      </w:rPr>
    </w:lvl>
    <w:lvl w:ilvl="4" w:tplc="D706C3C0">
      <w:numFmt w:val="bullet"/>
      <w:lvlText w:val="•"/>
      <w:lvlJc w:val="left"/>
      <w:pPr>
        <w:ind w:left="4198" w:hanging="284"/>
      </w:pPr>
      <w:rPr>
        <w:rFonts w:hint="default"/>
      </w:rPr>
    </w:lvl>
    <w:lvl w:ilvl="5" w:tplc="22883876">
      <w:numFmt w:val="bullet"/>
      <w:lvlText w:val="•"/>
      <w:lvlJc w:val="left"/>
      <w:pPr>
        <w:ind w:left="5163" w:hanging="284"/>
      </w:pPr>
      <w:rPr>
        <w:rFonts w:hint="default"/>
      </w:rPr>
    </w:lvl>
    <w:lvl w:ilvl="6" w:tplc="6A4420C2">
      <w:numFmt w:val="bullet"/>
      <w:lvlText w:val="•"/>
      <w:lvlJc w:val="left"/>
      <w:pPr>
        <w:ind w:left="6127" w:hanging="284"/>
      </w:pPr>
      <w:rPr>
        <w:rFonts w:hint="default"/>
      </w:rPr>
    </w:lvl>
    <w:lvl w:ilvl="7" w:tplc="24AA1500">
      <w:numFmt w:val="bullet"/>
      <w:lvlText w:val="•"/>
      <w:lvlJc w:val="left"/>
      <w:pPr>
        <w:ind w:left="7092" w:hanging="284"/>
      </w:pPr>
      <w:rPr>
        <w:rFonts w:hint="default"/>
      </w:rPr>
    </w:lvl>
    <w:lvl w:ilvl="8" w:tplc="098C95D8">
      <w:numFmt w:val="bullet"/>
      <w:lvlText w:val="•"/>
      <w:lvlJc w:val="left"/>
      <w:pPr>
        <w:ind w:left="8056" w:hanging="284"/>
      </w:pPr>
      <w:rPr>
        <w:rFonts w:hint="default"/>
      </w:rPr>
    </w:lvl>
  </w:abstractNum>
  <w:abstractNum w:abstractNumId="13" w15:restartNumberingAfterBreak="0">
    <w:nsid w:val="6ED11DB9"/>
    <w:multiLevelType w:val="hybridMultilevel"/>
    <w:tmpl w:val="0EFACA32"/>
    <w:lvl w:ilvl="0" w:tplc="7362E594">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03BCB2C6">
      <w:numFmt w:val="bullet"/>
      <w:lvlText w:val="•"/>
      <w:lvlJc w:val="left"/>
      <w:pPr>
        <w:ind w:left="1311" w:hanging="284"/>
      </w:pPr>
      <w:rPr>
        <w:rFonts w:hint="default"/>
      </w:rPr>
    </w:lvl>
    <w:lvl w:ilvl="2" w:tplc="C37CFACE">
      <w:numFmt w:val="bullet"/>
      <w:lvlText w:val="•"/>
      <w:lvlJc w:val="left"/>
      <w:pPr>
        <w:ind w:left="2283" w:hanging="284"/>
      </w:pPr>
      <w:rPr>
        <w:rFonts w:hint="default"/>
      </w:rPr>
    </w:lvl>
    <w:lvl w:ilvl="3" w:tplc="6AC6AB2A">
      <w:numFmt w:val="bullet"/>
      <w:lvlText w:val="•"/>
      <w:lvlJc w:val="left"/>
      <w:pPr>
        <w:ind w:left="3255" w:hanging="284"/>
      </w:pPr>
      <w:rPr>
        <w:rFonts w:hint="default"/>
      </w:rPr>
    </w:lvl>
    <w:lvl w:ilvl="4" w:tplc="E0F24AFC">
      <w:numFmt w:val="bullet"/>
      <w:lvlText w:val="•"/>
      <w:lvlJc w:val="left"/>
      <w:pPr>
        <w:ind w:left="4227" w:hanging="284"/>
      </w:pPr>
      <w:rPr>
        <w:rFonts w:hint="default"/>
      </w:rPr>
    </w:lvl>
    <w:lvl w:ilvl="5" w:tplc="F9D039CC">
      <w:numFmt w:val="bullet"/>
      <w:lvlText w:val="•"/>
      <w:lvlJc w:val="left"/>
      <w:pPr>
        <w:ind w:left="5199" w:hanging="284"/>
      </w:pPr>
      <w:rPr>
        <w:rFonts w:hint="default"/>
      </w:rPr>
    </w:lvl>
    <w:lvl w:ilvl="6" w:tplc="CEE6D008">
      <w:numFmt w:val="bullet"/>
      <w:lvlText w:val="•"/>
      <w:lvlJc w:val="left"/>
      <w:pPr>
        <w:ind w:left="6170" w:hanging="284"/>
      </w:pPr>
      <w:rPr>
        <w:rFonts w:hint="default"/>
      </w:rPr>
    </w:lvl>
    <w:lvl w:ilvl="7" w:tplc="637629AC">
      <w:numFmt w:val="bullet"/>
      <w:lvlText w:val="•"/>
      <w:lvlJc w:val="left"/>
      <w:pPr>
        <w:ind w:left="7142" w:hanging="284"/>
      </w:pPr>
      <w:rPr>
        <w:rFonts w:hint="default"/>
      </w:rPr>
    </w:lvl>
    <w:lvl w:ilvl="8" w:tplc="177E9B34">
      <w:numFmt w:val="bullet"/>
      <w:lvlText w:val="•"/>
      <w:lvlJc w:val="left"/>
      <w:pPr>
        <w:ind w:left="8114" w:hanging="284"/>
      </w:pPr>
      <w:rPr>
        <w:rFonts w:hint="default"/>
      </w:rPr>
    </w:lvl>
  </w:abstractNum>
  <w:abstractNum w:abstractNumId="14" w15:restartNumberingAfterBreak="0">
    <w:nsid w:val="7E361F6C"/>
    <w:multiLevelType w:val="hybridMultilevel"/>
    <w:tmpl w:val="913AC930"/>
    <w:lvl w:ilvl="0" w:tplc="DDEA14C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0"/>
  </w:num>
  <w:num w:numId="5">
    <w:abstractNumId w:val="1"/>
  </w:num>
  <w:num w:numId="6">
    <w:abstractNumId w:val="7"/>
  </w:num>
  <w:num w:numId="7">
    <w:abstractNumId w:val="8"/>
  </w:num>
  <w:num w:numId="8">
    <w:abstractNumId w:val="9"/>
  </w:num>
  <w:num w:numId="9">
    <w:abstractNumId w:val="6"/>
  </w:num>
  <w:num w:numId="10">
    <w:abstractNumId w:val="11"/>
  </w:num>
  <w:num w:numId="11">
    <w:abstractNumId w:val="13"/>
  </w:num>
  <w:num w:numId="12">
    <w:abstractNumId w:val="3"/>
  </w:num>
  <w:num w:numId="13">
    <w:abstractNumId w:val="12"/>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28"/>
    <w:rsid w:val="000032C4"/>
    <w:rsid w:val="0001024E"/>
    <w:rsid w:val="000121FA"/>
    <w:rsid w:val="00031FE0"/>
    <w:rsid w:val="00032A71"/>
    <w:rsid w:val="00034DE1"/>
    <w:rsid w:val="00055040"/>
    <w:rsid w:val="0005739F"/>
    <w:rsid w:val="0006242D"/>
    <w:rsid w:val="00067A15"/>
    <w:rsid w:val="0007406D"/>
    <w:rsid w:val="00090406"/>
    <w:rsid w:val="000A3514"/>
    <w:rsid w:val="000C185E"/>
    <w:rsid w:val="000C31E8"/>
    <w:rsid w:val="000D11E3"/>
    <w:rsid w:val="000F24A1"/>
    <w:rsid w:val="00102885"/>
    <w:rsid w:val="001037EF"/>
    <w:rsid w:val="0010667E"/>
    <w:rsid w:val="00121CD1"/>
    <w:rsid w:val="00153FAC"/>
    <w:rsid w:val="00160C48"/>
    <w:rsid w:val="00192105"/>
    <w:rsid w:val="001D2F13"/>
    <w:rsid w:val="001D2F2F"/>
    <w:rsid w:val="001F5668"/>
    <w:rsid w:val="002011C0"/>
    <w:rsid w:val="0022360B"/>
    <w:rsid w:val="00226FD0"/>
    <w:rsid w:val="002275EF"/>
    <w:rsid w:val="002565A5"/>
    <w:rsid w:val="002702E6"/>
    <w:rsid w:val="00274A43"/>
    <w:rsid w:val="00286399"/>
    <w:rsid w:val="0029083B"/>
    <w:rsid w:val="002A0B4A"/>
    <w:rsid w:val="002B62CD"/>
    <w:rsid w:val="002C72F6"/>
    <w:rsid w:val="002D54E8"/>
    <w:rsid w:val="002F1D0E"/>
    <w:rsid w:val="00302131"/>
    <w:rsid w:val="0030366A"/>
    <w:rsid w:val="003043A6"/>
    <w:rsid w:val="00307350"/>
    <w:rsid w:val="00307D8E"/>
    <w:rsid w:val="00310D7B"/>
    <w:rsid w:val="00314614"/>
    <w:rsid w:val="003240DB"/>
    <w:rsid w:val="0033420B"/>
    <w:rsid w:val="003514F2"/>
    <w:rsid w:val="00354A6C"/>
    <w:rsid w:val="00382BD3"/>
    <w:rsid w:val="003A6681"/>
    <w:rsid w:val="003B420D"/>
    <w:rsid w:val="003E45CF"/>
    <w:rsid w:val="003E6B26"/>
    <w:rsid w:val="0040066E"/>
    <w:rsid w:val="00400B3A"/>
    <w:rsid w:val="0041247A"/>
    <w:rsid w:val="00421CD6"/>
    <w:rsid w:val="00425FC2"/>
    <w:rsid w:val="00432B2F"/>
    <w:rsid w:val="00445C77"/>
    <w:rsid w:val="0045607D"/>
    <w:rsid w:val="004560A5"/>
    <w:rsid w:val="004563C5"/>
    <w:rsid w:val="0045675D"/>
    <w:rsid w:val="00456D3F"/>
    <w:rsid w:val="004659F3"/>
    <w:rsid w:val="00472259"/>
    <w:rsid w:val="00482431"/>
    <w:rsid w:val="00484E9B"/>
    <w:rsid w:val="00485AC4"/>
    <w:rsid w:val="00485D00"/>
    <w:rsid w:val="00493028"/>
    <w:rsid w:val="0049739C"/>
    <w:rsid w:val="004A5A5A"/>
    <w:rsid w:val="004B0249"/>
    <w:rsid w:val="004B4DAE"/>
    <w:rsid w:val="004C2E5C"/>
    <w:rsid w:val="004D3782"/>
    <w:rsid w:val="004E4CCC"/>
    <w:rsid w:val="004F2050"/>
    <w:rsid w:val="00502DD1"/>
    <w:rsid w:val="00513FEB"/>
    <w:rsid w:val="00515B28"/>
    <w:rsid w:val="00523028"/>
    <w:rsid w:val="00530734"/>
    <w:rsid w:val="00537182"/>
    <w:rsid w:val="0054044A"/>
    <w:rsid w:val="00555F60"/>
    <w:rsid w:val="005603BD"/>
    <w:rsid w:val="00561F4C"/>
    <w:rsid w:val="00584891"/>
    <w:rsid w:val="005A1B06"/>
    <w:rsid w:val="005C39A0"/>
    <w:rsid w:val="005D068D"/>
    <w:rsid w:val="005D4875"/>
    <w:rsid w:val="005D6AC7"/>
    <w:rsid w:val="005E2630"/>
    <w:rsid w:val="005F6FD1"/>
    <w:rsid w:val="00606612"/>
    <w:rsid w:val="00620EA3"/>
    <w:rsid w:val="00623E36"/>
    <w:rsid w:val="006453B6"/>
    <w:rsid w:val="00647918"/>
    <w:rsid w:val="0065093B"/>
    <w:rsid w:val="006537FC"/>
    <w:rsid w:val="00657BEE"/>
    <w:rsid w:val="0067254F"/>
    <w:rsid w:val="00682C26"/>
    <w:rsid w:val="00692604"/>
    <w:rsid w:val="006A4885"/>
    <w:rsid w:val="006D3B07"/>
    <w:rsid w:val="006E52C0"/>
    <w:rsid w:val="006F3811"/>
    <w:rsid w:val="007021B8"/>
    <w:rsid w:val="007058D3"/>
    <w:rsid w:val="00717CC5"/>
    <w:rsid w:val="007218F1"/>
    <w:rsid w:val="00725A8E"/>
    <w:rsid w:val="007307A7"/>
    <w:rsid w:val="00732CB6"/>
    <w:rsid w:val="0075029D"/>
    <w:rsid w:val="00751A3B"/>
    <w:rsid w:val="00764414"/>
    <w:rsid w:val="007775A9"/>
    <w:rsid w:val="00785CEB"/>
    <w:rsid w:val="007968E9"/>
    <w:rsid w:val="007B6B84"/>
    <w:rsid w:val="007B7F5F"/>
    <w:rsid w:val="007C135F"/>
    <w:rsid w:val="007C255D"/>
    <w:rsid w:val="007C73E7"/>
    <w:rsid w:val="007D4F65"/>
    <w:rsid w:val="007E5CDA"/>
    <w:rsid w:val="007F359A"/>
    <w:rsid w:val="007F614D"/>
    <w:rsid w:val="008007BC"/>
    <w:rsid w:val="00804B96"/>
    <w:rsid w:val="00806DE2"/>
    <w:rsid w:val="00817402"/>
    <w:rsid w:val="00833AE8"/>
    <w:rsid w:val="00834DE0"/>
    <w:rsid w:val="00842327"/>
    <w:rsid w:val="00844F6F"/>
    <w:rsid w:val="008503F6"/>
    <w:rsid w:val="008567CF"/>
    <w:rsid w:val="00857262"/>
    <w:rsid w:val="00894B32"/>
    <w:rsid w:val="008A620A"/>
    <w:rsid w:val="008D44CA"/>
    <w:rsid w:val="0090170E"/>
    <w:rsid w:val="00902261"/>
    <w:rsid w:val="00902A82"/>
    <w:rsid w:val="009057CE"/>
    <w:rsid w:val="00925731"/>
    <w:rsid w:val="00925AB4"/>
    <w:rsid w:val="00932499"/>
    <w:rsid w:val="009335F8"/>
    <w:rsid w:val="00933D9C"/>
    <w:rsid w:val="00940F48"/>
    <w:rsid w:val="00942B53"/>
    <w:rsid w:val="00973C90"/>
    <w:rsid w:val="00982954"/>
    <w:rsid w:val="00992D3B"/>
    <w:rsid w:val="009A0EDF"/>
    <w:rsid w:val="009B2078"/>
    <w:rsid w:val="009B2B88"/>
    <w:rsid w:val="009C3C77"/>
    <w:rsid w:val="009D3CF0"/>
    <w:rsid w:val="00A456F6"/>
    <w:rsid w:val="00A564DD"/>
    <w:rsid w:val="00A60FBD"/>
    <w:rsid w:val="00A6496B"/>
    <w:rsid w:val="00A863D0"/>
    <w:rsid w:val="00A93D53"/>
    <w:rsid w:val="00AB7E18"/>
    <w:rsid w:val="00AE15D5"/>
    <w:rsid w:val="00B0460F"/>
    <w:rsid w:val="00B05842"/>
    <w:rsid w:val="00B10B5D"/>
    <w:rsid w:val="00B31F62"/>
    <w:rsid w:val="00B53964"/>
    <w:rsid w:val="00B5457A"/>
    <w:rsid w:val="00B70CB8"/>
    <w:rsid w:val="00B77CC2"/>
    <w:rsid w:val="00B8330E"/>
    <w:rsid w:val="00B94686"/>
    <w:rsid w:val="00B94CDD"/>
    <w:rsid w:val="00BA60AE"/>
    <w:rsid w:val="00BB18DD"/>
    <w:rsid w:val="00BD391B"/>
    <w:rsid w:val="00BE4791"/>
    <w:rsid w:val="00BF1D7A"/>
    <w:rsid w:val="00C15755"/>
    <w:rsid w:val="00C162B1"/>
    <w:rsid w:val="00C241D2"/>
    <w:rsid w:val="00C57F4A"/>
    <w:rsid w:val="00C63FC7"/>
    <w:rsid w:val="00C65941"/>
    <w:rsid w:val="00C91F08"/>
    <w:rsid w:val="00CA0A11"/>
    <w:rsid w:val="00CA3823"/>
    <w:rsid w:val="00CA4A2B"/>
    <w:rsid w:val="00CB652E"/>
    <w:rsid w:val="00CB6AAB"/>
    <w:rsid w:val="00CE32C8"/>
    <w:rsid w:val="00CE4764"/>
    <w:rsid w:val="00CF114D"/>
    <w:rsid w:val="00D16964"/>
    <w:rsid w:val="00D20326"/>
    <w:rsid w:val="00D248A5"/>
    <w:rsid w:val="00D41E27"/>
    <w:rsid w:val="00D5083D"/>
    <w:rsid w:val="00D50F80"/>
    <w:rsid w:val="00D7413C"/>
    <w:rsid w:val="00D751D5"/>
    <w:rsid w:val="00D76F7A"/>
    <w:rsid w:val="00D84614"/>
    <w:rsid w:val="00D9077D"/>
    <w:rsid w:val="00DB4C10"/>
    <w:rsid w:val="00DB5250"/>
    <w:rsid w:val="00DF0DB7"/>
    <w:rsid w:val="00DF6BC0"/>
    <w:rsid w:val="00E03EB9"/>
    <w:rsid w:val="00E25373"/>
    <w:rsid w:val="00E25E9B"/>
    <w:rsid w:val="00E25FCD"/>
    <w:rsid w:val="00E26301"/>
    <w:rsid w:val="00E3317D"/>
    <w:rsid w:val="00E33542"/>
    <w:rsid w:val="00E37665"/>
    <w:rsid w:val="00E37716"/>
    <w:rsid w:val="00E5222A"/>
    <w:rsid w:val="00E563A5"/>
    <w:rsid w:val="00E82FBF"/>
    <w:rsid w:val="00E83F87"/>
    <w:rsid w:val="00E965DF"/>
    <w:rsid w:val="00EA3F82"/>
    <w:rsid w:val="00EB3458"/>
    <w:rsid w:val="00F01A1A"/>
    <w:rsid w:val="00F01DBF"/>
    <w:rsid w:val="00F025D0"/>
    <w:rsid w:val="00F143B2"/>
    <w:rsid w:val="00F37412"/>
    <w:rsid w:val="00F44350"/>
    <w:rsid w:val="00F45828"/>
    <w:rsid w:val="00F47360"/>
    <w:rsid w:val="00F529E2"/>
    <w:rsid w:val="00F54D1C"/>
    <w:rsid w:val="00F61439"/>
    <w:rsid w:val="00F72F4C"/>
    <w:rsid w:val="00FA19EB"/>
    <w:rsid w:val="00FB2F3F"/>
    <w:rsid w:val="00FC3D2E"/>
    <w:rsid w:val="00FC7D25"/>
    <w:rsid w:val="00FE12EF"/>
    <w:rsid w:val="00FE4E42"/>
    <w:rsid w:val="00FF0F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A971F37"/>
  <w15:docId w15:val="{65A4C335-9CA6-4FB6-8EE3-3EEA93346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23028"/>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uiPriority w:val="9"/>
    <w:semiHidden/>
    <w:unhideWhenUsed/>
    <w:qFormat/>
    <w:rsid w:val="006F38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314614"/>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unhideWhenUsed/>
    <w:rsid w:val="00523028"/>
    <w:rPr>
      <w:sz w:val="16"/>
      <w:szCs w:val="16"/>
    </w:rPr>
  </w:style>
  <w:style w:type="paragraph" w:styleId="Textkomente">
    <w:name w:val="annotation text"/>
    <w:basedOn w:val="Normln"/>
    <w:link w:val="TextkomenteChar"/>
    <w:unhideWhenUsed/>
    <w:rsid w:val="00523028"/>
  </w:style>
  <w:style w:type="character" w:customStyle="1" w:styleId="TextkomenteChar">
    <w:name w:val="Text komentáře Char"/>
    <w:basedOn w:val="Standardnpsmoodstavce"/>
    <w:link w:val="Textkomente"/>
    <w:rsid w:val="00523028"/>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1"/>
    <w:qFormat/>
    <w:rsid w:val="00523028"/>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523028"/>
    <w:rPr>
      <w:rFonts w:ascii="Times New Roman" w:eastAsia="Times New Roman" w:hAnsi="Times New Roman" w:cs="Times New Roman"/>
      <w:sz w:val="24"/>
      <w:szCs w:val="24"/>
      <w:lang w:val="en-US"/>
    </w:rPr>
  </w:style>
  <w:style w:type="paragraph" w:styleId="Odstavecseseznamem">
    <w:name w:val="List Paragraph"/>
    <w:basedOn w:val="Normln"/>
    <w:uiPriority w:val="34"/>
    <w:qFormat/>
    <w:rsid w:val="00523028"/>
    <w:pPr>
      <w:widowControl w:val="0"/>
      <w:ind w:left="826" w:hanging="360"/>
      <w:jc w:val="both"/>
    </w:pPr>
    <w:rPr>
      <w:sz w:val="22"/>
      <w:szCs w:val="22"/>
      <w:lang w:val="en-US" w:eastAsia="en-US"/>
    </w:rPr>
  </w:style>
  <w:style w:type="paragraph" w:customStyle="1" w:styleId="TableParagraph">
    <w:name w:val="Table Paragraph"/>
    <w:basedOn w:val="Normln"/>
    <w:uiPriority w:val="1"/>
    <w:qFormat/>
    <w:rsid w:val="00523028"/>
    <w:pPr>
      <w:widowControl w:val="0"/>
      <w:ind w:left="64"/>
    </w:pPr>
    <w:rPr>
      <w:sz w:val="22"/>
      <w:szCs w:val="22"/>
      <w:lang w:val="en-US" w:eastAsia="en-US"/>
    </w:rPr>
  </w:style>
  <w:style w:type="paragraph" w:styleId="Textbubliny">
    <w:name w:val="Balloon Text"/>
    <w:basedOn w:val="Normln"/>
    <w:link w:val="TextbublinyChar"/>
    <w:uiPriority w:val="99"/>
    <w:semiHidden/>
    <w:unhideWhenUsed/>
    <w:rsid w:val="00523028"/>
    <w:rPr>
      <w:rFonts w:ascii="Tahoma" w:hAnsi="Tahoma" w:cs="Tahoma"/>
      <w:sz w:val="16"/>
      <w:szCs w:val="16"/>
    </w:rPr>
  </w:style>
  <w:style w:type="character" w:customStyle="1" w:styleId="TextbublinyChar">
    <w:name w:val="Text bubliny Char"/>
    <w:basedOn w:val="Standardnpsmoodstavce"/>
    <w:link w:val="Textbubliny"/>
    <w:uiPriority w:val="99"/>
    <w:semiHidden/>
    <w:rsid w:val="00523028"/>
    <w:rPr>
      <w:rFonts w:ascii="Tahoma" w:eastAsia="Times New Roman" w:hAnsi="Tahoma" w:cs="Tahoma"/>
      <w:sz w:val="16"/>
      <w:szCs w:val="16"/>
      <w:lang w:eastAsia="cs-CZ"/>
    </w:rPr>
  </w:style>
  <w:style w:type="character" w:styleId="Hypertextovodkaz">
    <w:name w:val="Hyperlink"/>
    <w:uiPriority w:val="99"/>
    <w:rsid w:val="002F1D0E"/>
    <w:rPr>
      <w:color w:val="0000FF"/>
      <w:u w:val="single"/>
    </w:rPr>
  </w:style>
  <w:style w:type="character" w:styleId="Sledovanodkaz">
    <w:name w:val="FollowedHyperlink"/>
    <w:basedOn w:val="Standardnpsmoodstavce"/>
    <w:uiPriority w:val="99"/>
    <w:semiHidden/>
    <w:unhideWhenUsed/>
    <w:rsid w:val="002F1D0E"/>
    <w:rPr>
      <w:color w:val="800080" w:themeColor="followedHyperlink"/>
      <w:u w:val="single"/>
    </w:rPr>
  </w:style>
  <w:style w:type="paragraph" w:styleId="Pedmtkomente">
    <w:name w:val="annotation subject"/>
    <w:basedOn w:val="Textkomente"/>
    <w:next w:val="Textkomente"/>
    <w:link w:val="PedmtkomenteChar"/>
    <w:uiPriority w:val="99"/>
    <w:semiHidden/>
    <w:unhideWhenUsed/>
    <w:rsid w:val="000C31E8"/>
    <w:rPr>
      <w:b/>
      <w:bCs/>
    </w:rPr>
  </w:style>
  <w:style w:type="character" w:customStyle="1" w:styleId="PedmtkomenteChar">
    <w:name w:val="Předmět komentáře Char"/>
    <w:basedOn w:val="TextkomenteChar"/>
    <w:link w:val="Pedmtkomente"/>
    <w:uiPriority w:val="99"/>
    <w:semiHidden/>
    <w:rsid w:val="000C31E8"/>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10667E"/>
    <w:pPr>
      <w:spacing w:before="100" w:beforeAutospacing="1" w:after="100" w:afterAutospacing="1"/>
    </w:pPr>
    <w:rPr>
      <w:sz w:val="24"/>
      <w:szCs w:val="24"/>
    </w:rPr>
  </w:style>
  <w:style w:type="paragraph" w:styleId="Zhlav">
    <w:name w:val="header"/>
    <w:basedOn w:val="Normln"/>
    <w:link w:val="ZhlavChar"/>
    <w:uiPriority w:val="99"/>
    <w:unhideWhenUsed/>
    <w:rsid w:val="0010667E"/>
    <w:pPr>
      <w:tabs>
        <w:tab w:val="center" w:pos="4536"/>
        <w:tab w:val="right" w:pos="9072"/>
      </w:tabs>
    </w:pPr>
  </w:style>
  <w:style w:type="character" w:customStyle="1" w:styleId="ZhlavChar">
    <w:name w:val="Záhlaví Char"/>
    <w:basedOn w:val="Standardnpsmoodstavce"/>
    <w:link w:val="Zhlav"/>
    <w:uiPriority w:val="99"/>
    <w:rsid w:val="0010667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0667E"/>
    <w:pPr>
      <w:tabs>
        <w:tab w:val="center" w:pos="4536"/>
        <w:tab w:val="right" w:pos="9072"/>
      </w:tabs>
    </w:pPr>
  </w:style>
  <w:style w:type="character" w:customStyle="1" w:styleId="ZpatChar">
    <w:name w:val="Zápatí Char"/>
    <w:basedOn w:val="Standardnpsmoodstavce"/>
    <w:link w:val="Zpat"/>
    <w:uiPriority w:val="99"/>
    <w:rsid w:val="0010667E"/>
    <w:rPr>
      <w:rFonts w:ascii="Times New Roman" w:eastAsia="Times New Roman" w:hAnsi="Times New Roman" w:cs="Times New Roman"/>
      <w:sz w:val="20"/>
      <w:szCs w:val="20"/>
      <w:lang w:eastAsia="cs-CZ"/>
    </w:rPr>
  </w:style>
  <w:style w:type="paragraph" w:styleId="Bezmezer">
    <w:name w:val="No Spacing"/>
    <w:basedOn w:val="FormtovanvHTML"/>
    <w:uiPriority w:val="1"/>
    <w:qFormat/>
    <w:rsid w:val="00844F6F"/>
    <w:pPr>
      <w:numPr>
        <w:numId w:val="4"/>
      </w:numPr>
      <w:shd w:val="clear" w:color="auto" w:fill="FFFFFF"/>
      <w:tabs>
        <w:tab w:val="num" w:pos="360"/>
        <w:tab w:val="left" w:pos="709"/>
        <w:tab w:val="left" w:pos="1832"/>
        <w:tab w:val="left" w:pos="2748"/>
        <w:tab w:val="left" w:pos="3664"/>
        <w:tab w:val="left" w:pos="42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hanging="654"/>
    </w:pPr>
    <w:rPr>
      <w:rFonts w:ascii="Times New Roman" w:hAnsi="Times New Roman"/>
      <w:sz w:val="24"/>
      <w:szCs w:val="24"/>
    </w:rPr>
  </w:style>
  <w:style w:type="paragraph" w:styleId="FormtovanvHTML">
    <w:name w:val="HTML Preformatted"/>
    <w:basedOn w:val="Normln"/>
    <w:link w:val="FormtovanvHTMLChar"/>
    <w:uiPriority w:val="99"/>
    <w:semiHidden/>
    <w:unhideWhenUsed/>
    <w:rsid w:val="00844F6F"/>
    <w:rPr>
      <w:rFonts w:ascii="Consolas" w:hAnsi="Consolas"/>
    </w:rPr>
  </w:style>
  <w:style w:type="character" w:customStyle="1" w:styleId="FormtovanvHTMLChar">
    <w:name w:val="Formátovaný v HTML Char"/>
    <w:basedOn w:val="Standardnpsmoodstavce"/>
    <w:link w:val="FormtovanvHTML"/>
    <w:uiPriority w:val="99"/>
    <w:semiHidden/>
    <w:rsid w:val="00844F6F"/>
    <w:rPr>
      <w:rFonts w:ascii="Consolas" w:eastAsia="Times New Roman" w:hAnsi="Consolas" w:cs="Times New Roman"/>
      <w:sz w:val="20"/>
      <w:szCs w:val="20"/>
      <w:lang w:eastAsia="cs-CZ"/>
    </w:rPr>
  </w:style>
  <w:style w:type="paragraph" w:customStyle="1" w:styleId="Default">
    <w:name w:val="Default"/>
    <w:rsid w:val="00F025D0"/>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not4bbtext1">
    <w:name w:val="not4bbtext1"/>
    <w:basedOn w:val="Normln"/>
    <w:rsid w:val="00F025D0"/>
    <w:pPr>
      <w:spacing w:before="335" w:after="335"/>
      <w:ind w:left="419" w:right="335"/>
      <w:jc w:val="both"/>
    </w:pPr>
    <w:rPr>
      <w:sz w:val="26"/>
      <w:szCs w:val="26"/>
    </w:rPr>
  </w:style>
  <w:style w:type="character" w:customStyle="1" w:styleId="databold">
    <w:name w:val="data_bold"/>
    <w:rsid w:val="00F025D0"/>
  </w:style>
  <w:style w:type="character" w:customStyle="1" w:styleId="hithilite">
    <w:name w:val="hithilite"/>
    <w:rsid w:val="00F025D0"/>
  </w:style>
  <w:style w:type="character" w:customStyle="1" w:styleId="label">
    <w:name w:val="label"/>
    <w:rsid w:val="00F025D0"/>
    <w:rPr>
      <w:rFonts w:cs="Times New Roman"/>
    </w:rPr>
  </w:style>
  <w:style w:type="paragraph" w:styleId="Nzev">
    <w:name w:val="Title"/>
    <w:aliases w:val="B-Autoři,Autori,B-Autors"/>
    <w:basedOn w:val="Normln"/>
    <w:link w:val="NzevChar"/>
    <w:qFormat/>
    <w:rsid w:val="00F025D0"/>
    <w:pPr>
      <w:jc w:val="center"/>
    </w:pPr>
    <w:rPr>
      <w:b/>
      <w:bCs/>
      <w:sz w:val="24"/>
      <w:szCs w:val="24"/>
    </w:rPr>
  </w:style>
  <w:style w:type="character" w:customStyle="1" w:styleId="NzevChar">
    <w:name w:val="Název Char"/>
    <w:aliases w:val="B-Autoři Char,Autori Char,B-Autors Char"/>
    <w:basedOn w:val="Standardnpsmoodstavce"/>
    <w:link w:val="Nzev"/>
    <w:rsid w:val="00F025D0"/>
    <w:rPr>
      <w:rFonts w:ascii="Times New Roman" w:eastAsia="Times New Roman" w:hAnsi="Times New Roman" w:cs="Times New Roman"/>
      <w:b/>
      <w:bCs/>
      <w:sz w:val="24"/>
      <w:szCs w:val="24"/>
      <w:lang w:eastAsia="cs-CZ"/>
    </w:rPr>
  </w:style>
  <w:style w:type="paragraph" w:styleId="Zkladntext2">
    <w:name w:val="Body Text 2"/>
    <w:basedOn w:val="Normln"/>
    <w:link w:val="Zkladntext2Char"/>
    <w:uiPriority w:val="99"/>
    <w:semiHidden/>
    <w:unhideWhenUsed/>
    <w:rsid w:val="00314614"/>
    <w:pPr>
      <w:spacing w:after="120" w:line="480" w:lineRule="auto"/>
    </w:pPr>
  </w:style>
  <w:style w:type="character" w:customStyle="1" w:styleId="Zkladntext2Char">
    <w:name w:val="Základní text 2 Char"/>
    <w:basedOn w:val="Standardnpsmoodstavce"/>
    <w:link w:val="Zkladntext2"/>
    <w:uiPriority w:val="99"/>
    <w:semiHidden/>
    <w:rsid w:val="00314614"/>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rsid w:val="00314614"/>
    <w:rPr>
      <w:rFonts w:ascii="Times New Roman" w:eastAsia="Times New Roman" w:hAnsi="Times New Roman" w:cs="Times New Roman"/>
      <w:b/>
      <w:bCs/>
      <w:sz w:val="28"/>
      <w:szCs w:val="28"/>
      <w:lang w:eastAsia="cs-CZ"/>
    </w:rPr>
  </w:style>
  <w:style w:type="character" w:styleId="Siln">
    <w:name w:val="Strong"/>
    <w:basedOn w:val="Standardnpsmoodstavce"/>
    <w:uiPriority w:val="22"/>
    <w:qFormat/>
    <w:rsid w:val="00456D3F"/>
    <w:rPr>
      <w:b/>
      <w:bCs/>
    </w:rPr>
  </w:style>
  <w:style w:type="character" w:customStyle="1" w:styleId="Nadpis2Char">
    <w:name w:val="Nadpis 2 Char"/>
    <w:basedOn w:val="Standardnpsmoodstavce"/>
    <w:link w:val="Nadpis2"/>
    <w:uiPriority w:val="9"/>
    <w:semiHidden/>
    <w:rsid w:val="006F3811"/>
    <w:rPr>
      <w:rFonts w:asciiTheme="majorHAnsi" w:eastAsiaTheme="majorEastAsia" w:hAnsiTheme="majorHAnsi" w:cstheme="majorBidi"/>
      <w:color w:val="365F91"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5053">
      <w:bodyDiv w:val="1"/>
      <w:marLeft w:val="0"/>
      <w:marRight w:val="0"/>
      <w:marTop w:val="0"/>
      <w:marBottom w:val="0"/>
      <w:divBdr>
        <w:top w:val="none" w:sz="0" w:space="0" w:color="auto"/>
        <w:left w:val="none" w:sz="0" w:space="0" w:color="auto"/>
        <w:bottom w:val="none" w:sz="0" w:space="0" w:color="auto"/>
        <w:right w:val="none" w:sz="0" w:space="0" w:color="auto"/>
      </w:divBdr>
    </w:div>
    <w:div w:id="57287026">
      <w:bodyDiv w:val="1"/>
      <w:marLeft w:val="0"/>
      <w:marRight w:val="0"/>
      <w:marTop w:val="0"/>
      <w:marBottom w:val="0"/>
      <w:divBdr>
        <w:top w:val="none" w:sz="0" w:space="0" w:color="auto"/>
        <w:left w:val="none" w:sz="0" w:space="0" w:color="auto"/>
        <w:bottom w:val="none" w:sz="0" w:space="0" w:color="auto"/>
        <w:right w:val="none" w:sz="0" w:space="0" w:color="auto"/>
      </w:divBdr>
    </w:div>
    <w:div w:id="426269571">
      <w:bodyDiv w:val="1"/>
      <w:marLeft w:val="0"/>
      <w:marRight w:val="0"/>
      <w:marTop w:val="0"/>
      <w:marBottom w:val="0"/>
      <w:divBdr>
        <w:top w:val="none" w:sz="0" w:space="0" w:color="auto"/>
        <w:left w:val="none" w:sz="0" w:space="0" w:color="auto"/>
        <w:bottom w:val="none" w:sz="0" w:space="0" w:color="auto"/>
        <w:right w:val="none" w:sz="0" w:space="0" w:color="auto"/>
      </w:divBdr>
    </w:div>
    <w:div w:id="1140077046">
      <w:bodyDiv w:val="1"/>
      <w:marLeft w:val="0"/>
      <w:marRight w:val="0"/>
      <w:marTop w:val="0"/>
      <w:marBottom w:val="0"/>
      <w:divBdr>
        <w:top w:val="none" w:sz="0" w:space="0" w:color="auto"/>
        <w:left w:val="none" w:sz="0" w:space="0" w:color="auto"/>
        <w:bottom w:val="none" w:sz="0" w:space="0" w:color="auto"/>
        <w:right w:val="none" w:sz="0" w:space="0" w:color="auto"/>
      </w:divBdr>
    </w:div>
    <w:div w:id="1146555791">
      <w:bodyDiv w:val="1"/>
      <w:marLeft w:val="0"/>
      <w:marRight w:val="0"/>
      <w:marTop w:val="0"/>
      <w:marBottom w:val="0"/>
      <w:divBdr>
        <w:top w:val="none" w:sz="0" w:space="0" w:color="auto"/>
        <w:left w:val="none" w:sz="0" w:space="0" w:color="auto"/>
        <w:bottom w:val="none" w:sz="0" w:space="0" w:color="auto"/>
        <w:right w:val="none" w:sz="0" w:space="0" w:color="auto"/>
      </w:divBdr>
    </w:div>
    <w:div w:id="1174295944">
      <w:bodyDiv w:val="1"/>
      <w:marLeft w:val="0"/>
      <w:marRight w:val="0"/>
      <w:marTop w:val="0"/>
      <w:marBottom w:val="0"/>
      <w:divBdr>
        <w:top w:val="none" w:sz="0" w:space="0" w:color="auto"/>
        <w:left w:val="none" w:sz="0" w:space="0" w:color="auto"/>
        <w:bottom w:val="none" w:sz="0" w:space="0" w:color="auto"/>
        <w:right w:val="none" w:sz="0" w:space="0" w:color="auto"/>
      </w:divBdr>
    </w:div>
    <w:div w:id="171457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ts.utb.cz/plan/6670?lang=cs" TargetMode="External"/><Relationship Id="rId13" Type="http://schemas.openxmlformats.org/officeDocument/2006/relationships/hyperlink" Target="https://www-scopus-com.proxy.k.utb.cz/authid/detail.uri?authorId=26432045800&amp;amp;eid=2-s2.0-84898899689" TargetMode="External"/><Relationship Id="rId18" Type="http://schemas.openxmlformats.org/officeDocument/2006/relationships/hyperlink" Target="https://www-scopus-com.proxy.k.utb.cz/sourceid/12378?origin=recordpage" TargetMode="External"/><Relationship Id="rId26" Type="http://schemas.openxmlformats.org/officeDocument/2006/relationships/hyperlink" Target="http://www.scopus.com/source/sourceInfo.uri?sourceId=5700191216&amp;origin=resultslist" TargetMode="External"/><Relationship Id="rId39" Type="http://schemas.openxmlformats.org/officeDocument/2006/relationships/hyperlink" Target="http://publikace.k.utb.cz" TargetMode="External"/><Relationship Id="rId3" Type="http://schemas.openxmlformats.org/officeDocument/2006/relationships/styles" Target="styles.xml"/><Relationship Id="rId21" Type="http://schemas.openxmlformats.org/officeDocument/2006/relationships/hyperlink" Target="http://www.scopus.com/authid/detail.url?origin=AuthorProfile&amp;authorId=55887302900&amp;zone=" TargetMode="External"/><Relationship Id="rId34" Type="http://schemas.openxmlformats.org/officeDocument/2006/relationships/hyperlink" Target="http://apps.webofknowledge.com.proxy.k.utb.cz/OneClickSearch.do?product=WOS&amp;search_mode=OneClickSearch&amp;excludeEventConfig=ExcludeIfFromFullRecPage&amp;colName=WOS&amp;SID=X2uSF4L5jSs3R8JUFeZ&amp;field=AU&amp;value=Stanek,%20M"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scopus-com.proxy.k.utb.cz/authid/detail.uri?authorId=55552101500&amp;amp;eid=2-s2.0-84898899689" TargetMode="External"/><Relationship Id="rId17" Type="http://schemas.openxmlformats.org/officeDocument/2006/relationships/hyperlink" Target="https://www-scopus-com.proxy.k.utb.cz/authid/detail.uri?authorId=55887705400&amp;amp;eid=2-s2.0-84898899689" TargetMode="External"/><Relationship Id="rId25" Type="http://schemas.openxmlformats.org/officeDocument/2006/relationships/hyperlink" Target="http://www.scopus.com/record/display.uri?eid=2-s2.0-84937032420&amp;origin=resultslist&amp;sort=plf-f&amp;src=s&amp;sid=8E07F996E42E13DC1EF749469C9F138A.FZg2ODcJC9ArCe8WOZPvA%3a20&amp;sot=autdocs&amp;sdt=autdocs&amp;sl=18&amp;s=AU-ID%2826432434500%29&amp;relpos=0&amp;citeCnt=0&amp;searchTerm=" TargetMode="External"/><Relationship Id="rId33" Type="http://schemas.openxmlformats.org/officeDocument/2006/relationships/hyperlink" Target="http://apps.webofknowledge.com/full_record.do?product=WOS&amp;search_mode=GeneralSearch&amp;qid=1&amp;SID=Y2atcKKYuG65vvngeII&amp;page=1&amp;doc=3" TargetMode="External"/><Relationship Id="rId38" Type="http://schemas.openxmlformats.org/officeDocument/2006/relationships/hyperlink" Target="http://digilib.k.utb.cz" TargetMode="External"/><Relationship Id="rId2" Type="http://schemas.openxmlformats.org/officeDocument/2006/relationships/numbering" Target="numbering.xml"/><Relationship Id="rId16" Type="http://schemas.openxmlformats.org/officeDocument/2006/relationships/hyperlink" Target="https://www-scopus-com.proxy.k.utb.cz/authid/detail.uri?authorId=55552424100&amp;amp;eid=2-s2.0-84898899689" TargetMode="External"/><Relationship Id="rId20" Type="http://schemas.openxmlformats.org/officeDocument/2006/relationships/hyperlink" Target="http://www.scopus.com/authid/detail.url?origin=AuthorProfile&amp;authorId=12797837200&amp;zone=" TargetMode="External"/><Relationship Id="rId29" Type="http://schemas.openxmlformats.org/officeDocument/2006/relationships/hyperlink" Target="http://www.scopus.com/authid/detail.url?origin=AuthorProfile&amp;authorId=26432434500&amp;zone=" TargetMode="External"/><Relationship Id="rId41"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proxy.k.utb.cz/authid/detail.uri?authorId=26432047100&amp;amp;eid=2-s2.0-84898899689" TargetMode="External"/><Relationship Id="rId24" Type="http://schemas.openxmlformats.org/officeDocument/2006/relationships/hyperlink" Target="http://www.scopus.com/authid/detail.url?origin=AuthorProfile&amp;authorId=56721382700&amp;zone=" TargetMode="External"/><Relationship Id="rId32" Type="http://schemas.openxmlformats.org/officeDocument/2006/relationships/hyperlink" Target="http://www.scopus.com/source/sourceInfo.uri?sourceId=21100201938&amp;origin=resultslist" TargetMode="External"/><Relationship Id="rId37" Type="http://schemas.openxmlformats.org/officeDocument/2006/relationships/hyperlink" Target="https://stag.utb.cz/portal/" TargetMode="External"/><Relationship Id="rId40" Type="http://schemas.openxmlformats.org/officeDocument/2006/relationships/hyperlink" Target="http://portal.k.utb.cz" TargetMode="External"/><Relationship Id="rId5" Type="http://schemas.openxmlformats.org/officeDocument/2006/relationships/webSettings" Target="webSettings.xml"/><Relationship Id="rId15" Type="http://schemas.openxmlformats.org/officeDocument/2006/relationships/hyperlink" Target="https://www-scopus-com.proxy.k.utb.cz/authid/detail.uri?authorId=55210887100&amp;amp;eid=2-s2.0-84898899689" TargetMode="External"/><Relationship Id="rId23" Type="http://schemas.openxmlformats.org/officeDocument/2006/relationships/hyperlink" Target="http://www.scopus.com/authid/detail.url?origin=AuthorProfile&amp;authorId=26432434500&amp;zone=" TargetMode="External"/><Relationship Id="rId28" Type="http://schemas.openxmlformats.org/officeDocument/2006/relationships/hyperlink" Target="http://www.scopus.com/authid/detail.url?origin=AuthorProfile&amp;authorId=55887302900&amp;zone=" TargetMode="External"/><Relationship Id="rId36" Type="http://schemas.openxmlformats.org/officeDocument/2006/relationships/hyperlink" Target="http://apps.webofknowledge.com.proxy.k.utb.cz/OneClickSearch.do?product=WOS&amp;search_mode=OneClickSearch&amp;excludeEventConfig=ExcludeIfFromFullRecPage&amp;colName=WOS&amp;SID=X2uSF4L5jSs3R8JUFeZ&amp;field=AU&amp;value=Stanek,%20M" TargetMode="External"/><Relationship Id="rId10" Type="http://schemas.openxmlformats.org/officeDocument/2006/relationships/hyperlink" Target="http://ufmi.ft.utb.cz/index.php?page=fyzika_pol)" TargetMode="External"/><Relationship Id="rId19" Type="http://schemas.openxmlformats.org/officeDocument/2006/relationships/hyperlink" Target="http://www-scopus-com.proxy.k.utb.cz/record/display.url?origin=AuthorProfile&amp;view=basic&amp;eid=2-s2.0-84869441566" TargetMode="External"/><Relationship Id="rId31" Type="http://schemas.openxmlformats.org/officeDocument/2006/relationships/hyperlink" Target="http://www.scopus.com/record/display.uri?eid=2-s2.0-84926453787&amp;origin=resultslist&amp;sort=plf-f&amp;src=s&amp;sid=8E07F996E42E13DC1EF749469C9F138A.FZg2ODcJC9ArCe8WOZPvA%3a20&amp;sot=autdocs&amp;sdt=autdocs&amp;sl=18&amp;s=AU-ID%2826432434500%29&amp;relpos=2&amp;citeCnt=1&amp;searchTer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g.utb.cz" TargetMode="External"/><Relationship Id="rId14" Type="http://schemas.openxmlformats.org/officeDocument/2006/relationships/hyperlink" Target="https://www-scopus-com.proxy.k.utb.cz/authid/detail.uri?authorId=26432343500&amp;amp;eid=2-s2.0-84898899689" TargetMode="External"/><Relationship Id="rId22" Type="http://schemas.openxmlformats.org/officeDocument/2006/relationships/hyperlink" Target="http://www.scopus.com/authid/detail.url?origin=AuthorProfile&amp;authorId=12797837200&amp;zone=" TargetMode="External"/><Relationship Id="rId27" Type="http://schemas.openxmlformats.org/officeDocument/2006/relationships/hyperlink" Target="http://www.scopus.com/authid/detail.url?origin=AuthorProfile&amp;authorId=12797837200&amp;zone=" TargetMode="External"/><Relationship Id="rId30" Type="http://schemas.openxmlformats.org/officeDocument/2006/relationships/hyperlink" Target="http://www.scopus.com/authid/detail.url?origin=AuthorProfile&amp;authorId=12797494400&amp;zone=" TargetMode="External"/><Relationship Id="rId35" Type="http://schemas.openxmlformats.org/officeDocument/2006/relationships/hyperlink" Target="http://apps.webofknowledge.com.proxy.k.utb.cz/OneClickSearch.do?product=WOS&amp;search_mode=OneClickSearch&amp;excludeEventConfig=ExcludeIfFromFullRecPage&amp;colName=WOS&amp;SID=X2uSF4L5jSs3R8JUFeZ&amp;field=AU&amp;value=Stanek,%20M" TargetMode="External"/><Relationship Id="rId43"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FD983-4631-475F-91CF-34037C592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37</Pages>
  <Words>15674</Words>
  <Characters>92482</Characters>
  <Application>Microsoft Office Word</Application>
  <DocSecurity>0</DocSecurity>
  <Lines>770</Lines>
  <Paragraphs>215</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107941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Honková</dc:creator>
  <cp:lastModifiedBy>Lada Vojáčková</cp:lastModifiedBy>
  <cp:revision>7</cp:revision>
  <cp:lastPrinted>2018-02-13T07:31:00Z</cp:lastPrinted>
  <dcterms:created xsi:type="dcterms:W3CDTF">2018-05-29T07:22:00Z</dcterms:created>
  <dcterms:modified xsi:type="dcterms:W3CDTF">2018-05-31T06:07:00Z</dcterms:modified>
</cp:coreProperties>
</file>