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5899C" w14:textId="77777777" w:rsidR="00AA6217" w:rsidRDefault="00AA6217" w:rsidP="00AA6217">
      <w:pPr>
        <w:jc w:val="center"/>
        <w:rPr>
          <w:rFonts w:cs="Arial Narrow"/>
          <w:b/>
          <w:bCs/>
          <w:sz w:val="56"/>
          <w:szCs w:val="56"/>
        </w:rPr>
      </w:pPr>
      <w:bookmarkStart w:id="0" w:name="Nazev"/>
    </w:p>
    <w:bookmarkEnd w:id="0"/>
    <w:p w14:paraId="472D147E" w14:textId="77777777" w:rsidR="00AA6217" w:rsidRDefault="00AA6217" w:rsidP="00AA6217">
      <w:pPr>
        <w:jc w:val="center"/>
        <w:rPr>
          <w:b/>
          <w:sz w:val="48"/>
          <w:szCs w:val="48"/>
        </w:rPr>
      </w:pPr>
    </w:p>
    <w:p w14:paraId="2777F20D" w14:textId="77777777" w:rsidR="00AA6217" w:rsidRDefault="00AA6217" w:rsidP="00AA6217">
      <w:pPr>
        <w:spacing w:line="276" w:lineRule="auto"/>
        <w:jc w:val="center"/>
        <w:rPr>
          <w:b/>
          <w:sz w:val="48"/>
          <w:szCs w:val="48"/>
        </w:rPr>
      </w:pPr>
      <w:r>
        <w:rPr>
          <w:b/>
          <w:sz w:val="48"/>
          <w:szCs w:val="48"/>
        </w:rPr>
        <w:t>Sebehodnotící zpráva Univerzity Tomáše Bati Ve Zlíně:</w:t>
      </w:r>
    </w:p>
    <w:p w14:paraId="3F8DB31E" w14:textId="77777777" w:rsidR="00AA6217" w:rsidRDefault="00AA6217" w:rsidP="00AA6217">
      <w:pPr>
        <w:spacing w:line="276" w:lineRule="auto"/>
        <w:jc w:val="center"/>
        <w:rPr>
          <w:b/>
          <w:sz w:val="48"/>
          <w:szCs w:val="48"/>
        </w:rPr>
      </w:pPr>
    </w:p>
    <w:p w14:paraId="3A1D49EF" w14:textId="77777777" w:rsidR="00AA6217" w:rsidRDefault="00AA6217" w:rsidP="00AA6217">
      <w:pPr>
        <w:spacing w:line="276" w:lineRule="auto"/>
        <w:jc w:val="center"/>
        <w:rPr>
          <w:b/>
          <w:sz w:val="48"/>
          <w:szCs w:val="48"/>
        </w:rPr>
      </w:pPr>
    </w:p>
    <w:p w14:paraId="10AA2CF8" w14:textId="4D5050B0" w:rsidR="00AA6217" w:rsidRDefault="00AA6217" w:rsidP="00AA6217">
      <w:pPr>
        <w:jc w:val="center"/>
        <w:rPr>
          <w:b/>
          <w:sz w:val="48"/>
          <w:szCs w:val="48"/>
        </w:rPr>
      </w:pPr>
      <w:r>
        <w:rPr>
          <w:b/>
          <w:sz w:val="48"/>
          <w:szCs w:val="48"/>
        </w:rPr>
        <w:t>Část B. – Oblast vzdělávání Chemie</w:t>
      </w:r>
    </w:p>
    <w:p w14:paraId="6B8BE315" w14:textId="77777777" w:rsidR="00AA6217" w:rsidRPr="006E36CD" w:rsidRDefault="00AA6217" w:rsidP="00AA6217">
      <w:pPr>
        <w:jc w:val="center"/>
        <w:rPr>
          <w:rFonts w:asciiTheme="minorHAnsi" w:hAnsiTheme="minorHAnsi" w:cs="Arial Narrow"/>
          <w:b/>
          <w:bCs/>
          <w:color w:val="FFFFFF" w:themeColor="background1"/>
          <w:sz w:val="40"/>
          <w:szCs w:val="40"/>
        </w:rPr>
      </w:pPr>
      <w:r w:rsidRPr="00DE1D11">
        <w:rPr>
          <w:rFonts w:asciiTheme="minorHAnsi" w:hAnsiTheme="minorHAnsi"/>
          <w:noProof/>
          <w:sz w:val="32"/>
          <w:szCs w:val="32"/>
        </w:rPr>
        <w:drawing>
          <wp:anchor distT="0" distB="0" distL="114300" distR="114300" simplePos="0" relativeHeight="251659264" behindDoc="1" locked="0" layoutInCell="1" allowOverlap="1" wp14:anchorId="7595675E" wp14:editId="7FAB883E">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8">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14:paraId="70939749" w14:textId="77777777" w:rsidR="00AA6217" w:rsidRDefault="00AA6217" w:rsidP="00AA6217">
      <w:pPr>
        <w:jc w:val="center"/>
        <w:rPr>
          <w:rFonts w:cs="Arial Narrow"/>
          <w:b/>
          <w:bCs/>
          <w:sz w:val="32"/>
          <w:szCs w:val="32"/>
        </w:rPr>
      </w:pPr>
    </w:p>
    <w:p w14:paraId="691FB2B2" w14:textId="77777777" w:rsidR="00AA6217" w:rsidRDefault="00AA6217" w:rsidP="00AA6217">
      <w:pPr>
        <w:jc w:val="center"/>
        <w:rPr>
          <w:rFonts w:cs="Arial Narrow"/>
          <w:b/>
          <w:bCs/>
          <w:sz w:val="32"/>
          <w:szCs w:val="32"/>
        </w:rPr>
      </w:pPr>
    </w:p>
    <w:p w14:paraId="00173527" w14:textId="77777777" w:rsidR="00AA6217" w:rsidRPr="0073644F" w:rsidRDefault="00AA6217" w:rsidP="00AA6217">
      <w:pPr>
        <w:jc w:val="center"/>
        <w:rPr>
          <w:rFonts w:cs="Arial Narrow"/>
          <w:b/>
          <w:bCs/>
          <w:sz w:val="32"/>
          <w:szCs w:val="32"/>
        </w:rPr>
      </w:pPr>
      <w:r>
        <w:rPr>
          <w:rFonts w:cs="Arial Narrow"/>
          <w:b/>
          <w:bCs/>
          <w:sz w:val="32"/>
          <w:szCs w:val="32"/>
        </w:rPr>
        <w:t xml:space="preserve"> </w:t>
      </w:r>
    </w:p>
    <w:p w14:paraId="155ECE85" w14:textId="77777777" w:rsidR="00AA6217" w:rsidRDefault="00AA6217" w:rsidP="00AA6217">
      <w:pPr>
        <w:rPr>
          <w:b/>
          <w:sz w:val="28"/>
          <w:szCs w:val="28"/>
        </w:rPr>
      </w:pPr>
    </w:p>
    <w:p w14:paraId="71258461" w14:textId="77777777" w:rsidR="00AA6217" w:rsidRDefault="00AA6217" w:rsidP="00AA6217">
      <w:pPr>
        <w:widowControl/>
        <w:autoSpaceDE/>
        <w:autoSpaceDN/>
        <w:adjustRightInd/>
        <w:spacing w:after="160" w:line="259" w:lineRule="auto"/>
        <w:rPr>
          <w:rFonts w:ascii="Tahoma" w:hAnsi="Tahoma" w:cs="Tahoma"/>
          <w:b/>
          <w:color w:val="C45911" w:themeColor="accent2" w:themeShade="BF"/>
          <w:sz w:val="36"/>
          <w:szCs w:val="36"/>
        </w:rPr>
      </w:pPr>
      <w:r w:rsidRPr="00E46B7E">
        <w:rPr>
          <w:rFonts w:ascii="Tahoma" w:hAnsi="Tahoma" w:cs="Tahoma"/>
          <w:b/>
          <w:noProof/>
          <w:color w:val="C45911" w:themeColor="accent2" w:themeShade="BF"/>
          <w:sz w:val="36"/>
          <w:szCs w:val="36"/>
        </w:rPr>
        <mc:AlternateContent>
          <mc:Choice Requires="wps">
            <w:drawing>
              <wp:anchor distT="45720" distB="45720" distL="114300" distR="114300" simplePos="0" relativeHeight="251660288" behindDoc="0" locked="0" layoutInCell="1" allowOverlap="1" wp14:anchorId="72969F8B" wp14:editId="17737C6D">
                <wp:simplePos x="0" y="0"/>
                <wp:positionH relativeFrom="column">
                  <wp:posOffset>1639570</wp:posOffset>
                </wp:positionH>
                <wp:positionV relativeFrom="paragraph">
                  <wp:posOffset>2583180</wp:posOffset>
                </wp:positionV>
                <wp:extent cx="2360930" cy="1404620"/>
                <wp:effectExtent l="0" t="0" r="635"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42682D7" w14:textId="77777777" w:rsidR="00EB0E88" w:rsidRDefault="00EB0E88" w:rsidP="00AA6217">
                            <w:pPr>
                              <w:jc w:val="center"/>
                              <w:rPr>
                                <w:b/>
                                <w:sz w:val="40"/>
                                <w:szCs w:val="40"/>
                              </w:rPr>
                            </w:pPr>
                            <w:r w:rsidRPr="00E46B7E">
                              <w:rPr>
                                <w:b/>
                                <w:sz w:val="40"/>
                                <w:szCs w:val="40"/>
                              </w:rPr>
                              <w:t>Zlín</w:t>
                            </w:r>
                          </w:p>
                          <w:p w14:paraId="54761D7D" w14:textId="77777777" w:rsidR="00EB0E88" w:rsidRPr="00E46B7E" w:rsidRDefault="00EB0E88" w:rsidP="00AA6217">
                            <w:pPr>
                              <w:jc w:val="center"/>
                              <w:rPr>
                                <w:b/>
                                <w:sz w:val="40"/>
                                <w:szCs w:val="40"/>
                              </w:rPr>
                            </w:pPr>
                          </w:p>
                          <w:p w14:paraId="525624C4" w14:textId="77777777" w:rsidR="00EB0E88" w:rsidRPr="00E46B7E" w:rsidRDefault="00EB0E88" w:rsidP="00AA6217">
                            <w:pPr>
                              <w:jc w:val="center"/>
                              <w:rPr>
                                <w:b/>
                                <w:sz w:val="40"/>
                                <w:szCs w:val="40"/>
                              </w:rPr>
                            </w:pPr>
                            <w:r>
                              <w:rPr>
                                <w:b/>
                                <w:sz w:val="40"/>
                                <w:szCs w:val="40"/>
                              </w:rPr>
                              <w:t xml:space="preserve">Červen </w:t>
                            </w:r>
                            <w:r w:rsidRPr="00E46B7E">
                              <w:rPr>
                                <w:b/>
                                <w:sz w:val="40"/>
                                <w:szCs w:val="40"/>
                              </w:rPr>
                              <w:t>2018</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72969F8B" id="_x0000_t202" coordsize="21600,21600" o:spt="202" path="m,l,21600r21600,l21600,xe">
                <v:stroke joinstyle="miter"/>
                <v:path gradientshapeok="t" o:connecttype="rect"/>
              </v:shapetype>
              <v:shape id="Textové pole 2" o:spid="_x0000_s1026" type="#_x0000_t202" style="position:absolute;margin-left:129.1pt;margin-top:203.4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xzgKgIAACM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" stroked="f">
                <v:textbox style="mso-fit-shape-to-text:t">
                  <w:txbxContent>
                    <w:p w14:paraId="042682D7" w14:textId="77777777" w:rsidR="00EB0E88" w:rsidRDefault="00EB0E88" w:rsidP="00AA6217">
                      <w:pPr>
                        <w:jc w:val="center"/>
                        <w:rPr>
                          <w:b/>
                          <w:sz w:val="40"/>
                          <w:szCs w:val="40"/>
                        </w:rPr>
                      </w:pPr>
                      <w:r w:rsidRPr="00E46B7E">
                        <w:rPr>
                          <w:b/>
                          <w:sz w:val="40"/>
                          <w:szCs w:val="40"/>
                        </w:rPr>
                        <w:t>Zlín</w:t>
                      </w:r>
                    </w:p>
                    <w:p w14:paraId="54761D7D" w14:textId="77777777" w:rsidR="00EB0E88" w:rsidRPr="00E46B7E" w:rsidRDefault="00EB0E88" w:rsidP="00AA6217">
                      <w:pPr>
                        <w:jc w:val="center"/>
                        <w:rPr>
                          <w:b/>
                          <w:sz w:val="40"/>
                          <w:szCs w:val="40"/>
                        </w:rPr>
                      </w:pPr>
                    </w:p>
                    <w:p w14:paraId="525624C4" w14:textId="77777777" w:rsidR="00EB0E88" w:rsidRPr="00E46B7E" w:rsidRDefault="00EB0E88" w:rsidP="00AA6217">
                      <w:pPr>
                        <w:jc w:val="center"/>
                        <w:rPr>
                          <w:b/>
                          <w:sz w:val="40"/>
                          <w:szCs w:val="40"/>
                        </w:rPr>
                      </w:pPr>
                      <w:r>
                        <w:rPr>
                          <w:b/>
                          <w:sz w:val="40"/>
                          <w:szCs w:val="40"/>
                        </w:rPr>
                        <w:t xml:space="preserve">Červen </w:t>
                      </w:r>
                      <w:r w:rsidRPr="00E46B7E">
                        <w:rPr>
                          <w:b/>
                          <w:sz w:val="40"/>
                          <w:szCs w:val="40"/>
                        </w:rPr>
                        <w:t>2018</w:t>
                      </w:r>
                    </w:p>
                  </w:txbxContent>
                </v:textbox>
                <w10:wrap type="square"/>
              </v:shape>
            </w:pict>
          </mc:Fallback>
        </mc:AlternateContent>
      </w:r>
      <w:r>
        <w:rPr>
          <w:rFonts w:ascii="Tahoma" w:hAnsi="Tahoma" w:cs="Tahoma"/>
          <w:b/>
          <w:color w:val="C45911" w:themeColor="accent2" w:themeShade="BF"/>
          <w:sz w:val="36"/>
          <w:szCs w:val="36"/>
        </w:rPr>
        <w:br w:type="page"/>
      </w:r>
    </w:p>
    <w:p w14:paraId="47547059" w14:textId="77777777" w:rsidR="00AA6217" w:rsidRPr="00E46B7E" w:rsidRDefault="00AA6217" w:rsidP="00AA6217">
      <w:pPr>
        <w:widowControl/>
        <w:autoSpaceDE/>
        <w:autoSpaceDN/>
        <w:adjustRightInd/>
        <w:spacing w:after="1800" w:line="276" w:lineRule="auto"/>
        <w:rPr>
          <w:rFonts w:ascii="Tahoma" w:hAnsi="Tahoma" w:cs="Tahoma"/>
          <w:b/>
          <w:sz w:val="28"/>
          <w:szCs w:val="28"/>
        </w:rPr>
      </w:pPr>
      <w:r>
        <w:rPr>
          <w:rFonts w:ascii="Tahoma" w:hAnsi="Tahoma" w:cs="Tahoma"/>
          <w:b/>
          <w:color w:val="C45911" w:themeColor="accent2" w:themeShade="BF"/>
          <w:sz w:val="36"/>
          <w:szCs w:val="36"/>
        </w:rPr>
        <w:lastRenderedPageBreak/>
        <w:t>Úvod</w:t>
      </w:r>
    </w:p>
    <w:p w14:paraId="0D66D862" w14:textId="43383084" w:rsidR="00AA6217" w:rsidRDefault="00AA6217" w:rsidP="00AA6217">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 xml:space="preserve">Předložený dokument obsahuje část B. Sebehodnotící zprávy UTB ve Zlíně pro účely Institucionální akreditace, která popisuje naplnění standardů z nařízení vlády č. 274/2016 Sb. pro oblast vzdělávání </w:t>
      </w:r>
      <w:r w:rsidRPr="0015615C">
        <w:rPr>
          <w:rFonts w:asciiTheme="minorHAnsi" w:eastAsiaTheme="minorHAnsi" w:hAnsiTheme="minorHAnsi" w:cs="Georgia"/>
          <w:b/>
          <w:color w:val="C45911" w:themeColor="accent2" w:themeShade="BF"/>
          <w:sz w:val="22"/>
          <w:szCs w:val="22"/>
          <w:lang w:eastAsia="en-US"/>
        </w:rPr>
        <w:t>Chemie</w:t>
      </w:r>
      <w:r w:rsidRPr="0015615C">
        <w:rPr>
          <w:rFonts w:asciiTheme="minorHAnsi" w:eastAsiaTheme="minorHAnsi" w:hAnsiTheme="minorHAnsi" w:cs="Georgia"/>
          <w:color w:val="C45911" w:themeColor="accent2" w:themeShade="BF"/>
          <w:sz w:val="22"/>
          <w:szCs w:val="22"/>
          <w:lang w:eastAsia="en-US"/>
        </w:rPr>
        <w:t xml:space="preserve">. </w:t>
      </w:r>
      <w:r>
        <w:rPr>
          <w:rFonts w:asciiTheme="minorHAnsi" w:eastAsiaTheme="minorHAnsi" w:hAnsiTheme="minorHAnsi" w:cs="Georgia"/>
          <w:color w:val="000000"/>
          <w:sz w:val="22"/>
          <w:szCs w:val="22"/>
          <w:lang w:eastAsia="en-US"/>
        </w:rPr>
        <w:t>Veškeré informace v ní uvedené jsou platné k 30. 06. 2018.</w:t>
      </w:r>
    </w:p>
    <w:p w14:paraId="3D87D71B" w14:textId="77777777" w:rsidR="00AA6217" w:rsidRDefault="00AA6217" w:rsidP="00AA6217">
      <w:pPr>
        <w:widowControl/>
        <w:spacing w:after="120" w:line="276" w:lineRule="auto"/>
        <w:jc w:val="both"/>
        <w:rPr>
          <w:rFonts w:asciiTheme="minorHAnsi" w:eastAsiaTheme="minorHAnsi" w:hAnsiTheme="minorHAnsi" w:cs="Georgia"/>
          <w:color w:val="000000"/>
          <w:sz w:val="22"/>
          <w:szCs w:val="22"/>
          <w:lang w:eastAsia="en-US"/>
        </w:rPr>
      </w:pPr>
      <w:r>
        <w:rPr>
          <w:rFonts w:asciiTheme="minorHAnsi" w:eastAsiaTheme="minorHAnsi" w:hAnsiTheme="minorHAnsi" w:cs="Georgia"/>
          <w:color w:val="000000"/>
          <w:sz w:val="22"/>
          <w:szCs w:val="22"/>
          <w:lang w:eastAsia="en-US"/>
        </w:rPr>
        <w:t>Podkladové dokumenty k jednotlivým standardům jsou zpravidla uvedeny v textu Sebehodnotící zprávy prostřednictvím hypertextového odkazu na příslušnou část webových stránek, odkud jsou volně přístupné. Pokud tomu tak není, podkladové dokumenty jsou připojeny formou textových příloh, jejichž seznam je uveden v závěru dokumentu.</w:t>
      </w:r>
    </w:p>
    <w:p w14:paraId="1F5406CB" w14:textId="77777777" w:rsidR="00AA6217" w:rsidRDefault="00AA6217" w:rsidP="00AA6217">
      <w:pPr>
        <w:widowControl/>
        <w:spacing w:line="276" w:lineRule="auto"/>
        <w:jc w:val="both"/>
        <w:rPr>
          <w:rFonts w:asciiTheme="minorHAnsi" w:eastAsiaTheme="minorHAnsi" w:hAnsiTheme="minorHAnsi" w:cs="Georgia"/>
          <w:color w:val="000000"/>
          <w:sz w:val="22"/>
          <w:szCs w:val="22"/>
          <w:lang w:eastAsia="en-US"/>
        </w:rPr>
      </w:pPr>
    </w:p>
    <w:p w14:paraId="4101B9E4" w14:textId="77777777" w:rsidR="00742EC9" w:rsidRDefault="00742EC9" w:rsidP="00742EC9">
      <w:pPr>
        <w:widowControl/>
        <w:autoSpaceDE/>
        <w:autoSpaceDN/>
        <w:adjustRightInd/>
        <w:spacing w:after="160" w:line="259" w:lineRule="auto"/>
        <w:jc w:val="center"/>
        <w:rPr>
          <w:rFonts w:asciiTheme="minorHAnsi" w:hAnsiTheme="minorHAnsi"/>
          <w:b/>
          <w:color w:val="ED7D31" w:themeColor="accent2"/>
          <w:sz w:val="44"/>
          <w:szCs w:val="44"/>
        </w:rPr>
      </w:pPr>
    </w:p>
    <w:p w14:paraId="4085D223" w14:textId="77777777" w:rsidR="00AA6217" w:rsidRDefault="00AA6217">
      <w:pPr>
        <w:widowControl/>
        <w:autoSpaceDE/>
        <w:autoSpaceDN/>
        <w:adjustRightInd/>
        <w:spacing w:after="160" w:line="259" w:lineRule="auto"/>
        <w:rPr>
          <w:rFonts w:asciiTheme="majorHAnsi" w:hAnsiTheme="majorHAnsi"/>
          <w:b/>
          <w:sz w:val="32"/>
          <w:szCs w:val="32"/>
        </w:rPr>
      </w:pPr>
      <w:r>
        <w:rPr>
          <w:rFonts w:asciiTheme="majorHAnsi" w:hAnsiTheme="majorHAnsi"/>
          <w:b/>
          <w:sz w:val="32"/>
          <w:szCs w:val="32"/>
        </w:rPr>
        <w:br w:type="page"/>
      </w:r>
    </w:p>
    <w:p w14:paraId="31F31319" w14:textId="50113E09" w:rsidR="00CF0604" w:rsidRPr="00AA6217" w:rsidRDefault="003B28B2" w:rsidP="00D901D1">
      <w:pPr>
        <w:shd w:val="clear" w:color="auto" w:fill="FFFFFF"/>
        <w:spacing w:after="1800" w:line="276" w:lineRule="auto"/>
        <w:ind w:left="357" w:hanging="357"/>
        <w:rPr>
          <w:rFonts w:ascii="Tahoma" w:hAnsi="Tahoma" w:cs="Tahoma"/>
          <w:b/>
          <w:color w:val="C45911" w:themeColor="accent2" w:themeShade="BF"/>
          <w:sz w:val="36"/>
          <w:szCs w:val="36"/>
        </w:rPr>
      </w:pPr>
      <w:r w:rsidRPr="00AA6217">
        <w:rPr>
          <w:rFonts w:ascii="Tahoma" w:hAnsi="Tahoma" w:cs="Tahoma"/>
          <w:b/>
          <w:color w:val="C45911" w:themeColor="accent2" w:themeShade="BF"/>
          <w:sz w:val="36"/>
          <w:szCs w:val="36"/>
        </w:rPr>
        <w:lastRenderedPageBreak/>
        <w:t>I</w:t>
      </w:r>
      <w:r w:rsidR="00CF0604" w:rsidRPr="00AA6217">
        <w:rPr>
          <w:rFonts w:ascii="Tahoma" w:hAnsi="Tahoma" w:cs="Tahoma"/>
          <w:b/>
          <w:color w:val="C45911" w:themeColor="accent2" w:themeShade="BF"/>
          <w:sz w:val="36"/>
          <w:szCs w:val="36"/>
        </w:rPr>
        <w:t xml:space="preserve">. </w:t>
      </w:r>
      <w:r w:rsidR="00BE61F3" w:rsidRPr="00AA6217">
        <w:rPr>
          <w:rFonts w:ascii="Tahoma" w:hAnsi="Tahoma" w:cs="Tahoma"/>
          <w:b/>
          <w:color w:val="C45911" w:themeColor="accent2" w:themeShade="BF"/>
          <w:sz w:val="36"/>
          <w:szCs w:val="36"/>
        </w:rPr>
        <w:t>R</w:t>
      </w:r>
      <w:r w:rsidRPr="00AA6217">
        <w:rPr>
          <w:rFonts w:ascii="Tahoma" w:hAnsi="Tahoma" w:cs="Tahoma"/>
          <w:b/>
          <w:color w:val="C45911" w:themeColor="accent2" w:themeShade="BF"/>
          <w:sz w:val="36"/>
          <w:szCs w:val="36"/>
        </w:rPr>
        <w:t>oz</w:t>
      </w:r>
      <w:r w:rsidR="00BE61F3" w:rsidRPr="00AA6217">
        <w:rPr>
          <w:rFonts w:ascii="Tahoma" w:hAnsi="Tahoma" w:cs="Tahoma"/>
          <w:b/>
          <w:color w:val="C45911" w:themeColor="accent2" w:themeShade="BF"/>
          <w:sz w:val="36"/>
          <w:szCs w:val="36"/>
        </w:rPr>
        <w:t>sah a struktura vzdělávací činnosti</w:t>
      </w:r>
    </w:p>
    <w:p w14:paraId="1FF601BA" w14:textId="464D6682" w:rsidR="00887B15" w:rsidRPr="0015615C" w:rsidRDefault="00966FD6" w:rsidP="00AA6217">
      <w:pPr>
        <w:widowControl/>
        <w:autoSpaceDE/>
        <w:autoSpaceDN/>
        <w:adjustRightInd/>
        <w:spacing w:after="120" w:line="259" w:lineRule="auto"/>
        <w:rPr>
          <w:rFonts w:ascii="Trebuchet MS" w:hAnsi="Trebuchet MS"/>
          <w:b/>
          <w:sz w:val="28"/>
          <w:szCs w:val="28"/>
        </w:rPr>
      </w:pPr>
      <w:r w:rsidRPr="0015615C">
        <w:rPr>
          <w:rFonts w:ascii="Trebuchet MS" w:hAnsi="Trebuchet MS"/>
          <w:b/>
          <w:sz w:val="28"/>
          <w:szCs w:val="28"/>
        </w:rPr>
        <w:t>Organizace dosavadní vzdělávací činnosti v oblasti vzdělávání</w:t>
      </w:r>
    </w:p>
    <w:p w14:paraId="2093D7C3" w14:textId="072AF8D4" w:rsidR="00113D74" w:rsidRPr="00AA6217" w:rsidRDefault="00113D74" w:rsidP="00AA6217">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AA6217">
        <w:rPr>
          <w:rFonts w:asciiTheme="minorHAnsi" w:hAnsiTheme="minorHAnsi"/>
          <w:spacing w:val="-2"/>
          <w:sz w:val="22"/>
          <w:szCs w:val="22"/>
        </w:rPr>
        <w:t>V současné době Fakulta technologická uskutečňuje vzdělávání v oblasti Chemie v jednom bakalářském studijním programu s</w:t>
      </w:r>
      <w:r w:rsidR="007A28D1">
        <w:rPr>
          <w:rFonts w:asciiTheme="minorHAnsi" w:hAnsiTheme="minorHAnsi"/>
          <w:spacing w:val="-2"/>
          <w:sz w:val="22"/>
          <w:szCs w:val="22"/>
        </w:rPr>
        <w:t> </w:t>
      </w:r>
      <w:r w:rsidRPr="00AA6217">
        <w:rPr>
          <w:rFonts w:asciiTheme="minorHAnsi" w:hAnsiTheme="minorHAnsi"/>
          <w:spacing w:val="-2"/>
          <w:sz w:val="22"/>
          <w:szCs w:val="22"/>
        </w:rPr>
        <w:t>celke</w:t>
      </w:r>
      <w:r w:rsidR="007A28D1">
        <w:rPr>
          <w:rFonts w:asciiTheme="minorHAnsi" w:hAnsiTheme="minorHAnsi"/>
          <w:spacing w:val="-2"/>
          <w:sz w:val="22"/>
          <w:szCs w:val="22"/>
        </w:rPr>
        <w:t xml:space="preserve"> </w:t>
      </w:r>
      <w:r w:rsidRPr="00AA6217">
        <w:rPr>
          <w:rFonts w:asciiTheme="minorHAnsi" w:hAnsiTheme="minorHAnsi"/>
          <w:spacing w:val="-2"/>
          <w:sz w:val="22"/>
          <w:szCs w:val="22"/>
        </w:rPr>
        <w:t xml:space="preserve">m třemi studijními obory, které jsou koncipovány dva i </w:t>
      </w:r>
      <w:r w:rsidR="000654B1" w:rsidRPr="00AA6217">
        <w:rPr>
          <w:rFonts w:asciiTheme="minorHAnsi" w:hAnsiTheme="minorHAnsi"/>
          <w:spacing w:val="-2"/>
          <w:sz w:val="22"/>
          <w:szCs w:val="22"/>
        </w:rPr>
        <w:t xml:space="preserve">ve formě </w:t>
      </w:r>
      <w:r w:rsidRPr="00AA6217">
        <w:rPr>
          <w:rFonts w:asciiTheme="minorHAnsi" w:hAnsiTheme="minorHAnsi"/>
          <w:spacing w:val="-2"/>
          <w:sz w:val="22"/>
          <w:szCs w:val="22"/>
        </w:rPr>
        <w:t xml:space="preserve">kombinované. Dále jeden magisterský studijní program s celkem třemi obory (všechny jsou i </w:t>
      </w:r>
      <w:r w:rsidR="000654B1" w:rsidRPr="00AA6217">
        <w:rPr>
          <w:rFonts w:asciiTheme="minorHAnsi" w:hAnsiTheme="minorHAnsi"/>
          <w:spacing w:val="-2"/>
          <w:sz w:val="22"/>
          <w:szCs w:val="22"/>
        </w:rPr>
        <w:t xml:space="preserve">ve </w:t>
      </w:r>
      <w:r w:rsidRPr="00AA6217">
        <w:rPr>
          <w:rFonts w:asciiTheme="minorHAnsi" w:hAnsiTheme="minorHAnsi"/>
          <w:spacing w:val="-2"/>
          <w:sz w:val="22"/>
          <w:szCs w:val="22"/>
        </w:rPr>
        <w:t>formě kombinované) a jeden je</w:t>
      </w:r>
      <w:r w:rsidRPr="00AA6217">
        <w:rPr>
          <w:rFonts w:asciiTheme="minorHAnsi" w:eastAsia="Times New Roman" w:hAnsiTheme="minorHAnsi"/>
          <w:spacing w:val="-2"/>
          <w:sz w:val="22"/>
          <w:szCs w:val="22"/>
        </w:rPr>
        <w:t xml:space="preserve"> vyučován rovněž v anglickém jazyce. A do</w:t>
      </w:r>
      <w:r w:rsidR="00B617EA" w:rsidRPr="00AA6217">
        <w:rPr>
          <w:rFonts w:asciiTheme="minorHAnsi" w:eastAsia="Times New Roman" w:hAnsiTheme="minorHAnsi"/>
          <w:spacing w:val="-2"/>
          <w:sz w:val="22"/>
          <w:szCs w:val="22"/>
        </w:rPr>
        <w:t>ktorský studijní program s dvěma</w:t>
      </w:r>
      <w:r w:rsidRPr="00AA6217">
        <w:rPr>
          <w:rFonts w:asciiTheme="minorHAnsi" w:eastAsia="Times New Roman" w:hAnsiTheme="minorHAnsi"/>
          <w:spacing w:val="-2"/>
          <w:sz w:val="22"/>
          <w:szCs w:val="22"/>
        </w:rPr>
        <w:t xml:space="preserve"> studijní</w:t>
      </w:r>
      <w:r w:rsidR="00AD0020" w:rsidRPr="00AA6217">
        <w:rPr>
          <w:rFonts w:asciiTheme="minorHAnsi" w:eastAsia="Times New Roman" w:hAnsiTheme="minorHAnsi"/>
          <w:spacing w:val="-2"/>
          <w:sz w:val="22"/>
          <w:szCs w:val="22"/>
        </w:rPr>
        <w:t>mi</w:t>
      </w:r>
      <w:r w:rsidRPr="00AA6217">
        <w:rPr>
          <w:rFonts w:asciiTheme="minorHAnsi" w:eastAsia="Times New Roman" w:hAnsiTheme="minorHAnsi"/>
          <w:spacing w:val="-2"/>
          <w:sz w:val="22"/>
          <w:szCs w:val="22"/>
        </w:rPr>
        <w:t xml:space="preserve"> obory (každý je i </w:t>
      </w:r>
      <w:r w:rsidR="00B617EA" w:rsidRPr="00AA6217">
        <w:rPr>
          <w:rFonts w:asciiTheme="minorHAnsi" w:eastAsia="Times New Roman" w:hAnsiTheme="minorHAnsi"/>
          <w:spacing w:val="-2"/>
          <w:sz w:val="22"/>
          <w:szCs w:val="22"/>
        </w:rPr>
        <w:t xml:space="preserve">ve </w:t>
      </w:r>
      <w:r w:rsidRPr="00AA6217">
        <w:rPr>
          <w:rFonts w:asciiTheme="minorHAnsi" w:eastAsia="Times New Roman" w:hAnsiTheme="minorHAnsi"/>
          <w:spacing w:val="-2"/>
          <w:sz w:val="22"/>
          <w:szCs w:val="22"/>
        </w:rPr>
        <w:t>formě kombinované), a jsou rovněž vyučovány v anglickém jazyce</w:t>
      </w:r>
      <w:r w:rsidR="000654B1" w:rsidRPr="00AA6217">
        <w:rPr>
          <w:rFonts w:asciiTheme="minorHAnsi" w:eastAsia="Times New Roman" w:hAnsiTheme="minorHAnsi"/>
          <w:spacing w:val="-2"/>
          <w:sz w:val="22"/>
          <w:szCs w:val="22"/>
        </w:rPr>
        <w:t xml:space="preserve"> v prezenční i kombinované formě</w:t>
      </w:r>
      <w:r w:rsidRPr="00AA6217">
        <w:rPr>
          <w:rFonts w:asciiTheme="minorHAnsi" w:eastAsia="Times New Roman" w:hAnsiTheme="minorHAnsi"/>
          <w:spacing w:val="-2"/>
          <w:sz w:val="22"/>
          <w:szCs w:val="22"/>
        </w:rPr>
        <w:t>.</w:t>
      </w:r>
      <w:r w:rsidR="00824AB6" w:rsidRPr="00AA6217">
        <w:rPr>
          <w:rFonts w:asciiTheme="minorHAnsi" w:eastAsia="Times New Roman" w:hAnsiTheme="minorHAnsi"/>
          <w:spacing w:val="-2"/>
          <w:sz w:val="22"/>
          <w:szCs w:val="22"/>
        </w:rPr>
        <w:t xml:space="preserve"> Všechny uvedené studijní programy jsou uskutečňovány v dané oblasti vzdělávání po dobu více než 10 let, jejich podrobný přehled je uveden v Tabulce 1.</w:t>
      </w:r>
    </w:p>
    <w:p w14:paraId="62C910E8" w14:textId="77777777" w:rsidR="00C47FA1" w:rsidRPr="00AA6217" w:rsidRDefault="00C47FA1" w:rsidP="00C47FA1">
      <w:pPr>
        <w:shd w:val="clear" w:color="auto" w:fill="FFFFFF"/>
        <w:tabs>
          <w:tab w:val="left" w:pos="360"/>
        </w:tabs>
        <w:spacing w:before="58" w:line="235" w:lineRule="exact"/>
        <w:ind w:right="5"/>
        <w:jc w:val="both"/>
        <w:rPr>
          <w:rFonts w:asciiTheme="minorHAnsi" w:eastAsia="Times New Roman" w:hAnsiTheme="minorHAnsi"/>
          <w:spacing w:val="-2"/>
          <w:sz w:val="22"/>
          <w:szCs w:val="22"/>
        </w:rPr>
      </w:pPr>
    </w:p>
    <w:p w14:paraId="569A6F8B" w14:textId="701DF449" w:rsidR="00113D74" w:rsidRPr="003C7E89" w:rsidRDefault="00AD0020" w:rsidP="009836E7">
      <w:pPr>
        <w:shd w:val="clear" w:color="auto" w:fill="FFFFFF"/>
        <w:tabs>
          <w:tab w:val="left" w:pos="360"/>
        </w:tabs>
        <w:spacing w:after="120" w:line="235" w:lineRule="exact"/>
        <w:ind w:right="6"/>
        <w:rPr>
          <w:rFonts w:asciiTheme="minorHAnsi" w:eastAsia="Times New Roman" w:hAnsiTheme="minorHAnsi"/>
          <w:b/>
          <w:spacing w:val="-2"/>
        </w:rPr>
      </w:pPr>
      <w:r w:rsidRPr="003C7E89">
        <w:rPr>
          <w:rFonts w:asciiTheme="minorHAnsi" w:eastAsia="Times New Roman" w:hAnsiTheme="minorHAnsi"/>
          <w:b/>
          <w:spacing w:val="-2"/>
        </w:rPr>
        <w:t>Tab</w:t>
      </w:r>
      <w:r w:rsidR="003C7E89">
        <w:rPr>
          <w:rFonts w:asciiTheme="minorHAnsi" w:eastAsia="Times New Roman" w:hAnsiTheme="minorHAnsi"/>
          <w:b/>
          <w:spacing w:val="-2"/>
        </w:rPr>
        <w:t>.</w:t>
      </w:r>
      <w:r w:rsidRPr="003C7E89">
        <w:rPr>
          <w:rFonts w:asciiTheme="minorHAnsi" w:eastAsia="Times New Roman" w:hAnsiTheme="minorHAnsi"/>
          <w:b/>
          <w:spacing w:val="-2"/>
        </w:rPr>
        <w:t xml:space="preserve"> 1: Přehled studijních programů/oborů Fakulty technologické</w:t>
      </w:r>
    </w:p>
    <w:tbl>
      <w:tblPr>
        <w:tblStyle w:val="Mkatabulky"/>
        <w:tblW w:w="9079" w:type="dxa"/>
        <w:tblLook w:val="04A0" w:firstRow="1" w:lastRow="0" w:firstColumn="1" w:lastColumn="0" w:noHBand="0" w:noVBand="1"/>
      </w:tblPr>
      <w:tblGrid>
        <w:gridCol w:w="1287"/>
        <w:gridCol w:w="2905"/>
        <w:gridCol w:w="3441"/>
        <w:gridCol w:w="1446"/>
      </w:tblGrid>
      <w:tr w:rsidR="00AD0020" w:rsidRPr="00AA6217" w14:paraId="0ADBA2EE" w14:textId="77777777" w:rsidTr="007A28D1">
        <w:trPr>
          <w:trHeight w:val="273"/>
        </w:trPr>
        <w:tc>
          <w:tcPr>
            <w:tcW w:w="1287" w:type="dxa"/>
            <w:shd w:val="clear" w:color="auto" w:fill="F7CAAC" w:themeFill="accent2" w:themeFillTint="66"/>
            <w:noWrap/>
            <w:hideMark/>
          </w:tcPr>
          <w:p w14:paraId="7DB60A79" w14:textId="77777777" w:rsidR="00AD0020" w:rsidRPr="003C7E89" w:rsidRDefault="00AD0020" w:rsidP="00AD0020">
            <w:pPr>
              <w:widowControl/>
              <w:autoSpaceDE/>
              <w:autoSpaceDN/>
              <w:adjustRightInd/>
              <w:jc w:val="center"/>
              <w:rPr>
                <w:rFonts w:asciiTheme="minorHAnsi" w:eastAsia="Times New Roman" w:hAnsiTheme="minorHAnsi" w:cstheme="majorHAnsi"/>
                <w:b/>
              </w:rPr>
            </w:pPr>
            <w:r w:rsidRPr="003C7E89">
              <w:rPr>
                <w:rFonts w:asciiTheme="minorHAnsi" w:eastAsia="Times New Roman" w:hAnsiTheme="minorHAnsi" w:cstheme="majorHAnsi"/>
                <w:b/>
              </w:rPr>
              <w:t>Typ studia</w:t>
            </w:r>
          </w:p>
        </w:tc>
        <w:tc>
          <w:tcPr>
            <w:tcW w:w="2905" w:type="dxa"/>
            <w:shd w:val="clear" w:color="auto" w:fill="F7CAAC" w:themeFill="accent2" w:themeFillTint="66"/>
            <w:noWrap/>
            <w:hideMark/>
          </w:tcPr>
          <w:p w14:paraId="4BBCC223" w14:textId="77777777" w:rsidR="00AD0020" w:rsidRPr="003C7E89" w:rsidRDefault="00AD0020" w:rsidP="00AD0020">
            <w:pPr>
              <w:widowControl/>
              <w:autoSpaceDE/>
              <w:autoSpaceDN/>
              <w:adjustRightInd/>
              <w:jc w:val="center"/>
              <w:rPr>
                <w:rFonts w:asciiTheme="minorHAnsi" w:eastAsia="Times New Roman" w:hAnsiTheme="minorHAnsi" w:cstheme="majorHAnsi"/>
                <w:b/>
              </w:rPr>
            </w:pPr>
            <w:r w:rsidRPr="003C7E89">
              <w:rPr>
                <w:rFonts w:asciiTheme="minorHAnsi" w:eastAsia="Times New Roman" w:hAnsiTheme="minorHAnsi" w:cstheme="majorHAnsi"/>
                <w:b/>
              </w:rPr>
              <w:t>Program</w:t>
            </w:r>
          </w:p>
        </w:tc>
        <w:tc>
          <w:tcPr>
            <w:tcW w:w="3441" w:type="dxa"/>
            <w:shd w:val="clear" w:color="auto" w:fill="F7CAAC" w:themeFill="accent2" w:themeFillTint="66"/>
            <w:noWrap/>
            <w:hideMark/>
          </w:tcPr>
          <w:p w14:paraId="23708E0F" w14:textId="77777777" w:rsidR="00AD0020" w:rsidRPr="003C7E89" w:rsidRDefault="00AD0020" w:rsidP="00AD0020">
            <w:pPr>
              <w:widowControl/>
              <w:autoSpaceDE/>
              <w:autoSpaceDN/>
              <w:adjustRightInd/>
              <w:jc w:val="center"/>
              <w:rPr>
                <w:rFonts w:asciiTheme="minorHAnsi" w:eastAsia="Times New Roman" w:hAnsiTheme="minorHAnsi" w:cstheme="majorHAnsi"/>
                <w:b/>
              </w:rPr>
            </w:pPr>
            <w:r w:rsidRPr="003C7E89">
              <w:rPr>
                <w:rFonts w:asciiTheme="minorHAnsi" w:eastAsia="Times New Roman" w:hAnsiTheme="minorHAnsi" w:cstheme="majorHAnsi"/>
                <w:b/>
              </w:rPr>
              <w:t>Obor</w:t>
            </w:r>
          </w:p>
        </w:tc>
        <w:tc>
          <w:tcPr>
            <w:tcW w:w="1446" w:type="dxa"/>
            <w:shd w:val="clear" w:color="auto" w:fill="F7CAAC" w:themeFill="accent2" w:themeFillTint="66"/>
            <w:noWrap/>
            <w:hideMark/>
          </w:tcPr>
          <w:p w14:paraId="3006AB05" w14:textId="77777777" w:rsidR="00AD0020" w:rsidRPr="003C7E89" w:rsidRDefault="00AD0020" w:rsidP="00AD0020">
            <w:pPr>
              <w:widowControl/>
              <w:autoSpaceDE/>
              <w:autoSpaceDN/>
              <w:adjustRightInd/>
              <w:jc w:val="center"/>
              <w:rPr>
                <w:rFonts w:asciiTheme="minorHAnsi" w:eastAsia="Times New Roman" w:hAnsiTheme="minorHAnsi" w:cstheme="majorHAnsi"/>
                <w:b/>
              </w:rPr>
            </w:pPr>
            <w:r w:rsidRPr="003C7E89">
              <w:rPr>
                <w:rFonts w:asciiTheme="minorHAnsi" w:eastAsia="Times New Roman" w:hAnsiTheme="minorHAnsi" w:cstheme="majorHAnsi"/>
                <w:b/>
              </w:rPr>
              <w:t>Forma</w:t>
            </w:r>
          </w:p>
        </w:tc>
      </w:tr>
      <w:tr w:rsidR="00AD0020" w:rsidRPr="00AA6217" w14:paraId="6CB97DAA" w14:textId="77777777" w:rsidTr="007A28D1">
        <w:trPr>
          <w:trHeight w:val="264"/>
        </w:trPr>
        <w:tc>
          <w:tcPr>
            <w:tcW w:w="1287" w:type="dxa"/>
            <w:vMerge w:val="restart"/>
            <w:noWrap/>
            <w:hideMark/>
          </w:tcPr>
          <w:p w14:paraId="27063C36"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Bakalářský</w:t>
            </w:r>
          </w:p>
        </w:tc>
        <w:tc>
          <w:tcPr>
            <w:tcW w:w="2905" w:type="dxa"/>
            <w:vMerge w:val="restart"/>
            <w:noWrap/>
            <w:hideMark/>
          </w:tcPr>
          <w:p w14:paraId="35409C7D"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 xml:space="preserve">Chemie a technologie materiálů </w:t>
            </w:r>
          </w:p>
        </w:tc>
        <w:tc>
          <w:tcPr>
            <w:tcW w:w="3441" w:type="dxa"/>
            <w:vMerge w:val="restart"/>
            <w:noWrap/>
            <w:hideMark/>
          </w:tcPr>
          <w:p w14:paraId="0AC03C15"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Polymerní materiály a technologie</w:t>
            </w:r>
          </w:p>
        </w:tc>
        <w:tc>
          <w:tcPr>
            <w:tcW w:w="1446" w:type="dxa"/>
            <w:noWrap/>
            <w:hideMark/>
          </w:tcPr>
          <w:p w14:paraId="0BCDAED9"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37EAFC2A" w14:textId="77777777" w:rsidTr="007A28D1">
        <w:trPr>
          <w:trHeight w:val="264"/>
        </w:trPr>
        <w:tc>
          <w:tcPr>
            <w:tcW w:w="1287" w:type="dxa"/>
            <w:vMerge/>
            <w:hideMark/>
          </w:tcPr>
          <w:p w14:paraId="2316E3DD"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40304790"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17363495"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158C06BB"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6CC9B24B" w14:textId="77777777" w:rsidTr="007A28D1">
        <w:trPr>
          <w:trHeight w:val="264"/>
        </w:trPr>
        <w:tc>
          <w:tcPr>
            <w:tcW w:w="1287" w:type="dxa"/>
            <w:vMerge/>
            <w:hideMark/>
          </w:tcPr>
          <w:p w14:paraId="4CD8B4FE"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30A45708"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val="restart"/>
            <w:noWrap/>
            <w:hideMark/>
          </w:tcPr>
          <w:p w14:paraId="2BAB90D2"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Inženýrství ochrany životního prostředí</w:t>
            </w:r>
          </w:p>
        </w:tc>
        <w:tc>
          <w:tcPr>
            <w:tcW w:w="1446" w:type="dxa"/>
            <w:noWrap/>
            <w:hideMark/>
          </w:tcPr>
          <w:p w14:paraId="6FDF83A1"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2F79562D" w14:textId="77777777" w:rsidTr="007A28D1">
        <w:trPr>
          <w:trHeight w:val="264"/>
        </w:trPr>
        <w:tc>
          <w:tcPr>
            <w:tcW w:w="1287" w:type="dxa"/>
            <w:vMerge/>
            <w:hideMark/>
          </w:tcPr>
          <w:p w14:paraId="10C9DC5D"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2B178BAA"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4155D538"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14E1A4BB"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429C4F44" w14:textId="77777777" w:rsidTr="007A28D1">
        <w:trPr>
          <w:trHeight w:val="264"/>
        </w:trPr>
        <w:tc>
          <w:tcPr>
            <w:tcW w:w="1287" w:type="dxa"/>
            <w:vMerge/>
            <w:hideMark/>
          </w:tcPr>
          <w:p w14:paraId="5CEBD7AF"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5EBE3E85"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noWrap/>
            <w:hideMark/>
          </w:tcPr>
          <w:p w14:paraId="43716E60"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Materiálové inženýrství</w:t>
            </w:r>
          </w:p>
        </w:tc>
        <w:tc>
          <w:tcPr>
            <w:tcW w:w="1446" w:type="dxa"/>
            <w:noWrap/>
            <w:hideMark/>
          </w:tcPr>
          <w:p w14:paraId="71A42E97"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7208602C" w14:textId="77777777" w:rsidTr="007A28D1">
        <w:trPr>
          <w:trHeight w:val="264"/>
        </w:trPr>
        <w:tc>
          <w:tcPr>
            <w:tcW w:w="1287" w:type="dxa"/>
            <w:vMerge w:val="restart"/>
            <w:noWrap/>
            <w:hideMark/>
          </w:tcPr>
          <w:p w14:paraId="0199B9A6"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Magisterský</w:t>
            </w:r>
          </w:p>
        </w:tc>
        <w:tc>
          <w:tcPr>
            <w:tcW w:w="2905" w:type="dxa"/>
            <w:vMerge w:val="restart"/>
            <w:noWrap/>
            <w:hideMark/>
          </w:tcPr>
          <w:p w14:paraId="0173D5E6"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 xml:space="preserve">Chemie a technologie materiálů </w:t>
            </w:r>
          </w:p>
        </w:tc>
        <w:tc>
          <w:tcPr>
            <w:tcW w:w="3441" w:type="dxa"/>
            <w:vMerge w:val="restart"/>
            <w:noWrap/>
            <w:hideMark/>
          </w:tcPr>
          <w:p w14:paraId="53E17BB2"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Inženýrství polymerů</w:t>
            </w:r>
          </w:p>
        </w:tc>
        <w:tc>
          <w:tcPr>
            <w:tcW w:w="1446" w:type="dxa"/>
            <w:noWrap/>
            <w:hideMark/>
          </w:tcPr>
          <w:p w14:paraId="0C534846"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581C4DFD" w14:textId="77777777" w:rsidTr="007A28D1">
        <w:trPr>
          <w:trHeight w:val="264"/>
        </w:trPr>
        <w:tc>
          <w:tcPr>
            <w:tcW w:w="1287" w:type="dxa"/>
            <w:vMerge/>
            <w:hideMark/>
          </w:tcPr>
          <w:p w14:paraId="465E6169"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2DCBC280"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7CF17BAB"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572240C9"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6B6BDC4A" w14:textId="77777777" w:rsidTr="007A28D1">
        <w:trPr>
          <w:trHeight w:val="264"/>
        </w:trPr>
        <w:tc>
          <w:tcPr>
            <w:tcW w:w="1287" w:type="dxa"/>
            <w:vMerge/>
            <w:hideMark/>
          </w:tcPr>
          <w:p w14:paraId="50E8BD20"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0BAC42C7"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val="restart"/>
            <w:noWrap/>
            <w:hideMark/>
          </w:tcPr>
          <w:p w14:paraId="6A8A9113"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Inženýrství ochrany životního prostředí</w:t>
            </w:r>
          </w:p>
        </w:tc>
        <w:tc>
          <w:tcPr>
            <w:tcW w:w="1446" w:type="dxa"/>
            <w:noWrap/>
            <w:hideMark/>
          </w:tcPr>
          <w:p w14:paraId="60EC7C5D"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02ABCD02" w14:textId="77777777" w:rsidTr="007A28D1">
        <w:trPr>
          <w:trHeight w:val="264"/>
        </w:trPr>
        <w:tc>
          <w:tcPr>
            <w:tcW w:w="1287" w:type="dxa"/>
            <w:vMerge/>
            <w:hideMark/>
          </w:tcPr>
          <w:p w14:paraId="23EF014A"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231137D8"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669829A4"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7682600D"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764C9D3D" w14:textId="77777777" w:rsidTr="007A28D1">
        <w:trPr>
          <w:trHeight w:val="264"/>
        </w:trPr>
        <w:tc>
          <w:tcPr>
            <w:tcW w:w="1287" w:type="dxa"/>
            <w:vMerge/>
            <w:hideMark/>
          </w:tcPr>
          <w:p w14:paraId="13E489FD"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418E7499"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val="restart"/>
            <w:noWrap/>
            <w:hideMark/>
          </w:tcPr>
          <w:p w14:paraId="111BD937"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Materiálové inženýrství</w:t>
            </w:r>
          </w:p>
        </w:tc>
        <w:tc>
          <w:tcPr>
            <w:tcW w:w="1446" w:type="dxa"/>
            <w:noWrap/>
            <w:hideMark/>
          </w:tcPr>
          <w:p w14:paraId="7468DF54"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1FD415C9" w14:textId="77777777" w:rsidTr="007A28D1">
        <w:trPr>
          <w:trHeight w:val="264"/>
        </w:trPr>
        <w:tc>
          <w:tcPr>
            <w:tcW w:w="1287" w:type="dxa"/>
            <w:vMerge/>
            <w:hideMark/>
          </w:tcPr>
          <w:p w14:paraId="74391396"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2905" w:type="dxa"/>
            <w:vMerge/>
            <w:hideMark/>
          </w:tcPr>
          <w:p w14:paraId="4CB14705"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47FE6973"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06204A6E"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42C98244" w14:textId="77777777" w:rsidTr="007A28D1">
        <w:trPr>
          <w:trHeight w:val="264"/>
        </w:trPr>
        <w:tc>
          <w:tcPr>
            <w:tcW w:w="1287" w:type="dxa"/>
            <w:vMerge w:val="restart"/>
            <w:noWrap/>
            <w:hideMark/>
          </w:tcPr>
          <w:p w14:paraId="26547FDC"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Doktorský</w:t>
            </w:r>
          </w:p>
        </w:tc>
        <w:tc>
          <w:tcPr>
            <w:tcW w:w="2905" w:type="dxa"/>
            <w:vMerge w:val="restart"/>
            <w:noWrap/>
            <w:hideMark/>
          </w:tcPr>
          <w:p w14:paraId="12B9EB79"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 xml:space="preserve">Chemie a technologie materiálů </w:t>
            </w:r>
          </w:p>
        </w:tc>
        <w:tc>
          <w:tcPr>
            <w:tcW w:w="3441" w:type="dxa"/>
            <w:vMerge w:val="restart"/>
            <w:noWrap/>
            <w:hideMark/>
          </w:tcPr>
          <w:p w14:paraId="018B3E8D"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Technologie makromolekulárních látek</w:t>
            </w:r>
          </w:p>
        </w:tc>
        <w:tc>
          <w:tcPr>
            <w:tcW w:w="1446" w:type="dxa"/>
            <w:noWrap/>
            <w:hideMark/>
          </w:tcPr>
          <w:p w14:paraId="55EB6689"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796EA3A9" w14:textId="77777777" w:rsidTr="007A28D1">
        <w:trPr>
          <w:trHeight w:val="264"/>
        </w:trPr>
        <w:tc>
          <w:tcPr>
            <w:tcW w:w="1287" w:type="dxa"/>
            <w:vMerge/>
            <w:hideMark/>
          </w:tcPr>
          <w:p w14:paraId="4797509B" w14:textId="77777777" w:rsidR="00AD0020" w:rsidRPr="003C7E89" w:rsidRDefault="00AD0020" w:rsidP="00AD0020">
            <w:pPr>
              <w:widowControl/>
              <w:autoSpaceDE/>
              <w:autoSpaceDN/>
              <w:adjustRightInd/>
              <w:rPr>
                <w:rFonts w:asciiTheme="minorHAnsi" w:eastAsia="Times New Roman" w:hAnsiTheme="minorHAnsi" w:cstheme="majorHAnsi"/>
                <w:b/>
                <w:color w:val="000000"/>
              </w:rPr>
            </w:pPr>
          </w:p>
        </w:tc>
        <w:tc>
          <w:tcPr>
            <w:tcW w:w="2905" w:type="dxa"/>
            <w:vMerge/>
            <w:hideMark/>
          </w:tcPr>
          <w:p w14:paraId="12FC2559"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6E319568"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7F3D9AF5"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r w:rsidR="00AD0020" w:rsidRPr="00AA6217" w14:paraId="20755792" w14:textId="77777777" w:rsidTr="007A28D1">
        <w:trPr>
          <w:trHeight w:val="264"/>
        </w:trPr>
        <w:tc>
          <w:tcPr>
            <w:tcW w:w="1287" w:type="dxa"/>
            <w:vMerge/>
            <w:hideMark/>
          </w:tcPr>
          <w:p w14:paraId="24897193" w14:textId="77777777" w:rsidR="00AD0020" w:rsidRPr="003C7E89" w:rsidRDefault="00AD0020" w:rsidP="00AD0020">
            <w:pPr>
              <w:widowControl/>
              <w:autoSpaceDE/>
              <w:autoSpaceDN/>
              <w:adjustRightInd/>
              <w:rPr>
                <w:rFonts w:asciiTheme="minorHAnsi" w:eastAsia="Times New Roman" w:hAnsiTheme="minorHAnsi" w:cstheme="majorHAnsi"/>
                <w:b/>
                <w:color w:val="000000"/>
              </w:rPr>
            </w:pPr>
          </w:p>
        </w:tc>
        <w:tc>
          <w:tcPr>
            <w:tcW w:w="2905" w:type="dxa"/>
            <w:vMerge/>
            <w:hideMark/>
          </w:tcPr>
          <w:p w14:paraId="47D6CC86"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val="restart"/>
            <w:noWrap/>
            <w:hideMark/>
          </w:tcPr>
          <w:p w14:paraId="16710C65"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Chemie a technologie materiálů</w:t>
            </w:r>
          </w:p>
        </w:tc>
        <w:tc>
          <w:tcPr>
            <w:tcW w:w="1446" w:type="dxa"/>
            <w:noWrap/>
            <w:hideMark/>
          </w:tcPr>
          <w:p w14:paraId="09F53EC2"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Prezenční</w:t>
            </w:r>
          </w:p>
        </w:tc>
      </w:tr>
      <w:tr w:rsidR="00AD0020" w:rsidRPr="00AA6217" w14:paraId="777CF864" w14:textId="77777777" w:rsidTr="007A28D1">
        <w:trPr>
          <w:trHeight w:val="273"/>
        </w:trPr>
        <w:tc>
          <w:tcPr>
            <w:tcW w:w="1287" w:type="dxa"/>
            <w:vMerge/>
            <w:hideMark/>
          </w:tcPr>
          <w:p w14:paraId="50AD2D44" w14:textId="77777777" w:rsidR="00AD0020" w:rsidRPr="003C7E89" w:rsidRDefault="00AD0020" w:rsidP="00AD0020">
            <w:pPr>
              <w:widowControl/>
              <w:autoSpaceDE/>
              <w:autoSpaceDN/>
              <w:adjustRightInd/>
              <w:rPr>
                <w:rFonts w:asciiTheme="minorHAnsi" w:eastAsia="Times New Roman" w:hAnsiTheme="minorHAnsi" w:cstheme="majorHAnsi"/>
                <w:b/>
                <w:color w:val="000000"/>
              </w:rPr>
            </w:pPr>
          </w:p>
        </w:tc>
        <w:tc>
          <w:tcPr>
            <w:tcW w:w="2905" w:type="dxa"/>
            <w:vMerge/>
            <w:hideMark/>
          </w:tcPr>
          <w:p w14:paraId="1EAE7082"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3441" w:type="dxa"/>
            <w:vMerge/>
            <w:hideMark/>
          </w:tcPr>
          <w:p w14:paraId="251EE6CC" w14:textId="77777777" w:rsidR="00AD0020" w:rsidRPr="003C7E89" w:rsidRDefault="00AD0020" w:rsidP="00AD0020">
            <w:pPr>
              <w:widowControl/>
              <w:autoSpaceDE/>
              <w:autoSpaceDN/>
              <w:adjustRightInd/>
              <w:rPr>
                <w:rFonts w:asciiTheme="minorHAnsi" w:eastAsia="Times New Roman" w:hAnsiTheme="minorHAnsi" w:cstheme="majorHAnsi"/>
                <w:color w:val="000000"/>
              </w:rPr>
            </w:pPr>
          </w:p>
        </w:tc>
        <w:tc>
          <w:tcPr>
            <w:tcW w:w="1446" w:type="dxa"/>
            <w:noWrap/>
            <w:hideMark/>
          </w:tcPr>
          <w:p w14:paraId="2D88E319" w14:textId="77777777" w:rsidR="00AD0020" w:rsidRPr="003C7E89" w:rsidRDefault="00AD0020" w:rsidP="00AD0020">
            <w:pPr>
              <w:widowControl/>
              <w:autoSpaceDE/>
              <w:autoSpaceDN/>
              <w:adjustRightInd/>
              <w:jc w:val="center"/>
              <w:rPr>
                <w:rFonts w:asciiTheme="minorHAnsi" w:eastAsia="Times New Roman" w:hAnsiTheme="minorHAnsi" w:cstheme="majorHAnsi"/>
                <w:color w:val="000000"/>
              </w:rPr>
            </w:pPr>
            <w:r w:rsidRPr="003C7E89">
              <w:rPr>
                <w:rFonts w:asciiTheme="minorHAnsi" w:eastAsia="Times New Roman" w:hAnsiTheme="minorHAnsi" w:cstheme="majorHAnsi"/>
                <w:color w:val="000000"/>
              </w:rPr>
              <w:t>Kombinovaná</w:t>
            </w:r>
          </w:p>
        </w:tc>
      </w:tr>
    </w:tbl>
    <w:p w14:paraId="10520B05" w14:textId="77777777" w:rsidR="00AD0020" w:rsidRPr="00AA6217" w:rsidRDefault="00AD0020" w:rsidP="00113D74">
      <w:pPr>
        <w:shd w:val="clear" w:color="auto" w:fill="FFFFFF"/>
        <w:tabs>
          <w:tab w:val="left" w:pos="360"/>
        </w:tabs>
        <w:spacing w:before="58" w:line="235" w:lineRule="exact"/>
        <w:ind w:right="5"/>
        <w:rPr>
          <w:rFonts w:asciiTheme="minorHAnsi" w:eastAsia="Times New Roman" w:hAnsiTheme="minorHAnsi"/>
          <w:spacing w:val="-2"/>
          <w:sz w:val="22"/>
          <w:szCs w:val="22"/>
        </w:rPr>
      </w:pPr>
    </w:p>
    <w:p w14:paraId="367D6781" w14:textId="285FCBE5" w:rsidR="00AD0020" w:rsidRPr="00AA6217" w:rsidRDefault="00AD0020" w:rsidP="00B617EA">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Podrobné informace ke všem uskutečňovaným studijním programům a oborům jsou k dispozici na adrese </w:t>
      </w:r>
      <w:hyperlink r:id="rId9" w:history="1">
        <w:r w:rsidR="00DA2E33" w:rsidRPr="00D62D5B">
          <w:rPr>
            <w:rStyle w:val="Hypertextovodkaz"/>
            <w:rFonts w:asciiTheme="majorHAnsi" w:hAnsiTheme="majorHAnsi"/>
            <w:sz w:val="22"/>
            <w:szCs w:val="22"/>
          </w:rPr>
          <w:t>https://www.utb.cz/univerzita/studium/nabizene-obory</w:t>
        </w:r>
      </w:hyperlink>
      <w:r w:rsidR="00DA2E33">
        <w:rPr>
          <w:rFonts w:asciiTheme="majorHAnsi" w:hAnsiTheme="majorHAnsi"/>
          <w:sz w:val="22"/>
          <w:szCs w:val="22"/>
        </w:rPr>
        <w:t>.</w:t>
      </w:r>
      <w:r w:rsidRPr="00AA6217">
        <w:rPr>
          <w:rFonts w:asciiTheme="minorHAnsi" w:eastAsia="Times New Roman" w:hAnsiTheme="minorHAnsi"/>
          <w:spacing w:val="-2"/>
          <w:sz w:val="22"/>
          <w:szCs w:val="22"/>
        </w:rPr>
        <w:t xml:space="preserve"> </w:t>
      </w:r>
    </w:p>
    <w:p w14:paraId="03F88B8B" w14:textId="77777777" w:rsidR="00887B15" w:rsidRPr="00AA6217" w:rsidRDefault="00887B15" w:rsidP="00B617EA">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710E1881" w14:textId="77777777" w:rsidR="00EB4B15" w:rsidRPr="0015615C" w:rsidRDefault="00966FD6" w:rsidP="00AA6217">
      <w:pPr>
        <w:widowControl/>
        <w:autoSpaceDE/>
        <w:autoSpaceDN/>
        <w:adjustRightInd/>
        <w:spacing w:after="120" w:line="276" w:lineRule="auto"/>
        <w:jc w:val="both"/>
        <w:rPr>
          <w:rFonts w:ascii="Trebuchet MS" w:hAnsi="Trebuchet MS"/>
          <w:b/>
          <w:sz w:val="28"/>
          <w:szCs w:val="28"/>
        </w:rPr>
      </w:pPr>
      <w:r w:rsidRPr="0015615C">
        <w:rPr>
          <w:rFonts w:ascii="Trebuchet MS" w:hAnsi="Trebuchet MS"/>
          <w:b/>
          <w:sz w:val="28"/>
          <w:szCs w:val="28"/>
        </w:rPr>
        <w:t>Profil absolventa</w:t>
      </w:r>
    </w:p>
    <w:p w14:paraId="6FE235E8" w14:textId="50D32A07" w:rsidR="001D5070" w:rsidRPr="00AA6217" w:rsidRDefault="001D5070" w:rsidP="00AA6217">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Studijní programy, které nabízí Fakulta technologická, spadají obecně do oblastí vzdělávání podle Nařízení vlády č.275/2017 Sb., a to především do oblasti Chemie, Potravinářství a částečně též do oblasti Strojírenství, technologie a materiály. Profily absolventů stávajících studijních programů/oborů jsou plně v</w:t>
      </w:r>
      <w:r w:rsidR="00441BDF"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souladu s rámcovým profilem absolventů pro dané oblasti vzdělávání.</w:t>
      </w:r>
    </w:p>
    <w:p w14:paraId="543B0B54" w14:textId="77777777" w:rsidR="001D5070" w:rsidRPr="00AA6217" w:rsidRDefault="001D5070" w:rsidP="00B617EA">
      <w:pPr>
        <w:shd w:val="clear" w:color="auto" w:fill="FFFFFF"/>
        <w:tabs>
          <w:tab w:val="left" w:pos="360"/>
        </w:tabs>
        <w:spacing w:before="58" w:line="276" w:lineRule="auto"/>
        <w:ind w:right="5"/>
        <w:rPr>
          <w:rFonts w:asciiTheme="minorHAnsi" w:eastAsia="Times New Roman" w:hAnsiTheme="minorHAnsi"/>
          <w:spacing w:val="-2"/>
          <w:sz w:val="22"/>
          <w:szCs w:val="22"/>
        </w:rPr>
      </w:pPr>
    </w:p>
    <w:p w14:paraId="782E6DB4" w14:textId="77777777" w:rsidR="00EB4B15" w:rsidRPr="0015615C" w:rsidRDefault="00C92266" w:rsidP="00AA6217">
      <w:pPr>
        <w:shd w:val="clear" w:color="auto" w:fill="FFFFFF"/>
        <w:tabs>
          <w:tab w:val="left" w:pos="360"/>
        </w:tabs>
        <w:spacing w:after="120" w:line="276" w:lineRule="auto"/>
        <w:ind w:right="6"/>
        <w:jc w:val="both"/>
        <w:rPr>
          <w:rFonts w:ascii="Trebuchet MS" w:eastAsia="Times New Roman" w:hAnsi="Trebuchet MS"/>
          <w:b/>
          <w:spacing w:val="-2"/>
          <w:sz w:val="28"/>
          <w:szCs w:val="28"/>
        </w:rPr>
      </w:pPr>
      <w:r w:rsidRPr="0015615C">
        <w:rPr>
          <w:rFonts w:ascii="Trebuchet MS" w:eastAsia="Times New Roman" w:hAnsi="Trebuchet MS"/>
          <w:b/>
          <w:spacing w:val="-2"/>
          <w:sz w:val="28"/>
          <w:szCs w:val="28"/>
        </w:rPr>
        <w:t>Profil absolventa studijních bakalářských programů</w:t>
      </w:r>
    </w:p>
    <w:p w14:paraId="28338A94" w14:textId="34189CCE" w:rsidR="00C92266" w:rsidRPr="00AA6217" w:rsidRDefault="00C92266" w:rsidP="00B617EA">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lastRenderedPageBreak/>
        <w:t>Absolvent je vybaven v odpovídající šíři znalostmi chemie, fyziky a matematiky</w:t>
      </w:r>
      <w:r w:rsidR="00EC4B80" w:rsidRPr="00AA6217">
        <w:rPr>
          <w:rFonts w:asciiTheme="minorHAnsi" w:eastAsia="Times New Roman" w:hAnsiTheme="minorHAnsi"/>
          <w:spacing w:val="-2"/>
          <w:sz w:val="22"/>
          <w:szCs w:val="22"/>
        </w:rPr>
        <w:t xml:space="preserve"> </w:t>
      </w:r>
      <w:r w:rsidRPr="00AA6217">
        <w:rPr>
          <w:rFonts w:asciiTheme="minorHAnsi" w:eastAsia="Times New Roman" w:hAnsiTheme="minorHAnsi"/>
          <w:spacing w:val="-2"/>
          <w:sz w:val="22"/>
          <w:szCs w:val="22"/>
        </w:rPr>
        <w:t>a procesního (chemického) inženýrství, které mu umožňují analyzovat, pochopit a následně optimalizovat fyzikálně-chemické</w:t>
      </w:r>
      <w:r w:rsidR="00EC4B80" w:rsidRPr="00AA6217">
        <w:rPr>
          <w:rFonts w:asciiTheme="minorHAnsi" w:eastAsia="Times New Roman" w:hAnsiTheme="minorHAnsi"/>
          <w:spacing w:val="-2"/>
          <w:sz w:val="22"/>
          <w:szCs w:val="22"/>
        </w:rPr>
        <w:t xml:space="preserve"> </w:t>
      </w:r>
      <w:r w:rsidRPr="00AA6217">
        <w:rPr>
          <w:rFonts w:asciiTheme="minorHAnsi" w:eastAsia="Times New Roman" w:hAnsiTheme="minorHAnsi"/>
          <w:spacing w:val="-2"/>
          <w:sz w:val="22"/>
          <w:szCs w:val="22"/>
        </w:rPr>
        <w:t>děje, které doprovázejí výrobu v řadě vybraných průmyslových odvětví. Absolventi se mohou uplatnit nejen při samotné</w:t>
      </w:r>
      <w:r w:rsidR="00EC4B80" w:rsidRPr="00AA6217">
        <w:rPr>
          <w:rFonts w:asciiTheme="minorHAnsi" w:eastAsia="Times New Roman" w:hAnsiTheme="minorHAnsi"/>
          <w:spacing w:val="-2"/>
          <w:sz w:val="22"/>
          <w:szCs w:val="22"/>
        </w:rPr>
        <w:t xml:space="preserve"> </w:t>
      </w:r>
      <w:r w:rsidRPr="00AA6217">
        <w:rPr>
          <w:rFonts w:asciiTheme="minorHAnsi" w:eastAsia="Times New Roman" w:hAnsiTheme="minorHAnsi"/>
          <w:spacing w:val="-2"/>
          <w:sz w:val="22"/>
          <w:szCs w:val="22"/>
        </w:rPr>
        <w:t>průmyslové výrobě, ale taktéž v kontrolních a analytických laboratořích a státní správě zaměřené na průmyslovou činnost.</w:t>
      </w:r>
      <w:r w:rsidR="00EC4B80" w:rsidRPr="00AA6217">
        <w:rPr>
          <w:rFonts w:asciiTheme="minorHAnsi" w:eastAsia="Times New Roman" w:hAnsiTheme="minorHAnsi"/>
          <w:spacing w:val="-2"/>
          <w:sz w:val="22"/>
          <w:szCs w:val="22"/>
        </w:rPr>
        <w:t xml:space="preserve"> Absolventi oboru Polymerní materiály a technologie mají základní kompetence rozšířeny o znalost zpracování, struktury a chování plastů, kaučuků a přírodních polymerů. Tyto znalosti jim umožňují zastávat technické pozice a pozice nižšího managementu v podnicích zabývajících se zejména zpracováním polymerních materiálů, ale taktéž ve zkušebních laboratořích a odděleních kontroly a řízení jakosti. Obor Ochrana životního prostředí rozšiřuje společné kompetence absolventů o znalosti z oblasti analytické chemie, technické mikrobiologie, environmentálních technologií a dalších, které umožní absolventům působit v oblasti nakládání s odpady, vodami a ochranou ovzduší v průmyslu, obcích i na úrovni státní správ</w:t>
      </w:r>
      <w:r w:rsidR="00D67686">
        <w:rPr>
          <w:rFonts w:asciiTheme="minorHAnsi" w:eastAsia="Times New Roman" w:hAnsiTheme="minorHAnsi"/>
          <w:spacing w:val="-2"/>
          <w:sz w:val="22"/>
          <w:szCs w:val="22"/>
        </w:rPr>
        <w:t>y. Absolventi se dále uplatní v </w:t>
      </w:r>
      <w:r w:rsidR="00EC4B80" w:rsidRPr="00AA6217">
        <w:rPr>
          <w:rFonts w:asciiTheme="minorHAnsi" w:eastAsia="Times New Roman" w:hAnsiTheme="minorHAnsi"/>
          <w:spacing w:val="-2"/>
          <w:sz w:val="22"/>
          <w:szCs w:val="22"/>
        </w:rPr>
        <w:t>širokém spektru kontrolních a průmyslových laboratoří a zkušeben. Obor Materiálové inženýrství rozšiřuje profil absolventa o znalosti z oblasti kovových, nekovových a polymerních materiálů a jejich analýze, testování a možností vzájemné kombinace do konečných výrobků. Díky těmto znalostem absolventi najdou uplatnění zejména v průmyslových odvětvích zabývajících se zpracováním takových materiálů, ale taktéž ve zkušebnách a průmyslových laboratořích.</w:t>
      </w:r>
    </w:p>
    <w:p w14:paraId="5C5810BA" w14:textId="77777777" w:rsidR="00EC4B80" w:rsidRPr="00AA6217" w:rsidRDefault="00EC4B80" w:rsidP="00B617EA">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39869BEB" w14:textId="77777777" w:rsidR="00EC4B80" w:rsidRPr="0015615C" w:rsidRDefault="00EC4B80" w:rsidP="00AA6217">
      <w:pPr>
        <w:shd w:val="clear" w:color="auto" w:fill="FFFFFF"/>
        <w:tabs>
          <w:tab w:val="left" w:pos="360"/>
        </w:tabs>
        <w:spacing w:after="120" w:line="276" w:lineRule="auto"/>
        <w:ind w:right="6"/>
        <w:jc w:val="both"/>
        <w:rPr>
          <w:rFonts w:ascii="Trebuchet MS" w:eastAsia="Times New Roman" w:hAnsi="Trebuchet MS"/>
          <w:b/>
          <w:spacing w:val="-2"/>
          <w:sz w:val="28"/>
          <w:szCs w:val="28"/>
        </w:rPr>
      </w:pPr>
      <w:r w:rsidRPr="0015615C">
        <w:rPr>
          <w:rFonts w:ascii="Trebuchet MS" w:eastAsia="Times New Roman" w:hAnsi="Trebuchet MS"/>
          <w:b/>
          <w:spacing w:val="-2"/>
          <w:sz w:val="28"/>
          <w:szCs w:val="28"/>
        </w:rPr>
        <w:t>Profil absolventa studijních magisterských programů</w:t>
      </w:r>
    </w:p>
    <w:p w14:paraId="7C1852DF" w14:textId="66E47568" w:rsidR="00EC4B80" w:rsidRPr="00AA6217" w:rsidRDefault="00DF7624" w:rsidP="00AA6217">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Absolvent studijního oboru Inženýrství polymerů je odborník v oblasti chemie, jehož znalosti pokrývají i</w:t>
      </w:r>
      <w:r w:rsidR="00441BDF"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 xml:space="preserve">vybrané oblasti materiálových a technologických disciplín. Skladba předmětů zařazených do studijního </w:t>
      </w:r>
      <w:r w:rsidR="005E74BF" w:rsidRPr="00AA6217">
        <w:rPr>
          <w:rFonts w:asciiTheme="minorHAnsi" w:eastAsia="Times New Roman" w:hAnsiTheme="minorHAnsi"/>
          <w:spacing w:val="-2"/>
          <w:sz w:val="22"/>
          <w:szCs w:val="22"/>
        </w:rPr>
        <w:t>plánu</w:t>
      </w:r>
      <w:r w:rsidRPr="00AA6217">
        <w:rPr>
          <w:rFonts w:asciiTheme="minorHAnsi" w:eastAsia="Times New Roman" w:hAnsiTheme="minorHAnsi"/>
          <w:spacing w:val="-2"/>
          <w:sz w:val="22"/>
          <w:szCs w:val="22"/>
        </w:rPr>
        <w:t xml:space="preserve"> umožní studentům další prohloubení znalostí v oblasti aplikované fyzikální chemie a teorie zpracovatelských procesů. Studenti získají rovněž kvalitní laboratorní dovednosti s důrazem na znalosti moderních metod instrumentální analýzy a zkoušení materiálů. Studijní </w:t>
      </w:r>
      <w:r w:rsidR="005E74BF" w:rsidRPr="00AA6217">
        <w:rPr>
          <w:rFonts w:asciiTheme="minorHAnsi" w:eastAsia="Times New Roman" w:hAnsiTheme="minorHAnsi"/>
          <w:spacing w:val="-2"/>
          <w:sz w:val="22"/>
          <w:szCs w:val="22"/>
        </w:rPr>
        <w:t>plá</w:t>
      </w:r>
      <w:r w:rsidR="00BA4052" w:rsidRPr="00AA6217">
        <w:rPr>
          <w:rFonts w:asciiTheme="minorHAnsi" w:eastAsia="Times New Roman" w:hAnsiTheme="minorHAnsi"/>
          <w:spacing w:val="-2"/>
          <w:sz w:val="22"/>
          <w:szCs w:val="22"/>
        </w:rPr>
        <w:t>n</w:t>
      </w:r>
      <w:r w:rsidRPr="00AA6217">
        <w:rPr>
          <w:rFonts w:asciiTheme="minorHAnsi" w:eastAsia="Times New Roman" w:hAnsiTheme="minorHAnsi"/>
          <w:spacing w:val="-2"/>
          <w:sz w:val="22"/>
          <w:szCs w:val="22"/>
        </w:rPr>
        <w:t xml:space="preserve"> klade velkou váhu na to, aby absolventi rozuměli vztahům mezi zpracovatelskými procesy, strukturou a finálními vlastnostmi výrobků z</w:t>
      </w:r>
      <w:r w:rsidR="00441BDF"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 xml:space="preserve">polymerních materiálů. Studium je koncipováno tak, aby jeho absolvent byl schopen uplatňovat získané znalosti při řešení nových problémů ve vymezené oblasti chemie a mohl převzít zodpovědnost za laboratorní činnosti a s tím související hodnocení, prezentaci a publikaci výsledků a úspěšné dokončení výzkumných projektů. Kompetence získané ve studovaných předmětech absolventům poskytnou možnosti uplatnění v chemickém a materiálovém výzkumu a vývoji, kde mohou pracovat ve funkcích výzkumných a vývojových pracovníků. Absolventi mohou dále získat pracovní pozice odborníků a vedoucích pracovníků v odpovídajících typech výrob s možností pracovat na pozicích středního a vyššího managementu a podílet se tak na řízení výroby i podpůrných procesů, jako jsou například analytické a kontrolní laboratoře a oddělení kontroly a řízení jakosti. Potenciálními průmyslovými zaměstnavateli jsou zejména firmy zaměřené na zpracování plastů, kaučuků a přírodních polymerů. Uplatnění naleznou absolventi rovněž v obchodních a poradenských organizacích, vývojových a výzkumných pracovištích a státní správě. </w:t>
      </w:r>
      <w:r w:rsidR="005E74BF" w:rsidRPr="00AA6217">
        <w:rPr>
          <w:rFonts w:asciiTheme="minorHAnsi" w:eastAsia="Times New Roman" w:hAnsiTheme="minorHAnsi"/>
          <w:spacing w:val="-2"/>
          <w:sz w:val="22"/>
          <w:szCs w:val="22"/>
        </w:rPr>
        <w:t>Absolventi Inženýrství ochrany životního prostředí magisterského studia budou schopni použít znalosti z poměrně širokého spektra oborů, vztahujících se k ochraně životního prostředí, a tak se stát odborníky s širokým uplatněním. V praxi budou schopni samostatně analyzovat a řešit problémy spojené s ochranou životního prostředí, formulovat potřebné závěry a tyto zdůvodnit odborné i laické veřejnosti. Absolvované přírodovědné a technické předměty spolu s doplňujícími disciplínami umožní absolventům uplatnit se v široké škále firem, státních institucí, a nevládních organizací, na pozicích souvisejících s ochranou a tvorbou životního prostředí. Jde zejména o pozice techniků a technologů v</w:t>
      </w:r>
      <w:r w:rsidR="00441BDF" w:rsidRPr="00AA6217">
        <w:rPr>
          <w:rFonts w:asciiTheme="minorHAnsi" w:eastAsia="Times New Roman" w:hAnsiTheme="minorHAnsi"/>
          <w:spacing w:val="-2"/>
          <w:sz w:val="22"/>
          <w:szCs w:val="22"/>
        </w:rPr>
        <w:t> </w:t>
      </w:r>
      <w:r w:rsidR="005E74BF" w:rsidRPr="00AA6217">
        <w:rPr>
          <w:rFonts w:asciiTheme="minorHAnsi" w:eastAsia="Times New Roman" w:hAnsiTheme="minorHAnsi"/>
          <w:spacing w:val="-2"/>
          <w:sz w:val="22"/>
          <w:szCs w:val="22"/>
        </w:rPr>
        <w:t xml:space="preserve">průmyslových podmínkách, pracovníků v testovacích a analytických laboratořích, na pozicích ve státní </w:t>
      </w:r>
      <w:r w:rsidR="005E74BF" w:rsidRPr="00AA6217">
        <w:rPr>
          <w:rFonts w:asciiTheme="minorHAnsi" w:eastAsia="Times New Roman" w:hAnsiTheme="minorHAnsi"/>
          <w:spacing w:val="-2"/>
          <w:sz w:val="22"/>
          <w:szCs w:val="22"/>
        </w:rPr>
        <w:lastRenderedPageBreak/>
        <w:t>správě zabývajících se ochranou životního prostředí, na poli environmentálně zaměřeného výzkumu a vývoje a případně i na dalších technických a administrativních pozicích. Absolventi mohou rovněž najít uplatnění v poradenských a certifikačních organizacích zabývajících se legislativou v oblasti životního prostředí a systémy environmentálního managementu. Obor Materiálové inženýrství je orientován na vývoj a výzkum nových materiálů, zejména kompozitů s polymerní matricí, slitin polymerů a na zvládnutí a porozumění zákonitostí ovlivňujících strukturu a vlastnosti materiálů. Zvýšená pozornost se věnuje problematice přípravy návrhů výroby nových druhů materiálů s cílenými užitnými vlastnostmi (fyzikální, chemické, biochemické). Důraz je kladen na zvládnutí moderních měřících metod pro charakterizaci vybraných vlastností materiálů, využití počítačových systémů modelování materiálových veličin, jejich extrapolace do limitních oblastí namáhání, modelování napjatostí metodou konečných prvků. Vybrané kapitoly přednášek se zaměřují na systémy rapid prototypingu pro plastikářský průmysl, zpracování kovů, design a speciální keramiky. Důraz je kladen také na sladění všech postupů přípravy, charakterizace a identifikace jednotlivých produktů a jejich vlastní výroby s platnými normami ISO a ČSN. Studenti se seznámí s fyzikálními, fyzikálně-chemickými a chemickými vlastnostmi základních polymerních materiálů. Důraz je kladen na chemické a inženýrské disciplíny s nezbytnými kurzy matematiky, výpočetní techniky a ekonomie. Studenti využívají nejmodernější výpočetní technologie pro simulaci f</w:t>
      </w:r>
      <w:r w:rsidR="0015615C">
        <w:rPr>
          <w:rFonts w:asciiTheme="minorHAnsi" w:eastAsia="Times New Roman" w:hAnsiTheme="minorHAnsi"/>
          <w:spacing w:val="-2"/>
          <w:sz w:val="22"/>
          <w:szCs w:val="22"/>
        </w:rPr>
        <w:t>yzikálně chemických vlastností.</w:t>
      </w:r>
    </w:p>
    <w:p w14:paraId="4C30204F" w14:textId="77777777" w:rsidR="00C92266" w:rsidRPr="00AA6217" w:rsidRDefault="00C92266" w:rsidP="00B617EA">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14:paraId="6D5454BB" w14:textId="77777777" w:rsidR="005E74BF" w:rsidRPr="0015615C" w:rsidRDefault="005E74BF" w:rsidP="00B617EA">
      <w:pPr>
        <w:shd w:val="clear" w:color="auto" w:fill="FFFFFF"/>
        <w:tabs>
          <w:tab w:val="left" w:pos="360"/>
        </w:tabs>
        <w:spacing w:before="58" w:line="276" w:lineRule="auto"/>
        <w:ind w:right="5"/>
        <w:jc w:val="both"/>
        <w:rPr>
          <w:rFonts w:ascii="Trebuchet MS" w:eastAsia="Times New Roman" w:hAnsi="Trebuchet MS"/>
          <w:b/>
          <w:spacing w:val="-2"/>
          <w:sz w:val="28"/>
          <w:szCs w:val="28"/>
        </w:rPr>
      </w:pPr>
      <w:r w:rsidRPr="0015615C">
        <w:rPr>
          <w:rFonts w:ascii="Trebuchet MS" w:eastAsia="Times New Roman" w:hAnsi="Trebuchet MS"/>
          <w:b/>
          <w:spacing w:val="-2"/>
          <w:sz w:val="28"/>
          <w:szCs w:val="28"/>
        </w:rPr>
        <w:t>Profil absolventa studijních doktorských programů</w:t>
      </w:r>
    </w:p>
    <w:p w14:paraId="57438890" w14:textId="20E5B8EC" w:rsidR="005E74BF" w:rsidRPr="00AA6217" w:rsidRDefault="005E74BF" w:rsidP="00B617EA">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Studijní obor</w:t>
      </w:r>
      <w:r w:rsidR="00486104" w:rsidRPr="00AA6217">
        <w:rPr>
          <w:rFonts w:asciiTheme="minorHAnsi" w:eastAsia="Times New Roman" w:hAnsiTheme="minorHAnsi"/>
          <w:spacing w:val="-2"/>
          <w:sz w:val="22"/>
          <w:szCs w:val="22"/>
        </w:rPr>
        <w:t xml:space="preserve"> Technologie makromolekulárních látek</w:t>
      </w:r>
      <w:r w:rsidRPr="00AA6217">
        <w:rPr>
          <w:rFonts w:asciiTheme="minorHAnsi" w:eastAsia="Times New Roman" w:hAnsiTheme="minorHAnsi"/>
          <w:spacing w:val="-2"/>
          <w:sz w:val="22"/>
          <w:szCs w:val="22"/>
        </w:rPr>
        <w:t xml:space="preserve"> je zaměřen na vědecké bádání a samostatnou tvůrčí činnost v oblasti výzkumu nebo vývoje. Doktorandi jsou vedeni k praktickému uplatňování teoretických znalostí z matematiky, fyziky, chemie i obecných poznatků o technologických procesech a vědomostech v</w:t>
      </w:r>
      <w:r w:rsidR="00441BDF"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oblasti výpočetní techniky a informatiky. Uvedené oblasti jsou zaměřeny na specifické vlastnosti polymerních materiálů rozšířené o poslední ekologické poznatky. V průběhu studia musí doktorand prokázat schopnost tvůrčím způsobem řešit složité odborné problémy. Součástí studia se předpokládá prezentace výsledků na mezinárodních konferencích a jejich publikace v zahraničních odborných časopisech.</w:t>
      </w:r>
      <w:r w:rsidR="00486104" w:rsidRPr="00AA6217">
        <w:rPr>
          <w:rFonts w:asciiTheme="minorHAnsi" w:eastAsia="Times New Roman" w:hAnsiTheme="minorHAnsi"/>
          <w:spacing w:val="-2"/>
          <w:sz w:val="22"/>
          <w:szCs w:val="22"/>
        </w:rPr>
        <w:t xml:space="preserve"> Studijní obor Chemie a technologie materiálů je zaměřen na studium chemických, fyzikálních nebo biologických vlastností materiálů se zvláštním zřetelem na poznání omezujících podmínek ve fázi přípravy, charakterizace, chování a užitných vlastností anorganických i organických materiálů. Tyto získané vědomosti jsou rozšiřovány o poznatky z oblasti technologického zpracování, optimalizace užitných a ochranných vlastností sloučenin, materiálů a výrobků. Součástí odborné náplně vzdělávání je i získání zkušeností při tvorbě návrhu koncepce experimentů včetně statistického zpracování dat. Během studia dojde k detailnějšímu obeznámení se s moderními metodami zkoumání struktury a vlastností materiálů, jakož i k prohloubení praktických aplikací pokročilých technologií a programových produktů.</w:t>
      </w:r>
    </w:p>
    <w:p w14:paraId="54DAD540" w14:textId="77777777" w:rsidR="005E74BF" w:rsidRPr="00AA6217" w:rsidRDefault="005E74BF" w:rsidP="00B617EA">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14:paraId="6A33E964" w14:textId="77777777" w:rsidR="007D19F3" w:rsidRPr="0015615C" w:rsidRDefault="00966FD6" w:rsidP="00B617EA">
      <w:pPr>
        <w:widowControl/>
        <w:autoSpaceDE/>
        <w:autoSpaceDN/>
        <w:adjustRightInd/>
        <w:spacing w:after="160" w:line="276" w:lineRule="auto"/>
        <w:jc w:val="both"/>
        <w:rPr>
          <w:rFonts w:ascii="Trebuchet MS" w:hAnsi="Trebuchet MS"/>
          <w:b/>
          <w:sz w:val="28"/>
          <w:szCs w:val="28"/>
        </w:rPr>
      </w:pPr>
      <w:r w:rsidRPr="0015615C">
        <w:rPr>
          <w:rFonts w:ascii="Trebuchet MS" w:hAnsi="Trebuchet MS"/>
          <w:b/>
          <w:sz w:val="28"/>
          <w:szCs w:val="28"/>
        </w:rPr>
        <w:t>Tematické okruhy z oblasti vzdělávání</w:t>
      </w:r>
    </w:p>
    <w:p w14:paraId="23FCBD1D" w14:textId="77777777" w:rsidR="00AA4540" w:rsidRPr="00AA6217" w:rsidRDefault="00AA4540" w:rsidP="00B617EA">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spacing w:val="-2"/>
          <w:sz w:val="22"/>
          <w:szCs w:val="22"/>
        </w:rPr>
        <w:t xml:space="preserve">Pokrytí jednotlivých základní tematické okruhy v oblasti vzdělávání Chemie podle Nařízení vlády č.275/2017 Sb. je rámcově specifikováno v Tabulce 2. Podrobnosti k těmto základním tematickým okruhům jsou potom uvedeny v textu níže. </w:t>
      </w:r>
    </w:p>
    <w:p w14:paraId="31EFB83C" w14:textId="1448DAAD" w:rsidR="00AA4540" w:rsidRDefault="003F4807" w:rsidP="00AD0020">
      <w:pPr>
        <w:keepNext/>
        <w:shd w:val="clear" w:color="auto" w:fill="FFFFFF"/>
        <w:tabs>
          <w:tab w:val="left" w:pos="360"/>
        </w:tabs>
        <w:spacing w:before="58" w:line="235" w:lineRule="exact"/>
        <w:ind w:right="5"/>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lastRenderedPageBreak/>
        <w:t>Tab</w:t>
      </w:r>
      <w:r w:rsidR="0015615C">
        <w:rPr>
          <w:rFonts w:asciiTheme="minorHAnsi" w:eastAsia="Times New Roman" w:hAnsiTheme="minorHAnsi"/>
          <w:b/>
          <w:spacing w:val="-2"/>
          <w:sz w:val="22"/>
          <w:szCs w:val="22"/>
        </w:rPr>
        <w:t>.</w:t>
      </w:r>
      <w:r w:rsidRPr="00AA6217">
        <w:rPr>
          <w:rFonts w:asciiTheme="minorHAnsi" w:eastAsia="Times New Roman" w:hAnsiTheme="minorHAnsi"/>
          <w:b/>
          <w:spacing w:val="-2"/>
          <w:sz w:val="22"/>
          <w:szCs w:val="22"/>
        </w:rPr>
        <w:t xml:space="preserve"> 2: Přehled pokrytí základních tematických okruhů vzdělávací oblasti Chemie</w:t>
      </w:r>
    </w:p>
    <w:p w14:paraId="2A7E11DA" w14:textId="77777777" w:rsidR="00AA6217" w:rsidRPr="00AA6217" w:rsidRDefault="00AA6217" w:rsidP="00AD0020">
      <w:pPr>
        <w:keepNext/>
        <w:shd w:val="clear" w:color="auto" w:fill="FFFFFF"/>
        <w:tabs>
          <w:tab w:val="left" w:pos="360"/>
        </w:tabs>
        <w:spacing w:before="58" w:line="235" w:lineRule="exact"/>
        <w:ind w:right="5"/>
        <w:rPr>
          <w:rFonts w:asciiTheme="minorHAnsi" w:eastAsia="Times New Roman" w:hAnsiTheme="minorHAnsi"/>
          <w:b/>
          <w:spacing w:val="-2"/>
          <w:sz w:val="22"/>
          <w:szCs w:val="22"/>
        </w:rPr>
      </w:pPr>
    </w:p>
    <w:tbl>
      <w:tblPr>
        <w:tblStyle w:val="Mkatabulky"/>
        <w:tblW w:w="9062" w:type="dxa"/>
        <w:tblLook w:val="04A0" w:firstRow="1" w:lastRow="0" w:firstColumn="1" w:lastColumn="0" w:noHBand="0" w:noVBand="1"/>
      </w:tblPr>
      <w:tblGrid>
        <w:gridCol w:w="1364"/>
        <w:gridCol w:w="2095"/>
        <w:gridCol w:w="457"/>
        <w:gridCol w:w="457"/>
        <w:gridCol w:w="457"/>
        <w:gridCol w:w="457"/>
        <w:gridCol w:w="457"/>
        <w:gridCol w:w="457"/>
        <w:gridCol w:w="457"/>
        <w:gridCol w:w="457"/>
        <w:gridCol w:w="576"/>
        <w:gridCol w:w="457"/>
        <w:gridCol w:w="457"/>
        <w:gridCol w:w="457"/>
      </w:tblGrid>
      <w:tr w:rsidR="00131D4E" w:rsidRPr="00AA6217" w14:paraId="4811B715" w14:textId="77777777" w:rsidTr="0015615C">
        <w:trPr>
          <w:trHeight w:val="2321"/>
        </w:trPr>
        <w:tc>
          <w:tcPr>
            <w:tcW w:w="1413" w:type="dxa"/>
            <w:shd w:val="clear" w:color="auto" w:fill="F4B083" w:themeFill="accent2" w:themeFillTint="99"/>
            <w:noWrap/>
            <w:textDirection w:val="btLr"/>
            <w:hideMark/>
          </w:tcPr>
          <w:p w14:paraId="547BA033"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Typ studia</w:t>
            </w:r>
          </w:p>
        </w:tc>
        <w:tc>
          <w:tcPr>
            <w:tcW w:w="2175" w:type="dxa"/>
            <w:shd w:val="clear" w:color="auto" w:fill="F4B083" w:themeFill="accent2" w:themeFillTint="99"/>
            <w:noWrap/>
            <w:textDirection w:val="btLr"/>
            <w:hideMark/>
          </w:tcPr>
          <w:p w14:paraId="25BDAC88"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Obor</w:t>
            </w:r>
          </w:p>
        </w:tc>
        <w:tc>
          <w:tcPr>
            <w:tcW w:w="443" w:type="dxa"/>
            <w:shd w:val="clear" w:color="auto" w:fill="F4B083" w:themeFill="accent2" w:themeFillTint="99"/>
            <w:noWrap/>
            <w:textDirection w:val="btLr"/>
            <w:hideMark/>
          </w:tcPr>
          <w:p w14:paraId="78909560"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Obecná chemie</w:t>
            </w:r>
          </w:p>
        </w:tc>
        <w:tc>
          <w:tcPr>
            <w:tcW w:w="444" w:type="dxa"/>
            <w:shd w:val="clear" w:color="auto" w:fill="F4B083" w:themeFill="accent2" w:themeFillTint="99"/>
            <w:noWrap/>
            <w:textDirection w:val="btLr"/>
            <w:hideMark/>
          </w:tcPr>
          <w:p w14:paraId="5DBF7803"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Anorganická chemie</w:t>
            </w:r>
          </w:p>
        </w:tc>
        <w:tc>
          <w:tcPr>
            <w:tcW w:w="444" w:type="dxa"/>
            <w:shd w:val="clear" w:color="auto" w:fill="F4B083" w:themeFill="accent2" w:themeFillTint="99"/>
            <w:noWrap/>
            <w:textDirection w:val="btLr"/>
            <w:hideMark/>
          </w:tcPr>
          <w:p w14:paraId="156BF9E9"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Organická chemie</w:t>
            </w:r>
          </w:p>
        </w:tc>
        <w:tc>
          <w:tcPr>
            <w:tcW w:w="444" w:type="dxa"/>
            <w:shd w:val="clear" w:color="auto" w:fill="F4B083" w:themeFill="accent2" w:themeFillTint="99"/>
            <w:noWrap/>
            <w:textDirection w:val="btLr"/>
            <w:hideMark/>
          </w:tcPr>
          <w:p w14:paraId="6A5F2BEB"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Fyzikální chemie</w:t>
            </w:r>
          </w:p>
        </w:tc>
        <w:tc>
          <w:tcPr>
            <w:tcW w:w="444" w:type="dxa"/>
            <w:shd w:val="clear" w:color="auto" w:fill="F4B083" w:themeFill="accent2" w:themeFillTint="99"/>
            <w:noWrap/>
            <w:textDirection w:val="btLr"/>
            <w:hideMark/>
          </w:tcPr>
          <w:p w14:paraId="6024D320"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Analytická chemie</w:t>
            </w:r>
          </w:p>
        </w:tc>
        <w:tc>
          <w:tcPr>
            <w:tcW w:w="444" w:type="dxa"/>
            <w:shd w:val="clear" w:color="auto" w:fill="F4B083" w:themeFill="accent2" w:themeFillTint="99"/>
            <w:noWrap/>
            <w:textDirection w:val="btLr"/>
            <w:hideMark/>
          </w:tcPr>
          <w:p w14:paraId="7FC45D05"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Biochemie</w:t>
            </w:r>
          </w:p>
        </w:tc>
        <w:tc>
          <w:tcPr>
            <w:tcW w:w="444" w:type="dxa"/>
            <w:shd w:val="clear" w:color="auto" w:fill="F4B083" w:themeFill="accent2" w:themeFillTint="99"/>
            <w:noWrap/>
            <w:textDirection w:val="btLr"/>
            <w:hideMark/>
          </w:tcPr>
          <w:p w14:paraId="2B318653"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Chemické technologie</w:t>
            </w:r>
          </w:p>
        </w:tc>
        <w:tc>
          <w:tcPr>
            <w:tcW w:w="444" w:type="dxa"/>
            <w:shd w:val="clear" w:color="auto" w:fill="F4B083" w:themeFill="accent2" w:themeFillTint="99"/>
            <w:noWrap/>
            <w:textDirection w:val="btLr"/>
            <w:hideMark/>
          </w:tcPr>
          <w:p w14:paraId="25FADB39"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Chemie materiálů</w:t>
            </w:r>
          </w:p>
        </w:tc>
        <w:tc>
          <w:tcPr>
            <w:tcW w:w="591" w:type="dxa"/>
            <w:shd w:val="clear" w:color="auto" w:fill="F4B083" w:themeFill="accent2" w:themeFillTint="99"/>
            <w:noWrap/>
            <w:textDirection w:val="btLr"/>
            <w:hideMark/>
          </w:tcPr>
          <w:p w14:paraId="23B8CE9C"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Toxikologie a ekotoxikologie</w:t>
            </w:r>
          </w:p>
        </w:tc>
        <w:tc>
          <w:tcPr>
            <w:tcW w:w="444" w:type="dxa"/>
            <w:shd w:val="clear" w:color="auto" w:fill="F4B083" w:themeFill="accent2" w:themeFillTint="99"/>
            <w:noWrap/>
            <w:textDirection w:val="btLr"/>
            <w:hideMark/>
          </w:tcPr>
          <w:p w14:paraId="03DAF34B"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Chemické inženýrství</w:t>
            </w:r>
          </w:p>
        </w:tc>
        <w:tc>
          <w:tcPr>
            <w:tcW w:w="444" w:type="dxa"/>
            <w:shd w:val="clear" w:color="auto" w:fill="F4B083" w:themeFill="accent2" w:themeFillTint="99"/>
            <w:noWrap/>
            <w:textDirection w:val="btLr"/>
            <w:hideMark/>
          </w:tcPr>
          <w:p w14:paraId="01B435B4"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Chemická informatika</w:t>
            </w:r>
          </w:p>
        </w:tc>
        <w:tc>
          <w:tcPr>
            <w:tcW w:w="444" w:type="dxa"/>
            <w:shd w:val="clear" w:color="auto" w:fill="F4B083" w:themeFill="accent2" w:themeFillTint="99"/>
            <w:noWrap/>
            <w:textDirection w:val="btLr"/>
            <w:hideMark/>
          </w:tcPr>
          <w:p w14:paraId="797CE95E" w14:textId="77777777" w:rsidR="003F4807" w:rsidRPr="0015615C" w:rsidRDefault="003F4807" w:rsidP="00AD0020">
            <w:pPr>
              <w:keepNext/>
              <w:widowControl/>
              <w:autoSpaceDE/>
              <w:autoSpaceDN/>
              <w:adjustRightInd/>
              <w:jc w:val="center"/>
              <w:rPr>
                <w:rFonts w:asciiTheme="minorHAnsi" w:eastAsia="Times New Roman" w:hAnsiTheme="minorHAnsi" w:cstheme="majorHAnsi"/>
                <w:b/>
              </w:rPr>
            </w:pPr>
            <w:r w:rsidRPr="0015615C">
              <w:rPr>
                <w:rFonts w:asciiTheme="minorHAnsi" w:eastAsia="Times New Roman" w:hAnsiTheme="minorHAnsi" w:cstheme="majorHAnsi"/>
                <w:b/>
              </w:rPr>
              <w:t>Jaderná chemie</w:t>
            </w:r>
          </w:p>
        </w:tc>
      </w:tr>
      <w:tr w:rsidR="00BA12EE" w:rsidRPr="00AA6217" w14:paraId="10ECE8D7" w14:textId="77777777" w:rsidTr="0015615C">
        <w:trPr>
          <w:trHeight w:val="247"/>
        </w:trPr>
        <w:tc>
          <w:tcPr>
            <w:tcW w:w="1413" w:type="dxa"/>
            <w:vMerge w:val="restart"/>
            <w:noWrap/>
            <w:hideMark/>
          </w:tcPr>
          <w:p w14:paraId="6AA97BD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Bakalářský</w:t>
            </w:r>
          </w:p>
        </w:tc>
        <w:tc>
          <w:tcPr>
            <w:tcW w:w="2175" w:type="dxa"/>
            <w:noWrap/>
            <w:hideMark/>
          </w:tcPr>
          <w:p w14:paraId="02FFDCF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Polymerní materiály a technologie</w:t>
            </w:r>
          </w:p>
        </w:tc>
        <w:tc>
          <w:tcPr>
            <w:tcW w:w="443" w:type="dxa"/>
            <w:noWrap/>
            <w:hideMark/>
          </w:tcPr>
          <w:p w14:paraId="2CCBBF2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F70039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746CE50" w14:textId="5B333358" w:rsidR="003F4807" w:rsidRPr="0015615C" w:rsidRDefault="00C9427A"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265A2B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01FFD2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640981E"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4718789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0D7DDF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446B897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C85D60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56F9F2E"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63A982F"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2C9C8391" w14:textId="77777777" w:rsidTr="0015615C">
        <w:trPr>
          <w:trHeight w:val="247"/>
        </w:trPr>
        <w:tc>
          <w:tcPr>
            <w:tcW w:w="1413" w:type="dxa"/>
            <w:vMerge/>
            <w:hideMark/>
          </w:tcPr>
          <w:p w14:paraId="6BAD488F" w14:textId="77777777" w:rsidR="003F4807" w:rsidRPr="0015615C" w:rsidRDefault="003F4807" w:rsidP="00AD0020">
            <w:pPr>
              <w:keepNext/>
              <w:widowControl/>
              <w:autoSpaceDE/>
              <w:autoSpaceDN/>
              <w:adjustRightInd/>
              <w:rPr>
                <w:rFonts w:asciiTheme="minorHAnsi" w:eastAsia="Times New Roman" w:hAnsiTheme="minorHAnsi" w:cstheme="majorHAnsi"/>
                <w:color w:val="000000"/>
              </w:rPr>
            </w:pPr>
          </w:p>
        </w:tc>
        <w:tc>
          <w:tcPr>
            <w:tcW w:w="2175" w:type="dxa"/>
            <w:noWrap/>
            <w:hideMark/>
          </w:tcPr>
          <w:p w14:paraId="71C5889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Materiálové inženýrství</w:t>
            </w:r>
          </w:p>
        </w:tc>
        <w:tc>
          <w:tcPr>
            <w:tcW w:w="443" w:type="dxa"/>
            <w:noWrap/>
            <w:hideMark/>
          </w:tcPr>
          <w:p w14:paraId="4215DF6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5C281E1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A17A151" w14:textId="349C47A5" w:rsidR="003F4807" w:rsidRPr="0015615C" w:rsidRDefault="00C9427A"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47945A0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14F4BF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A22E347"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77607BE"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613BBB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6E1473E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1B04A67"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3231C4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5006E83"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22AA3B87" w14:textId="77777777" w:rsidTr="0015615C">
        <w:trPr>
          <w:trHeight w:val="247"/>
        </w:trPr>
        <w:tc>
          <w:tcPr>
            <w:tcW w:w="1413" w:type="dxa"/>
            <w:vMerge/>
            <w:hideMark/>
          </w:tcPr>
          <w:p w14:paraId="0B701258" w14:textId="77777777" w:rsidR="003F4807" w:rsidRPr="0015615C" w:rsidRDefault="003F4807" w:rsidP="00AD0020">
            <w:pPr>
              <w:keepNext/>
              <w:widowControl/>
              <w:autoSpaceDE/>
              <w:autoSpaceDN/>
              <w:adjustRightInd/>
              <w:rPr>
                <w:rFonts w:asciiTheme="minorHAnsi" w:eastAsia="Times New Roman" w:hAnsiTheme="minorHAnsi" w:cstheme="majorHAnsi"/>
                <w:color w:val="000000"/>
              </w:rPr>
            </w:pPr>
          </w:p>
        </w:tc>
        <w:tc>
          <w:tcPr>
            <w:tcW w:w="2175" w:type="dxa"/>
            <w:noWrap/>
            <w:hideMark/>
          </w:tcPr>
          <w:p w14:paraId="657C641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Inženýrství ochrany životního prostředí</w:t>
            </w:r>
          </w:p>
        </w:tc>
        <w:tc>
          <w:tcPr>
            <w:tcW w:w="443" w:type="dxa"/>
            <w:noWrap/>
            <w:hideMark/>
          </w:tcPr>
          <w:p w14:paraId="7018304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AFFF10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7CF457A" w14:textId="1F84AF81" w:rsidR="003F4807" w:rsidRPr="0015615C" w:rsidRDefault="00C9427A"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5A95DB7"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D7D343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3747CED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58D6A07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3CD6BBF7"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14F5B83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31A7F1E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2F7734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3A0D134D"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528847A3" w14:textId="77777777" w:rsidTr="0015615C">
        <w:trPr>
          <w:trHeight w:val="247"/>
        </w:trPr>
        <w:tc>
          <w:tcPr>
            <w:tcW w:w="1413" w:type="dxa"/>
            <w:vMerge w:val="restart"/>
            <w:noWrap/>
            <w:hideMark/>
          </w:tcPr>
          <w:p w14:paraId="77BA799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Magisterský</w:t>
            </w:r>
          </w:p>
        </w:tc>
        <w:tc>
          <w:tcPr>
            <w:tcW w:w="2175" w:type="dxa"/>
            <w:noWrap/>
            <w:hideMark/>
          </w:tcPr>
          <w:p w14:paraId="47D8787E"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Inženýrství polymerů</w:t>
            </w:r>
          </w:p>
        </w:tc>
        <w:tc>
          <w:tcPr>
            <w:tcW w:w="443" w:type="dxa"/>
            <w:noWrap/>
            <w:hideMark/>
          </w:tcPr>
          <w:p w14:paraId="5693485F"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6B4C531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6A1D108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78108753"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2D246B6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938DF6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45E03B5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4651D4F8"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4C640FC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35BEFFE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B6CA90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29E0090"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0667027F" w14:textId="77777777" w:rsidTr="0015615C">
        <w:trPr>
          <w:trHeight w:val="247"/>
        </w:trPr>
        <w:tc>
          <w:tcPr>
            <w:tcW w:w="1413" w:type="dxa"/>
            <w:vMerge/>
            <w:hideMark/>
          </w:tcPr>
          <w:p w14:paraId="51312250" w14:textId="77777777" w:rsidR="003F4807" w:rsidRPr="0015615C" w:rsidRDefault="003F4807" w:rsidP="00AD0020">
            <w:pPr>
              <w:keepNext/>
              <w:widowControl/>
              <w:autoSpaceDE/>
              <w:autoSpaceDN/>
              <w:adjustRightInd/>
              <w:rPr>
                <w:rFonts w:asciiTheme="minorHAnsi" w:eastAsia="Times New Roman" w:hAnsiTheme="minorHAnsi" w:cstheme="majorHAnsi"/>
                <w:color w:val="000000"/>
              </w:rPr>
            </w:pPr>
          </w:p>
        </w:tc>
        <w:tc>
          <w:tcPr>
            <w:tcW w:w="2175" w:type="dxa"/>
            <w:noWrap/>
            <w:hideMark/>
          </w:tcPr>
          <w:p w14:paraId="64FE38B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Inženýrství ochrany životního prostředí</w:t>
            </w:r>
          </w:p>
        </w:tc>
        <w:tc>
          <w:tcPr>
            <w:tcW w:w="443" w:type="dxa"/>
            <w:noWrap/>
            <w:hideMark/>
          </w:tcPr>
          <w:p w14:paraId="07D1D22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177781E0"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5EBE3D33"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433EAAA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56260D2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CD28EDF"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4BFB95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4A36C8A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591" w:type="dxa"/>
            <w:noWrap/>
            <w:hideMark/>
          </w:tcPr>
          <w:p w14:paraId="32BD6EE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854C73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576BA2B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574ED5A5"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69D1F8C1" w14:textId="77777777" w:rsidTr="0015615C">
        <w:trPr>
          <w:trHeight w:val="247"/>
        </w:trPr>
        <w:tc>
          <w:tcPr>
            <w:tcW w:w="1413" w:type="dxa"/>
            <w:vMerge/>
            <w:hideMark/>
          </w:tcPr>
          <w:p w14:paraId="38D776AA" w14:textId="77777777" w:rsidR="003F4807" w:rsidRPr="0015615C" w:rsidRDefault="003F4807" w:rsidP="00AD0020">
            <w:pPr>
              <w:keepNext/>
              <w:widowControl/>
              <w:autoSpaceDE/>
              <w:autoSpaceDN/>
              <w:adjustRightInd/>
              <w:rPr>
                <w:rFonts w:asciiTheme="minorHAnsi" w:eastAsia="Times New Roman" w:hAnsiTheme="minorHAnsi" w:cstheme="majorHAnsi"/>
                <w:color w:val="000000"/>
              </w:rPr>
            </w:pPr>
          </w:p>
        </w:tc>
        <w:tc>
          <w:tcPr>
            <w:tcW w:w="2175" w:type="dxa"/>
            <w:noWrap/>
            <w:hideMark/>
          </w:tcPr>
          <w:p w14:paraId="3CF017E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Materiálové inženýrství</w:t>
            </w:r>
          </w:p>
        </w:tc>
        <w:tc>
          <w:tcPr>
            <w:tcW w:w="443" w:type="dxa"/>
            <w:noWrap/>
            <w:hideMark/>
          </w:tcPr>
          <w:p w14:paraId="61D1989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40D8928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4F79460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7A80CC0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3A2096BE"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F43BB4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3474A53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9F292E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69F9BD8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2CE873DB"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6CB1588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A9ED157"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735D36A6" w14:textId="77777777" w:rsidTr="0015615C">
        <w:trPr>
          <w:trHeight w:val="247"/>
        </w:trPr>
        <w:tc>
          <w:tcPr>
            <w:tcW w:w="1413" w:type="dxa"/>
            <w:vMerge w:val="restart"/>
            <w:noWrap/>
            <w:hideMark/>
          </w:tcPr>
          <w:p w14:paraId="3740F182"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Doktorský</w:t>
            </w:r>
          </w:p>
        </w:tc>
        <w:tc>
          <w:tcPr>
            <w:tcW w:w="2175" w:type="dxa"/>
            <w:noWrap/>
            <w:hideMark/>
          </w:tcPr>
          <w:p w14:paraId="517DE98F"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Technologie makromolekulárních látek</w:t>
            </w:r>
          </w:p>
        </w:tc>
        <w:tc>
          <w:tcPr>
            <w:tcW w:w="443" w:type="dxa"/>
            <w:noWrap/>
            <w:hideMark/>
          </w:tcPr>
          <w:p w14:paraId="6675EAE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54C1F64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30124236" w14:textId="72388CE5" w:rsidR="003F4807" w:rsidRPr="0015615C" w:rsidRDefault="00C9427A"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4782D67A"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16ADD6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BBBFB5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5A6841C"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10271871"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46E15AA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4E607E7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6E01FA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3F2B18A5" w14:textId="77777777" w:rsidR="003F4807" w:rsidRPr="0015615C" w:rsidRDefault="003F4807" w:rsidP="00AD0020">
            <w:pPr>
              <w:keepNext/>
              <w:widowControl/>
              <w:autoSpaceDE/>
              <w:autoSpaceDN/>
              <w:adjustRightInd/>
              <w:jc w:val="center"/>
              <w:rPr>
                <w:rFonts w:asciiTheme="minorHAnsi" w:eastAsia="Times New Roman" w:hAnsiTheme="minorHAnsi" w:cstheme="majorHAnsi"/>
                <w:b/>
                <w:color w:val="000000"/>
              </w:rPr>
            </w:pPr>
            <w:r w:rsidRPr="0015615C">
              <w:rPr>
                <w:rFonts w:asciiTheme="minorHAnsi" w:eastAsia="Times New Roman" w:hAnsiTheme="minorHAnsi" w:cstheme="majorHAnsi"/>
                <w:b/>
                <w:color w:val="000000"/>
              </w:rPr>
              <w:t> </w:t>
            </w:r>
          </w:p>
        </w:tc>
      </w:tr>
      <w:tr w:rsidR="00BA12EE" w:rsidRPr="00AA6217" w14:paraId="3A3FCA75" w14:textId="77777777" w:rsidTr="0015615C">
        <w:trPr>
          <w:trHeight w:val="255"/>
        </w:trPr>
        <w:tc>
          <w:tcPr>
            <w:tcW w:w="1413" w:type="dxa"/>
            <w:vMerge/>
            <w:hideMark/>
          </w:tcPr>
          <w:p w14:paraId="5A066DCC" w14:textId="77777777" w:rsidR="003F4807" w:rsidRPr="0015615C" w:rsidRDefault="003F4807" w:rsidP="00AD0020">
            <w:pPr>
              <w:keepNext/>
              <w:widowControl/>
              <w:autoSpaceDE/>
              <w:autoSpaceDN/>
              <w:adjustRightInd/>
              <w:rPr>
                <w:rFonts w:asciiTheme="minorHAnsi" w:eastAsia="Times New Roman" w:hAnsiTheme="minorHAnsi" w:cstheme="majorHAnsi"/>
                <w:b/>
                <w:color w:val="000000"/>
              </w:rPr>
            </w:pPr>
          </w:p>
        </w:tc>
        <w:tc>
          <w:tcPr>
            <w:tcW w:w="2175" w:type="dxa"/>
            <w:noWrap/>
            <w:hideMark/>
          </w:tcPr>
          <w:p w14:paraId="43AF0FB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Chemie a technologie materiálů</w:t>
            </w:r>
          </w:p>
        </w:tc>
        <w:tc>
          <w:tcPr>
            <w:tcW w:w="443" w:type="dxa"/>
            <w:noWrap/>
            <w:hideMark/>
          </w:tcPr>
          <w:p w14:paraId="2DFB9D5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28CF66ED"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37AC498C" w14:textId="7A4245BB" w:rsidR="003F4807" w:rsidRPr="0015615C" w:rsidRDefault="00C9427A"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78E4338"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57B5A07F"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6DDB0A37"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0723D745"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05062C24"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591" w:type="dxa"/>
            <w:noWrap/>
            <w:hideMark/>
          </w:tcPr>
          <w:p w14:paraId="58D80BC9"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c>
          <w:tcPr>
            <w:tcW w:w="444" w:type="dxa"/>
            <w:noWrap/>
            <w:hideMark/>
          </w:tcPr>
          <w:p w14:paraId="73490C63"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546D2128"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x</w:t>
            </w:r>
          </w:p>
        </w:tc>
        <w:tc>
          <w:tcPr>
            <w:tcW w:w="444" w:type="dxa"/>
            <w:noWrap/>
            <w:hideMark/>
          </w:tcPr>
          <w:p w14:paraId="799DEAA6" w14:textId="77777777" w:rsidR="003F4807" w:rsidRPr="0015615C" w:rsidRDefault="003F4807" w:rsidP="00AD0020">
            <w:pPr>
              <w:keepNext/>
              <w:widowControl/>
              <w:autoSpaceDE/>
              <w:autoSpaceDN/>
              <w:adjustRightInd/>
              <w:jc w:val="center"/>
              <w:rPr>
                <w:rFonts w:asciiTheme="minorHAnsi" w:eastAsia="Times New Roman" w:hAnsiTheme="minorHAnsi" w:cstheme="majorHAnsi"/>
                <w:color w:val="000000"/>
              </w:rPr>
            </w:pPr>
            <w:r w:rsidRPr="0015615C">
              <w:rPr>
                <w:rFonts w:asciiTheme="minorHAnsi" w:eastAsia="Times New Roman" w:hAnsiTheme="minorHAnsi" w:cstheme="majorHAnsi"/>
                <w:color w:val="000000"/>
              </w:rPr>
              <w:t> </w:t>
            </w:r>
          </w:p>
        </w:tc>
      </w:tr>
    </w:tbl>
    <w:p w14:paraId="3C46B090" w14:textId="77777777" w:rsidR="00CB57B3" w:rsidRPr="00AA6217" w:rsidRDefault="00CB57B3" w:rsidP="003F4807">
      <w:pPr>
        <w:shd w:val="clear" w:color="auto" w:fill="FFFFFF"/>
        <w:tabs>
          <w:tab w:val="left" w:pos="360"/>
        </w:tabs>
        <w:spacing w:before="58" w:line="235" w:lineRule="exact"/>
        <w:ind w:right="5"/>
        <w:rPr>
          <w:rFonts w:asciiTheme="minorHAnsi" w:eastAsia="Times New Roman" w:hAnsiTheme="minorHAnsi"/>
          <w:b/>
          <w:spacing w:val="-2"/>
          <w:sz w:val="22"/>
          <w:szCs w:val="22"/>
        </w:rPr>
      </w:pPr>
    </w:p>
    <w:p w14:paraId="7EF057C7" w14:textId="77777777" w:rsidR="006F679F" w:rsidRPr="0015615C" w:rsidRDefault="00966FD6" w:rsidP="00D901D1">
      <w:pPr>
        <w:shd w:val="clear" w:color="auto" w:fill="FFFFFF"/>
        <w:tabs>
          <w:tab w:val="left" w:pos="360"/>
        </w:tabs>
        <w:spacing w:after="120" w:line="276" w:lineRule="auto"/>
        <w:ind w:right="5"/>
        <w:jc w:val="both"/>
        <w:rPr>
          <w:rFonts w:ascii="Trebuchet MS" w:hAnsi="Trebuchet MS"/>
          <w:b/>
          <w:sz w:val="28"/>
          <w:szCs w:val="28"/>
        </w:rPr>
      </w:pPr>
      <w:r w:rsidRPr="0015615C">
        <w:rPr>
          <w:rFonts w:ascii="Trebuchet MS" w:hAnsi="Trebuchet MS"/>
          <w:b/>
          <w:sz w:val="28"/>
          <w:szCs w:val="28"/>
        </w:rPr>
        <w:t>Rozsah vzdělávací činnosti</w:t>
      </w:r>
    </w:p>
    <w:p w14:paraId="703EC8FF"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Struktura studijních předmětů jsou v souladu s požadavky Národního akreditačního úřadu. Pokrytí z</w:t>
      </w:r>
      <w:r w:rsidRPr="00AA6217">
        <w:rPr>
          <w:rFonts w:asciiTheme="minorHAnsi" w:eastAsia="Times New Roman" w:hAnsiTheme="minorHAnsi" w:cs="Times New Roman"/>
          <w:spacing w:val="-2"/>
          <w:sz w:val="22"/>
          <w:szCs w:val="22"/>
        </w:rPr>
        <w:t>á</w:t>
      </w:r>
      <w:r w:rsidRPr="00AA6217">
        <w:rPr>
          <w:rFonts w:asciiTheme="minorHAnsi" w:eastAsia="Times New Roman" w:hAnsiTheme="minorHAnsi"/>
          <w:spacing w:val="-2"/>
          <w:sz w:val="22"/>
          <w:szCs w:val="22"/>
        </w:rPr>
        <w:t>kladn</w:t>
      </w:r>
      <w:r w:rsidRPr="00AA6217">
        <w:rPr>
          <w:rFonts w:asciiTheme="minorHAnsi" w:eastAsia="Times New Roman" w:hAnsiTheme="minorHAnsi" w:cs="Times New Roman"/>
          <w:spacing w:val="-2"/>
          <w:sz w:val="22"/>
          <w:szCs w:val="22"/>
        </w:rPr>
        <w:t>í</w:t>
      </w:r>
      <w:r w:rsidRPr="00AA6217">
        <w:rPr>
          <w:rFonts w:asciiTheme="minorHAnsi" w:eastAsia="Times New Roman" w:hAnsiTheme="minorHAnsi"/>
          <w:spacing w:val="-2"/>
          <w:sz w:val="22"/>
          <w:szCs w:val="22"/>
        </w:rPr>
        <w:t>ch tematick</w:t>
      </w:r>
      <w:r w:rsidRPr="00AA6217">
        <w:rPr>
          <w:rFonts w:asciiTheme="minorHAnsi" w:eastAsia="Times New Roman" w:hAnsiTheme="minorHAnsi" w:cs="Times New Roman"/>
          <w:spacing w:val="-2"/>
          <w:sz w:val="22"/>
          <w:szCs w:val="22"/>
        </w:rPr>
        <w:t>ý</w:t>
      </w:r>
      <w:r w:rsidRPr="00AA6217">
        <w:rPr>
          <w:rFonts w:asciiTheme="minorHAnsi" w:eastAsia="Times New Roman" w:hAnsiTheme="minorHAnsi"/>
          <w:spacing w:val="-2"/>
          <w:sz w:val="22"/>
          <w:szCs w:val="22"/>
        </w:rPr>
        <w:t xml:space="preserve">ch okruhů jednotlivými předměty jsou podrobněji vypsány pod tímto textem. </w:t>
      </w:r>
    </w:p>
    <w:p w14:paraId="57468844" w14:textId="77777777" w:rsidR="0015615C" w:rsidRDefault="0015615C"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33B1C511" w14:textId="2CCD33BC"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Obecná chemie</w:t>
      </w:r>
    </w:p>
    <w:p w14:paraId="45E1DC57" w14:textId="2F9A25F9" w:rsidR="00702991" w:rsidRPr="007A28D1" w:rsidRDefault="00702991" w:rsidP="00C430A3">
      <w:pPr>
        <w:pStyle w:val="Odstavecseseznamem"/>
        <w:numPr>
          <w:ilvl w:val="0"/>
          <w:numId w:val="6"/>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7A28D1">
        <w:rPr>
          <w:rFonts w:asciiTheme="minorHAnsi" w:eastAsia="Times New Roman" w:hAnsiTheme="minorHAnsi"/>
          <w:spacing w:val="-2"/>
          <w:sz w:val="22"/>
          <w:szCs w:val="22"/>
        </w:rPr>
        <w:t>zahrnuto v předmětech bakalářských studijních programů - Obecná a anorganická chemie, Laboratorní technika</w:t>
      </w:r>
    </w:p>
    <w:p w14:paraId="7E4E724A" w14:textId="77777777" w:rsidR="0015615C"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A</w:t>
      </w:r>
      <w:r w:rsidR="0015615C">
        <w:rPr>
          <w:rFonts w:asciiTheme="minorHAnsi" w:eastAsia="Times New Roman" w:hAnsiTheme="minorHAnsi"/>
          <w:b/>
          <w:spacing w:val="-2"/>
          <w:sz w:val="22"/>
          <w:szCs w:val="22"/>
        </w:rPr>
        <w:t>norganická chemie</w:t>
      </w:r>
    </w:p>
    <w:p w14:paraId="0DAE31F1" w14:textId="62DB1C6D" w:rsidR="00702991" w:rsidRPr="007A28D1" w:rsidRDefault="00702991" w:rsidP="00C430A3">
      <w:pPr>
        <w:pStyle w:val="Odstavecseseznamem"/>
        <w:numPr>
          <w:ilvl w:val="0"/>
          <w:numId w:val="6"/>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7A28D1">
        <w:rPr>
          <w:rFonts w:asciiTheme="minorHAnsi" w:eastAsia="Times New Roman" w:hAnsiTheme="minorHAnsi"/>
          <w:spacing w:val="-2"/>
          <w:sz w:val="22"/>
          <w:szCs w:val="22"/>
        </w:rPr>
        <w:t>zahrnuto v předmětech bakalářských studijních programů - Obecná a anorganická chemie, Laboratoř anorganické chemie</w:t>
      </w:r>
    </w:p>
    <w:p w14:paraId="5A4EB0EA" w14:textId="77777777" w:rsidR="0015615C"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Org</w:t>
      </w:r>
      <w:r w:rsidR="0015615C">
        <w:rPr>
          <w:rFonts w:asciiTheme="minorHAnsi" w:eastAsia="Times New Roman" w:hAnsiTheme="minorHAnsi"/>
          <w:b/>
          <w:spacing w:val="-2"/>
          <w:sz w:val="22"/>
          <w:szCs w:val="22"/>
        </w:rPr>
        <w:t>anická chemie</w:t>
      </w:r>
    </w:p>
    <w:p w14:paraId="7B3CB235" w14:textId="576ADAEC" w:rsidR="0015615C" w:rsidRPr="00D67686" w:rsidRDefault="00702991" w:rsidP="00D67686">
      <w:pPr>
        <w:pStyle w:val="Odstavecseseznamem"/>
        <w:numPr>
          <w:ilvl w:val="0"/>
          <w:numId w:val="7"/>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bakalářských studijních programů - Organická chemie I, II, Laboratoř organické chemie</w:t>
      </w:r>
      <w:r w:rsidR="0015615C" w:rsidRPr="00D67686">
        <w:rPr>
          <w:rFonts w:asciiTheme="minorHAnsi" w:eastAsia="Times New Roman" w:hAnsiTheme="minorHAnsi"/>
          <w:spacing w:val="-2"/>
          <w:sz w:val="22"/>
          <w:szCs w:val="22"/>
        </w:rPr>
        <w:t>.</w:t>
      </w:r>
    </w:p>
    <w:p w14:paraId="3B778917" w14:textId="27D56A83" w:rsidR="00702991" w:rsidRPr="00D67686" w:rsidRDefault="00702991" w:rsidP="00D67686">
      <w:pPr>
        <w:pStyle w:val="Odstavecseseznamem"/>
        <w:numPr>
          <w:ilvl w:val="0"/>
          <w:numId w:val="7"/>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doktorských studijních programů - Organická chemie</w:t>
      </w:r>
      <w:r w:rsidR="0015615C" w:rsidRPr="00D67686">
        <w:rPr>
          <w:rFonts w:asciiTheme="minorHAnsi" w:eastAsia="Times New Roman" w:hAnsiTheme="minorHAnsi"/>
          <w:spacing w:val="-2"/>
          <w:sz w:val="22"/>
          <w:szCs w:val="22"/>
        </w:rPr>
        <w:t>.</w:t>
      </w:r>
    </w:p>
    <w:p w14:paraId="73D31084"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Fyzikální chemie</w:t>
      </w:r>
    </w:p>
    <w:p w14:paraId="27A477A9" w14:textId="77777777" w:rsidR="0015615C" w:rsidRPr="00D67686" w:rsidRDefault="00702991" w:rsidP="00D67686">
      <w:pPr>
        <w:pStyle w:val="Odstavecseseznamem"/>
        <w:numPr>
          <w:ilvl w:val="0"/>
          <w:numId w:val="8"/>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Fyzikální chemie I, II</w:t>
      </w:r>
    </w:p>
    <w:p w14:paraId="08133E32" w14:textId="14695311" w:rsidR="00702991" w:rsidRPr="00D67686" w:rsidRDefault="00702991" w:rsidP="00D67686">
      <w:pPr>
        <w:pStyle w:val="Odstavecseseznamem"/>
        <w:numPr>
          <w:ilvl w:val="0"/>
          <w:numId w:val="8"/>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doktorských studijních programů - Fyzikální chemie</w:t>
      </w:r>
    </w:p>
    <w:p w14:paraId="6545AF9F"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lastRenderedPageBreak/>
        <w:t>Analytická chemie</w:t>
      </w:r>
    </w:p>
    <w:p w14:paraId="3D6F6515" w14:textId="62540BCA" w:rsidR="00702991" w:rsidRPr="00D67686" w:rsidRDefault="00702991" w:rsidP="00D67686">
      <w:pPr>
        <w:pStyle w:val="Odstavecseseznamem"/>
        <w:numPr>
          <w:ilvl w:val="0"/>
          <w:numId w:val="9"/>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Analytická chemie, Laboratoř analytické chemie, Instrumentální analýza, Vzorkování pro environmentální analýzy, Aplikovaná spektroskopie, Mikroskopické metody, Termická analýza materiálů</w:t>
      </w:r>
    </w:p>
    <w:p w14:paraId="7585AA9F" w14:textId="3C717AF2" w:rsidR="00702991" w:rsidRPr="00D67686" w:rsidRDefault="00702991" w:rsidP="00D67686">
      <w:pPr>
        <w:pStyle w:val="Odstavecseseznamem"/>
        <w:widowControl/>
        <w:numPr>
          <w:ilvl w:val="0"/>
          <w:numId w:val="9"/>
        </w:numPr>
        <w:autoSpaceDE/>
        <w:autoSpaceDN/>
        <w:adjustRightInd/>
        <w:spacing w:after="120" w:line="276" w:lineRule="auto"/>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Separační metody, Teorie a metody strukturní analýzy, Mikroskopické metody, Speciální metody instrumentální analýzy I, II, Environmentální analýza</w:t>
      </w:r>
    </w:p>
    <w:p w14:paraId="23EF875B" w14:textId="279859F3" w:rsidR="00702991" w:rsidRPr="00D67686" w:rsidRDefault="00702991" w:rsidP="00D67686">
      <w:pPr>
        <w:pStyle w:val="Odstavecseseznamem"/>
        <w:widowControl/>
        <w:numPr>
          <w:ilvl w:val="0"/>
          <w:numId w:val="9"/>
        </w:numPr>
        <w:autoSpaceDE/>
        <w:autoSpaceDN/>
        <w:adjustRightInd/>
        <w:spacing w:after="120" w:line="276" w:lineRule="auto"/>
        <w:jc w:val="both"/>
        <w:rPr>
          <w:rFonts w:asciiTheme="minorHAnsi" w:eastAsia="Times New Roman" w:hAnsiTheme="minorHAnsi" w:cs="Calibri"/>
          <w:color w:val="000000"/>
          <w:sz w:val="22"/>
          <w:szCs w:val="22"/>
        </w:rPr>
      </w:pPr>
      <w:r w:rsidRPr="00D67686">
        <w:rPr>
          <w:rFonts w:asciiTheme="minorHAnsi" w:eastAsia="Times New Roman" w:hAnsiTheme="minorHAnsi"/>
          <w:spacing w:val="-2"/>
          <w:sz w:val="22"/>
          <w:szCs w:val="22"/>
        </w:rPr>
        <w:t>zahrnuto v předmětech doktorských studijních programů - Analytické metody a chemie povrchů, Instrumentální metody v analýze a testování polymerů, Molekulová spektroskopie, Elektrochemické metody studia vlastností materiálů, Teorie a metody strukturní analýzy</w:t>
      </w:r>
    </w:p>
    <w:p w14:paraId="37286F9F"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Biochemie</w:t>
      </w:r>
    </w:p>
    <w:p w14:paraId="254EFE21" w14:textId="3117328E" w:rsidR="00702991" w:rsidRPr="00D67686" w:rsidRDefault="00702991" w:rsidP="00D67686">
      <w:pPr>
        <w:pStyle w:val="Odstavecseseznamem"/>
        <w:numPr>
          <w:ilvl w:val="0"/>
          <w:numId w:val="10"/>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Biochemie I, Laboratoř biochemie</w:t>
      </w:r>
    </w:p>
    <w:p w14:paraId="627809E2" w14:textId="11CDC1D9" w:rsidR="00702991" w:rsidRPr="00D67686" w:rsidRDefault="00702991" w:rsidP="00D67686">
      <w:pPr>
        <w:pStyle w:val="Odstavecseseznamem"/>
        <w:numPr>
          <w:ilvl w:val="0"/>
          <w:numId w:val="10"/>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Biochemie II</w:t>
      </w:r>
    </w:p>
    <w:p w14:paraId="32201166" w14:textId="4FB76C6D" w:rsidR="00702991" w:rsidRPr="00D67686" w:rsidRDefault="00702991" w:rsidP="00D67686">
      <w:pPr>
        <w:pStyle w:val="Odstavecseseznamem"/>
        <w:numPr>
          <w:ilvl w:val="0"/>
          <w:numId w:val="10"/>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doktorských studijních programů - Biochemie</w:t>
      </w:r>
    </w:p>
    <w:p w14:paraId="134837EB"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Chemické technologie</w:t>
      </w:r>
    </w:p>
    <w:p w14:paraId="5495FF3F" w14:textId="7A9BE485" w:rsidR="00702991" w:rsidRPr="00D67686" w:rsidRDefault="00702991" w:rsidP="00D67686">
      <w:pPr>
        <w:pStyle w:val="Odstavecseseznamem"/>
        <w:numPr>
          <w:ilvl w:val="0"/>
          <w:numId w:val="1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Technologie a aplikace nekovových materiálů, Environmentální technologie a management, Úvod do polymerních materiálů a technologií, Technologie a aplikace nekovových materiálů, Zpracovatelské technologie polymerů</w:t>
      </w:r>
    </w:p>
    <w:p w14:paraId="196DFBAA" w14:textId="1A1A0E70" w:rsidR="00702991" w:rsidRPr="00D67686" w:rsidRDefault="00702991" w:rsidP="00D67686">
      <w:pPr>
        <w:pStyle w:val="Odstavecseseznamem"/>
        <w:numPr>
          <w:ilvl w:val="0"/>
          <w:numId w:val="1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Plastikářská technologie, Aplikovaná reologie, Technologie přírodních polymerů, Gumárenská technologie, Pokročilé materiály a technologie, Technologie vody, Technologická cvičení z ochrany prostředí I, II, Technologie v odpadovém hospodářství, Biotechnologie a technická mikrobiologie</w:t>
      </w:r>
    </w:p>
    <w:p w14:paraId="2B5C7230" w14:textId="3AB0B173" w:rsidR="00702991" w:rsidRPr="00D67686" w:rsidRDefault="00702991" w:rsidP="00D67686">
      <w:pPr>
        <w:pStyle w:val="Odstavecseseznamem"/>
        <w:numPr>
          <w:ilvl w:val="0"/>
          <w:numId w:val="11"/>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doktorských studijních programů - Zpracovatelské inženýrství polymerů, Teorie technologických procesů, Gumárenská technologie,</w:t>
      </w:r>
      <w:r w:rsidRPr="00D67686">
        <w:rPr>
          <w:rFonts w:asciiTheme="minorHAnsi" w:hAnsiTheme="minorHAnsi"/>
          <w:sz w:val="22"/>
          <w:szCs w:val="22"/>
        </w:rPr>
        <w:t xml:space="preserve"> </w:t>
      </w:r>
      <w:r w:rsidRPr="00D67686">
        <w:rPr>
          <w:rFonts w:asciiTheme="minorHAnsi" w:eastAsia="Times New Roman" w:hAnsiTheme="minorHAnsi"/>
          <w:spacing w:val="-2"/>
          <w:sz w:val="22"/>
          <w:szCs w:val="22"/>
        </w:rPr>
        <w:t>Biotechnologie, Biodegradabilita materiálů, Kosmetologie</w:t>
      </w:r>
    </w:p>
    <w:p w14:paraId="14957594"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Chemie materiálů</w:t>
      </w:r>
    </w:p>
    <w:p w14:paraId="44CC75F3" w14:textId="7D1D7F24" w:rsidR="00702991" w:rsidRPr="00D67686" w:rsidRDefault="00702991" w:rsidP="00D67686">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Makromolekulární chemie I, II, III, Nekovové materiály, Úvod do materiálového inženýrství, Kovové materiály, Biomateriály I, Struktura a vlastnosti pevných látek I, II, Fyzika polymerů I, II, Nanomateriály a nanotechnologie, Úvod do polymerních materiálů a technologií, Přírodní polymery</w:t>
      </w:r>
    </w:p>
    <w:p w14:paraId="72D5B42E" w14:textId="7C870771" w:rsidR="00702991" w:rsidRPr="00D67686" w:rsidRDefault="00702991" w:rsidP="00D67686">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Aplikovaná reologie, Přísady do plastů, Fyzika polymerů II, Nanomateriály a nanotechnologie, Pokročilé materiály a technologie, Užitné vlastnosti materiálů a výrobků, Fyzika polymerů II, Kompozitní materiály I</w:t>
      </w:r>
    </w:p>
    <w:p w14:paraId="0B6E3ECD" w14:textId="79AF6EF6" w:rsidR="00702991" w:rsidRPr="00D67686" w:rsidRDefault="00702991" w:rsidP="00D67686">
      <w:pPr>
        <w:pStyle w:val="Odstavecseseznamem"/>
        <w:numPr>
          <w:ilvl w:val="0"/>
          <w:numId w:val="12"/>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doktorských studijních programů - Fyzika polymerů, Makromolekulární chemie, Biopolymery, Elektrické a magnetické vlastnosti materiálů, Koloidní a povrchová chemie,</w:t>
      </w:r>
      <w:r w:rsidRPr="00D67686">
        <w:rPr>
          <w:rFonts w:asciiTheme="minorHAnsi" w:hAnsiTheme="minorHAnsi"/>
          <w:sz w:val="22"/>
          <w:szCs w:val="22"/>
        </w:rPr>
        <w:t xml:space="preserve"> </w:t>
      </w:r>
      <w:r w:rsidRPr="00D67686">
        <w:rPr>
          <w:rFonts w:asciiTheme="minorHAnsi" w:eastAsia="Times New Roman" w:hAnsiTheme="minorHAnsi"/>
          <w:spacing w:val="-2"/>
          <w:sz w:val="22"/>
          <w:szCs w:val="22"/>
        </w:rPr>
        <w:t>Materiálová věda o površích a fázových rozhraních, Chemie a reologie koloidních disperzních soustav</w:t>
      </w:r>
    </w:p>
    <w:p w14:paraId="1F6BFC24"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Toxikologie a ekotoxikologie</w:t>
      </w:r>
    </w:p>
    <w:p w14:paraId="0CB4B75D" w14:textId="1FFF6118" w:rsidR="00702991" w:rsidRPr="00D67686" w:rsidRDefault="00702991" w:rsidP="00D67686">
      <w:pPr>
        <w:pStyle w:val="Odstavecseseznamem"/>
        <w:numPr>
          <w:ilvl w:val="0"/>
          <w:numId w:val="13"/>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Základy toxikologie a bezpečnosti práce, Toxikologie</w:t>
      </w:r>
    </w:p>
    <w:p w14:paraId="0BEB2CCD" w14:textId="1860EC64" w:rsidR="00702991" w:rsidRPr="00D67686" w:rsidRDefault="00702991" w:rsidP="00D67686">
      <w:pPr>
        <w:pStyle w:val="Odstavecseseznamem"/>
        <w:numPr>
          <w:ilvl w:val="0"/>
          <w:numId w:val="13"/>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 xml:space="preserve">zahrnuto v předmětech magisterských studijních programů - Obecná ekologie, Ochrana ovzduší, </w:t>
      </w:r>
      <w:r w:rsidRPr="00D67686">
        <w:rPr>
          <w:rFonts w:asciiTheme="minorHAnsi" w:eastAsia="Times New Roman" w:hAnsiTheme="minorHAnsi"/>
          <w:spacing w:val="-2"/>
          <w:sz w:val="22"/>
          <w:szCs w:val="22"/>
        </w:rPr>
        <w:lastRenderedPageBreak/>
        <w:t>Recyklace a zneškodňování tuhých odpadů, Environmentální analýza</w:t>
      </w:r>
    </w:p>
    <w:p w14:paraId="582268EC"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Chemické inženýrství</w:t>
      </w:r>
    </w:p>
    <w:p w14:paraId="3B200545" w14:textId="6A07A743" w:rsidR="00702991" w:rsidRPr="00D67686" w:rsidRDefault="00702991" w:rsidP="00D67686">
      <w:pPr>
        <w:pStyle w:val="Odstavecseseznamem"/>
        <w:numPr>
          <w:ilvl w:val="0"/>
          <w:numId w:val="14"/>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Procesní inženýrství I, II</w:t>
      </w:r>
    </w:p>
    <w:p w14:paraId="5676F23F" w14:textId="50282B5D" w:rsidR="00702991" w:rsidRPr="00D67686" w:rsidRDefault="00702991" w:rsidP="00D67686">
      <w:pPr>
        <w:pStyle w:val="Odstavecseseznamem"/>
        <w:numPr>
          <w:ilvl w:val="0"/>
          <w:numId w:val="14"/>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Modelování zpracovatelských procesů I, Modelování zpracovatelských procesů II</w:t>
      </w:r>
    </w:p>
    <w:p w14:paraId="2C382DFC" w14:textId="47457A53" w:rsidR="00702991" w:rsidRPr="00D67686" w:rsidRDefault="00702991" w:rsidP="00D67686">
      <w:pPr>
        <w:pStyle w:val="Odstavecseseznamem"/>
        <w:numPr>
          <w:ilvl w:val="0"/>
          <w:numId w:val="14"/>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 xml:space="preserve">zahrnuto v předmětech doktorských studijních programů - Modelování polymerních procesů, </w:t>
      </w:r>
      <w:r w:rsidR="00CB4557" w:rsidRPr="00D67686">
        <w:rPr>
          <w:rFonts w:asciiTheme="minorHAnsi" w:eastAsia="Times New Roman" w:hAnsiTheme="minorHAnsi"/>
          <w:spacing w:val="-2"/>
          <w:sz w:val="22"/>
          <w:szCs w:val="22"/>
        </w:rPr>
        <w:t>T</w:t>
      </w:r>
      <w:r w:rsidRPr="00D67686">
        <w:rPr>
          <w:rFonts w:asciiTheme="minorHAnsi" w:eastAsia="Times New Roman" w:hAnsiTheme="minorHAnsi"/>
          <w:spacing w:val="-2"/>
          <w:sz w:val="22"/>
          <w:szCs w:val="22"/>
        </w:rPr>
        <w:t>eorie technologických procesů, Nerovnovážná termodynamika a transportní procesy v chemii a technologii materiálů</w:t>
      </w:r>
    </w:p>
    <w:p w14:paraId="0248E0E3" w14:textId="77777777" w:rsidR="00702991" w:rsidRPr="00AA6217" w:rsidRDefault="00702991"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Chemická informatika</w:t>
      </w:r>
    </w:p>
    <w:p w14:paraId="40E80AC1" w14:textId="78F5BCB7" w:rsidR="00702991" w:rsidRPr="00D67686" w:rsidRDefault="00702991" w:rsidP="00D67686">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bakalářských studijních programů - Zpracování experimentu I, II, Metodika environmentálních studií</w:t>
      </w:r>
    </w:p>
    <w:p w14:paraId="20F160FD" w14:textId="511286EC" w:rsidR="00702991" w:rsidRPr="00D67686" w:rsidRDefault="00702991" w:rsidP="00D67686">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D67686">
        <w:rPr>
          <w:rFonts w:asciiTheme="minorHAnsi" w:eastAsia="Times New Roman" w:hAnsiTheme="minorHAnsi"/>
          <w:spacing w:val="-2"/>
          <w:sz w:val="22"/>
          <w:szCs w:val="22"/>
        </w:rPr>
        <w:t>zahrnuto v předmětech magisterských studijních programů - Aplikovaná reologie, Modelování zpracovatelských procesů I, Modelování zpracovatelských procesů II, Zpracování experimentu II, Informatika v ochraně životního prostředí, Modelování a numerika - metody analýzy napjatosti materiálů</w:t>
      </w:r>
    </w:p>
    <w:p w14:paraId="67229057" w14:textId="395AE19D" w:rsidR="00702991" w:rsidRPr="00D67686" w:rsidRDefault="00702991" w:rsidP="00D67686">
      <w:pPr>
        <w:pStyle w:val="Odstavecseseznamem"/>
        <w:numPr>
          <w:ilvl w:val="0"/>
          <w:numId w:val="15"/>
        </w:num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67686">
        <w:rPr>
          <w:rFonts w:asciiTheme="minorHAnsi" w:eastAsia="Times New Roman" w:hAnsiTheme="minorHAnsi"/>
          <w:spacing w:val="-2"/>
          <w:sz w:val="22"/>
          <w:szCs w:val="22"/>
        </w:rPr>
        <w:t>zahrnuto v předmětech doktorských studijních programů - Inženýrská statika, Numerická matematika, Simulace a modelování procesů</w:t>
      </w:r>
    </w:p>
    <w:p w14:paraId="3DEEBCF1" w14:textId="77777777" w:rsidR="00894500" w:rsidRPr="00AA6217" w:rsidRDefault="00894500"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0AD349D6" w14:textId="77777777" w:rsidR="006F679F" w:rsidRPr="0015615C" w:rsidRDefault="00966FD6" w:rsidP="00D901D1">
      <w:pPr>
        <w:widowControl/>
        <w:autoSpaceDE/>
        <w:autoSpaceDN/>
        <w:adjustRightInd/>
        <w:spacing w:after="120" w:line="276" w:lineRule="auto"/>
        <w:jc w:val="both"/>
        <w:rPr>
          <w:rFonts w:ascii="Trebuchet MS" w:hAnsi="Trebuchet MS"/>
          <w:b/>
          <w:sz w:val="28"/>
          <w:szCs w:val="28"/>
        </w:rPr>
      </w:pPr>
      <w:r w:rsidRPr="0015615C">
        <w:rPr>
          <w:rFonts w:ascii="Trebuchet MS" w:hAnsi="Trebuchet MS"/>
          <w:b/>
          <w:sz w:val="28"/>
          <w:szCs w:val="28"/>
        </w:rPr>
        <w:t>Záměr dalšího rozvoje vzdělávací činnosti</w:t>
      </w:r>
    </w:p>
    <w:p w14:paraId="70029DFD" w14:textId="1894502F" w:rsidR="00855C87" w:rsidRPr="00AA6217" w:rsidRDefault="00855C87"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 souvislosti s blízkým termínem uplynutím lhůty akreditace a na základě nové legislativy Fakulta technologická připravila nové žádosti a to jeden bakalářský studijní program se čtyřmi specializacemi v oblasti </w:t>
      </w:r>
      <w:r w:rsidR="006F75A5" w:rsidRPr="00AA6217">
        <w:rPr>
          <w:rFonts w:asciiTheme="minorHAnsi" w:eastAsia="Times New Roman" w:hAnsiTheme="minorHAnsi"/>
          <w:spacing w:val="-2"/>
          <w:sz w:val="22"/>
          <w:szCs w:val="22"/>
        </w:rPr>
        <w:t>C</w:t>
      </w:r>
      <w:r w:rsidRPr="00AA6217">
        <w:rPr>
          <w:rFonts w:asciiTheme="minorHAnsi" w:eastAsia="Times New Roman" w:hAnsiTheme="minorHAnsi"/>
          <w:spacing w:val="-2"/>
          <w:sz w:val="22"/>
          <w:szCs w:val="22"/>
        </w:rPr>
        <w:t xml:space="preserve">hemie, dále dva magisterské studijní programy v oblasti </w:t>
      </w:r>
      <w:r w:rsidR="006F75A5" w:rsidRPr="00AA6217">
        <w:rPr>
          <w:rFonts w:asciiTheme="minorHAnsi" w:eastAsia="Times New Roman" w:hAnsiTheme="minorHAnsi"/>
          <w:spacing w:val="-2"/>
          <w:sz w:val="22"/>
          <w:szCs w:val="22"/>
        </w:rPr>
        <w:t>C</w:t>
      </w:r>
      <w:r w:rsidRPr="00AA6217">
        <w:rPr>
          <w:rFonts w:asciiTheme="minorHAnsi" w:eastAsia="Times New Roman" w:hAnsiTheme="minorHAnsi"/>
          <w:spacing w:val="-2"/>
          <w:sz w:val="22"/>
          <w:szCs w:val="22"/>
        </w:rPr>
        <w:t xml:space="preserve">hemie, jeden kombinovaný v oblasti </w:t>
      </w:r>
      <w:r w:rsidR="006F75A5" w:rsidRPr="00AA6217">
        <w:rPr>
          <w:rFonts w:asciiTheme="minorHAnsi" w:eastAsia="Times New Roman" w:hAnsiTheme="minorHAnsi"/>
          <w:spacing w:val="-2"/>
          <w:sz w:val="22"/>
          <w:szCs w:val="22"/>
        </w:rPr>
        <w:t>C</w:t>
      </w:r>
      <w:r w:rsidRPr="00AA6217">
        <w:rPr>
          <w:rFonts w:asciiTheme="minorHAnsi" w:eastAsia="Times New Roman" w:hAnsiTheme="minorHAnsi"/>
          <w:spacing w:val="-2"/>
          <w:sz w:val="22"/>
          <w:szCs w:val="22"/>
        </w:rPr>
        <w:t xml:space="preserve">hemie a </w:t>
      </w:r>
      <w:r w:rsidR="006F75A5" w:rsidRPr="00AA6217">
        <w:rPr>
          <w:rFonts w:asciiTheme="minorHAnsi" w:eastAsia="Times New Roman" w:hAnsiTheme="minorHAnsi"/>
          <w:spacing w:val="-2"/>
          <w:sz w:val="22"/>
          <w:szCs w:val="22"/>
        </w:rPr>
        <w:t>Potravinářství</w:t>
      </w:r>
      <w:r w:rsidR="00441BDF" w:rsidRPr="00AA6217">
        <w:rPr>
          <w:rFonts w:asciiTheme="minorHAnsi" w:eastAsia="Times New Roman" w:hAnsiTheme="minorHAnsi"/>
          <w:spacing w:val="-2"/>
          <w:sz w:val="22"/>
          <w:szCs w:val="22"/>
        </w:rPr>
        <w:t>,</w:t>
      </w:r>
      <w:r w:rsidRPr="00AA6217">
        <w:rPr>
          <w:rFonts w:asciiTheme="minorHAnsi" w:eastAsia="Times New Roman" w:hAnsiTheme="minorHAnsi"/>
          <w:spacing w:val="-2"/>
          <w:sz w:val="22"/>
          <w:szCs w:val="22"/>
        </w:rPr>
        <w:t xml:space="preserve"> jeden kombinovaný v oblasti </w:t>
      </w:r>
      <w:r w:rsidR="006F75A5" w:rsidRPr="00AA6217">
        <w:rPr>
          <w:rFonts w:asciiTheme="minorHAnsi" w:eastAsia="Times New Roman" w:hAnsiTheme="minorHAnsi"/>
          <w:spacing w:val="-2"/>
          <w:sz w:val="22"/>
          <w:szCs w:val="22"/>
        </w:rPr>
        <w:t>C</w:t>
      </w:r>
      <w:r w:rsidRPr="00AA6217">
        <w:rPr>
          <w:rFonts w:asciiTheme="minorHAnsi" w:eastAsia="Times New Roman" w:hAnsiTheme="minorHAnsi"/>
          <w:spacing w:val="-2"/>
          <w:sz w:val="22"/>
          <w:szCs w:val="22"/>
        </w:rPr>
        <w:t xml:space="preserve">hemie a </w:t>
      </w:r>
      <w:r w:rsidR="006F75A5" w:rsidRPr="00AA6217">
        <w:rPr>
          <w:rFonts w:asciiTheme="minorHAnsi" w:eastAsia="Times New Roman" w:hAnsiTheme="minorHAnsi"/>
          <w:spacing w:val="-2"/>
          <w:sz w:val="22"/>
          <w:szCs w:val="22"/>
        </w:rPr>
        <w:t>Biologie, ekologie a životní prostředí</w:t>
      </w:r>
      <w:r w:rsidR="00441BDF" w:rsidRPr="00AA6217">
        <w:rPr>
          <w:rFonts w:asciiTheme="minorHAnsi" w:eastAsia="Times New Roman" w:hAnsiTheme="minorHAnsi"/>
          <w:spacing w:val="-2"/>
          <w:sz w:val="22"/>
          <w:szCs w:val="22"/>
        </w:rPr>
        <w:t xml:space="preserve"> a jeden kombinovaný v oblasti Chemie a Strojírenství, technologie a materiály</w:t>
      </w:r>
      <w:r w:rsidRPr="00AA6217">
        <w:rPr>
          <w:rFonts w:asciiTheme="minorHAnsi" w:eastAsia="Times New Roman" w:hAnsiTheme="minorHAnsi"/>
          <w:spacing w:val="-2"/>
          <w:sz w:val="22"/>
          <w:szCs w:val="22"/>
        </w:rPr>
        <w:t xml:space="preserve">, které nahradí dosavadní studijní programy. Dále byly začleněny do studijních plánů jednotlivých studijních magisterských programů studijní programy vyučované v anglickém jazyce. </w:t>
      </w:r>
      <w:r w:rsidR="002B2C35" w:rsidRPr="00AA6217">
        <w:rPr>
          <w:rFonts w:asciiTheme="minorHAnsi" w:eastAsia="Times New Roman" w:hAnsiTheme="minorHAnsi"/>
          <w:spacing w:val="-2"/>
          <w:sz w:val="22"/>
          <w:szCs w:val="22"/>
        </w:rPr>
        <w:t>Příprava a implementace nově zaváděných předmětů pro inovaci těchto připravovaných akreditací budou financovány ze Strategického projektu ESF (OPVVV).</w:t>
      </w:r>
    </w:p>
    <w:p w14:paraId="2F73E913" w14:textId="77777777" w:rsidR="00855C87" w:rsidRPr="00AA6217" w:rsidRDefault="00855C87" w:rsidP="00D901D1">
      <w:pPr>
        <w:widowControl/>
        <w:autoSpaceDE/>
        <w:autoSpaceDN/>
        <w:adjustRightInd/>
        <w:spacing w:after="120" w:line="276" w:lineRule="auto"/>
        <w:jc w:val="both"/>
        <w:rPr>
          <w:rFonts w:asciiTheme="minorHAnsi" w:hAnsiTheme="minorHAnsi"/>
          <w:b/>
          <w:sz w:val="22"/>
          <w:szCs w:val="22"/>
        </w:rPr>
      </w:pPr>
    </w:p>
    <w:p w14:paraId="0CC1429D" w14:textId="77777777" w:rsidR="00CF0604" w:rsidRPr="0015615C" w:rsidRDefault="00966FD6" w:rsidP="00D901D1">
      <w:pPr>
        <w:shd w:val="clear" w:color="auto" w:fill="FFFFFF"/>
        <w:tabs>
          <w:tab w:val="left" w:pos="360"/>
        </w:tabs>
        <w:spacing w:after="120" w:line="276" w:lineRule="auto"/>
        <w:ind w:right="5"/>
        <w:jc w:val="both"/>
        <w:rPr>
          <w:rFonts w:ascii="Trebuchet MS" w:eastAsia="Times New Roman" w:hAnsi="Trebuchet MS"/>
          <w:b/>
          <w:spacing w:val="-1"/>
          <w:sz w:val="28"/>
          <w:szCs w:val="28"/>
        </w:rPr>
      </w:pPr>
      <w:r w:rsidRPr="0015615C">
        <w:rPr>
          <w:rFonts w:ascii="Trebuchet MS" w:eastAsia="Times New Roman" w:hAnsi="Trebuchet MS"/>
          <w:b/>
          <w:spacing w:val="-1"/>
          <w:sz w:val="28"/>
          <w:szCs w:val="28"/>
        </w:rPr>
        <w:t>Podkladové dokumenty</w:t>
      </w:r>
    </w:p>
    <w:p w14:paraId="4E7D9E8D" w14:textId="76DF4914" w:rsidR="00131D4E" w:rsidRPr="00AA6217" w:rsidRDefault="003B3722" w:rsidP="00D67686">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Studijní programy jsou z hlediska typu, formy a případného profilu v souladu s Dlouhodobým záměrem vzdělávací a vědecké, výzkumné, vývojové a inovační, umělecké nebo další tvůrčí činnosti Univerzity Tomáše Bati ve Zlíně na období 2016–2020 (dále jen „Dlouhodobý záměr UTB“) a její součástí Plánem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 Zaměření a orientace studijních programů je také v souladu se strategickým dokumentem Statutem Fakulty technologické Univerzity Tomáše Bati ve Zlíně. V článcích 2 a 3 jsou vymezeny vědní disciplíny zaměřené na chemii, potravinářství, strojírenství, technologii a materiály, biologii, ekologii a životní prostředí.</w:t>
      </w:r>
      <w:r w:rsidR="00131D4E" w:rsidRPr="00AA6217">
        <w:rPr>
          <w:rFonts w:asciiTheme="minorHAnsi" w:eastAsia="Times New Roman" w:hAnsiTheme="minorHAnsi"/>
          <w:spacing w:val="-2"/>
          <w:sz w:val="22"/>
          <w:szCs w:val="22"/>
        </w:rPr>
        <w:br w:type="page"/>
      </w:r>
    </w:p>
    <w:p w14:paraId="26AD653F" w14:textId="02FA3628" w:rsidR="003C7E89" w:rsidRPr="003C7E89" w:rsidRDefault="003C7E89" w:rsidP="00D901D1">
      <w:pPr>
        <w:pStyle w:val="Styl1"/>
        <w:numPr>
          <w:ilvl w:val="0"/>
          <w:numId w:val="0"/>
        </w:numPr>
        <w:spacing w:after="1800"/>
        <w:ind w:left="425" w:hanging="425"/>
        <w:contextualSpacing w:val="0"/>
        <w:rPr>
          <w:rFonts w:ascii="Tahoma" w:hAnsi="Tahoma" w:cs="Tahoma"/>
          <w:color w:val="C45911" w:themeColor="accent2" w:themeShade="BF"/>
          <w:szCs w:val="36"/>
        </w:rPr>
      </w:pPr>
      <w:bookmarkStart w:id="1" w:name="_Toc513627672"/>
      <w:r w:rsidRPr="003C7E89">
        <w:rPr>
          <w:rFonts w:ascii="Tahoma" w:hAnsi="Tahoma" w:cs="Tahoma"/>
          <w:color w:val="C45911" w:themeColor="accent2" w:themeShade="BF"/>
          <w:szCs w:val="36"/>
        </w:rPr>
        <w:lastRenderedPageBreak/>
        <w:t>II. Tvůrčí činnosti</w:t>
      </w:r>
      <w:bookmarkEnd w:id="1"/>
    </w:p>
    <w:p w14:paraId="08BEECAB" w14:textId="13B1CA5F" w:rsidR="00131D4E" w:rsidRPr="003C7E89" w:rsidRDefault="00131D4E" w:rsidP="00D901D1">
      <w:pPr>
        <w:shd w:val="clear" w:color="auto" w:fill="FFFFFF"/>
        <w:tabs>
          <w:tab w:val="left" w:pos="360"/>
        </w:tabs>
        <w:spacing w:after="120" w:line="276" w:lineRule="auto"/>
        <w:ind w:right="6"/>
        <w:jc w:val="both"/>
        <w:rPr>
          <w:rFonts w:ascii="Tahoma" w:eastAsia="Times New Roman" w:hAnsi="Tahoma" w:cs="Tahoma"/>
          <w:b/>
          <w:color w:val="C45911" w:themeColor="accent2" w:themeShade="BF"/>
          <w:spacing w:val="-2"/>
          <w:sz w:val="36"/>
          <w:szCs w:val="36"/>
        </w:rPr>
      </w:pPr>
    </w:p>
    <w:p w14:paraId="1F8A0555" w14:textId="77777777" w:rsidR="00131D4E" w:rsidRPr="003C7E89" w:rsidRDefault="00131D4E" w:rsidP="00D901D1">
      <w:pPr>
        <w:widowControl/>
        <w:autoSpaceDE/>
        <w:autoSpaceDN/>
        <w:adjustRightInd/>
        <w:spacing w:after="120" w:line="259" w:lineRule="auto"/>
        <w:rPr>
          <w:rFonts w:ascii="Trebuchet MS" w:hAnsi="Trebuchet MS"/>
          <w:b/>
          <w:sz w:val="28"/>
          <w:szCs w:val="28"/>
        </w:rPr>
      </w:pPr>
      <w:r w:rsidRPr="003C7E89">
        <w:rPr>
          <w:rFonts w:ascii="Trebuchet MS" w:hAnsi="Trebuchet MS"/>
          <w:b/>
          <w:sz w:val="28"/>
          <w:szCs w:val="28"/>
        </w:rPr>
        <w:t>Tvůrčí činnost</w:t>
      </w:r>
    </w:p>
    <w:p w14:paraId="04482C65" w14:textId="36D1BF03"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Na procesu tvůrčích činností, které jsou spojeny s realizací studijního programu Chemie a technologie materiálů (tj. ve vzdělávací oblasti Chemie), jsou na UTB ve Zlíně dominantně zapojeny následující ústavy Fakulty technologické: Ústav inženýrství polymerů; Centrum polymerních materiálů; Ústav technologie tuků, tenzidů a kosmetiky; Ústav fyziky a materiálového inženýrství; Ústav inženýrství ochrany životního prostředí; Ústav chemie a dále vědeckovýzkumné centrum Centrum polymerních systémů. Dlouhodobá udržitelnost a vysoká kvalita výuky chemicky orientovaných oborů, která vede k výchově kvalitních a konkurenceschopných studentů, je založena na spolupráci s významnými akademickými a průmyslovými pracovišti v ČR a zahraničí, a to jak v oblasti základního, tak smluvního výzkumu. V letech 2013-2017 bylo dle databáze WoS Core Collection publikováno celkem 540 původních recenzovaných prací ve vědeckých impaktovaných časopisech (tj. s příznakem Article a Review), které pokrývají všechny základní tématické vzdělávací okruhy Chemie (vyjma Jaderné chemie). H-index těchto prací je 24, počet citací je větší než 3000 (počet spolupracujících pracovišť je 285 ze 43 zemí). Zaměstnanci výše uvedených pracovišť se kromě řešení projektů základního a aplikovaného výzkumu podílejí na vedení výzkumných týmů a realizaci výzkumných úkolů v rámci projektů OP VaVpI (ED2.1.00/03.0111 a ED2.1.00/19.0409) a Národního programu udržitelnosti (LO1504) zaměřených na makromolekulární chemii, mechaniku tekutin a kompo</w:t>
      </w:r>
      <w:r w:rsidR="00CB4557" w:rsidRPr="00AA6217">
        <w:rPr>
          <w:rFonts w:asciiTheme="minorHAnsi" w:eastAsia="Times New Roman" w:hAnsiTheme="minorHAnsi"/>
          <w:spacing w:val="-2"/>
          <w:sz w:val="22"/>
          <w:szCs w:val="22"/>
        </w:rPr>
        <w:t>z</w:t>
      </w:r>
      <w:r w:rsidRPr="00AA6217">
        <w:rPr>
          <w:rFonts w:asciiTheme="minorHAnsi" w:eastAsia="Times New Roman" w:hAnsiTheme="minorHAnsi"/>
          <w:spacing w:val="-2"/>
          <w:sz w:val="22"/>
          <w:szCs w:val="22"/>
        </w:rPr>
        <w:t>itní materiály s celkovou finanční podporou ve výši cca. 1087 mil. Kč (712.6+48.8+325.6).</w:t>
      </w:r>
    </w:p>
    <w:p w14:paraId="5FDBC4E7" w14:textId="630CC8E9"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Tvůrčí a vědecká činost realizována na </w:t>
      </w:r>
      <w:r w:rsidRPr="00AA6217">
        <w:rPr>
          <w:rFonts w:asciiTheme="minorHAnsi" w:eastAsia="Times New Roman" w:hAnsiTheme="minorHAnsi"/>
          <w:b/>
          <w:spacing w:val="-2"/>
          <w:sz w:val="22"/>
          <w:szCs w:val="22"/>
        </w:rPr>
        <w:t xml:space="preserve">Centru polymerních systémů, Centru polymerních materiálů a Ústavu inženýrství polymerů </w:t>
      </w:r>
      <w:r w:rsidRPr="00AA6217">
        <w:rPr>
          <w:rFonts w:asciiTheme="minorHAnsi" w:eastAsia="Times New Roman" w:hAnsiTheme="minorHAnsi"/>
          <w:spacing w:val="-2"/>
          <w:sz w:val="22"/>
          <w:szCs w:val="22"/>
        </w:rPr>
        <w:t>je orientována zejmána na přípravu, charakterizaci a zpracování polymerních materiálů, a to především v těchto oblastech: biologicky rozložitelné polymery a polymerní směsi; biomimetické materiály na bázi vodivých polymerů; polymerní kompozity na bázi uhlíkových nanotrubic se senzorickými vlastnostmi, kompozity s elektrickými a magnetickými vlastnostmi, bariérové nanokompozity typu polymer/jíl; hydrogely a biokompozity převážně na bázi syntetických a přírodních polymerů; antimikrobiálních polymerní materiály; získávání a využití biopolymerů z odpadů masného a potravinářského průmyslu; reologie polymerů, polymerních směsí a vysoce plněných polymerů, elektro/magneto reologie; nestabilní toky polymerních materiálů a vývoj kriteriálních pravidel pro jejich detekci, modelování zpracovatelských procesů; síťování a krystalizace polymerů. Daná pracoviště spolupracují v oblasti smluvního výzkumu s tuzemskými i zahraničními firmami jako např. Continental Reifen Deutschland GmbH (Německo); DuPont International Operations Sarl (Švýcarsko); Tetra Pak Packaging Solutions AB (Švedsko); Teldor Cables Telecom LTD (Izrael); Silon s.r.o., Continental Matador Truck Tires s.r.o.; Continental Automotive Czech Republic s.r.o.; Audia Plastics s.r.o.; D PLAST a.s.; Institut pro testování a certifikaci; GRANITOL a.s.; Dura-Line CT s.r.o.; PRECHEZA a.s.; Spur a</w:t>
      </w:r>
      <w:r w:rsidR="00691D6B" w:rsidRPr="00AA6217">
        <w:rPr>
          <w:rFonts w:asciiTheme="minorHAnsi" w:eastAsia="Times New Roman" w:hAnsiTheme="minorHAnsi"/>
          <w:spacing w:val="-2"/>
          <w:sz w:val="22"/>
          <w:szCs w:val="22"/>
        </w:rPr>
        <w:t>.s.; Henniges Hranice s.r.o.; a</w:t>
      </w:r>
      <w:r w:rsidRPr="00AA6217">
        <w:rPr>
          <w:rFonts w:asciiTheme="minorHAnsi" w:eastAsia="Times New Roman" w:hAnsiTheme="minorHAnsi"/>
          <w:spacing w:val="-2"/>
          <w:sz w:val="22"/>
          <w:szCs w:val="22"/>
        </w:rPr>
        <w:t>pod.</w:t>
      </w:r>
    </w:p>
    <w:p w14:paraId="0D1DC430" w14:textId="6EB24D6E" w:rsidR="00F9237D" w:rsidRPr="003C7E89"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3C7E89">
        <w:rPr>
          <w:rFonts w:asciiTheme="minorHAnsi" w:eastAsia="Times New Roman" w:hAnsiTheme="minorHAnsi"/>
          <w:b/>
          <w:spacing w:val="-2"/>
          <w:sz w:val="22"/>
          <w:szCs w:val="22"/>
        </w:rPr>
        <w:lastRenderedPageBreak/>
        <w:t>Významné publikace za posledních 5 let v oblasti chemie polymerních materiálů:</w:t>
      </w:r>
    </w:p>
    <w:p w14:paraId="49FC18FD"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Musil, J., Zatloukal, M.: Historical review of die drool phenomenon in plastics extrusion. (2014) Polymer Reviews. 54 (1), 139-184. DOI: 10.1080/15583724.2013.860987;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6,459</w:t>
      </w:r>
    </w:p>
    <w:p w14:paraId="67577A8C"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Ilcikova, M., Mrlik, M., Sedlacek, T., Slouf, M., Zhigunov, A., Koynov, K., Mosnacek, J.: Synthesis of photoactuating acrylic thermoplastic elastomers containing diblock copolymer-grafted carbon nanotubes. (2014) ACS Macro Letters, 3 (10), 999-1003.  DOI:10.1021/mz500444m;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6,185</w:t>
      </w:r>
    </w:p>
    <w:p w14:paraId="2205487E"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Cvek, M., Mrlik, M., Ilcikova, M., Mosnacek, J., Munster, L., Pavlinek, V.: Synthesis of Silicone Elastomers Containing Silyl-Based Polymer-Grafted Carbonyl Iron Particles: An Efficient Way to Improve Magnetorheological, Damping, and Sensing Performances. (2017) Macromolecules, 50 (5), 2189-2200. DOI: 10.1021/acs.macromol.6b02041;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5,835</w:t>
      </w:r>
    </w:p>
    <w:p w14:paraId="3FBAD860"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Polaskova, M., Cermak, R., Verney, V., Ponizil, P., Commereuc, S., Gomes, M.F.C., Padua, A.A.H., Mokrejs, P., Machovsky, M.: Preparation of microfibers from wood/ionic liquid solutions. (2013) CarbohydratePolymers, 92 (1), 214-217. DOI:10.1016/j.carbpol.2012.08.089;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4,811</w:t>
      </w:r>
    </w:p>
    <w:p w14:paraId="7E0BA31A"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Zatloukal, M.: Measurements and modeling of temperature-strain rate dependent uniaxial and planar extensional viscosities for branched LDPE polymer melt. (2016) Polymer (United Kingdom), 104, 258-267. DOI: 10.1016/j.polymer.2016.04.053;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3,684</w:t>
      </w:r>
    </w:p>
    <w:p w14:paraId="1F7D208C"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Svoboda, P., Svobodova, D., Mokrejs, P., Vasek, V., Jantanasakulwong, K., Ougizawa, T., Inoue, T.: Electron beam crosslinking of ethylene-octene copolymers. (2015) Polymer (United Kingdom), 81, 119-128. DOI: 10.1016/j.polymer.2015.10.057;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3,684</w:t>
      </w:r>
    </w:p>
    <w:p w14:paraId="1E565754"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Urbanek, P., Kuritka, I., Danis, S., Touskova, J., Tousek, J.: Thickness threshold of structural ordering in thin MEH-PPV films. (2014) Polymer (United Kingdom), 55 (16), 4050-4056. DOI: 10.1016/j.polymer.2014.05.054;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3,684</w:t>
      </w:r>
    </w:p>
    <w:p w14:paraId="7160FB64"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Ilcikova, M., Mrlik, M., Sedlacek, T., Chorvat, D., Krupa, I., Slouf, M., Koynov, K., Mosnacek, J.: Viscoelastic and photo-actuation studies of composites based on polystyrene-grafted carbon nanotubes and styrene-b-isoprene-b-styrene block copolymer. (2014) Polymer (United Kingdom), 55 (1), 211-218. DOI: 10.1016/j.polymer.2013.11.031;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3,684</w:t>
      </w:r>
    </w:p>
    <w:p w14:paraId="30992F4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Janicek, M., Polaskova, M., Holubar, R., Cermak, R.: Surface-esterified cellulose fiber in a polypropylene matrix: impact of esterification on crystallization kinetics and dispersion. (2014) Cellulose, 21 (6), 4039-4048. DOI: 10.1007/s10570-014-0404-2;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3,417</w:t>
      </w:r>
    </w:p>
    <w:p w14:paraId="7FB78BAF" w14:textId="77777777" w:rsidR="00F9237D" w:rsidRPr="00AA6217" w:rsidRDefault="00F9237D" w:rsidP="008566CE">
      <w:pPr>
        <w:numPr>
          <w:ilvl w:val="0"/>
          <w:numId w:val="1"/>
        </w:numPr>
        <w:shd w:val="clear" w:color="auto" w:fill="FFFFFF"/>
        <w:tabs>
          <w:tab w:val="left" w:pos="360"/>
        </w:tabs>
        <w:spacing w:after="120"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Kucharczyk, P., Hnatkova, E., Dvorak, Z., Sedlarik, V.: Novel aspects of the degradation process of PLA based bulky samples under conditions of high partial pressure of water vapour. (2013) Polymer Degradation and Stability, 98 (1), 150-157. DOI: 10.1016/j.polymdegradstab.2012.10.016;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3,386</w:t>
      </w:r>
    </w:p>
    <w:p w14:paraId="3F76B10F" w14:textId="21BB3845"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Výzkumné aktivity </w:t>
      </w:r>
      <w:r w:rsidRPr="00AA6217">
        <w:rPr>
          <w:rFonts w:asciiTheme="minorHAnsi" w:eastAsia="Times New Roman" w:hAnsiTheme="minorHAnsi"/>
          <w:b/>
          <w:spacing w:val="-2"/>
          <w:sz w:val="22"/>
          <w:szCs w:val="22"/>
        </w:rPr>
        <w:t>Ústavu technologie tuků, tenzidů a kosmetiky</w:t>
      </w:r>
      <w:r w:rsidRPr="00AA6217">
        <w:rPr>
          <w:rFonts w:asciiTheme="minorHAnsi" w:eastAsia="Times New Roman" w:hAnsiTheme="minorHAnsi"/>
          <w:spacing w:val="-2"/>
          <w:sz w:val="22"/>
          <w:szCs w:val="22"/>
        </w:rPr>
        <w:t xml:space="preserve"> jsou orientovány na témata, která souvisejí se zaměřením ústavu a vyučovanými okruhy. Soustřeďují se především na oblast aplikované koloidní a povrchové chemie a na studium účinnosti a bezpečnosti kosmetických přípravků. Předmětem zájmu jsou např. příprava a charakterizace emulzních systémů (konkrétně enkapsulace aktivních látek do nano-, mikro a makroemulzí vysokoenergetickými i nízkoenergetickými metodami) s cílem připravit stabilní disperzní systémy s přidanou hodnotou (ochrana aktivní látky, antimikrobní, antioxidační účinnost), či studium emulzí stabilizovaných částicemi, tzv. Pickeringových emulzí, které představují alternativu k emulzím stabilizovaným klasickými surfaktanty. Předmětem výzkumného zájmu jsou rovněž interakce surfaktantů s polymery a biopolymery. V rámci rozšíření aktivit v oblasti přípravy, modifikace a charakterizace biomateriálů je výzkum soustředěn na modifikace polymerních povrchů, včetně jejich chemické funcionalizace a úpravy plazmatem. Pozornost je rovněž věnována interakcím povrchů </w:t>
      </w:r>
      <w:r w:rsidRPr="00AA6217">
        <w:rPr>
          <w:rFonts w:asciiTheme="minorHAnsi" w:eastAsia="Times New Roman" w:hAnsiTheme="minorHAnsi"/>
          <w:spacing w:val="-2"/>
          <w:sz w:val="22"/>
          <w:szCs w:val="22"/>
        </w:rPr>
        <w:lastRenderedPageBreak/>
        <w:t>s</w:t>
      </w:r>
      <w:r w:rsidR="009164A9"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 xml:space="preserve">částicovými materiály a interakcím povrchů s buňkami. Další centrální výzkumný směr ústavu je orientován na problematiku kosmetických přípravků a studium jejich bezpečnosti a účinnosti pomocí bioinženýrských metod. Zde se jedná např. o stanovení vlivu kosmetických přípravků na hydrataci, elasticitu, množství seba, pH či barvu pokožky; objektivní hodnocení účinnosti kosmetických přípravků proti vráskám pomocí 3D skenování povrchu kůže; stanovení transepidermální penetrace aktivních látek obsažených v kosmetických přípravcích pomocí Franzových difúzních komůrek. Další výzkumné aktivity ÚTTTK představuje např. problematika emulgátorů mono-acylglycerolového typu a studium jejich inhibičního působení na růst mikroorganismů, či studium nanočásticových systémů a jejich interakcí s biologickými systémy </w:t>
      </w:r>
      <w:r w:rsidRPr="00AA6217">
        <w:rPr>
          <w:rFonts w:asciiTheme="minorHAnsi" w:eastAsia="Times New Roman" w:hAnsiTheme="minorHAnsi"/>
          <w:i/>
          <w:spacing w:val="-2"/>
          <w:sz w:val="22"/>
          <w:szCs w:val="22"/>
        </w:rPr>
        <w:t>in vitro</w:t>
      </w:r>
      <w:r w:rsidRPr="00AA6217">
        <w:rPr>
          <w:rFonts w:asciiTheme="minorHAnsi" w:eastAsia="Times New Roman" w:hAnsiTheme="minorHAnsi"/>
          <w:spacing w:val="-2"/>
          <w:sz w:val="22"/>
          <w:szCs w:val="22"/>
        </w:rPr>
        <w:t xml:space="preserve">. Ústav spolupracuje s průmyslovými podniky zejména v oblasti vývoje nových receptur a </w:t>
      </w:r>
      <w:r w:rsidR="00691D6B" w:rsidRPr="00AA6217">
        <w:rPr>
          <w:rFonts w:asciiTheme="minorHAnsi" w:eastAsia="Times New Roman" w:hAnsiTheme="minorHAnsi"/>
          <w:spacing w:val="-2"/>
          <w:sz w:val="22"/>
          <w:szCs w:val="22"/>
        </w:rPr>
        <w:t xml:space="preserve">produktů dekorativní kosmetiky </w:t>
      </w:r>
      <w:r w:rsidRPr="00AA6217">
        <w:rPr>
          <w:rFonts w:asciiTheme="minorHAnsi" w:eastAsia="Times New Roman" w:hAnsiTheme="minorHAnsi"/>
          <w:spacing w:val="-2"/>
          <w:sz w:val="22"/>
          <w:szCs w:val="22"/>
        </w:rPr>
        <w:t>(Jenny Lane, s.r.o. Uherský Brod), hodnocení kosmetických přípravků proti slunění a hodnocení bioaktivních látek v extraktech rostlin pro kosmetické účely (Nobilis Tilia, s.r.o., Krásná Lípa).</w:t>
      </w:r>
    </w:p>
    <w:p w14:paraId="47736949" w14:textId="77777777" w:rsidR="00F9237D" w:rsidRPr="003C7E89"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3C7E89">
        <w:rPr>
          <w:rFonts w:asciiTheme="minorHAnsi" w:eastAsia="Times New Roman" w:hAnsiTheme="minorHAnsi"/>
          <w:b/>
          <w:spacing w:val="-2"/>
          <w:sz w:val="22"/>
          <w:szCs w:val="22"/>
        </w:rPr>
        <w:t>Významné publikace za posledních 5 let v oblasti chemie ve vztahu k biomateriálům, technologii</w:t>
      </w:r>
      <w:r w:rsidRPr="003C7E89">
        <w:rPr>
          <w:rFonts w:asciiTheme="minorHAnsi" w:eastAsia="Times New Roman" w:hAnsiTheme="minorHAnsi"/>
          <w:b/>
          <w:iCs/>
          <w:spacing w:val="-2"/>
          <w:sz w:val="22"/>
          <w:szCs w:val="22"/>
        </w:rPr>
        <w:t xml:space="preserve"> tuků, tenzidů a kosmetiky</w:t>
      </w:r>
      <w:r w:rsidRPr="003C7E89">
        <w:rPr>
          <w:rFonts w:asciiTheme="minorHAnsi" w:eastAsia="Times New Roman" w:hAnsiTheme="minorHAnsi"/>
          <w:b/>
          <w:spacing w:val="-2"/>
          <w:sz w:val="22"/>
          <w:szCs w:val="22"/>
        </w:rPr>
        <w:t>:</w:t>
      </w:r>
    </w:p>
    <w:p w14:paraId="319AF162"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Mikulcova, V., Bordes, R., Minarik, A., Kasparkova, V.: Pickering oil-in-water emulsions stabilized by carboxylated cellulose nanocrystals - Effect of the pH. (2018) Food Hydrocolloids, 80, 60 -67. DOI: 10.1016/j.foodhyd.2018.01.034;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4,747</w:t>
      </w:r>
    </w:p>
    <w:p w14:paraId="202B0A9B"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Ozaltin, K., Lehocky, M., Kucekova, Z., Humpolicek, P., Saha, P.: A novel multistep method for chondroitin sulphate immobilization and its interaction with fibroblast cells. (2017) Materials science &amp; Engineering C-Materials for Biological Applications, 70, 94-100. DOI: 0.1016/j.msec.2016.08.065;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4,164</w:t>
      </w:r>
    </w:p>
    <w:p w14:paraId="2E429328"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Mokrejs, P., Hutta, M., Pavlackova, J., Egner, P., Benicek, L.: The cosmetic and dermatological potential of keratin hydrolysate. (2017) Journal of Cosmetic Dermatology, 16 (4), E21-E27. DOI: 10.1111/jocd.12319;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1,764</w:t>
      </w:r>
    </w:p>
    <w:p w14:paraId="4B143DDF"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Janis, R., Pata, V., Egner, P., Pavlackova, J., Zapletalova, A., Kejlova, K.: Comparison of metrological techniques for evaluation of the impact of a cosmetic product containing hyaluronic acid on the properties of skin surface. (2017) Biointerphases, 12, 2. DOI: 10.1116/1.4985696;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2,603</w:t>
      </w:r>
    </w:p>
    <w:p w14:paraId="629673C5"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Humpolicek, P., Radaszkiewicz, K., A., Capakova, Z., Pachernik, J., Bober, P., Kasparkova, V., Rejmontova, P., Lehocky, M., Ponizil, P., Stejskal, J.: Polyaniline cryogels: Biocompatibility of novel conducting macroporous material. (2018) Scientific Reports, 8, 135. DOI: 10.1038/s41598-017-18290-1;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 259</w:t>
      </w:r>
    </w:p>
    <w:p w14:paraId="40E42BA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Mikulcova, V., Kasparkova, V., Humpolicek, P., Bunkova, L.: Formulation, Characterization and Properties of Hemp Seed Oil and Its Emulsions. (2017) Molecules, 22 (5), 700. DOI:10.3390/molecules22050700;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2,861</w:t>
      </w:r>
    </w:p>
    <w:p w14:paraId="0C6B6C6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Kejlova, K., Kasparkova, V., Krsek, D., Jirova, D., Kolarova, H., Dvorakova, M., Tomankova, K., Mikulcova, V.: Characteristics of silver nanoparticles in vehicles for biological applications. (2015) International Journal of Pharmaceutics, 496 (2), 878-885. DOI: 10.1016/j.ijpharm.2015.10.024;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3,649</w:t>
      </w:r>
    </w:p>
    <w:p w14:paraId="102A70E1"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Kucekova, Z., Humpolicek, P., Kasparkova, V., Perecko, T., Lehocky, M., Hauerlandova, I., Saha, P., Stejskal, J.: Colloidal polyaniline dispersions: Antibacterial activity, cytotoxicity and neutrophil oxidative burst. (2014) Colloids and Surfaces B-Biointerfaces, 116, 411-417. DOI: 10.1016/j.colsurfb.2014.01.027;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3,887</w:t>
      </w:r>
    </w:p>
    <w:p w14:paraId="473929D3"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Bilek, F., Sulovska, K., Lehocky, M., Saha, P., Humpolicek, P., Mozetic, M., Junkar, I.: Preparation </w:t>
      </w:r>
      <w:r w:rsidRPr="00AA6217">
        <w:rPr>
          <w:rFonts w:asciiTheme="minorHAnsi" w:eastAsia="Times New Roman" w:hAnsiTheme="minorHAnsi"/>
          <w:spacing w:val="-2"/>
          <w:sz w:val="22"/>
          <w:szCs w:val="22"/>
        </w:rPr>
        <w:lastRenderedPageBreak/>
        <w:t>of active antibacterial LDPE surface through multistep physicochemical approach II: Graft type effect on antibacterial properties. (2013) Colloids and Surfaces B-Biointerfaces, 102, 842-848. DOI: 10.1016/j.colsurfb.2012.08.026;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3,887</w:t>
      </w:r>
    </w:p>
    <w:p w14:paraId="7706656E" w14:textId="2F5474B8" w:rsidR="00F9237D" w:rsidRPr="00AA6217" w:rsidRDefault="00F9237D" w:rsidP="008566CE">
      <w:pPr>
        <w:numPr>
          <w:ilvl w:val="0"/>
          <w:numId w:val="1"/>
        </w:numPr>
        <w:shd w:val="clear" w:color="auto" w:fill="FFFFFF"/>
        <w:tabs>
          <w:tab w:val="left" w:pos="360"/>
        </w:tabs>
        <w:spacing w:after="120"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Saarai, A., Kasparkova, V., Sedlacek, T., Saha, P.: On the development and characterisation of crosslinked sodium alginate/gelatine hydrogels. (2013) Journal of the Mechanical Behavior of Biomedical Materials, 18, 152-166. DOI: 10.1016/j.jmbbm.2012.11.010;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3,11</w:t>
      </w:r>
      <w:r w:rsidR="008566CE">
        <w:rPr>
          <w:rFonts w:asciiTheme="minorHAnsi" w:eastAsia="Times New Roman" w:hAnsiTheme="minorHAnsi"/>
          <w:spacing w:val="-2"/>
          <w:sz w:val="22"/>
          <w:szCs w:val="22"/>
        </w:rPr>
        <w:t>.</w:t>
      </w:r>
    </w:p>
    <w:p w14:paraId="4B6E2EBD" w14:textId="2142B2CF"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Výzkumné aktivity </w:t>
      </w:r>
      <w:r w:rsidRPr="00AA6217">
        <w:rPr>
          <w:rFonts w:asciiTheme="minorHAnsi" w:eastAsia="Times New Roman" w:hAnsiTheme="minorHAnsi"/>
          <w:b/>
          <w:spacing w:val="-2"/>
          <w:sz w:val="22"/>
          <w:szCs w:val="22"/>
        </w:rPr>
        <w:t>Ústavu fyziky a materiálového inženýrství</w:t>
      </w:r>
      <w:r w:rsidRPr="00AA6217">
        <w:rPr>
          <w:rFonts w:asciiTheme="minorHAnsi" w:eastAsia="Times New Roman" w:hAnsiTheme="minorHAnsi"/>
          <w:spacing w:val="-2"/>
          <w:sz w:val="22"/>
          <w:szCs w:val="22"/>
        </w:rPr>
        <w:t xml:space="preserve"> jsou rozděleny na dvě výzkumné skupiny, "Aplikovaná fyzika povrchů a vývoj biomateriálů" a "Fyzikální a biofyzikální chemie". První výzkumná skupina se zabývá návrhy a konstrukcí přístrojů pro charakterizaci a úpravu povrchových vlastností materiálů v pevné i kapalné fázi. Jedná se především o zařízení, které jsou pro skupinu klíčové například pro přípravu hierarchizovaných povrchů materiálů (polymerních a kovových). Ve skupině vyvíjené strukturované povrchy jsou jednak charakterizovány a využívány pro základní výzkum, ale také mají přesah i do aplikovaného výzkumu a některé přístroje jsou využívány i ve firmách (např. dlouhodobá spolupráce s</w:t>
      </w:r>
      <w:r w:rsidR="009164A9"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 xml:space="preserve">Contipro, a.s. - modifikace hyaluronanu v kapalné i pevné fázi). Dále jsou také ve skupině připravovány nové systémy hydrogelů s definovanou porozitou a bioaktivitou. Druhá výzkumná skupina, "Fyzikální a biofyzikální chemie", se zaměřuje především na simulace chování biomolekul metodou molekulové dynamiky (zejména kyseliny hyaluronové v úzké spolupráci první výzkumnou skupinou ústavu). Dále je výzkum této skupiny zaměřen studium termodynamiky změn proteinové struktury za vysokého tlaku (disociace a unfolding proteasy z viru HIV-1). Mezi nejvýznamnější průmyslové partnery patří především firma Contipro Group, a. s. - dlouhodobá spolupráce na vývoji materiálových soustav na bázi hyaluronanu. </w:t>
      </w:r>
    </w:p>
    <w:p w14:paraId="5D03D336" w14:textId="758E4F0E" w:rsidR="00F9237D" w:rsidRPr="003C7E89"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3C7E89">
        <w:rPr>
          <w:rFonts w:asciiTheme="minorHAnsi" w:eastAsia="Times New Roman" w:hAnsiTheme="minorHAnsi"/>
          <w:b/>
          <w:spacing w:val="-2"/>
          <w:sz w:val="22"/>
          <w:szCs w:val="22"/>
        </w:rPr>
        <w:t xml:space="preserve">Významné publikace za posledních 5 let v oblasti chemie ve vztahu k </w:t>
      </w:r>
      <w:r w:rsidR="003C7E89" w:rsidRPr="003C7E89">
        <w:rPr>
          <w:rFonts w:asciiTheme="minorHAnsi" w:eastAsia="Times New Roman" w:hAnsiTheme="minorHAnsi"/>
          <w:b/>
          <w:iCs/>
          <w:spacing w:val="-2"/>
          <w:sz w:val="22"/>
          <w:szCs w:val="22"/>
        </w:rPr>
        <w:t>materiálovému inženýrství:</w:t>
      </w:r>
    </w:p>
    <w:p w14:paraId="76CAB48D"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Musilova, L., Mracek, A., Kovalcik, A., Smolka, P., Minarik, A., Humpolicek, P., Vicha, R., Ponížil, P.: Hyaluronan hydrogels modified by glycinated Kraft lignin: Morphology, swelling, viscoelastic properties and biocompatibility. (2018) Carbohydrate Polymers, 181, 394-403. DOI: 10.1016/j.carbpol.2017.10.048;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4,811</w:t>
      </w:r>
    </w:p>
    <w:p w14:paraId="597D81AD"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Kotena, J., Minarik, A., Wrzecionko, E., Smolka, P., Minarikova, M., Minarik, M., Mracek, A., Kuritka, I., Machovsky, M.: The effect of temperature gradient on the variation of surfacetopography and reflectivity of anisotropically etched silicon wafers. (2017) Sensors and Actuators A: Physical, 262, 1-9. DOI: 10.1016/j.sna.2017.05.019;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3,11</w:t>
      </w:r>
    </w:p>
    <w:p w14:paraId="3EE4BED0"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Wrzecionko, E., Minarik, A., Smolka, P., Minarik, M., Humpolicek, P., Rejmontova, P., Mracek, A., Minarikova, M., Grundelova, L.: Variations of Polymer Porous Surface Structures via the Time-Sequenced Dosing of Mixed Solvents. (2017) ACS Applied Materials and Interfaces, 9, 6472−648. DOI: 10.1021/acsami.6b15774;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7,504</w:t>
      </w:r>
    </w:p>
    <w:p w14:paraId="6878F9CB"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Minarik, A., Smolka, P., Minarik, M., Mracek, A., Rajnohova, E., Minarikova, M., Grundelova, L., Foglarova, M., Velebny, V.: A special instrument for the defined modification of polymer properties in solutions and polymer layers. (2017) Measurement, 97, 218-225. DOI: 10.1016/j.measurement.2016.11.006;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2,359</w:t>
      </w:r>
    </w:p>
    <w:p w14:paraId="0413BE7C"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Grundelova, L., Gregorova, A., Mracek, A., Vicha, R., Smolka, P., Minarik, A.: Viscoelastic and mechanical properties of hyaluronan films and hydrogels modified by carbodiimide. (2015) Carbohydrate Polymers, 119, 142-148. DOI: 10.1016/j.carbpol.2014.11.049;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4,811</w:t>
      </w:r>
    </w:p>
    <w:p w14:paraId="047F5771"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Chvatalova, L., Cermak, R., Mracek, A., Grulich, O., Vesel, A., Ponizil, P., Minarik, A., Cvelbar, U., Benicek, L., Sajdl, P.: The effect of plasma treatment on structure and properties of poly(1-butene) surface. (2012) European Polymer Journal, 48, 866-874. DOI: </w:t>
      </w:r>
      <w:r w:rsidRPr="00AA6217">
        <w:rPr>
          <w:rFonts w:asciiTheme="minorHAnsi" w:eastAsia="Times New Roman" w:hAnsiTheme="minorHAnsi"/>
          <w:spacing w:val="-2"/>
          <w:sz w:val="22"/>
          <w:szCs w:val="22"/>
        </w:rPr>
        <w:lastRenderedPageBreak/>
        <w:t>10.1016/j.eurpolymj.2012.02.007;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3,531</w:t>
      </w:r>
    </w:p>
    <w:p w14:paraId="244A4CF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Ingr., M., Kutalkova, E., Hrncirik, J.: Hyaluronan random coils in electrolyte solutions - a molecular dynamics study. (2017) Carbohydrate Polymers, 170, 289-295. DOI: 10.1016/j.carbpol.2017.04.054;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3,11</w:t>
      </w:r>
    </w:p>
    <w:p w14:paraId="51775B13"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Ingr., M., Kutalkova, E., Hrncirik, J., Lange, R.: Equilibria of oligomeric proteins under high pressure – A theoretical description. (2016) Journal of Theoretical Biology, 411, 16-26. DOI: 10.1016/j.jtbi.2016.10.001;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2,113</w:t>
      </w:r>
    </w:p>
    <w:p w14:paraId="6AEDBC58"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Kutalkova, E., Hrncirik, J., Ingr., M.: Pressure induced structural changes and dimer destabilization of HIV-1 protease studied by molecular dynamics simulations. (2014) Physical Chemistry Chemical Physics, 16 (47), 25906-25915. DOI: 10.1039/c4cp03676j;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4,123</w:t>
      </w:r>
    </w:p>
    <w:p w14:paraId="3D5F7102" w14:textId="62AE2C41" w:rsidR="00F9237D" w:rsidRPr="00AA6217" w:rsidRDefault="00F9237D" w:rsidP="008566CE">
      <w:pPr>
        <w:numPr>
          <w:ilvl w:val="0"/>
          <w:numId w:val="1"/>
        </w:numPr>
        <w:shd w:val="clear" w:color="auto" w:fill="FFFFFF"/>
        <w:tabs>
          <w:tab w:val="left" w:pos="360"/>
        </w:tabs>
        <w:spacing w:after="120"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Minarik., A., Smolka, P., Lapcik, L.: Preliminary investigation of factors determining self-organised structures preparation in polymer layers. (2011) International Journal of Heat and Mass Transfer, 54 (17-18) 4135-4142. DOI: 10.1016/j.ijheatmasstransfer.2011.03.025;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3,458</w:t>
      </w:r>
      <w:r w:rsidR="008566CE">
        <w:rPr>
          <w:rFonts w:asciiTheme="minorHAnsi" w:eastAsia="Times New Roman" w:hAnsiTheme="minorHAnsi"/>
          <w:spacing w:val="-2"/>
          <w:sz w:val="22"/>
          <w:szCs w:val="22"/>
        </w:rPr>
        <w:t>.</w:t>
      </w:r>
    </w:p>
    <w:p w14:paraId="117F2914" w14:textId="77777777"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Výzkum </w:t>
      </w:r>
      <w:r w:rsidRPr="00AA6217">
        <w:rPr>
          <w:rFonts w:asciiTheme="minorHAnsi" w:eastAsia="Times New Roman" w:hAnsiTheme="minorHAnsi"/>
          <w:b/>
          <w:spacing w:val="-2"/>
          <w:sz w:val="22"/>
          <w:szCs w:val="22"/>
        </w:rPr>
        <w:t>ústavu Inženýrství ochrany životního prostředí</w:t>
      </w:r>
      <w:r w:rsidRPr="00AA6217">
        <w:rPr>
          <w:rFonts w:asciiTheme="minorHAnsi" w:eastAsia="Times New Roman" w:hAnsiTheme="minorHAnsi"/>
          <w:spacing w:val="-2"/>
          <w:sz w:val="22"/>
          <w:szCs w:val="22"/>
        </w:rPr>
        <w:t xml:space="preserve"> je zaměřen na studium procesu biodegradace materiálů, zvláště polymerních, kombinací pohledu materiálových věd, chemie a mikrobiologie. Kromě samotných biodegradabilních polymerů se ústav zabývá rovněž studiem vlivu složení materiálů, aditiv a dalších materiálových parametrů na proces biodegradace a také biodegradabilitou nízkomolekulárních chemických látek většinou souvisejících s materiálovou chemií. Důraz je kladen na mikrobiologii procesů, pomocí klasických i nových molekulárně biologických metod. Další oblastí zájmu je využití pevných odpadů pro syntézu materiálů použitelných v ochraně životního prostředí, rozvíjena je také související analytická chemie jako nezbytný nástroj výzkumu. V oblasti smluvního výzkumu dané pracoviště spolupracuje s tuzemskými i zahraničními firmami jako např. Polymateria ltd. (UK), PlexiWeiss, DPlast, Tradelin, Juta a.s.</w:t>
      </w:r>
    </w:p>
    <w:p w14:paraId="5657A574" w14:textId="77777777" w:rsidR="00F9237D" w:rsidRPr="003C7E89"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3C7E89">
        <w:rPr>
          <w:rFonts w:asciiTheme="minorHAnsi" w:eastAsia="Times New Roman" w:hAnsiTheme="minorHAnsi"/>
          <w:b/>
          <w:spacing w:val="-2"/>
          <w:sz w:val="22"/>
          <w:szCs w:val="22"/>
        </w:rPr>
        <w:t>Významné publikace za posledních 5 let v oblasti chemie ve vztahu k inženýrství a ochraně životního prostředí:</w:t>
      </w:r>
    </w:p>
    <w:p w14:paraId="7B732E06"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Dvorackova, M., Svoboda, P., Kostka, L., Pekarova, S.: Influence of biodegradation in thermophilic anaerobic aqueous conditions on crystallization of poly (butylene succinate). (2015) Polymer Testing, 47, 59-70. DOI: 10.1016/j.polymertesting.2015.08.006;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2,464</w:t>
      </w:r>
    </w:p>
    <w:p w14:paraId="0CB9A90C"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Husarova, L., Pekarova, S., Stloukal, P., Kucharczyk, P., Verney, V., Commereuc, S., Ramone, A., Koutny, M.: Identification of important abiotic and biotic factors in the biodegradation of poly (L-lactic acid). (2014) International Journal of Biological Macromolecules, 71, 155-162. DOI: 10.1016/j.ijbiomac.2014.04.050;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3,671</w:t>
      </w:r>
    </w:p>
    <w:p w14:paraId="4996F76B"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Julinova, M., Slavik, R., Vyoralova, M., Kalendova, A., Alexy, P.: Utilization of Waste Lignin and Hydrolysate from Chromium Tanned Waste in Blends of Hot-Melt Extruded PVA-Starch. (2018) Journal of Polymers and the Environment, 26 (4), 1459-1472. DOI: 10.1007/s10924-017-1050-1;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1,877</w:t>
      </w:r>
    </w:p>
    <w:p w14:paraId="3F9E975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Krizek, K., Ruzicka, J., Julinova, M., Husarova, L., Houser, J., Dvorackova, M., Jancova, P.: N-methyl-2-pyrrolidone-degrading bacteria from activated sludge. (2015) Water Science and Technology, 71 (5), 776-782. DOI: 10.2166/wst.2015.031;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1,197</w:t>
      </w:r>
    </w:p>
    <w:p w14:paraId="4220CBC8"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Lorencova, L., Bertok, T., Dosekova, E., Holazova, A., Paprckova, D., Vikartovska, A., Sasinkova, V., Filip, J., Kasak, P., Jerigova, M., Velic, D., Mahmoud, K.A., Tkac J.: Electrochemical performance of Ti3C2Tx MXene in aqueous media: towards ultrasensitive H2O2 sensing. (2017) Electrochimica Acta, 235, 471-479. DOI: 10.1016/j.electacta.2017.03.073;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4,798</w:t>
      </w:r>
    </w:p>
    <w:p w14:paraId="7F369610"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lastRenderedPageBreak/>
        <w:t xml:space="preserve"> Ruzicka, J., Fuskova, J., Krizek, K., Merkova, M., Cernotova, A., Smelik M.: Microbial degradation of N-methyl-2-pyrrolidone in surface water and bacteria responsible for the process. (2016) Water Science and Technology, 73 (3), 643-647. DOI: 10.2166/wst.2015.540;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1,197</w:t>
      </w:r>
    </w:p>
    <w:p w14:paraId="6C27DEEB"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Sera, J., Stloukal, P., Jancova, P., Verney, V., Pekarova, S., Koutny, M.: Accelerated Biodegradation of Agriculture Film Based on Aromatic-Aliphatic Copolyester in Soil under Mesophilic Conditions. (2016) Journal of Agricultural and Food Chemistry, 64 (28), 5653-5661. DOI: 10.1021/acs.jafc.6b01786;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3,154</w:t>
      </w:r>
    </w:p>
    <w:p w14:paraId="509FC7FE"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Stloukal, P., Pekarova, S., Kalendova, A., Mattausch, H., Laske, S., Holzer, C., Chitu, L., Bodner, S., Maier, G., Slouf, M., Koutny, M.: Kinetics and mechanism of the biodegradation of PLA/clay nanocomposites during thermophilic phase of composting process. (2015) Waste Management, 42, 31-40. DOI: 10.1016/j.wasman.2015.04.006;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4,03</w:t>
      </w:r>
    </w:p>
    <w:p w14:paraId="1CC84766"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Vinter, S., Montanes, M.T., Bednarik, V., Hrivnova, P.: Stabilization/solidification of hot dip galvanizing ash using different binders. (2016) Journal of Hazardous Materials, 320, 105-113. DOI: 10.1016/j.jhazmat.2016.08.023;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6,065</w:t>
      </w:r>
    </w:p>
    <w:p w14:paraId="4A67CBA7" w14:textId="5B2AEAAB" w:rsidR="00F9237D" w:rsidRPr="00AA6217" w:rsidRDefault="00F9237D" w:rsidP="008566CE">
      <w:pPr>
        <w:numPr>
          <w:ilvl w:val="0"/>
          <w:numId w:val="1"/>
        </w:numPr>
        <w:shd w:val="clear" w:color="auto" w:fill="FFFFFF"/>
        <w:tabs>
          <w:tab w:val="left" w:pos="360"/>
        </w:tabs>
        <w:spacing w:after="120"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Zalesak, M., Ruzicka, J., Vicha, R., Dvorackova, M.: Cometabolic degradation of dichloroethenes by Comamonas testosteroni RF2. (2017) Chemosphere, 186, 919-927. DOI: 10.1016/j.chemosphere.2017.07.156;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4,208</w:t>
      </w:r>
      <w:r w:rsidR="008566CE">
        <w:rPr>
          <w:rFonts w:asciiTheme="minorHAnsi" w:eastAsia="Times New Roman" w:hAnsiTheme="minorHAnsi"/>
          <w:spacing w:val="-2"/>
          <w:sz w:val="22"/>
          <w:szCs w:val="22"/>
        </w:rPr>
        <w:t>.</w:t>
      </w:r>
    </w:p>
    <w:p w14:paraId="0AFC96F8" w14:textId="77777777"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Vědecko-výzkumná činnost </w:t>
      </w:r>
      <w:r w:rsidRPr="00AA6217">
        <w:rPr>
          <w:rFonts w:asciiTheme="minorHAnsi" w:eastAsia="Times New Roman" w:hAnsiTheme="minorHAnsi"/>
          <w:b/>
          <w:spacing w:val="-2"/>
          <w:sz w:val="22"/>
          <w:szCs w:val="22"/>
        </w:rPr>
        <w:t>Ústavu chemie</w:t>
      </w:r>
      <w:r w:rsidRPr="00AA6217">
        <w:rPr>
          <w:rFonts w:asciiTheme="minorHAnsi" w:eastAsia="Times New Roman" w:hAnsiTheme="minorHAnsi"/>
          <w:spacing w:val="-2"/>
          <w:sz w:val="22"/>
          <w:szCs w:val="22"/>
        </w:rPr>
        <w:t xml:space="preserve"> je orientována na studium syntézy nových heterocyklických sloučenin (např. derivátů chinolin-2,4-dionu, triazolu, (benz)imidazolu či purinu a jeho bioisosterů); studium mechanismu vzniku a reaktivity nově připravených sloučenin (např. bazicky indukované expanze chinolin-2,4-dionů na benzodiazepin-2,5-diony); prozkoumání biologické aktivity nově připravených sloučenin (např. tuberkulostatické aktivity, selektivní inhibice cyklin-dependentních kináz a cytotoxicity vůči vybraným nádorovým buněčným liniím); přípravu nových derivátů kyseliny hyaluronové; syntézu organických sloučenin s jedním či dvěma terminálními vazebnými místy vhodnými pro tvorbu vysoce afinitních supramolekulárních systémů a následné studium chování připravených ligandů s makrocyklickými hostiteli (např. s cucurbit[n]urily či cyklodextriny); vývoj vícevazebných ligangů na bázi adamantanu, diamantanu či kubanu pro pokročilé supramolekulární systémy a popis jejich chování v komplexních systémech s cucurbit[n]urily a cyklodextriny (studium interakce ligandů s hostitelskými molekulami, interakce mezi hostitelskými molekulami navzájem či reorganizace komplexů pomocí chemických podnětů). Ústav chemie dlouhodobě spolupracuje s firmou Contipro a.s., a to v oblasti syntézy nových derivátů kyseliny hyaluronové s možným aplikačním potenciálem v oblasti cíleného transportu léčiv a studia vlastností hydrogelů na bázi kyseliny hyaluronové. Spolupráce je doložena společnými publikacemi, např. v impaktovaném časopisech Carbohydrate Polymers,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4,811.</w:t>
      </w:r>
    </w:p>
    <w:p w14:paraId="17385EA5" w14:textId="77777777" w:rsidR="00F9237D" w:rsidRPr="003C7E89"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3C7E89">
        <w:rPr>
          <w:rFonts w:asciiTheme="minorHAnsi" w:eastAsia="Times New Roman" w:hAnsiTheme="minorHAnsi"/>
          <w:b/>
          <w:spacing w:val="-2"/>
          <w:sz w:val="22"/>
          <w:szCs w:val="22"/>
        </w:rPr>
        <w:t>Významné publikace za posledních 5 let v oblasti chemie:</w:t>
      </w:r>
    </w:p>
    <w:p w14:paraId="68939C68"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Jelinkova, K., Surmova, H., Matelova, A., Rouchal, M., Pruckova, Z., Dastychova, L., Necas, M., Vicha, R.: Cubane Arrives on the Cucurbituril Scene. (2017) Organic Letters, 19, 2698–2701. DOI: 10.1021/acs.orglett.7b01029;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6,579</w:t>
      </w:r>
    </w:p>
    <w:p w14:paraId="01E43207"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de Macedo, M. B., Kimmel, R., Urankar, D., Gazvoda, M., Peixoto, A., Cools, F., Torfs, E., Verschaeve, L., Lima, E. S., Lycka, A., Milicevic, D., Klasek, A., Cos, P., Kafka, S., Kosmrlj, J., Cappoen, D.: Design, synthesis and antitubelcular potency of 4-hydroxyquinolin-2(1H)-ones. (2017) European Journal of Medicinal Chemistry, 138, 491–500. DOI: 10.1016/j.ejmech.2017.06.061;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4,519</w:t>
      </w:r>
    </w:p>
    <w:p w14:paraId="2A5FEDC4"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Kremen, F., Gazvoda, M., Kafka, S., Proisl, K., Srholcovr, A., Klasek, A., Urankar, D., Kosmrlj, J.: Synthesis of 1,4-benzodiazepine-2,5-diones by base promoted ring expansion of 3-</w:t>
      </w:r>
      <w:r w:rsidRPr="00AA6217">
        <w:rPr>
          <w:rFonts w:asciiTheme="minorHAnsi" w:eastAsia="Times New Roman" w:hAnsiTheme="minorHAnsi"/>
          <w:spacing w:val="-2"/>
          <w:sz w:val="22"/>
          <w:szCs w:val="22"/>
        </w:rPr>
        <w:lastRenderedPageBreak/>
        <w:t>aminoquinoline-2,4-diones. (2017) Journal of Organic Chemistry, 82, 715–722. DOI: 10.1021/acs.joc.6b01497;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4,849</w:t>
      </w:r>
    </w:p>
    <w:p w14:paraId="3D314D06"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Branna, P., Cernochova, J., Rouchal, M., Kulhanek, P., Babinsky, M., Marek. R., Necas. M., Kuritka, I., Vicha, R.: Cooperative binding of cucurbit[n]urils and beta-cyclodextrin to heteroditopic imidazolium-based guests. (2016) Journal of Organic Chemistry, 81, 9595–9604. DOI: 10.1021/acs.joc.6b01564;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4,849</w:t>
      </w:r>
    </w:p>
    <w:p w14:paraId="2764C156"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Babjakova, E., Branna, P., Kuczynska, M., Rouchal, M., Pruckova, Z., Dastychova, L., Vicha, J., Vicha, R.: An adamantane-based disubstituted binding motif with picomolar dissociation constants for cucurbit[n]urils in water and related quaternary assemblies. (2016) RSC Advances, 6, 105146–105153. DOI: 10.1039/c6ra23524g;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3,108</w:t>
      </w:r>
    </w:p>
    <w:p w14:paraId="5F59D822"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Matelova, A., Huerta-Angeles, G., Smejkalova, D., Brunova, Z., Dusek, J., Vicha, R., Velebny, V.: Synthesis of novel amphiphilic hyaluronan containing-aromatic fatty acids for fabrication of polymeric micelles. (2016) Carbohydrate Polymers, 151, 1175–1183. DOI: 10.1016/j.carbpol.2016.06.085;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4,811</w:t>
      </w:r>
    </w:p>
    <w:p w14:paraId="14C56CAB"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Branna, P., Rouchal, M., Pruckova, Z., Dastychova, L., Lenobel, R., Pospisil, T., Malac, K., Vicha, R.: Rotaxanes capped with hosts: supramolecular behavior of adamantylated bisimidazolium salts containing a biphenyl centerpiece. (2015) Chemistry - A European Journal, 21, 11712–11718. DOI: 10.1002/chem.201501353;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5,317</w:t>
      </w:r>
    </w:p>
    <w:p w14:paraId="74E68734"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Proisl, K., Kafka, S., Urankar, D., Gazvoda, M., Kimmel, R., Kosmrlj, J.: Fischer indolization of N-(alpha-ketoacyl) anthranilic acids into 2-(indol-2-carboxamido) benzoic acids and 2-indolyl-3,1-benzoxazin-4-ones and their NMR study. (2014) Organic and Biomolecular Chemistry, 12, 9650–9664. DOI: 10.1039/c4ob01714e;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3,564</w:t>
      </w:r>
    </w:p>
    <w:p w14:paraId="4ADDC0BD" w14:textId="77777777"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Klasek, A., Rudolf, O., Rouchal, M., Lycka, A., Ruzicka, A.: Reaction of 4-hydroxy-2-quinolones with thionyl chloride - preparation of new spiro-benzo [1,3] oxathioles and their transformations. (2013) Tetrahedron, 69, 492–499. DOI: 10.1016/j.tet.2012.11.034;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2,651</w:t>
      </w:r>
    </w:p>
    <w:p w14:paraId="3837ED66" w14:textId="6000163A" w:rsidR="00F9237D" w:rsidRPr="00AA6217" w:rsidRDefault="00F9237D"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Cernochova, J., Branna, P., Rouchal, M., Kulhanek, P., Kuritka, I., Vicha, R.: Determination of intrinsic binding modes by mass spectrometry: gas-phase behavior of adamantylated bisimidazolium guests complexed to cucurbiturils. (2012) Chemistry - A European Journal, 18, 13633–13637. DOI: 10.1002/chem.201201444; IF</w:t>
      </w:r>
      <w:r w:rsidRPr="00AA6217">
        <w:rPr>
          <w:rFonts w:asciiTheme="minorHAnsi" w:eastAsia="Times New Roman" w:hAnsiTheme="minorHAnsi"/>
          <w:spacing w:val="-2"/>
          <w:sz w:val="22"/>
          <w:szCs w:val="22"/>
          <w:vertAlign w:val="subscript"/>
        </w:rPr>
        <w:t>2016</w:t>
      </w:r>
      <w:r w:rsidRPr="00AA6217">
        <w:rPr>
          <w:rFonts w:asciiTheme="minorHAnsi" w:eastAsia="Times New Roman" w:hAnsiTheme="minorHAnsi"/>
          <w:spacing w:val="-2"/>
          <w:sz w:val="22"/>
          <w:szCs w:val="22"/>
        </w:rPr>
        <w:t xml:space="preserve"> = 5,317</w:t>
      </w:r>
      <w:r w:rsidR="008566CE">
        <w:rPr>
          <w:rFonts w:asciiTheme="minorHAnsi" w:eastAsia="Times New Roman" w:hAnsiTheme="minorHAnsi"/>
          <w:spacing w:val="-2"/>
          <w:sz w:val="22"/>
          <w:szCs w:val="22"/>
        </w:rPr>
        <w:t>.</w:t>
      </w:r>
    </w:p>
    <w:p w14:paraId="4FC41039" w14:textId="77777777" w:rsidR="0015615C" w:rsidRDefault="0015615C" w:rsidP="00D901D1">
      <w:pPr>
        <w:pStyle w:val="Styl1"/>
        <w:numPr>
          <w:ilvl w:val="0"/>
          <w:numId w:val="0"/>
        </w:numPr>
        <w:contextualSpacing w:val="0"/>
        <w:rPr>
          <w:rFonts w:eastAsia="Times New Roman" w:cs="Arial"/>
          <w:b w:val="0"/>
          <w:color w:val="auto"/>
          <w:spacing w:val="-2"/>
          <w:sz w:val="22"/>
          <w:szCs w:val="22"/>
        </w:rPr>
      </w:pPr>
    </w:p>
    <w:p w14:paraId="22AC1E2A" w14:textId="151075B9" w:rsidR="0015615C" w:rsidRPr="0015615C" w:rsidRDefault="0015615C" w:rsidP="00D901D1">
      <w:pPr>
        <w:pStyle w:val="Styl1"/>
        <w:numPr>
          <w:ilvl w:val="0"/>
          <w:numId w:val="0"/>
        </w:numPr>
        <w:contextualSpacing w:val="0"/>
        <w:rPr>
          <w:rFonts w:ascii="Trebuchet MS" w:hAnsi="Trebuchet MS" w:cs="Tahoma"/>
          <w:color w:val="auto"/>
          <w:sz w:val="28"/>
          <w:szCs w:val="28"/>
        </w:rPr>
      </w:pPr>
      <w:r w:rsidRPr="0015615C">
        <w:rPr>
          <w:rFonts w:ascii="Trebuchet MS" w:eastAsia="Times New Roman" w:hAnsi="Trebuchet MS" w:cs="Arial"/>
          <w:color w:val="auto"/>
          <w:spacing w:val="-2"/>
          <w:sz w:val="28"/>
          <w:szCs w:val="28"/>
        </w:rPr>
        <w:t>Publikační výstupy ve vztahu k po</w:t>
      </w:r>
      <w:r w:rsidRPr="0015615C">
        <w:rPr>
          <w:rFonts w:ascii="Trebuchet MS" w:hAnsi="Trebuchet MS" w:cs="Tahoma"/>
          <w:color w:val="auto"/>
          <w:sz w:val="28"/>
          <w:szCs w:val="28"/>
        </w:rPr>
        <w:t>krytí disicplín</w:t>
      </w:r>
    </w:p>
    <w:p w14:paraId="245B14E0" w14:textId="77777777" w:rsidR="0015615C" w:rsidRDefault="0015615C"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03C5392B" w14:textId="03E5DCFA" w:rsidR="00F9237D" w:rsidRPr="00AA6217" w:rsidRDefault="00F9237D"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Publikační výstupy za roky 2013-2017 související s oblastí vzdělávání chemie:</w:t>
      </w:r>
    </w:p>
    <w:p w14:paraId="402EE975" w14:textId="6FBE5782" w:rsidR="00F9237D" w:rsidRDefault="00F9237D"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Při deklarování publikačních výstupů za oblast chemie byla zvolena nejpřísnější možná strategie, tedy pouze publikace evidované v databázi WOS Core Collection a to s příznakem Article za roky 2013-2017. Nejsou tedy započítány publikace s příznakem Proceeding Paper, Meeting Abstract či Book Chapter.</w:t>
      </w:r>
      <w:r w:rsidR="00DE2D9B">
        <w:rPr>
          <w:rFonts w:asciiTheme="minorHAnsi" w:eastAsia="Times New Roman" w:hAnsiTheme="minorHAnsi"/>
          <w:spacing w:val="-2"/>
          <w:sz w:val="22"/>
          <w:szCs w:val="22"/>
        </w:rPr>
        <w:t xml:space="preserve"> </w:t>
      </w:r>
      <w:r w:rsidR="00DE2D9B" w:rsidRPr="00DE2D9B">
        <w:rPr>
          <w:rFonts w:asciiTheme="minorHAnsi" w:eastAsia="Times New Roman" w:hAnsiTheme="minorHAnsi"/>
          <w:spacing w:val="-2"/>
          <w:sz w:val="22"/>
          <w:szCs w:val="22"/>
        </w:rPr>
        <w:t xml:space="preserve">Podrobná </w:t>
      </w:r>
      <w:r w:rsidR="00DE2D9B">
        <w:rPr>
          <w:rFonts w:asciiTheme="minorHAnsi" w:eastAsia="Times New Roman" w:hAnsiTheme="minorHAnsi"/>
          <w:spacing w:val="-2"/>
          <w:sz w:val="22"/>
          <w:szCs w:val="22"/>
        </w:rPr>
        <w:t>tabulka</w:t>
      </w:r>
      <w:r w:rsidR="00DE2D9B" w:rsidRPr="00DE2D9B">
        <w:rPr>
          <w:rFonts w:asciiTheme="minorHAnsi" w:eastAsia="Times New Roman" w:hAnsiTheme="minorHAnsi"/>
          <w:spacing w:val="-2"/>
          <w:sz w:val="22"/>
          <w:szCs w:val="22"/>
        </w:rPr>
        <w:t xml:space="preserve"> </w:t>
      </w:r>
      <w:r w:rsidR="00DE2D9B">
        <w:rPr>
          <w:rFonts w:asciiTheme="minorHAnsi" w:eastAsia="Times New Roman" w:hAnsiTheme="minorHAnsi"/>
          <w:spacing w:val="-2"/>
          <w:sz w:val="22"/>
          <w:szCs w:val="22"/>
        </w:rPr>
        <w:t>p</w:t>
      </w:r>
      <w:r w:rsidR="00DE2D9B" w:rsidRPr="00DE2D9B">
        <w:rPr>
          <w:rFonts w:asciiTheme="minorHAnsi" w:eastAsia="Times New Roman" w:hAnsiTheme="minorHAnsi"/>
          <w:spacing w:val="-2"/>
          <w:sz w:val="22"/>
          <w:szCs w:val="22"/>
        </w:rPr>
        <w:t>ublikační</w:t>
      </w:r>
      <w:r w:rsidR="00DE2D9B">
        <w:rPr>
          <w:rFonts w:asciiTheme="minorHAnsi" w:eastAsia="Times New Roman" w:hAnsiTheme="minorHAnsi"/>
          <w:spacing w:val="-2"/>
          <w:sz w:val="22"/>
          <w:szCs w:val="22"/>
        </w:rPr>
        <w:t>ho</w:t>
      </w:r>
      <w:r w:rsidR="00DE2D9B" w:rsidRPr="00DE2D9B">
        <w:rPr>
          <w:rFonts w:asciiTheme="minorHAnsi" w:eastAsia="Times New Roman" w:hAnsiTheme="minorHAnsi"/>
          <w:spacing w:val="-2"/>
          <w:sz w:val="22"/>
          <w:szCs w:val="22"/>
        </w:rPr>
        <w:t xml:space="preserve"> pokrytí základních tematických okruhů vzdělávací oblasti Chemie je uvedena v příloze č. </w:t>
      </w:r>
      <w:r w:rsidR="00DE2D9B">
        <w:rPr>
          <w:rFonts w:asciiTheme="minorHAnsi" w:eastAsia="Times New Roman" w:hAnsiTheme="minorHAnsi"/>
          <w:spacing w:val="-2"/>
          <w:sz w:val="22"/>
          <w:szCs w:val="22"/>
        </w:rPr>
        <w:t>2.</w:t>
      </w:r>
    </w:p>
    <w:p w14:paraId="5319354D" w14:textId="768BD108" w:rsidR="008566CE" w:rsidRDefault="008566CE">
      <w:pPr>
        <w:widowControl/>
        <w:autoSpaceDE/>
        <w:autoSpaceDN/>
        <w:adjustRightInd/>
        <w:spacing w:after="160" w:line="259" w:lineRule="auto"/>
        <w:rPr>
          <w:rFonts w:asciiTheme="minorHAnsi" w:eastAsia="Times New Roman" w:hAnsiTheme="minorHAnsi"/>
          <w:spacing w:val="-2"/>
          <w:sz w:val="22"/>
          <w:szCs w:val="22"/>
        </w:rPr>
      </w:pPr>
      <w:r>
        <w:rPr>
          <w:rFonts w:asciiTheme="minorHAnsi" w:eastAsia="Times New Roman" w:hAnsiTheme="minorHAnsi"/>
          <w:spacing w:val="-2"/>
          <w:sz w:val="22"/>
          <w:szCs w:val="22"/>
        </w:rPr>
        <w:br w:type="page"/>
      </w:r>
    </w:p>
    <w:p w14:paraId="437D247A" w14:textId="0159362E" w:rsidR="00F9237D" w:rsidRPr="00D67686" w:rsidRDefault="00F9237D" w:rsidP="00D67686">
      <w:pPr>
        <w:widowControl/>
        <w:autoSpaceDE/>
        <w:autoSpaceDN/>
        <w:adjustRightInd/>
        <w:spacing w:after="120" w:line="276" w:lineRule="auto"/>
        <w:rPr>
          <w:rFonts w:ascii="Trebuchet MS" w:hAnsi="Trebuchet MS" w:cs="Tahoma"/>
          <w:b/>
          <w:sz w:val="28"/>
          <w:szCs w:val="24"/>
        </w:rPr>
      </w:pPr>
      <w:r w:rsidRPr="00D67686">
        <w:rPr>
          <w:rFonts w:ascii="Trebuchet MS" w:hAnsi="Trebuchet MS" w:cs="Tahoma"/>
          <w:b/>
          <w:sz w:val="28"/>
          <w:szCs w:val="24"/>
        </w:rPr>
        <w:lastRenderedPageBreak/>
        <w:t>Nejvýznamnější tvůrčí činnosti</w:t>
      </w:r>
    </w:p>
    <w:p w14:paraId="5680222E" w14:textId="77777777" w:rsidR="003C7E89" w:rsidRPr="003C7E89" w:rsidRDefault="003C7E89" w:rsidP="00D67686">
      <w:pPr>
        <w:widowControl/>
        <w:autoSpaceDE/>
        <w:autoSpaceDN/>
        <w:adjustRightInd/>
        <w:spacing w:after="160" w:line="276" w:lineRule="auto"/>
        <w:rPr>
          <w:rFonts w:ascii="Tahoma" w:hAnsi="Tahoma" w:cs="Tahoma"/>
          <w:b/>
          <w:sz w:val="24"/>
          <w:szCs w:val="24"/>
        </w:rPr>
      </w:pPr>
    </w:p>
    <w:p w14:paraId="20C62824" w14:textId="140F2967" w:rsidR="004C7635" w:rsidRPr="00AA6217" w:rsidRDefault="00691D6B" w:rsidP="00D67686">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P</w:t>
      </w:r>
      <w:r w:rsidR="004C7635" w:rsidRPr="00AA6217">
        <w:rPr>
          <w:rFonts w:asciiTheme="minorHAnsi" w:eastAsia="Times New Roman" w:hAnsiTheme="minorHAnsi"/>
          <w:b/>
          <w:spacing w:val="-2"/>
          <w:sz w:val="22"/>
          <w:szCs w:val="22"/>
        </w:rPr>
        <w:t>rojekty základního a aplikovaného výzkumu za roky 2013-2017 související s oblastí vzdělávání chemie:</w:t>
      </w:r>
    </w:p>
    <w:p w14:paraId="6CFEBD53" w14:textId="0BDA1CC7" w:rsidR="004C7635" w:rsidRDefault="004C7635" w:rsidP="00D67686">
      <w:pPr>
        <w:shd w:val="clear" w:color="auto" w:fill="FFFFFF"/>
        <w:tabs>
          <w:tab w:val="left" w:pos="360"/>
        </w:tabs>
        <w:spacing w:before="58"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w:t>
      </w:r>
      <w:r w:rsidR="00E65C25">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tabulce</w:t>
      </w:r>
      <w:r w:rsidR="00E65C25">
        <w:rPr>
          <w:rFonts w:asciiTheme="minorHAnsi" w:eastAsia="Times New Roman" w:hAnsiTheme="minorHAnsi"/>
          <w:spacing w:val="-2"/>
          <w:sz w:val="22"/>
          <w:szCs w:val="22"/>
        </w:rPr>
        <w:t xml:space="preserve"> </w:t>
      </w:r>
      <w:r w:rsidR="00E65C25" w:rsidRPr="00E65C25">
        <w:rPr>
          <w:rFonts w:asciiTheme="minorHAnsi" w:eastAsia="Times New Roman" w:hAnsiTheme="minorHAnsi"/>
          <w:spacing w:val="-2"/>
          <w:sz w:val="22"/>
          <w:szCs w:val="22"/>
        </w:rPr>
        <w:t xml:space="preserve">v příloze č. </w:t>
      </w:r>
      <w:r w:rsidR="00E65C25">
        <w:rPr>
          <w:rFonts w:asciiTheme="minorHAnsi" w:eastAsia="Times New Roman" w:hAnsiTheme="minorHAnsi"/>
          <w:spacing w:val="-2"/>
          <w:sz w:val="22"/>
          <w:szCs w:val="22"/>
        </w:rPr>
        <w:t>3</w:t>
      </w:r>
      <w:r w:rsidR="00E65C25" w:rsidRPr="00E65C25">
        <w:rPr>
          <w:rFonts w:asciiTheme="minorHAnsi" w:eastAsia="Times New Roman" w:hAnsiTheme="minorHAnsi"/>
          <w:spacing w:val="-2"/>
          <w:sz w:val="22"/>
          <w:szCs w:val="22"/>
        </w:rPr>
        <w:t>.</w:t>
      </w:r>
      <w:r w:rsidR="00E65C25">
        <w:rPr>
          <w:rFonts w:asciiTheme="minorHAnsi" w:eastAsia="Times New Roman" w:hAnsiTheme="minorHAnsi"/>
          <w:spacing w:val="-2"/>
          <w:sz w:val="22"/>
          <w:szCs w:val="22"/>
        </w:rPr>
        <w:t xml:space="preserve"> a 4.</w:t>
      </w:r>
      <w:r w:rsidRPr="00AA6217">
        <w:rPr>
          <w:rFonts w:asciiTheme="minorHAnsi" w:eastAsia="Times New Roman" w:hAnsiTheme="minorHAnsi"/>
          <w:spacing w:val="-2"/>
          <w:sz w:val="22"/>
          <w:szCs w:val="22"/>
        </w:rPr>
        <w:t xml:space="preserve"> jsou uvedeny projekty základního a aplikovaného výzkumu v členění dle zdroje: mezinárodní a zahraniční granty (A), granty GAČR, TAČR nebo jiné odpovídající grantové agentury (B), rezortní ministerské granty (C). </w:t>
      </w:r>
    </w:p>
    <w:p w14:paraId="498EB703" w14:textId="77777777" w:rsidR="00E65C25" w:rsidRDefault="00E65C25" w:rsidP="00D67686">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0CBF1BA6" w14:textId="13193E37" w:rsidR="004C7635" w:rsidRPr="00AA6217"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Výstupy aplikovaného výzkumu za roky 2013-2017 související s oblastí vzdělávání chemie:</w:t>
      </w:r>
    </w:p>
    <w:p w14:paraId="1A946A33" w14:textId="3805D1D9" w:rsidR="004C7635" w:rsidRDefault="004C7635"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Jako výstupy aplikovaného výstupu jsou uvedeny patenty (PAT), užitné vzory (UVZ) a průmyslové vzory Společenství (EU) (CD)</w:t>
      </w:r>
    </w:p>
    <w:p w14:paraId="4ABAF786" w14:textId="77777777" w:rsidR="004C7635" w:rsidRPr="00D901D1"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901D1">
        <w:rPr>
          <w:rFonts w:asciiTheme="minorHAnsi" w:eastAsia="Times New Roman" w:hAnsiTheme="minorHAnsi"/>
          <w:b/>
          <w:spacing w:val="-2"/>
          <w:sz w:val="22"/>
          <w:szCs w:val="22"/>
        </w:rPr>
        <w:t>Výstupy aplikovaného výzkumu za rok 2013:</w:t>
      </w:r>
    </w:p>
    <w:p w14:paraId="01B6B71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Janíček, M., Grulich, O., Mráček, A., Bureš, P.: licence Zlín Precision s.r.o./ Zařízení pro povrchovou úpravu plazmatem generovaným za normálního tlaku/UVZ</w:t>
      </w:r>
    </w:p>
    <w:p w14:paraId="599A6D94"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Melichárek, Z., Čechmánek, L.: licence DEVAT innoware/FAME+CPS/licence DEVAT innoware/Volnočasové aktivity handicap (4 varianty)/CD</w:t>
      </w:r>
    </w:p>
    <w:p w14:paraId="146AB584" w14:textId="77777777" w:rsidR="004C7635" w:rsidRPr="00D901D1"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901D1">
        <w:rPr>
          <w:rFonts w:asciiTheme="minorHAnsi" w:eastAsia="Times New Roman" w:hAnsiTheme="minorHAnsi"/>
          <w:b/>
          <w:spacing w:val="-2"/>
          <w:sz w:val="22"/>
          <w:szCs w:val="22"/>
        </w:rPr>
        <w:t>Výstupy aplikovaného výzkumu za rok 2014:</w:t>
      </w:r>
    </w:p>
    <w:p w14:paraId="5CC23EE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Janíček, M., Grulich, O., Mráček, A., Bureš, P.: licence Zlín Precision s.r.o./ Zařízení pro povrchovou úpravu plazmatem generovaným za normálního tlaku/PAT</w:t>
      </w:r>
    </w:p>
    <w:p w14:paraId="22F3F55E"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Kuřitka, I., Urbánek, P., Krčmář, P., Mašlík, J.: licence Fatra a.s./ Polymerní inkoust pro materiálový tisk vhodný pro polymerní elektroniku/UVZ</w:t>
      </w:r>
    </w:p>
    <w:p w14:paraId="0418DBA3"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Stloukal, P., Kalous, J., Jelínková, L., Zádrapa, H., Zůbek, P.: licence Zlín Precision/ Polymerní směs pro nízkoadhezní aplikace/UVZ</w:t>
      </w:r>
    </w:p>
    <w:p w14:paraId="48AEB071"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Kadlčák, J., Čermák, R.: Etalon k hodnocení topografie materiálů/PAT</w:t>
      </w:r>
    </w:p>
    <w:p w14:paraId="70B3A9AD"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 Zatloukal, M.,    SPUR – Kimmer, D., Krátký, O., Chmelenský, J., Fenyk, J., Hala, M., Kovářová, M.:  Polyolefinický kompozit se zlepšenými zpracovatelskými vlastnostmi/PAT</w:t>
      </w:r>
    </w:p>
    <w:p w14:paraId="37814EC1"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Olejník, R., Matyáš, J., Slobodian, P., Vlček, K.: Mikrovlnná anténa s integrovanou funkcí senzoru organických par/PAT</w:t>
      </w:r>
    </w:p>
    <w:p w14:paraId="76B71428"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Kolářová Rašková, Z., Veselá, D., Sáha, T., Sedlařík, V., Sáha, P.: Hydrogelová kompozice s obsahem biologicky aktivního aditiva/UVZ</w:t>
      </w:r>
    </w:p>
    <w:p w14:paraId="688D3EC3"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Olejník, R., Matyáš, J., Slobodian, P., Vlček, K.: Mikrovlnná anténa s integrovanou funkcí senzoru organických par/UVZ</w:t>
      </w:r>
    </w:p>
    <w:p w14:paraId="0DAD9EFA"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Sedlačík, M., Mrlík, M., Pavlínek, V., Kľúčik, P.: Elastomerní kompozit s vysokou efektivitou řízení tuhosti v magnetickém poli/UVZ</w:t>
      </w:r>
    </w:p>
    <w:p w14:paraId="58B89205"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Kuřitka, I., Urbánek, P., Krčmář, P., Mašlík, J., Šuly, P.: Anorganický inkoust z nanočástic CuO pro materiálový tisk/UVZ</w:t>
      </w:r>
    </w:p>
    <w:p w14:paraId="3BC6A24F"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Grulich, O., Mrlík, M., Rafajová, M., Mráček, A., Sedláček, T., Šedivý, P., Pavlínek, V.: Transparentní polymerní desky se zvýšenou otěruvzdorností/UVZ</w:t>
      </w:r>
    </w:p>
    <w:p w14:paraId="4E4D7808"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Mrlík, M., Kucharczyk, P., Lopéz, G. A. J., Sedláček, T., Pavlínek, V., Šedivý, P.: Elastomerní desky se zlepšenými kluznými vlastnostmi/UVZ</w:t>
      </w:r>
    </w:p>
    <w:p w14:paraId="0D02A1C0"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Saha, N., Zandraa, O., Sáha, T.: Kosmetický polymerní gel se solí z Mrtvého moře/UVZ</w:t>
      </w:r>
    </w:p>
    <w:p w14:paraId="39040A3B"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Hausnerová, B., Zaoralová, H.: Nosné pojivo PIM technologií se zlepšenými zpracovatelskými </w:t>
      </w:r>
      <w:r w:rsidRPr="00AA6217">
        <w:rPr>
          <w:rFonts w:asciiTheme="minorHAnsi" w:eastAsia="Times New Roman" w:hAnsiTheme="minorHAnsi"/>
          <w:spacing w:val="-2"/>
          <w:sz w:val="22"/>
          <w:szCs w:val="22"/>
        </w:rPr>
        <w:lastRenderedPageBreak/>
        <w:t>vlastnostmi/UVZ</w:t>
      </w:r>
    </w:p>
    <w:p w14:paraId="6B095E3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Kazantseva, Y., Babayan, V., Kazantseva, N., Vilčáková, J., Moučka, R., Sáha, P.: Širokofrekvenční absorbér magnetického záření/UVZ</w:t>
      </w:r>
    </w:p>
    <w:p w14:paraId="61702338"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Slobodian, P., Pelíšková, M., Sedláček, T., Pavlínek, V., Šedivý, P.: Tavný systém pro spojování termoplastického elastomeru a kovu a způsob aplikace tavného systému/UVZ</w:t>
      </w:r>
    </w:p>
    <w:p w14:paraId="260400E0"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Sedlařík, V., Hrabalíková, M., Valášek, P., Sáha, P.: Kompozice ochranného prostředku s antimikrobiálními a bariérovými vlastnostmi/UVZ</w:t>
      </w:r>
    </w:p>
    <w:p w14:paraId="02A24993"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Smolka, P., Mráček, A., Musil, J., Pavlínek, V., Sedláček, T., Fatra: Zborek, M., Gašpaříková, J.: Zařízení pro kontinuální detekci defektů v tenkých transparentních polymerních fóliích/UVZ</w:t>
      </w:r>
    </w:p>
    <w:p w14:paraId="26ED48B9"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Saha, N., Shah, R., Sáha, T., Sáha, P.: Biomateriál na bázi hydrogelu citlivý na magnetické podněty/UVZ</w:t>
      </w:r>
    </w:p>
    <w:p w14:paraId="780B9D2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Slobodian, P., Olejník, R., Babar, D. G.: Vysoce citlivý plošný senzor pro detekci plynných látek/UVZ</w:t>
      </w:r>
    </w:p>
    <w:p w14:paraId="7098B7A2"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Kazantseva, N., Kazantsev, Y., Babayan, V. A., Moučka, R., Vilčáková, J., Urbánek, P., Kuřitka, I.: Tenký širokopásmový radioabsorbér/UVZ</w:t>
      </w:r>
    </w:p>
    <w:p w14:paraId="2DC9B35F"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Stěnička, M., Kolařík, R., Kožáková, Z., Sedláček, T., Pavlínek, V.: SPUR: Krátký, O.: Polyolefinická směs pro výrobu fyzikálně lehčené pěny/UVZ</w:t>
      </w:r>
    </w:p>
    <w:p w14:paraId="4A54B48B" w14:textId="77777777" w:rsidR="008566CE" w:rsidRDefault="008566CE"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2DF2FE2F" w14:textId="4C509443" w:rsidR="004C7635" w:rsidRPr="00D901D1"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901D1">
        <w:rPr>
          <w:rFonts w:asciiTheme="minorHAnsi" w:eastAsia="Times New Roman" w:hAnsiTheme="minorHAnsi"/>
          <w:b/>
          <w:spacing w:val="-2"/>
          <w:sz w:val="22"/>
          <w:szCs w:val="22"/>
        </w:rPr>
        <w:t>Výstupy aplikovaného výzkumu za rok 2015:</w:t>
      </w:r>
    </w:p>
    <w:p w14:paraId="5E0E0D2A"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Sedlačík, M., Mrlík, M., Pavlínek, V., Kľúčik, P.: Elastomerní kompozit s vysokou efektivitou řízení tuhosti v magnetickém poli/PAT</w:t>
      </w:r>
    </w:p>
    <w:p w14:paraId="5C1BF805"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Smolka, P., Gřundělová, L., Mráček, A., Pavlínek, V., Sedláček, T., Fatra: Melichárek, V., Gašpaříková, J.: Kompozice roztoku pro nanášení ultra-tenkých vrstev, zejména na povrch extrudovaných polyesterových fólií/PAT</w:t>
      </w:r>
    </w:p>
    <w:p w14:paraId="3806CA02"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Hausnerová, B., Bleyan, D.: Nosné pojivo pro PIM technologie se zlepšenou adhezí/PAT</w:t>
      </w:r>
    </w:p>
    <w:p w14:paraId="778081AB"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Paravanová, G., Bažant, P., Sedláček, T., Pavlínek, V., Musil, J., Fatra: Omelková, D., Mertlík, P., Šindelář, M.: PVC prostá podlahovina optimalizované struktury/UVZ</w:t>
      </w:r>
    </w:p>
    <w:p w14:paraId="17FB8040"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Smolka, P., Gřundělová, L., Mráček, A., Pavlínek, V., Sedláček, T., Fatra: Melichárek, V., Gašpaříková, J.: Kompozice roztoku pro nanášení ultra-tenkých vrstev, zejména na povrch extrudovaných polyesterových fólií/UVZ</w:t>
      </w:r>
    </w:p>
    <w:p w14:paraId="2673C5EF"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Hausnerová, B., Bleyan, D.: Nosné pojivo pro PIM technologie se zlepšenou adhezí/UVZ</w:t>
      </w:r>
    </w:p>
    <w:p w14:paraId="427D1B85"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Kuřitka, I., Urbánek, P.; NWT: Mráček, J., Pivoda, M.: Elektroluminiscenční plošný polotovar pro protipanické osvětlení/UVZ</w:t>
      </w:r>
    </w:p>
    <w:p w14:paraId="549591E9"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Kuřitka, I., Urbánek, P.; NWT: Mráček, J., Pivoda, M.: Elektroluminiscenční plošný polotovar pro nouzové osvětlení únikových cest/UVZ</w:t>
      </w:r>
    </w:p>
    <w:p w14:paraId="090B7442"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Kuřitka, I., Urbánek, P.; NWT: Mráček, J., Pivoda, M.: Elektroluminiscenční plošný polotovar pro nouzové osvětlení prostorů s velkým rizikem/UVZ</w:t>
      </w:r>
    </w:p>
    <w:p w14:paraId="1777CEF0"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Vilčáková, J., Kutějová, L., Babayan, V. A., Kazantseva, N., Sáha, P.: Směs pro antikorozní kompozitní nátěry a vrstvy s řízenou vodivostí/UVZ</w:t>
      </w:r>
    </w:p>
    <w:p w14:paraId="6A4A812F"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Hausnerová, B., Huba, J.: Vstřikovaná struktura pro kvalitativní vyhodnocení fázové separace kompozitu na bázi polymerní matrice vysoce plněné kovovým nebo keramickým práškem/UVZ</w:t>
      </w:r>
    </w:p>
    <w:p w14:paraId="474AEA8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Slavík, R., Julinová, M., Vilčáková, J., Vyoralová, M.: Nanomateriál pro řízené uvolňování chelatačních činidel/UVZ</w:t>
      </w:r>
    </w:p>
    <w:p w14:paraId="2013F99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lastRenderedPageBreak/>
        <w:t>VÚM: Šalaková, A., Nehyba, A., Binder, M., Drbohlav, J., Roubal, P., Klimešová, M., Hyršlová, I.; UTB: Sedlařík, V., Kolářová Rašková, Z.: Produkční médium na bázi syrovátky/UVZ</w:t>
      </w:r>
    </w:p>
    <w:p w14:paraId="395AC057"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Měřínská, D., Svobodová, A.; UPOL: Kvítek, L., Prucek, R., Panáček, A., Sivera, M.: Vodná disperze nanočástic stříbra (Prášková disperze nanočástic stříbra stabilizovaná želatinou)/UVZ</w:t>
      </w:r>
    </w:p>
    <w:p w14:paraId="6991A311"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Olejník, R., Slobodian, P., Matyáš, J.: Zařízení pro měření tahové deformace se senzorem na bázi CNT/polymer laminátu/UVZ</w:t>
      </w:r>
    </w:p>
    <w:p w14:paraId="18D5FFB4" w14:textId="77777777" w:rsidR="008566CE" w:rsidRDefault="008566CE"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1329BEBC" w14:textId="0C1EE8CF" w:rsidR="004C7635" w:rsidRPr="00D901D1"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901D1">
        <w:rPr>
          <w:rFonts w:asciiTheme="minorHAnsi" w:eastAsia="Times New Roman" w:hAnsiTheme="minorHAnsi"/>
          <w:b/>
          <w:spacing w:val="-2"/>
          <w:sz w:val="22"/>
          <w:szCs w:val="22"/>
        </w:rPr>
        <w:t>Výstupy aplikovaného výzkumu za rok 2016:</w:t>
      </w:r>
    </w:p>
    <w:p w14:paraId="4386F9EE"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Kazantsev, Y., Babayan, V., Kazantseva, N., Vilčáková, J., Moučka, R., Sáha, P.: Širokofrekvenční absorbér magnetického záření/PAT</w:t>
      </w:r>
    </w:p>
    <w:p w14:paraId="2C2EEBD0"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Paravanová, G., Bažant, P., Sedláček, T., Pavlínek, V., Musil, J.; Fatra: Omelková, D., Mertlík, P., Šindelář, M.: PVC - free podlahovina optimalizované struktury/PAT</w:t>
      </w:r>
    </w:p>
    <w:p w14:paraId="1F1967ED"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Slobodian, P., Olejník, R., Babar, D. G.: Vysoce citlivý plošný senzor pro detekci plynných látek a způsob jeho výroby/PAT</w:t>
      </w:r>
    </w:p>
    <w:p w14:paraId="2CB4AF03"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Kazantseva, N., Kazantsev, Y., Babayan, V. A., Moučka, R., Vilčáková, J., Urbánek, P.,   Kuřitka, I.: Tenký širokopásmový radioabsorbér/PAT</w:t>
      </w:r>
    </w:p>
    <w:p w14:paraId="2AAADD9C"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Měřínská, D., Svobodová, A.; UPOL: Kvítek, L., Prucek, R., Panáček, A., Sivera, M.: Způsob přípravy vodné disperze nanočástic stříbra, vodná disperze nanočástic stříbra a její použití/PAT</w:t>
      </w:r>
    </w:p>
    <w:p w14:paraId="78046324"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Jelínková, L., Saha, N., Sáha, T.: Doplněk lidské stravy na bázi polymerního hydrogelu přírodních a biokompatibilních látek/UVZ</w:t>
      </w:r>
    </w:p>
    <w:p w14:paraId="5B5C4221"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Sedlařík, V.; VÚM: Němečková, I., Šalaková, A., Binder, M., Nehyba, A.: Protektivní preparát do emulzí/UVZ</w:t>
      </w:r>
    </w:p>
    <w:p w14:paraId="7D61D51C"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Sedlařík, V., Kolářová Rašková, Z., Holčapková, P., Nogolová, L.; VÚM: Šlaková, A., Drbohlav, J.: Stabilizovaný polymerní prostředek obsahující nisin/UVZ</w:t>
      </w:r>
    </w:p>
    <w:p w14:paraId="2D398D4E"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Měřínská, D., Tesaříková Svobodová, A.; Fatra: Tupý, M., Novák, J.: Polyvinylbutyralový recyklát k přípravě polymerních směsí a polymerní směs jej obsahující/UVZ</w:t>
      </w:r>
    </w:p>
    <w:p w14:paraId="69104C41" w14:textId="77777777" w:rsidR="008566CE" w:rsidRDefault="008566CE"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13EEC62D" w14:textId="6B13938C" w:rsidR="004C7635" w:rsidRPr="00D901D1"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D901D1">
        <w:rPr>
          <w:rFonts w:asciiTheme="minorHAnsi" w:eastAsia="Times New Roman" w:hAnsiTheme="minorHAnsi"/>
          <w:b/>
          <w:spacing w:val="-2"/>
          <w:sz w:val="22"/>
          <w:szCs w:val="22"/>
        </w:rPr>
        <w:t>Výstupy aplikovaného výzkumu za rok 2017:</w:t>
      </w:r>
    </w:p>
    <w:p w14:paraId="4A3561D9"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Saha, N., Shah, R., Sáha, T., Sáha, P.: Biomateriál na bázi hydrogelu citlivý na magnetické podněty, způsob jeho přípravy a použití/ PAT</w:t>
      </w:r>
    </w:p>
    <w:p w14:paraId="7CF78FD4"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Měřínská, D., Tesaříková Svobodová, A.; Invos: Obr, T., Svoboda, J., Vaníček, S.; Synpo: Zetková, K: Vícevrstvá obalová fólie s optimalizovanými bariérovými vlastnostmi a recyklovatelností a způsob její výroby/PAT</w:t>
      </w:r>
    </w:p>
    <w:p w14:paraId="4055BB97"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Humpolíček, P., Lehocký, M., Sedlařík, V., Stloukal P; JSI: Mozetic, M., Primc, G., Vesel, A., Zaplotnik, R.: Zařízení pro generování UV záření a způsob generování tohoto záření/PAT</w:t>
      </w:r>
    </w:p>
    <w:p w14:paraId="340A6832"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Měřínská, D., Tesaříková Svobodová, A.; Invos: Obr, T., Svoboda, J., Vaníček, S.; Synpo: Pšeničková, Z.: Obalová vícevrstvá fólie s antimikrobiálními účinky a způsob její výroby/PAT</w:t>
      </w:r>
    </w:p>
    <w:p w14:paraId="0E4C25ED"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Palem, R., Saha, N., Sáha, P., Sáha, T., Shimoga, D.: Nanočástice stříbra se zlepšenými vlastnostmi, zejména pro ekologicky příznivé aplikace u senzorů/PAT</w:t>
      </w:r>
    </w:p>
    <w:p w14:paraId="1A57ADD2"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Kuřitka, I., Bhagwat, S., Sáha, P.: Nanokompozit na bázi oxidů železa a polyelektrolytu a způsob jeho syntézy/PAT</w:t>
      </w:r>
    </w:p>
    <w:p w14:paraId="30B41806"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UTB: Sedlařík, V., Hrabalíková, M., Stloukal, P., Sáha, P.; Fatra: Tupý, M.: Koncentrát pro antimikrobní stabilizaci plastových povrchů vytvořených na bázi anorganické biologicky aktivní </w:t>
      </w:r>
      <w:r w:rsidRPr="00AA6217">
        <w:rPr>
          <w:rFonts w:asciiTheme="minorHAnsi" w:eastAsia="Times New Roman" w:hAnsiTheme="minorHAnsi"/>
          <w:spacing w:val="-2"/>
          <w:sz w:val="22"/>
          <w:szCs w:val="22"/>
        </w:rPr>
        <w:lastRenderedPageBreak/>
        <w:t>látky/UVZ</w:t>
      </w:r>
    </w:p>
    <w:p w14:paraId="080A63A4"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Sedlařík, V., Hrabalíková, M., Stloukal, P., Sáha, P.; Fatra: Tupý, M.: Koncentrát na bázi organické biologicky aktivní látky určený pro antimikrobní stabilizaci plastových povrchů/UVZ</w:t>
      </w:r>
    </w:p>
    <w:p w14:paraId="119D4CAB" w14:textId="0284024E"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Minařík, A., Smolka, P., Minařík, M., Mráček, A., Wrzecionko, E.: Topná / chladící plocha s</w:t>
      </w:r>
      <w:r w:rsidR="009164A9" w:rsidRPr="00AA6217">
        <w:rPr>
          <w:rFonts w:asciiTheme="minorHAnsi" w:eastAsia="Times New Roman" w:hAnsiTheme="minorHAnsi"/>
          <w:spacing w:val="-2"/>
          <w:sz w:val="22"/>
          <w:szCs w:val="22"/>
        </w:rPr>
        <w:t> </w:t>
      </w:r>
      <w:r w:rsidRPr="00AA6217">
        <w:rPr>
          <w:rFonts w:asciiTheme="minorHAnsi" w:eastAsia="Times New Roman" w:hAnsiTheme="minorHAnsi"/>
          <w:spacing w:val="-2"/>
          <w:sz w:val="22"/>
          <w:szCs w:val="22"/>
        </w:rPr>
        <w:t>rovnoměrným rozvodem tepla ze zdroje/UVZ</w:t>
      </w:r>
    </w:p>
    <w:p w14:paraId="5A92F78A"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Sedlařík, V., Nogolová, L.; FATRA a.s.: Šalaková, A., Binder, M., Drbohlav, J., Marková, M., Nehyba, A.: Antibakteriální preparát pro hydrogelové inkorporace/UVZ</w:t>
      </w:r>
    </w:p>
    <w:p w14:paraId="532F448B" w14:textId="77777777" w:rsidR="004C7635" w:rsidRPr="00AA6217" w:rsidRDefault="004C7635" w:rsidP="008566CE">
      <w:pPr>
        <w:numPr>
          <w:ilvl w:val="0"/>
          <w:numId w:val="1"/>
        </w:numPr>
        <w:shd w:val="clear" w:color="auto" w:fill="FFFFFF"/>
        <w:tabs>
          <w:tab w:val="left" w:pos="360"/>
        </w:tabs>
        <w:spacing w:line="276" w:lineRule="auto"/>
        <w:ind w:left="714" w:right="6" w:hanging="357"/>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Kucharczyk, P., Stloukal, P., Sedlařík, V.: Kompozice materiálu na bázi polylaktidu a funkcionalizovaného aditiva s urychlenou rozložitelností v podmínkách abiotické hydrolýzy/UVZ</w:t>
      </w:r>
    </w:p>
    <w:p w14:paraId="3FF85200" w14:textId="77777777" w:rsidR="008566CE" w:rsidRDefault="008566CE"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6AEFA714" w14:textId="6434283B" w:rsidR="004C7635" w:rsidRPr="00AA6217" w:rsidRDefault="004C7635"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Přehled zapojení do zahraničních a mezinárodních odborných organizací</w:t>
      </w:r>
    </w:p>
    <w:p w14:paraId="4CADD5CE"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The Polymer Procesing Society / Hausnerová, Vilčáková</w:t>
      </w:r>
    </w:p>
    <w:p w14:paraId="43F02E6E"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The Society of Rheology / Sedlačík</w:t>
      </w:r>
    </w:p>
    <w:p w14:paraId="70320FB2"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The Society of Plastics Engineers / Čermák, Hausnerová, Vilčáková, Zatloukal</w:t>
      </w:r>
    </w:p>
    <w:p w14:paraId="4B91026B"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European Society of Rheology / Zatloukal</w:t>
      </w:r>
    </w:p>
    <w:p w14:paraId="1516AC4C"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Slovenská spektroskopická společnost / Fišera</w:t>
      </w:r>
    </w:p>
    <w:p w14:paraId="21DCA8E4"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International Society of Heterocyclic Chemistry /Kafka- člen</w:t>
      </w:r>
    </w:p>
    <w:p w14:paraId="2947FF08"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Apllied Soil Ecology / Koutný- Editorial Board </w:t>
      </w:r>
    </w:p>
    <w:p w14:paraId="4A0FA554"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Food Microbiology / Buňková- člen redakční rady časopisu</w:t>
      </w:r>
    </w:p>
    <w:p w14:paraId="55467609"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American Chemical Society / Lapčík- člen, Sedlačík</w:t>
      </w:r>
    </w:p>
    <w:p w14:paraId="0B2B0E0A"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International Organization for Standardization / Čermák- reprezentant</w:t>
      </w:r>
    </w:p>
    <w:p w14:paraId="0DC65626"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ASTM / Čermák člen </w:t>
      </w:r>
    </w:p>
    <w:p w14:paraId="0CE3B258"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European Powder Metallurgy Association / Hausnerová</w:t>
      </w:r>
    </w:p>
    <w:p w14:paraId="163D98D6"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International Centre for Diffraction Data / Hřibová člen</w:t>
      </w:r>
    </w:p>
    <w:p w14:paraId="541D0C6D"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European Society for Hyperthermic Oncology / Kazantseva –člen, Vilčáková-člen</w:t>
      </w:r>
    </w:p>
    <w:p w14:paraId="7972A4C2"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Materials and Design, Elsevier / Lehocký- člen ediční rady</w:t>
      </w:r>
    </w:p>
    <w:p w14:paraId="3E27ADA6"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Materials Science in Semiconductor Processing, Elsevier / Lehocký- člen ediční rady</w:t>
      </w:r>
    </w:p>
    <w:p w14:paraId="133D86DC"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Research Journal of Chemistry and Environment / Mokrejš- člen</w:t>
      </w:r>
    </w:p>
    <w:p w14:paraId="3A6B5953"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Oriental Journal of Chemistry / Mokrejš člen</w:t>
      </w:r>
    </w:p>
    <w:p w14:paraId="434E8FDB"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Rasayan Journal of Chemistry / Mokrejš člen</w:t>
      </w:r>
    </w:p>
    <w:p w14:paraId="37F1A212"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The Nordic Rheology Society / Sedalčík člen</w:t>
      </w:r>
    </w:p>
    <w:p w14:paraId="4BE35A64"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Society for the Advancement of Material and Process Engineering / Vilčáková- člen</w:t>
      </w:r>
    </w:p>
    <w:p w14:paraId="6C0F7D9A" w14:textId="77777777" w:rsidR="004C7635" w:rsidRPr="00AA6217" w:rsidRDefault="004C7635" w:rsidP="00C430A3">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European Society of Plastics Engineers / Zatloukal člen výboru</w:t>
      </w:r>
    </w:p>
    <w:p w14:paraId="29525D88" w14:textId="77777777" w:rsidR="004C7635" w:rsidRPr="00AA6217" w:rsidRDefault="004C7635" w:rsidP="00D67686">
      <w:pPr>
        <w:numPr>
          <w:ilvl w:val="0"/>
          <w:numId w:val="1"/>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SPE divize Applied Rheology / Zatloukal člen výboru</w:t>
      </w:r>
    </w:p>
    <w:p w14:paraId="630A9839" w14:textId="77777777" w:rsidR="009164A9" w:rsidRPr="00AA6217" w:rsidRDefault="009164A9" w:rsidP="00D67686">
      <w:pPr>
        <w:widowControl/>
        <w:autoSpaceDE/>
        <w:autoSpaceDN/>
        <w:adjustRightInd/>
        <w:spacing w:after="120" w:line="276" w:lineRule="auto"/>
        <w:rPr>
          <w:rFonts w:asciiTheme="minorHAnsi" w:hAnsiTheme="minorHAnsi"/>
          <w:b/>
          <w:sz w:val="22"/>
          <w:szCs w:val="22"/>
        </w:rPr>
      </w:pPr>
    </w:p>
    <w:p w14:paraId="036CDC4B" w14:textId="7EDC4331" w:rsidR="004C7635" w:rsidRPr="00D67686" w:rsidRDefault="004C7635" w:rsidP="00D67686">
      <w:pPr>
        <w:widowControl/>
        <w:autoSpaceDE/>
        <w:autoSpaceDN/>
        <w:adjustRightInd/>
        <w:spacing w:after="120" w:line="276" w:lineRule="auto"/>
        <w:rPr>
          <w:rFonts w:ascii="Trebuchet MS" w:hAnsi="Trebuchet MS"/>
          <w:b/>
          <w:sz w:val="28"/>
          <w:szCs w:val="22"/>
        </w:rPr>
      </w:pPr>
      <w:r w:rsidRPr="00D67686">
        <w:rPr>
          <w:rFonts w:ascii="Trebuchet MS" w:hAnsi="Trebuchet MS"/>
          <w:b/>
          <w:sz w:val="28"/>
          <w:szCs w:val="22"/>
        </w:rPr>
        <w:t>Význam tvůrčích aktivit</w:t>
      </w:r>
    </w:p>
    <w:p w14:paraId="6AB7A6A2" w14:textId="173FB88C" w:rsidR="00F211C4" w:rsidRPr="00AA6217" w:rsidRDefault="004C7635" w:rsidP="00D67686">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Výše uvedené výstupy a projekty dokládají význam jednotlivých akademických pracovníků i celých týmů v národním i mezinárodním kontextu.</w:t>
      </w:r>
    </w:p>
    <w:p w14:paraId="02978EBB" w14:textId="77777777" w:rsidR="00F211C4" w:rsidRPr="00AA6217" w:rsidRDefault="00F211C4" w:rsidP="00D67686">
      <w:pPr>
        <w:widowControl/>
        <w:autoSpaceDE/>
        <w:autoSpaceDN/>
        <w:adjustRightInd/>
        <w:spacing w:after="160" w:line="276" w:lineRule="auto"/>
        <w:rPr>
          <w:rFonts w:asciiTheme="minorHAnsi" w:eastAsia="Times New Roman" w:hAnsiTheme="minorHAnsi"/>
          <w:spacing w:val="-2"/>
          <w:sz w:val="22"/>
          <w:szCs w:val="22"/>
        </w:rPr>
      </w:pPr>
      <w:r w:rsidRPr="00AA6217">
        <w:rPr>
          <w:rFonts w:asciiTheme="minorHAnsi" w:eastAsia="Times New Roman" w:hAnsiTheme="minorHAnsi"/>
          <w:spacing w:val="-2"/>
          <w:sz w:val="22"/>
          <w:szCs w:val="22"/>
        </w:rPr>
        <w:br w:type="page"/>
      </w:r>
    </w:p>
    <w:p w14:paraId="46F5F158" w14:textId="064C622F" w:rsidR="00F211C4" w:rsidRPr="0015615C" w:rsidRDefault="0015615C" w:rsidP="0015615C">
      <w:pPr>
        <w:widowControl/>
        <w:autoSpaceDE/>
        <w:autoSpaceDN/>
        <w:adjustRightInd/>
        <w:spacing w:after="1800" w:line="276" w:lineRule="auto"/>
        <w:rPr>
          <w:rFonts w:ascii="Tahoma" w:hAnsi="Tahoma" w:cs="Tahoma"/>
          <w:b/>
          <w:color w:val="C45911" w:themeColor="accent2" w:themeShade="BF"/>
          <w:sz w:val="36"/>
          <w:szCs w:val="36"/>
        </w:rPr>
      </w:pPr>
      <w:r w:rsidRPr="0015615C">
        <w:rPr>
          <w:rFonts w:ascii="Tahoma" w:hAnsi="Tahoma" w:cs="Tahoma"/>
          <w:b/>
          <w:color w:val="C45911" w:themeColor="accent2" w:themeShade="BF"/>
          <w:sz w:val="36"/>
          <w:szCs w:val="36"/>
        </w:rPr>
        <w:lastRenderedPageBreak/>
        <w:t xml:space="preserve">III. </w:t>
      </w:r>
      <w:r w:rsidR="00F211C4" w:rsidRPr="0015615C">
        <w:rPr>
          <w:rFonts w:ascii="Tahoma" w:hAnsi="Tahoma" w:cs="Tahoma"/>
          <w:b/>
          <w:color w:val="C45911" w:themeColor="accent2" w:themeShade="BF"/>
          <w:sz w:val="36"/>
          <w:szCs w:val="36"/>
        </w:rPr>
        <w:t>Struktura personálního zabezpečení</w:t>
      </w:r>
    </w:p>
    <w:p w14:paraId="74790AB3" w14:textId="1106990A" w:rsidR="00F211C4" w:rsidRPr="00AA6217" w:rsidRDefault="00F211C4" w:rsidP="00D901D1">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Personální zabezpečení studijních programů Fakulty technologické splňuje požadavky standardů pro akreditaci v oblasti vzdělávání chemie, co se týká pracovní doby akademických pracovníků. Všichni garanti a klíčoví vyučující jsou zaměstnanci UTB ve Zlíně s celkovou týdenní pracovní dobou odpovídající stanovené týdenní pracovní době podle § 79 zákoníku práce, s pracovn</w:t>
      </w:r>
      <w:r w:rsidR="00D67686">
        <w:rPr>
          <w:rFonts w:asciiTheme="minorHAnsi" w:eastAsia="Times New Roman" w:hAnsiTheme="minorHAnsi"/>
          <w:spacing w:val="-2"/>
          <w:sz w:val="22"/>
          <w:szCs w:val="22"/>
        </w:rPr>
        <w:t>í smlouvou na dobu neurčitou. V </w:t>
      </w:r>
      <w:r w:rsidRPr="00AA6217">
        <w:rPr>
          <w:rFonts w:asciiTheme="minorHAnsi" w:eastAsia="Times New Roman" w:hAnsiTheme="minorHAnsi"/>
          <w:spacing w:val="-2"/>
          <w:sz w:val="22"/>
          <w:szCs w:val="22"/>
        </w:rPr>
        <w:t>případě personálního zabezpečení pracovníků s termínovanou praco</w:t>
      </w:r>
      <w:r w:rsidR="00D67686">
        <w:rPr>
          <w:rFonts w:asciiTheme="minorHAnsi" w:eastAsia="Times New Roman" w:hAnsiTheme="minorHAnsi"/>
          <w:spacing w:val="-2"/>
          <w:sz w:val="22"/>
          <w:szCs w:val="22"/>
        </w:rPr>
        <w:t>vní smlouvou nebo pracujících v </w:t>
      </w:r>
      <w:r w:rsidRPr="00AA6217">
        <w:rPr>
          <w:rFonts w:asciiTheme="minorHAnsi" w:eastAsia="Times New Roman" w:hAnsiTheme="minorHAnsi"/>
          <w:spacing w:val="-2"/>
          <w:sz w:val="22"/>
          <w:szCs w:val="22"/>
        </w:rPr>
        <w:t>režimu DPP se předpokládá prodloužení smlouvy, respektive uzavření nové dohody tak, aby byla zajištěna kvalita a kontinuita výuky po celou předpokládanou dobu platnosti akreditace.</w:t>
      </w:r>
    </w:p>
    <w:p w14:paraId="629C6B56" w14:textId="77777777" w:rsidR="00F211C4" w:rsidRPr="00AA6217" w:rsidRDefault="00F211C4" w:rsidP="00D901D1">
      <w:pPr>
        <w:shd w:val="clear" w:color="auto" w:fill="FFFFFF"/>
        <w:tabs>
          <w:tab w:val="left" w:pos="360"/>
        </w:tabs>
        <w:spacing w:after="120" w:line="276" w:lineRule="auto"/>
        <w:ind w:right="6"/>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Konkrétní personální zabezpečení pro oblast vzdělávání chemie je zřejmé s přehledu počtu akademických pracovníků uvedených v následující tabulce:</w:t>
      </w:r>
    </w:p>
    <w:p w14:paraId="25CEBB41" w14:textId="77777777" w:rsidR="00F211C4" w:rsidRPr="00AA6217" w:rsidRDefault="00F211C4" w:rsidP="00F211C4">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06F26D81" w14:textId="3152D7E3" w:rsidR="00F211C4" w:rsidRDefault="00F211C4" w:rsidP="00F211C4">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Tabulka</w:t>
      </w:r>
      <w:r w:rsidR="007E13F8" w:rsidRPr="00AA6217">
        <w:rPr>
          <w:rFonts w:asciiTheme="minorHAnsi" w:eastAsia="Times New Roman" w:hAnsiTheme="minorHAnsi"/>
          <w:b/>
          <w:spacing w:val="-2"/>
          <w:sz w:val="22"/>
          <w:szCs w:val="22"/>
        </w:rPr>
        <w:t xml:space="preserve"> </w:t>
      </w:r>
      <w:r w:rsidR="008566CE">
        <w:rPr>
          <w:rFonts w:asciiTheme="minorHAnsi" w:eastAsia="Times New Roman" w:hAnsiTheme="minorHAnsi"/>
          <w:b/>
          <w:spacing w:val="-2"/>
          <w:sz w:val="22"/>
          <w:szCs w:val="22"/>
        </w:rPr>
        <w:t>6</w:t>
      </w:r>
      <w:r w:rsidRPr="00AA6217">
        <w:rPr>
          <w:rFonts w:asciiTheme="minorHAnsi" w:eastAsia="Times New Roman" w:hAnsiTheme="minorHAnsi"/>
          <w:b/>
          <w:spacing w:val="-2"/>
          <w:sz w:val="22"/>
          <w:szCs w:val="22"/>
        </w:rPr>
        <w:t>. Personální zajištění oblasti vzdělávání Chemie</w:t>
      </w:r>
    </w:p>
    <w:p w14:paraId="28DE58E8" w14:textId="77777777" w:rsidR="00D67686" w:rsidRPr="00AA6217" w:rsidRDefault="00D67686" w:rsidP="00F211C4">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14:paraId="1B8A8F9F" w14:textId="1C50C31C" w:rsidR="004D51F9" w:rsidRPr="00AA6217" w:rsidRDefault="009164A9" w:rsidP="00F211C4">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AA6217">
        <w:rPr>
          <w:rFonts w:asciiTheme="minorHAnsi" w:hAnsiTheme="minorHAnsi"/>
          <w:noProof/>
          <w:sz w:val="22"/>
          <w:szCs w:val="22"/>
        </w:rPr>
        <w:drawing>
          <wp:inline distT="0" distB="0" distL="0" distR="0" wp14:anchorId="0A815363" wp14:editId="758DD868">
            <wp:extent cx="5760720" cy="4018941"/>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018941"/>
                    </a:xfrm>
                    <a:prstGeom prst="rect">
                      <a:avLst/>
                    </a:prstGeom>
                    <a:noFill/>
                    <a:ln>
                      <a:noFill/>
                    </a:ln>
                  </pic:spPr>
                </pic:pic>
              </a:graphicData>
            </a:graphic>
          </wp:inline>
        </w:drawing>
      </w:r>
    </w:p>
    <w:p w14:paraId="7A78045C" w14:textId="3D603924" w:rsidR="00F211C4" w:rsidRDefault="00F211C4" w:rsidP="004D51F9">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lastRenderedPageBreak/>
        <w:t>Tabulka</w:t>
      </w:r>
      <w:r w:rsidR="007E13F8" w:rsidRPr="00AA6217">
        <w:rPr>
          <w:rFonts w:asciiTheme="minorHAnsi" w:eastAsia="Times New Roman" w:hAnsiTheme="minorHAnsi"/>
          <w:b/>
          <w:spacing w:val="-2"/>
          <w:sz w:val="22"/>
          <w:szCs w:val="22"/>
        </w:rPr>
        <w:t xml:space="preserve"> 5</w:t>
      </w:r>
      <w:r w:rsidRPr="00AA6217">
        <w:rPr>
          <w:rFonts w:asciiTheme="minorHAnsi" w:eastAsia="Times New Roman" w:hAnsiTheme="minorHAnsi"/>
          <w:b/>
          <w:spacing w:val="-2"/>
          <w:sz w:val="22"/>
          <w:szCs w:val="22"/>
        </w:rPr>
        <w:t>. Personální zabezpečení spadající do oblasti vzdělávání Chemie i Potravinářství</w:t>
      </w:r>
    </w:p>
    <w:p w14:paraId="694C2858" w14:textId="3835509E" w:rsidR="00F211C4" w:rsidRPr="00AA6217" w:rsidRDefault="007E13F8" w:rsidP="00F211C4">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r w:rsidRPr="00AA6217">
        <w:rPr>
          <w:rFonts w:asciiTheme="minorHAnsi" w:hAnsiTheme="minorHAnsi"/>
          <w:noProof/>
          <w:sz w:val="22"/>
          <w:szCs w:val="22"/>
        </w:rPr>
        <w:drawing>
          <wp:inline distT="0" distB="0" distL="0" distR="0" wp14:anchorId="3FCB92DC" wp14:editId="57C7D506">
            <wp:extent cx="5760720" cy="4086584"/>
            <wp:effectExtent l="0" t="0" r="0"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4086584"/>
                    </a:xfrm>
                    <a:prstGeom prst="rect">
                      <a:avLst/>
                    </a:prstGeom>
                    <a:noFill/>
                    <a:ln>
                      <a:noFill/>
                    </a:ln>
                  </pic:spPr>
                </pic:pic>
              </a:graphicData>
            </a:graphic>
          </wp:inline>
        </w:drawing>
      </w:r>
    </w:p>
    <w:p w14:paraId="000D964A" w14:textId="77777777" w:rsidR="00D901D1" w:rsidRDefault="00D901D1"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0887E86C" w14:textId="09FE68F8" w:rsidR="004F62A9" w:rsidRPr="00AA6217" w:rsidRDefault="004F62A9"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Odborné životopisy klíčových profesorů, docentů zajišťujících úroveň kvality dané oblasti vzdělávání jako celku a její rozvoj a odborné životopisy profesorů, docentů garantujících studijní programy (obory) v dané oblasti vzdělávání jsou jako příloha tohoto dokumentu.</w:t>
      </w:r>
    </w:p>
    <w:p w14:paraId="31E1142D" w14:textId="77777777" w:rsidR="004D51F9" w:rsidRPr="00AA6217" w:rsidRDefault="004D51F9"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29B4999A" w14:textId="77777777" w:rsidR="00F211C4" w:rsidRPr="00D901D1" w:rsidRDefault="00F211C4" w:rsidP="00D67686">
      <w:pPr>
        <w:widowControl/>
        <w:autoSpaceDE/>
        <w:autoSpaceDN/>
        <w:adjustRightInd/>
        <w:spacing w:after="120" w:line="259" w:lineRule="auto"/>
        <w:rPr>
          <w:rFonts w:ascii="Trebuchet MS" w:hAnsi="Trebuchet MS"/>
          <w:b/>
          <w:sz w:val="28"/>
          <w:szCs w:val="28"/>
        </w:rPr>
      </w:pPr>
      <w:r w:rsidRPr="00D901D1">
        <w:rPr>
          <w:rFonts w:ascii="Trebuchet MS" w:hAnsi="Trebuchet MS"/>
          <w:b/>
          <w:sz w:val="28"/>
          <w:szCs w:val="28"/>
        </w:rPr>
        <w:t>Personální zabezpečení disciplín</w:t>
      </w:r>
    </w:p>
    <w:p w14:paraId="054CE009" w14:textId="1F5942E9"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Ve studijních programech vyučují výhradně akademičtí pracovníci </w:t>
      </w:r>
      <w:r w:rsidR="00D67686">
        <w:rPr>
          <w:rFonts w:asciiTheme="minorHAnsi" w:eastAsia="Times New Roman" w:hAnsiTheme="minorHAnsi"/>
          <w:spacing w:val="-2"/>
          <w:sz w:val="22"/>
          <w:szCs w:val="22"/>
        </w:rPr>
        <w:t>s titulem docent a pracovníci s </w:t>
      </w:r>
      <w:r w:rsidRPr="00AA6217">
        <w:rPr>
          <w:rFonts w:asciiTheme="minorHAnsi" w:eastAsia="Times New Roman" w:hAnsiTheme="minorHAnsi"/>
          <w:spacing w:val="-2"/>
          <w:sz w:val="22"/>
          <w:szCs w:val="22"/>
        </w:rPr>
        <w:t>vědeckou hodností. Studijní programy jsou tedy zabezpečeny pracovníky a odborníky, kteří mají příslušnou kvalifikaci pro zajištění jednotlivých studijních předmětů. Akademičtí pracovníci, kteří se podílejí na realizaci studijního programu, vykonávají tvůrčí činnost, která odpovídá jejich odborné náplni.</w:t>
      </w:r>
    </w:p>
    <w:p w14:paraId="713B61BA"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0E212013" w14:textId="77777777" w:rsidR="00F211C4" w:rsidRPr="00D901D1" w:rsidRDefault="00F211C4" w:rsidP="00D901D1">
      <w:pPr>
        <w:widowControl/>
        <w:autoSpaceDE/>
        <w:autoSpaceDN/>
        <w:adjustRightInd/>
        <w:spacing w:after="120" w:line="259" w:lineRule="auto"/>
        <w:rPr>
          <w:rFonts w:ascii="Trebuchet MS" w:hAnsi="Trebuchet MS"/>
          <w:b/>
          <w:sz w:val="28"/>
          <w:szCs w:val="28"/>
        </w:rPr>
      </w:pPr>
      <w:r w:rsidRPr="00D901D1">
        <w:rPr>
          <w:rFonts w:ascii="Trebuchet MS" w:hAnsi="Trebuchet MS"/>
          <w:b/>
          <w:sz w:val="28"/>
          <w:szCs w:val="28"/>
        </w:rPr>
        <w:t>Strategie rozvoje personálního zabezpečení</w:t>
      </w:r>
    </w:p>
    <w:p w14:paraId="3A598492" w14:textId="6E79E5C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(Rámcová kritéria uplatňovaná při habilitačním řízení a řízení ke jmenování profesorem na Fakultě technologické UTB ve Zlíně). Univerzita rovněž podporuje vzdělávání v doktorském stupni studia, ve kterém jsou vychováváni noví a kvalitní pedagogičtí a tvůrčí pracovníci. Jednotlivé stupně kariérního postupu (asistent-odborný asistent-docent-profesor) se pak odrážejí v odpovídajícím odměňování (Mzdový předpis UTB ve Zlíně).</w:t>
      </w:r>
      <w:r w:rsidR="004F62A9" w:rsidRPr="00AA6217">
        <w:rPr>
          <w:rFonts w:asciiTheme="minorHAnsi" w:eastAsia="Times New Roman" w:hAnsiTheme="minorHAnsi"/>
          <w:spacing w:val="-2"/>
          <w:sz w:val="22"/>
          <w:szCs w:val="22"/>
        </w:rPr>
        <w:t xml:space="preserve"> </w:t>
      </w:r>
      <w:r w:rsidRPr="00AA6217">
        <w:rPr>
          <w:rFonts w:asciiTheme="minorHAnsi" w:eastAsia="Times New Roman" w:hAnsiTheme="minorHAnsi"/>
          <w:spacing w:val="-2"/>
          <w:sz w:val="22"/>
          <w:szCs w:val="22"/>
        </w:rPr>
        <w:br w:type="page"/>
      </w:r>
    </w:p>
    <w:p w14:paraId="333D2063" w14:textId="73CC6703" w:rsidR="0015615C" w:rsidRPr="0015615C" w:rsidRDefault="0015615C" w:rsidP="00D901D1">
      <w:pPr>
        <w:pStyle w:val="Styl1"/>
        <w:numPr>
          <w:ilvl w:val="0"/>
          <w:numId w:val="0"/>
        </w:numPr>
        <w:spacing w:after="1800"/>
        <w:ind w:left="425" w:hanging="425"/>
        <w:contextualSpacing w:val="0"/>
        <w:rPr>
          <w:rFonts w:ascii="Tahoma" w:hAnsi="Tahoma" w:cs="Tahoma"/>
          <w:color w:val="C45911" w:themeColor="accent2" w:themeShade="BF"/>
        </w:rPr>
      </w:pPr>
      <w:bookmarkStart w:id="2" w:name="_Toc513627674"/>
      <w:r>
        <w:rPr>
          <w:rFonts w:ascii="Tahoma" w:hAnsi="Tahoma" w:cs="Tahoma"/>
          <w:color w:val="C45911" w:themeColor="accent2" w:themeShade="BF"/>
        </w:rPr>
        <w:lastRenderedPageBreak/>
        <w:t xml:space="preserve">IV. </w:t>
      </w:r>
      <w:r w:rsidRPr="0015615C">
        <w:rPr>
          <w:rFonts w:ascii="Tahoma" w:hAnsi="Tahoma" w:cs="Tahoma"/>
          <w:color w:val="C45911" w:themeColor="accent2" w:themeShade="BF"/>
        </w:rPr>
        <w:t>Mezinárodní působení vysoké školy</w:t>
      </w:r>
      <w:bookmarkEnd w:id="2"/>
    </w:p>
    <w:p w14:paraId="2C409D3C"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Mezinárodním mobilitám je na Fakultě technologické Univerzity Tomáše Bati ve Zlíně (FT) věnována mimořádná pozornost, jelikož je vnímána jako zásadní pro osobnostní rozvoj studentů v kontextu jejich mezinárodního uplatnění na straně jedné a rozvoj odborný v případě vědecko-pedagogických pracovníků na straně druhé.</w:t>
      </w:r>
    </w:p>
    <w:p w14:paraId="45DCDAA4"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Studenti se mohou ve všech stupních studia zúčastnit studijních pobytů, ale taktéž pracovních stáží na partnerských pracovištích v Evropě, Asii, Severní Americe, Jižní Americe a Africe. K těmto stážím využívají programy Erasmus+, CEEPUS, Freemovers. Dále studenti využívají spolupráce FT s IAESTE Czech Republic, která zajišťuje pracovní stáže na zahraničních univerzitách a ve firmách po celém světě. Bilaterární smlouvy pro oblast Chemie má FT v programu Erasmus+ uzavřeny s těmito partnerskými subjekty:</w:t>
      </w:r>
    </w:p>
    <w:p w14:paraId="44BCA93C"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KU Leuven (Belgie)</w:t>
      </w:r>
    </w:p>
    <w:p w14:paraId="14B52C9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Tallinn University of Technology (Estonsko)</w:t>
      </w:r>
    </w:p>
    <w:p w14:paraId="057CE691"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SIGMA Clermont (Francie)</w:t>
      </w:r>
    </w:p>
    <w:p w14:paraId="23A5FB41"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Ecole Supérieure de Chimie Organique et Minérale (ESCOM) (Francie)</w:t>
      </w:r>
    </w:p>
    <w:p w14:paraId="31A4B76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Université Montpellier (Francie)</w:t>
      </w:r>
    </w:p>
    <w:p w14:paraId="171C5BCF"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Ecole d'ingénieurs - ECE Paris (Francie)</w:t>
      </w:r>
    </w:p>
    <w:p w14:paraId="35FADDEE"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Ecole des Métiers de l'Environnement – EME (Francie)</w:t>
      </w:r>
    </w:p>
    <w:p w14:paraId="7420C31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Vilnius Gediminas Technical University (GDTU) (Litva)</w:t>
      </w:r>
    </w:p>
    <w:p w14:paraId="27E9E63C"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Vilniaus kolegia / University of Applied Sciences (Litva)</w:t>
      </w:r>
    </w:p>
    <w:p w14:paraId="5332565A"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Universita degli Studi di Salerno (Itálie)</w:t>
      </w:r>
    </w:p>
    <w:p w14:paraId="4D278A4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Politecnico di Milano (Itálie)</w:t>
      </w:r>
    </w:p>
    <w:p w14:paraId="00F04F2A"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University of Pannonia (Maďarsko)</w:t>
      </w:r>
    </w:p>
    <w:p w14:paraId="1E19A66C"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Hochschule Kaiserslautern (Německo)</w:t>
      </w:r>
    </w:p>
    <w:p w14:paraId="59123E7F"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Hochschule Bonn-Rhein-Sieg (Německo)</w:t>
      </w:r>
    </w:p>
    <w:p w14:paraId="2BF47B7F"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Technische Hochschule Deggendorf (Německo)</w:t>
      </w:r>
    </w:p>
    <w:p w14:paraId="5D3281C4"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Windesheim University of Applied Sciences (Nizozemsko)</w:t>
      </w:r>
    </w:p>
    <w:p w14:paraId="75A912BE"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Kazimierz Pulaski University of Technology and Humanities in Radom (Polsko)</w:t>
      </w:r>
    </w:p>
    <w:p w14:paraId="7240FB5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Poznan University of Technology (Polsko)</w:t>
      </w:r>
    </w:p>
    <w:p w14:paraId="41F7C779"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Czestochova University of Technology (Polsko)</w:t>
      </w:r>
    </w:p>
    <w:p w14:paraId="59AC38B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The President S. Wojciechowski University School of Applied Sciences (Polsko)</w:t>
      </w:r>
    </w:p>
    <w:p w14:paraId="3F086A18"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lastRenderedPageBreak/>
        <w:t>Instituto Politécnico de Bragança (Portugalsko)</w:t>
      </w:r>
    </w:p>
    <w:p w14:paraId="40DAFB9A"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University of Coimbra (Portugalsko)</w:t>
      </w:r>
    </w:p>
    <w:p w14:paraId="2BF31777"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Graz University of Technology (Rakousko)</w:t>
      </w:r>
    </w:p>
    <w:p w14:paraId="27D805E0"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Montanuniversitaet Leoben (Rakousko)</w:t>
      </w:r>
    </w:p>
    <w:p w14:paraId="25662D7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Slovenská technická univerzita v Bratislavě (Slovensko)</w:t>
      </w:r>
    </w:p>
    <w:p w14:paraId="5BEA9521"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Trenčianská univerzita Alexandra Dubčeka v Trenčíně (Slovensko)</w:t>
      </w:r>
    </w:p>
    <w:p w14:paraId="5167F299"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Univerzita Pavla Jozefa Šafárika v Košiciach (Slovensko)</w:t>
      </w:r>
    </w:p>
    <w:p w14:paraId="1BD2A8B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Jožef Stefan International Postgraduate School (Slovinsko)</w:t>
      </w:r>
    </w:p>
    <w:p w14:paraId="7B9FDCE8"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University of Ljubljana (Slovinsko)</w:t>
      </w:r>
    </w:p>
    <w:p w14:paraId="3EEA9B5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University of Córdoba (Španělsko)</w:t>
      </w:r>
    </w:p>
    <w:p w14:paraId="4956BB43"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University of Vigo (Španělsko)</w:t>
      </w:r>
    </w:p>
    <w:p w14:paraId="1F5AE4F0"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Chalmers University of Technology (Švédsko)</w:t>
      </w:r>
    </w:p>
    <w:p w14:paraId="7D0D9EBB"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Atatürk University (Turecko) </w:t>
      </w:r>
    </w:p>
    <w:p w14:paraId="0E8F5A1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Dokuz Eylul University (Turecko)</w:t>
      </w:r>
    </w:p>
    <w:p w14:paraId="2C7F8BB5"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Ege University (Turecko)</w:t>
      </w:r>
    </w:p>
    <w:p w14:paraId="341F5B72"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Erciyes University (Turecko)</w:t>
      </w:r>
    </w:p>
    <w:p w14:paraId="32040333"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Selcuk University (Turecko)</w:t>
      </w:r>
    </w:p>
    <w:p w14:paraId="5EFB8CC0"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Sakarya University (Turecko)</w:t>
      </w:r>
    </w:p>
    <w:p w14:paraId="735377B1" w14:textId="77777777" w:rsidR="00F211C4" w:rsidRPr="00AA6217" w:rsidRDefault="00F211C4" w:rsidP="00C430A3">
      <w:pPr>
        <w:numPr>
          <w:ilvl w:val="0"/>
          <w:numId w:val="2"/>
        </w:num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Tunceli University (Turecko)</w:t>
      </w:r>
    </w:p>
    <w:p w14:paraId="7BDE9035" w14:textId="77777777" w:rsidR="00D901D1" w:rsidRDefault="00D901D1"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p>
    <w:p w14:paraId="6423A840" w14:textId="4169333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Studenti FT jsou v zahraničních stážích podporováni zejména těmito dvěma způsoby:</w:t>
      </w:r>
    </w:p>
    <w:p w14:paraId="46FA8F45"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b/>
          <w:spacing w:val="-2"/>
          <w:sz w:val="22"/>
          <w:szCs w:val="22"/>
        </w:rPr>
        <w:t>1) Individuální přístup při hledání vhodných ekvivalentů studijních předmětů.</w:t>
      </w:r>
      <w:r w:rsidRPr="00AA6217">
        <w:rPr>
          <w:rFonts w:asciiTheme="minorHAnsi" w:eastAsia="Times New Roman" w:hAnsiTheme="minorHAnsi"/>
          <w:spacing w:val="-2"/>
          <w:sz w:val="22"/>
          <w:szCs w:val="22"/>
        </w:rPr>
        <w:t xml:space="preserve"> Každý student bakalářského nebo magisterského studia, který se chystá na studijní pobyt v zahraničí, si sestavuje studijní plán z předmětů tamní univerzity. Snahou každého garanta studijního oboru resp. programu na FT je poté nalézt maximální možnou shodu pro začlenění vybraných předmětů do celkového plánu studia v daném stupni. Většina vyjíždějících studentů díky tomu zvládá dokončit studium ve standardní době studia.</w:t>
      </w:r>
    </w:p>
    <w:p w14:paraId="155712C0"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b/>
          <w:spacing w:val="-2"/>
          <w:sz w:val="22"/>
          <w:szCs w:val="22"/>
        </w:rPr>
        <w:t>2) Stipendium pro pokrytí pobytových a cestovních nákladů.</w:t>
      </w:r>
      <w:r w:rsidRPr="00AA6217">
        <w:rPr>
          <w:rFonts w:asciiTheme="minorHAnsi" w:eastAsia="Times New Roman" w:hAnsiTheme="minorHAnsi"/>
          <w:spacing w:val="-2"/>
          <w:sz w:val="22"/>
          <w:szCs w:val="22"/>
        </w:rPr>
        <w:t xml:space="preserve"> Ve většině případů je finanční podpora z mezinárodních programů nedostatečná a studijní pobyt tak zatěžuje významným způsobem vyjíždějícího studenta. Fakulta technologická má vypracovaný systém, na jehož základě přiděluje vyjíždějícím studentům mimořádné stipendium ve výši, které odpovídá nutnosti dokrytí finančních prostředků nad rámec mezinárodních programů.</w:t>
      </w:r>
    </w:p>
    <w:p w14:paraId="48770A92"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 případě doktorských studijních programů v současné době existuje zákonná povinnost pro každého studenta absolvovat během studia alespoň měsíční stáž v zahraničí. Ustálenou praxí na FT v případě doktorského studia je absolvování alespoň tříměsíční stáže a pravidelná prezentace výsledků </w:t>
      </w:r>
      <w:r w:rsidRPr="00AA6217">
        <w:rPr>
          <w:rFonts w:asciiTheme="minorHAnsi" w:eastAsia="Times New Roman" w:hAnsiTheme="minorHAnsi"/>
          <w:spacing w:val="-2"/>
          <w:sz w:val="22"/>
          <w:szCs w:val="22"/>
        </w:rPr>
        <w:lastRenderedPageBreak/>
        <w:t>doktorského studia na odborných konferencích, které se konají v různých částech světa.</w:t>
      </w:r>
    </w:p>
    <w:p w14:paraId="19DD4D12"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Studenti, kteří naopak přijíždějí na FT absolvovat svou zahraniční stáž, jsou vhodným způsobem začleňováni do výuky. Na výběr mají více než 80 předmětů vyučovaných v anglickém jazyce, ze kterých si sestavují individuální studijní plán svého pobytu. Ve většině případů mají vybrané předměty laboratorní cvičení, která jsou organizována společně s výukou studentů v českých programech dvojjazyčně. Díky tomu dochází k rozvoji komunikačních schopností studentů FT i během jejich vzdělávání na domovské půdě. Podobným způsobem je organizována i výuka anglického magisterského studijního oboru Polymer Engineering, který je na základě zájmu studentů z celého světa na FT otevírán.</w:t>
      </w:r>
    </w:p>
    <w:p w14:paraId="59E270B2" w14:textId="220C99E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Vědecko-pedagogičtí pracovníci FT se pravidelně účastní zahraničních mobilit krátkodobých a dlouhodobých. K dlouhodobým mobilitám jsou využívány zejména programy Erasmus+ a CEEPUS. V případě Erasmus+ jsou navštěvované instituce stejné, jako v případě studentských mobilit, viz seznam výše. Tyto mobility slouží zejména k rozvoji odborných znalostí a dovedností akademicko-pedagogických pracovníků, ale taktéž k rozšiřování mezinárodní spolupráce a osvojení si nových postupů moderní výuky v oblasti chemie. Krátkodobé mobility jsou využívány převážně k účasti na mezinárodních </w:t>
      </w:r>
      <w:r w:rsidR="007E13F8" w:rsidRPr="00AA6217">
        <w:rPr>
          <w:rFonts w:asciiTheme="minorHAnsi" w:eastAsia="Times New Roman" w:hAnsiTheme="minorHAnsi"/>
          <w:spacing w:val="-2"/>
          <w:sz w:val="22"/>
          <w:szCs w:val="22"/>
        </w:rPr>
        <w:t>konferencích</w:t>
      </w:r>
      <w:r w:rsidRPr="00AA6217">
        <w:rPr>
          <w:rFonts w:asciiTheme="minorHAnsi" w:eastAsia="Times New Roman" w:hAnsiTheme="minorHAnsi"/>
          <w:spacing w:val="-2"/>
          <w:sz w:val="22"/>
          <w:szCs w:val="22"/>
        </w:rPr>
        <w:t xml:space="preserve"> za účelem prezentace dosažených výsledků na poli vědy a výzkumu. Účast na dlouhodobých a krátkodobých mobilitách je v rámci FT podmínkou nutnou pro kariérní růst a taktéž se pozitivně odráží v osobním hodnocení každého pracovníka.</w:t>
      </w:r>
    </w:p>
    <w:p w14:paraId="5F0A4F9A"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 rámci mezinárodních programů Erasmus+ a CEEPUS je FT pravidelně navštěvována zahraničními vědecko-pedagogickými pracovníky. U každého pobytu je individuálně sestavován výukový plán, a to buďto přímým začleněním daného pracovníka do vhodného předmětu, nebo organizací přednášek ad hoc, které jsou hojně navštěvovány studenty všech stupňů studia.</w:t>
      </w:r>
    </w:p>
    <w:p w14:paraId="299CB936" w14:textId="4F5C5539" w:rsidR="00F211C4"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Vývoj mobilit na FT je uveden v následující tabulce:</w:t>
      </w:r>
    </w:p>
    <w:p w14:paraId="243E4745" w14:textId="77777777" w:rsidR="00D901D1" w:rsidRPr="00AA6217" w:rsidRDefault="00D901D1" w:rsidP="00F211C4">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7C7A2687" w14:textId="1547FB11" w:rsidR="00F211C4" w:rsidRPr="00AA6217" w:rsidRDefault="007E13F8" w:rsidP="007E13F8">
      <w:pPr>
        <w:keepNext/>
        <w:shd w:val="clear" w:color="auto" w:fill="FFFFFF"/>
        <w:tabs>
          <w:tab w:val="left" w:pos="360"/>
        </w:tabs>
        <w:spacing w:before="58" w:line="276" w:lineRule="auto"/>
        <w:ind w:right="6"/>
        <w:jc w:val="both"/>
        <w:rPr>
          <w:rFonts w:asciiTheme="minorHAnsi" w:eastAsia="Times New Roman" w:hAnsiTheme="minorHAnsi"/>
          <w:b/>
          <w:spacing w:val="-2"/>
          <w:sz w:val="22"/>
          <w:szCs w:val="22"/>
        </w:rPr>
      </w:pPr>
      <w:r w:rsidRPr="00AA6217">
        <w:rPr>
          <w:rFonts w:asciiTheme="minorHAnsi" w:eastAsia="Times New Roman" w:hAnsiTheme="minorHAnsi"/>
          <w:b/>
          <w:spacing w:val="-2"/>
          <w:sz w:val="22"/>
          <w:szCs w:val="22"/>
        </w:rPr>
        <w:t xml:space="preserve">Tabulka </w:t>
      </w:r>
      <w:r w:rsidR="008C2DBC">
        <w:rPr>
          <w:rFonts w:asciiTheme="minorHAnsi" w:eastAsia="Times New Roman" w:hAnsiTheme="minorHAnsi"/>
          <w:b/>
          <w:spacing w:val="-2"/>
          <w:sz w:val="22"/>
          <w:szCs w:val="22"/>
        </w:rPr>
        <w:t>7</w:t>
      </w:r>
      <w:r w:rsidRPr="00AA6217">
        <w:rPr>
          <w:rFonts w:asciiTheme="minorHAnsi" w:eastAsia="Times New Roman" w:hAnsiTheme="minorHAnsi"/>
          <w:b/>
          <w:spacing w:val="-2"/>
          <w:sz w:val="22"/>
          <w:szCs w:val="22"/>
        </w:rPr>
        <w:t>. Personální zabezpečení spadající do oblasti vzdělávání Chemie i Potravinářství</w:t>
      </w:r>
    </w:p>
    <w:tbl>
      <w:tblPr>
        <w:tblStyle w:val="Mkatabulky"/>
        <w:tblW w:w="5000" w:type="pct"/>
        <w:tblLook w:val="04A0" w:firstRow="1" w:lastRow="0" w:firstColumn="1" w:lastColumn="0" w:noHBand="0" w:noVBand="1"/>
      </w:tblPr>
      <w:tblGrid>
        <w:gridCol w:w="1749"/>
        <w:gridCol w:w="1749"/>
        <w:gridCol w:w="1749"/>
        <w:gridCol w:w="2068"/>
        <w:gridCol w:w="1747"/>
      </w:tblGrid>
      <w:tr w:rsidR="00D901D1" w:rsidRPr="00D901D1" w14:paraId="7B273392" w14:textId="77777777" w:rsidTr="00D901D1">
        <w:trPr>
          <w:trHeight w:val="280"/>
        </w:trPr>
        <w:tc>
          <w:tcPr>
            <w:tcW w:w="965" w:type="pct"/>
            <w:vMerge w:val="restart"/>
            <w:shd w:val="clear" w:color="auto" w:fill="F7CAAC" w:themeFill="accent2" w:themeFillTint="66"/>
            <w:noWrap/>
            <w:hideMark/>
          </w:tcPr>
          <w:p w14:paraId="1484CAF9"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rok</w:t>
            </w:r>
          </w:p>
        </w:tc>
        <w:tc>
          <w:tcPr>
            <w:tcW w:w="1930" w:type="pct"/>
            <w:gridSpan w:val="2"/>
            <w:shd w:val="clear" w:color="auto" w:fill="F7CAAC" w:themeFill="accent2" w:themeFillTint="66"/>
            <w:noWrap/>
            <w:hideMark/>
          </w:tcPr>
          <w:p w14:paraId="456B67F5" w14:textId="470D346A" w:rsidR="00F211C4" w:rsidRPr="00D901D1" w:rsidRDefault="00C9427A"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S</w:t>
            </w:r>
            <w:r w:rsidR="00F211C4" w:rsidRPr="00D901D1">
              <w:rPr>
                <w:rFonts w:asciiTheme="minorHAnsi" w:eastAsia="Times New Roman" w:hAnsiTheme="minorHAnsi" w:cstheme="majorHAnsi"/>
                <w:b/>
                <w:sz w:val="22"/>
                <w:szCs w:val="22"/>
                <w:lang w:eastAsia="en-US"/>
              </w:rPr>
              <w:t>tudenti</w:t>
            </w:r>
          </w:p>
        </w:tc>
        <w:tc>
          <w:tcPr>
            <w:tcW w:w="2105" w:type="pct"/>
            <w:gridSpan w:val="2"/>
            <w:shd w:val="clear" w:color="auto" w:fill="F7CAAC" w:themeFill="accent2" w:themeFillTint="66"/>
            <w:noWrap/>
            <w:hideMark/>
          </w:tcPr>
          <w:p w14:paraId="447FF001"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vědecko-pedagogičtí pracovníci</w:t>
            </w:r>
          </w:p>
        </w:tc>
      </w:tr>
      <w:tr w:rsidR="00D901D1" w:rsidRPr="00D901D1" w14:paraId="2E1B9BA5" w14:textId="77777777" w:rsidTr="00D901D1">
        <w:trPr>
          <w:trHeight w:val="280"/>
        </w:trPr>
        <w:tc>
          <w:tcPr>
            <w:tcW w:w="965" w:type="pct"/>
            <w:vMerge/>
            <w:shd w:val="clear" w:color="auto" w:fill="F7CAAC" w:themeFill="accent2" w:themeFillTint="66"/>
            <w:noWrap/>
            <w:hideMark/>
          </w:tcPr>
          <w:p w14:paraId="29F266BF"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p>
        </w:tc>
        <w:tc>
          <w:tcPr>
            <w:tcW w:w="965" w:type="pct"/>
            <w:shd w:val="clear" w:color="auto" w:fill="F7CAAC" w:themeFill="accent2" w:themeFillTint="66"/>
            <w:noWrap/>
            <w:hideMark/>
          </w:tcPr>
          <w:p w14:paraId="535C66DB"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výjezdy</w:t>
            </w:r>
          </w:p>
        </w:tc>
        <w:tc>
          <w:tcPr>
            <w:tcW w:w="965" w:type="pct"/>
            <w:shd w:val="clear" w:color="auto" w:fill="F7CAAC" w:themeFill="accent2" w:themeFillTint="66"/>
            <w:noWrap/>
            <w:hideMark/>
          </w:tcPr>
          <w:p w14:paraId="1AE2C59D"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příjezdy</w:t>
            </w:r>
          </w:p>
        </w:tc>
        <w:tc>
          <w:tcPr>
            <w:tcW w:w="1141" w:type="pct"/>
            <w:shd w:val="clear" w:color="auto" w:fill="F7CAAC" w:themeFill="accent2" w:themeFillTint="66"/>
            <w:noWrap/>
            <w:hideMark/>
          </w:tcPr>
          <w:p w14:paraId="08C3DAA6" w14:textId="77777777" w:rsidR="00F211C4" w:rsidRPr="00D901D1" w:rsidRDefault="00F211C4"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výjezdy</w:t>
            </w:r>
          </w:p>
        </w:tc>
        <w:tc>
          <w:tcPr>
            <w:tcW w:w="965" w:type="pct"/>
            <w:shd w:val="clear" w:color="auto" w:fill="F7CAAC" w:themeFill="accent2" w:themeFillTint="66"/>
            <w:noWrap/>
            <w:hideMark/>
          </w:tcPr>
          <w:p w14:paraId="5CA7D823" w14:textId="31379B9D" w:rsidR="00F211C4" w:rsidRPr="00D901D1" w:rsidRDefault="00C9427A" w:rsidP="004A2DDA">
            <w:pPr>
              <w:keepNext/>
              <w:widowControl/>
              <w:autoSpaceDE/>
              <w:autoSpaceDN/>
              <w:adjustRightInd/>
              <w:jc w:val="center"/>
              <w:rPr>
                <w:rFonts w:asciiTheme="minorHAnsi" w:eastAsia="Times New Roman" w:hAnsiTheme="minorHAnsi" w:cstheme="majorHAnsi"/>
                <w:b/>
                <w:sz w:val="22"/>
                <w:szCs w:val="22"/>
                <w:lang w:eastAsia="en-US"/>
              </w:rPr>
            </w:pPr>
            <w:r w:rsidRPr="00D901D1">
              <w:rPr>
                <w:rFonts w:asciiTheme="minorHAnsi" w:eastAsia="Times New Roman" w:hAnsiTheme="minorHAnsi" w:cstheme="majorHAnsi"/>
                <w:b/>
                <w:sz w:val="22"/>
                <w:szCs w:val="22"/>
                <w:lang w:eastAsia="en-US"/>
              </w:rPr>
              <w:t>P</w:t>
            </w:r>
            <w:r w:rsidR="00F211C4" w:rsidRPr="00D901D1">
              <w:rPr>
                <w:rFonts w:asciiTheme="minorHAnsi" w:eastAsia="Times New Roman" w:hAnsiTheme="minorHAnsi" w:cstheme="majorHAnsi"/>
                <w:b/>
                <w:sz w:val="22"/>
                <w:szCs w:val="22"/>
                <w:lang w:eastAsia="en-US"/>
              </w:rPr>
              <w:t>říjezdy</w:t>
            </w:r>
          </w:p>
        </w:tc>
      </w:tr>
      <w:tr w:rsidR="00D901D1" w:rsidRPr="00D901D1" w14:paraId="7F08ED2C" w14:textId="77777777" w:rsidTr="00D901D1">
        <w:trPr>
          <w:trHeight w:val="280"/>
        </w:trPr>
        <w:tc>
          <w:tcPr>
            <w:tcW w:w="965" w:type="pct"/>
            <w:noWrap/>
            <w:hideMark/>
          </w:tcPr>
          <w:p w14:paraId="742ED61D"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2013</w:t>
            </w:r>
          </w:p>
        </w:tc>
        <w:tc>
          <w:tcPr>
            <w:tcW w:w="965" w:type="pct"/>
            <w:noWrap/>
            <w:hideMark/>
          </w:tcPr>
          <w:p w14:paraId="43D91A2F"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27</w:t>
            </w:r>
          </w:p>
        </w:tc>
        <w:tc>
          <w:tcPr>
            <w:tcW w:w="965" w:type="pct"/>
            <w:noWrap/>
            <w:hideMark/>
          </w:tcPr>
          <w:p w14:paraId="7ACE5C74"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10</w:t>
            </w:r>
          </w:p>
        </w:tc>
        <w:tc>
          <w:tcPr>
            <w:tcW w:w="1141" w:type="pct"/>
            <w:noWrap/>
            <w:hideMark/>
          </w:tcPr>
          <w:p w14:paraId="59BDD71C"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19</w:t>
            </w:r>
          </w:p>
        </w:tc>
        <w:tc>
          <w:tcPr>
            <w:tcW w:w="965" w:type="pct"/>
            <w:noWrap/>
            <w:hideMark/>
          </w:tcPr>
          <w:p w14:paraId="62F22882"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14</w:t>
            </w:r>
          </w:p>
        </w:tc>
      </w:tr>
      <w:tr w:rsidR="00D901D1" w:rsidRPr="00D901D1" w14:paraId="13EAB5A1" w14:textId="77777777" w:rsidTr="00D901D1">
        <w:trPr>
          <w:trHeight w:val="280"/>
        </w:trPr>
        <w:tc>
          <w:tcPr>
            <w:tcW w:w="965" w:type="pct"/>
            <w:noWrap/>
            <w:hideMark/>
          </w:tcPr>
          <w:p w14:paraId="147FAB0C"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2014</w:t>
            </w:r>
          </w:p>
        </w:tc>
        <w:tc>
          <w:tcPr>
            <w:tcW w:w="965" w:type="pct"/>
            <w:noWrap/>
            <w:hideMark/>
          </w:tcPr>
          <w:p w14:paraId="00D19ACB"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33</w:t>
            </w:r>
          </w:p>
        </w:tc>
        <w:tc>
          <w:tcPr>
            <w:tcW w:w="965" w:type="pct"/>
            <w:noWrap/>
            <w:hideMark/>
          </w:tcPr>
          <w:p w14:paraId="042C1067"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5</w:t>
            </w:r>
          </w:p>
        </w:tc>
        <w:tc>
          <w:tcPr>
            <w:tcW w:w="1141" w:type="pct"/>
            <w:noWrap/>
            <w:hideMark/>
          </w:tcPr>
          <w:p w14:paraId="297DEACE"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59</w:t>
            </w:r>
          </w:p>
        </w:tc>
        <w:tc>
          <w:tcPr>
            <w:tcW w:w="965" w:type="pct"/>
            <w:noWrap/>
            <w:hideMark/>
          </w:tcPr>
          <w:p w14:paraId="5EA5A653"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15</w:t>
            </w:r>
          </w:p>
        </w:tc>
      </w:tr>
      <w:tr w:rsidR="00D901D1" w:rsidRPr="00D901D1" w14:paraId="62F23E97" w14:textId="77777777" w:rsidTr="00D901D1">
        <w:trPr>
          <w:trHeight w:val="280"/>
        </w:trPr>
        <w:tc>
          <w:tcPr>
            <w:tcW w:w="965" w:type="pct"/>
            <w:noWrap/>
            <w:hideMark/>
          </w:tcPr>
          <w:p w14:paraId="2E4699D6"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2015</w:t>
            </w:r>
          </w:p>
        </w:tc>
        <w:tc>
          <w:tcPr>
            <w:tcW w:w="965" w:type="pct"/>
            <w:noWrap/>
            <w:hideMark/>
          </w:tcPr>
          <w:p w14:paraId="658870FF"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48</w:t>
            </w:r>
          </w:p>
        </w:tc>
        <w:tc>
          <w:tcPr>
            <w:tcW w:w="965" w:type="pct"/>
            <w:noWrap/>
            <w:hideMark/>
          </w:tcPr>
          <w:p w14:paraId="3E63C0B3"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19</w:t>
            </w:r>
          </w:p>
        </w:tc>
        <w:tc>
          <w:tcPr>
            <w:tcW w:w="1141" w:type="pct"/>
            <w:noWrap/>
            <w:hideMark/>
          </w:tcPr>
          <w:p w14:paraId="13E4799B"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81</w:t>
            </w:r>
          </w:p>
        </w:tc>
        <w:tc>
          <w:tcPr>
            <w:tcW w:w="965" w:type="pct"/>
            <w:noWrap/>
            <w:hideMark/>
          </w:tcPr>
          <w:p w14:paraId="3F19FC56"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15</w:t>
            </w:r>
          </w:p>
        </w:tc>
      </w:tr>
      <w:tr w:rsidR="00D901D1" w:rsidRPr="00D901D1" w14:paraId="461A00A9" w14:textId="77777777" w:rsidTr="00D901D1">
        <w:trPr>
          <w:trHeight w:val="280"/>
        </w:trPr>
        <w:tc>
          <w:tcPr>
            <w:tcW w:w="965" w:type="pct"/>
            <w:noWrap/>
            <w:hideMark/>
          </w:tcPr>
          <w:p w14:paraId="02580E69"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2016</w:t>
            </w:r>
          </w:p>
        </w:tc>
        <w:tc>
          <w:tcPr>
            <w:tcW w:w="965" w:type="pct"/>
            <w:noWrap/>
            <w:hideMark/>
          </w:tcPr>
          <w:p w14:paraId="072D86AC"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43</w:t>
            </w:r>
          </w:p>
        </w:tc>
        <w:tc>
          <w:tcPr>
            <w:tcW w:w="965" w:type="pct"/>
            <w:noWrap/>
            <w:hideMark/>
          </w:tcPr>
          <w:p w14:paraId="7894349F"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29</w:t>
            </w:r>
          </w:p>
        </w:tc>
        <w:tc>
          <w:tcPr>
            <w:tcW w:w="1141" w:type="pct"/>
            <w:noWrap/>
            <w:hideMark/>
          </w:tcPr>
          <w:p w14:paraId="68B3BB2D"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89</w:t>
            </w:r>
          </w:p>
        </w:tc>
        <w:tc>
          <w:tcPr>
            <w:tcW w:w="965" w:type="pct"/>
            <w:noWrap/>
            <w:hideMark/>
          </w:tcPr>
          <w:p w14:paraId="52208EFA"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37</w:t>
            </w:r>
          </w:p>
        </w:tc>
      </w:tr>
      <w:tr w:rsidR="00D901D1" w:rsidRPr="00D901D1" w14:paraId="66B71416" w14:textId="77777777" w:rsidTr="00D901D1">
        <w:trPr>
          <w:trHeight w:val="280"/>
        </w:trPr>
        <w:tc>
          <w:tcPr>
            <w:tcW w:w="965" w:type="pct"/>
            <w:noWrap/>
            <w:hideMark/>
          </w:tcPr>
          <w:p w14:paraId="6E982630"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2017</w:t>
            </w:r>
          </w:p>
        </w:tc>
        <w:tc>
          <w:tcPr>
            <w:tcW w:w="965" w:type="pct"/>
            <w:noWrap/>
            <w:hideMark/>
          </w:tcPr>
          <w:p w14:paraId="5DFDF4A0"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45</w:t>
            </w:r>
          </w:p>
        </w:tc>
        <w:tc>
          <w:tcPr>
            <w:tcW w:w="965" w:type="pct"/>
            <w:noWrap/>
            <w:hideMark/>
          </w:tcPr>
          <w:p w14:paraId="729E7B42"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40</w:t>
            </w:r>
          </w:p>
        </w:tc>
        <w:tc>
          <w:tcPr>
            <w:tcW w:w="1141" w:type="pct"/>
            <w:noWrap/>
            <w:hideMark/>
          </w:tcPr>
          <w:p w14:paraId="44EB8AB6"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126</w:t>
            </w:r>
          </w:p>
        </w:tc>
        <w:tc>
          <w:tcPr>
            <w:tcW w:w="965" w:type="pct"/>
            <w:noWrap/>
            <w:hideMark/>
          </w:tcPr>
          <w:p w14:paraId="1B354C26" w14:textId="77777777" w:rsidR="00F211C4" w:rsidRPr="00D901D1" w:rsidRDefault="00F211C4" w:rsidP="004A2DDA">
            <w:pPr>
              <w:keepNext/>
              <w:widowControl/>
              <w:autoSpaceDE/>
              <w:autoSpaceDN/>
              <w:adjustRightInd/>
              <w:jc w:val="center"/>
              <w:rPr>
                <w:rFonts w:asciiTheme="minorHAnsi" w:eastAsia="Times New Roman" w:hAnsiTheme="minorHAnsi" w:cstheme="majorHAnsi"/>
                <w:sz w:val="22"/>
                <w:szCs w:val="22"/>
                <w:lang w:eastAsia="en-US"/>
              </w:rPr>
            </w:pPr>
            <w:r w:rsidRPr="00D901D1">
              <w:rPr>
                <w:rFonts w:asciiTheme="minorHAnsi" w:eastAsia="Times New Roman" w:hAnsiTheme="minorHAnsi" w:cstheme="majorHAnsi"/>
                <w:sz w:val="22"/>
                <w:szCs w:val="22"/>
                <w:lang w:eastAsia="en-US"/>
              </w:rPr>
              <w:t>44</w:t>
            </w:r>
          </w:p>
        </w:tc>
      </w:tr>
    </w:tbl>
    <w:p w14:paraId="3C8353CB" w14:textId="77777777" w:rsidR="00F211C4" w:rsidRPr="00AA6217" w:rsidRDefault="00F211C4" w:rsidP="00F211C4">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29CB90ED" w14:textId="75C5B37A"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Z tabulky je patrné, že vývoj mobilit má celkově pozitivní směr, přičemž snahou dalších let bude nadále posilovat tento růst vytvářením dalších nástrojů podpory mezinárodních mobilit.</w:t>
      </w:r>
    </w:p>
    <w:p w14:paraId="2FE62DB4"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b/>
          <w:spacing w:val="-2"/>
          <w:sz w:val="22"/>
          <w:szCs w:val="22"/>
        </w:rPr>
      </w:pPr>
    </w:p>
    <w:p w14:paraId="2C741561" w14:textId="77777777" w:rsidR="00F211C4" w:rsidRPr="00D901D1" w:rsidRDefault="00F211C4" w:rsidP="00D901D1">
      <w:pPr>
        <w:widowControl/>
        <w:autoSpaceDE/>
        <w:autoSpaceDN/>
        <w:adjustRightInd/>
        <w:spacing w:after="120" w:line="259" w:lineRule="auto"/>
        <w:rPr>
          <w:rFonts w:ascii="Trebuchet MS" w:hAnsi="Trebuchet MS"/>
          <w:b/>
          <w:sz w:val="28"/>
          <w:szCs w:val="28"/>
        </w:rPr>
      </w:pPr>
      <w:r w:rsidRPr="00D901D1">
        <w:rPr>
          <w:rFonts w:ascii="Trebuchet MS" w:hAnsi="Trebuchet MS"/>
          <w:b/>
          <w:sz w:val="28"/>
          <w:szCs w:val="28"/>
        </w:rPr>
        <w:t>Mezinárodní spolupráce</w:t>
      </w:r>
    </w:p>
    <w:p w14:paraId="488CE9B2"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Oblast Chemie je na FT mimořádně silná v mezinárodním ohlasu, a to zejména díky polymerní vědě a z ní odvozených chemických disciplín. Díky tomu se daří pravidelně obsazovat vypisované pozice post-doktorských stáží. Přijíždějící zahraniční odborníci jsou následně včleňováni jednak do výzkumu a vývoje uskutečňovaném na FT, ale i do výuky a vedení zejména studentů doktorského studia. V roce 2018 byla započata realizace projektu Mezinárodní mobilita výzkumných pracovníků UTB ve Zlíně, CZ.02.2.69/0.0/0.0/16_027/0008464, v rámci kterého se uskuteční 3 juniorské stáže pracovníků FT na </w:t>
      </w:r>
      <w:r w:rsidRPr="00AA6217">
        <w:rPr>
          <w:rFonts w:asciiTheme="minorHAnsi" w:eastAsia="Times New Roman" w:hAnsiTheme="minorHAnsi"/>
          <w:spacing w:val="-2"/>
          <w:sz w:val="22"/>
          <w:szCs w:val="22"/>
        </w:rPr>
        <w:lastRenderedPageBreak/>
        <w:t>zahraničních pracovištích a jedna seniorská stáž zahraničního pracovníka na FT. Díky těmto aktivitám je angličtina přirozeným komunikačním prostředkem na všech ústavech Fakulty technologické.</w:t>
      </w:r>
    </w:p>
    <w:p w14:paraId="60EE2129" w14:textId="37C3F6D9"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 současné době je ve fázi přípravy doktorský double degree program se Slovenskou technickou Univerzitou v Bratislave, který bude zaměřen na technologii makromolekulárních látek a nástroje a procesy při zpracování polymerů. V současné době je akreditační spis projednáván na úrovni vědeckých rad obou institucí. V minulosti byl</w:t>
      </w:r>
      <w:r w:rsidR="007E13F8" w:rsidRPr="00AA6217">
        <w:rPr>
          <w:rFonts w:asciiTheme="minorHAnsi" w:eastAsia="Times New Roman" w:hAnsiTheme="minorHAnsi"/>
          <w:spacing w:val="-2"/>
          <w:sz w:val="22"/>
          <w:szCs w:val="22"/>
        </w:rPr>
        <w:t>a</w:t>
      </w:r>
      <w:r w:rsidRPr="00AA6217">
        <w:rPr>
          <w:rFonts w:asciiTheme="minorHAnsi" w:eastAsia="Times New Roman" w:hAnsiTheme="minorHAnsi"/>
          <w:spacing w:val="-2"/>
          <w:sz w:val="22"/>
          <w:szCs w:val="22"/>
        </w:rPr>
        <w:t xml:space="preserve"> na FT opakovaně realizována doktorská studia v rámci programu cotutelle s Université Blaise Pascal ve francouzském Clermont-Ferrandu.</w:t>
      </w:r>
    </w:p>
    <w:p w14:paraId="2A7B1762" w14:textId="012F9E85"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 xml:space="preserve">Na FT </w:t>
      </w:r>
      <w:r w:rsidR="007E13F8" w:rsidRPr="00AA6217">
        <w:rPr>
          <w:rFonts w:asciiTheme="minorHAnsi" w:eastAsia="Times New Roman" w:hAnsiTheme="minorHAnsi"/>
          <w:spacing w:val="-2"/>
          <w:sz w:val="22"/>
          <w:szCs w:val="22"/>
        </w:rPr>
        <w:t>je</w:t>
      </w:r>
      <w:r w:rsidRPr="00AA6217">
        <w:rPr>
          <w:rFonts w:asciiTheme="minorHAnsi" w:eastAsia="Times New Roman" w:hAnsiTheme="minorHAnsi"/>
          <w:spacing w:val="-2"/>
          <w:sz w:val="22"/>
          <w:szCs w:val="22"/>
        </w:rPr>
        <w:t xml:space="preserve"> v oblasti chemie realizován jeden magisterský a jeden doktorský studijní program</w:t>
      </w:r>
      <w:r w:rsidR="007E13F8" w:rsidRPr="00AA6217">
        <w:rPr>
          <w:rFonts w:asciiTheme="minorHAnsi" w:eastAsia="Times New Roman" w:hAnsiTheme="minorHAnsi"/>
          <w:spacing w:val="-2"/>
          <w:sz w:val="22"/>
          <w:szCs w:val="22"/>
        </w:rPr>
        <w:t xml:space="preserve"> v anglickém jazyce</w:t>
      </w:r>
      <w:r w:rsidRPr="00AA6217">
        <w:rPr>
          <w:rFonts w:asciiTheme="minorHAnsi" w:eastAsia="Times New Roman" w:hAnsiTheme="minorHAnsi"/>
          <w:spacing w:val="-2"/>
          <w:sz w:val="22"/>
          <w:szCs w:val="22"/>
        </w:rPr>
        <w:t>. Na základě zájmu studentů se pravidelně otevírá magisterský obor Polymer Engineering. V doktorském stupni je to pak obor Technology of Macromolecular Compounds. Absolventi tohoto doktorského studia jsou zpravidla velmi úspěšní ve své vlasti, přičemž pro nejlepší z nich jsou vytvářeny podmínky, aby i nadále mohli působit v rámci FT.</w:t>
      </w:r>
    </w:p>
    <w:p w14:paraId="4C32A118" w14:textId="77777777" w:rsidR="00F211C4" w:rsidRPr="00D901D1" w:rsidRDefault="00F211C4" w:rsidP="00D901D1">
      <w:pPr>
        <w:shd w:val="clear" w:color="auto" w:fill="FFFFFF"/>
        <w:tabs>
          <w:tab w:val="left" w:pos="360"/>
        </w:tabs>
        <w:spacing w:after="120" w:line="276" w:lineRule="auto"/>
        <w:ind w:right="5"/>
        <w:jc w:val="both"/>
        <w:rPr>
          <w:rFonts w:ascii="Trebuchet MS" w:eastAsia="Times New Roman" w:hAnsi="Trebuchet MS"/>
          <w:b/>
          <w:spacing w:val="-2"/>
          <w:sz w:val="28"/>
          <w:szCs w:val="28"/>
        </w:rPr>
      </w:pPr>
    </w:p>
    <w:p w14:paraId="4D5AE66B" w14:textId="77777777" w:rsidR="00F211C4" w:rsidRPr="00D901D1" w:rsidRDefault="00F211C4" w:rsidP="00D901D1">
      <w:pPr>
        <w:widowControl/>
        <w:autoSpaceDE/>
        <w:autoSpaceDN/>
        <w:adjustRightInd/>
        <w:spacing w:after="120" w:line="259" w:lineRule="auto"/>
        <w:rPr>
          <w:rFonts w:ascii="Trebuchet MS" w:hAnsi="Trebuchet MS"/>
          <w:b/>
          <w:sz w:val="28"/>
          <w:szCs w:val="28"/>
        </w:rPr>
      </w:pPr>
      <w:r w:rsidRPr="00D901D1">
        <w:rPr>
          <w:rFonts w:ascii="Trebuchet MS" w:hAnsi="Trebuchet MS"/>
          <w:b/>
          <w:sz w:val="28"/>
          <w:szCs w:val="28"/>
        </w:rPr>
        <w:t>Strategie mezinárodního působení</w:t>
      </w:r>
    </w:p>
    <w:p w14:paraId="2E39C07E" w14:textId="77777777" w:rsidR="00F211C4" w:rsidRPr="00AA6217" w:rsidRDefault="00F211C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 následujících letech je rozvoj mezinárodní spolupráce a mezinárodního prostředí na Fakultě technologické jednou ze základních priorit. Tento rozvoj je aktivně podpořen v rámci Strategického projektu UTB ve Zlíně, CZ.02.2.69/0.0/0.0/16_015/0002204, kde se mezinárodní spolupráci věnují dvě klíčové aktivity (KA). V rámci KA3 – Tvorba nových a úprava obsahu stávajících Bc. a nMgr. studijních programů se na tvorbě a úpravě obsahu celkově pěti bakalářských a magisterských studijních programů FT podílejí zahraniční odborníci, na což je v projektu vyhrazena příslušná část rozpočtu. Dále pak v rámci KA4 – Posílení internacionalizace na UTB je realizována příprava předmětů pro výuku v anglickém jazyce a podpořeno uzavírání bilaterárních smluv se zahraničními partnerskými institucemi za účelem vědecko-výzkumné spolupráce a podpory mobilit studentů a zaměstnanců. Očekávaným přínosem této aktivity v oblasti Chemie je zvýšení počtu studentů a vědecko-pedagogických pracovníků v rámci mezinárodních mobilit, ale taktéž posílení počtu studentů a kvality v magisterských a doktorských studijních programech.</w:t>
      </w:r>
    </w:p>
    <w:p w14:paraId="21CCF583" w14:textId="77777777" w:rsidR="0015615C" w:rsidRDefault="004A2DDA" w:rsidP="0015615C">
      <w:pPr>
        <w:widowControl/>
        <w:autoSpaceDE/>
        <w:autoSpaceDN/>
        <w:adjustRightInd/>
        <w:spacing w:after="160" w:line="259" w:lineRule="auto"/>
        <w:rPr>
          <w:rFonts w:asciiTheme="minorHAnsi" w:eastAsia="Times New Roman" w:hAnsiTheme="minorHAnsi"/>
          <w:spacing w:val="-2"/>
          <w:sz w:val="22"/>
          <w:szCs w:val="22"/>
        </w:rPr>
      </w:pPr>
      <w:r w:rsidRPr="00AA6217">
        <w:rPr>
          <w:rFonts w:asciiTheme="minorHAnsi" w:eastAsia="Times New Roman" w:hAnsiTheme="minorHAnsi"/>
          <w:spacing w:val="-2"/>
          <w:sz w:val="22"/>
          <w:szCs w:val="22"/>
        </w:rPr>
        <w:br w:type="page"/>
      </w:r>
    </w:p>
    <w:p w14:paraId="2F8FD82A" w14:textId="39B78D3A" w:rsidR="0015615C" w:rsidRPr="0015615C" w:rsidRDefault="0015615C" w:rsidP="00D901D1">
      <w:pPr>
        <w:pStyle w:val="Styl1"/>
        <w:numPr>
          <w:ilvl w:val="0"/>
          <w:numId w:val="0"/>
        </w:numPr>
        <w:spacing w:after="1800"/>
        <w:ind w:left="425" w:hanging="425"/>
        <w:contextualSpacing w:val="0"/>
        <w:rPr>
          <w:rFonts w:ascii="Tahoma" w:hAnsi="Tahoma" w:cs="Tahoma"/>
          <w:color w:val="C45911" w:themeColor="accent2" w:themeShade="BF"/>
        </w:rPr>
      </w:pPr>
      <w:r>
        <w:rPr>
          <w:rFonts w:ascii="Tahoma" w:hAnsi="Tahoma" w:cs="Tahoma"/>
          <w:color w:val="C45911" w:themeColor="accent2" w:themeShade="BF"/>
        </w:rPr>
        <w:lastRenderedPageBreak/>
        <w:t>V. Spolupráce s praxí</w:t>
      </w:r>
    </w:p>
    <w:p w14:paraId="5360DE4F" w14:textId="4EF3790E" w:rsidR="00D93C64" w:rsidRPr="00AA6217" w:rsidRDefault="00D93C64" w:rsidP="00D901D1">
      <w:pPr>
        <w:widowControl/>
        <w:autoSpaceDE/>
        <w:autoSpaceDN/>
        <w:adjustRightInd/>
        <w:spacing w:after="120" w:line="259" w:lineRule="auto"/>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Fakulta technologická Univerzity Tomáše Bati ve Zlíně (FT) je přirozeným partnerem průmyslu v oblasti Chemie, zejména pak ve zpracování plastů, kaučuků a kompozitů a automobilovém a leteckém průmyslu. Dokladem této spolupráce jsou resortní granty TAČR a MPO, kterých bylo v posledních letech řešeno na FT celkově sedm. Ve stejném období taktéž probíhala spolupráce na projektech smluvního výzkumu, které jsou doloženy celkově 51 smlouvami s finančním plněním.</w:t>
      </w:r>
    </w:p>
    <w:p w14:paraId="463D5DA8" w14:textId="77777777" w:rsidR="00D93C64" w:rsidRPr="00AA6217" w:rsidRDefault="00D93C6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Studijní plány programů oblasti Chemie jsou ve všech stupních studia pravidelně konzultovány a upravovány s odborníky z praxe tak, aby získané poznatky během studia byly v maximální možné míře aplikovatelné při uplatnění absolventů v praxi. V roce 2017 započalo řešení Strategického projektu UTB ve Zlíně, CZ.02.2.69/0.0/0.0/16_015/0002204, kde se spolupráci s průmyslem věnuje část Klíčové aktivity 3 – Tvorba nových a úprava obsahu stávajících Bc. a nMgr. studijních programů. Vybraní odborníci z praxe se přímo podílejí na tvorbě a úpravě obsahu celkově pěti bakalářských a magisterských studijních programů FT v rámci oblasti Chemie, na což je v projektu vyhrazena příslušná část rozpočtu. Za zmínku taktéž stojí účast odborníků z praxe ve Vědecké radě FT, která akreditace studijních programů v oblasti Chemie projednává.</w:t>
      </w:r>
    </w:p>
    <w:p w14:paraId="3B3ED185" w14:textId="77777777" w:rsidR="00D93C64" w:rsidRPr="00AA6217" w:rsidRDefault="00D93C6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Studenti FT se setkávají s odborníky z praxe během svého studia ve specializovaných předmětech, jejichž náplň je, co do účasti firem, každoročně aktualizována. Studenti se taktéž pravidelně účastní exkurzí do vybraných firem dané oblasti, kde mají možnost studovanou látku porovnat s reálnými procesy.</w:t>
      </w:r>
    </w:p>
    <w:p w14:paraId="73F8ACD6" w14:textId="44C7A8EC" w:rsidR="0015615C" w:rsidRDefault="00D93C64" w:rsidP="00D901D1">
      <w:pPr>
        <w:shd w:val="clear" w:color="auto" w:fill="FFFFFF"/>
        <w:tabs>
          <w:tab w:val="left" w:pos="360"/>
        </w:tabs>
        <w:spacing w:after="120" w:line="276" w:lineRule="auto"/>
        <w:ind w:right="5"/>
        <w:jc w:val="both"/>
        <w:rPr>
          <w:rFonts w:asciiTheme="minorHAnsi" w:eastAsia="Times New Roman" w:hAnsiTheme="minorHAnsi"/>
          <w:spacing w:val="-2"/>
          <w:sz w:val="22"/>
          <w:szCs w:val="22"/>
        </w:rPr>
      </w:pPr>
      <w:r w:rsidRPr="00AA6217">
        <w:rPr>
          <w:rFonts w:asciiTheme="minorHAnsi" w:eastAsia="Times New Roman" w:hAnsiTheme="minorHAnsi"/>
          <w:spacing w:val="-2"/>
          <w:sz w:val="22"/>
          <w:szCs w:val="22"/>
        </w:rPr>
        <w:t>V neposlední řadě je důležité zmínit, že na FT jsou v období červen – září organizovány letní stáže, v nichž každoročně získává praktické znalosti a dovednosti v práci v laboratoři či průmyslové výrobě více než 80 studentů. V tomto systému se uplatňují jednak vědecko-výzkumná témata z FT, ale taktéž vývojová témata z oblasti průmyslové výroby našich partnerů. V mnoha případech pak tato letní stáž přerůstá v téma bakalářské nebo diplomové práce.</w:t>
      </w:r>
    </w:p>
    <w:p w14:paraId="3AA82ECA" w14:textId="77777777" w:rsidR="0015615C" w:rsidRDefault="0015615C">
      <w:pPr>
        <w:widowControl/>
        <w:autoSpaceDE/>
        <w:autoSpaceDN/>
        <w:adjustRightInd/>
        <w:spacing w:after="160" w:line="259" w:lineRule="auto"/>
        <w:rPr>
          <w:rFonts w:asciiTheme="minorHAnsi" w:eastAsia="Times New Roman" w:hAnsiTheme="minorHAnsi"/>
          <w:spacing w:val="-2"/>
          <w:sz w:val="22"/>
          <w:szCs w:val="22"/>
        </w:rPr>
      </w:pPr>
      <w:r>
        <w:rPr>
          <w:rFonts w:asciiTheme="minorHAnsi" w:eastAsia="Times New Roman" w:hAnsiTheme="minorHAnsi"/>
          <w:spacing w:val="-2"/>
          <w:sz w:val="22"/>
          <w:szCs w:val="22"/>
        </w:rPr>
        <w:br w:type="page"/>
      </w:r>
    </w:p>
    <w:p w14:paraId="07CA2CAD" w14:textId="3AA962C7" w:rsidR="0015615C" w:rsidRPr="0015615C" w:rsidRDefault="0015615C" w:rsidP="00CF57DA">
      <w:pPr>
        <w:tabs>
          <w:tab w:val="left" w:pos="2552"/>
        </w:tabs>
        <w:spacing w:before="4000"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 xml:space="preserve">Příloha </w:t>
      </w:r>
      <w:r w:rsidR="00D901D1">
        <w:rPr>
          <w:rFonts w:ascii="Tahoma" w:hAnsi="Tahoma" w:cs="Tahoma"/>
          <w:b/>
          <w:bCs/>
          <w:color w:val="C45911" w:themeColor="accent2" w:themeShade="BF"/>
          <w:sz w:val="36"/>
          <w:szCs w:val="36"/>
        </w:rPr>
        <w:t xml:space="preserve">č. </w:t>
      </w:r>
      <w:r w:rsidRPr="0015615C">
        <w:rPr>
          <w:rFonts w:ascii="Tahoma" w:hAnsi="Tahoma" w:cs="Tahoma"/>
          <w:b/>
          <w:bCs/>
          <w:color w:val="C45911" w:themeColor="accent2" w:themeShade="BF"/>
          <w:sz w:val="36"/>
          <w:szCs w:val="36"/>
        </w:rPr>
        <w:t xml:space="preserve">1 - </w:t>
      </w:r>
      <w:r w:rsidR="00CF57DA" w:rsidRPr="00C50E95">
        <w:rPr>
          <w:rFonts w:ascii="Tahoma" w:hAnsi="Tahoma" w:cs="Tahoma"/>
          <w:b/>
          <w:bCs/>
          <w:color w:val="C45911" w:themeColor="accent2" w:themeShade="BF"/>
          <w:sz w:val="36"/>
          <w:szCs w:val="36"/>
        </w:rPr>
        <w:t xml:space="preserve">CV klíčových profesorů a docentů pro oblast vzdělávání </w:t>
      </w:r>
      <w:r w:rsidR="00CF57DA">
        <w:rPr>
          <w:rFonts w:ascii="Tahoma" w:hAnsi="Tahoma" w:cs="Tahoma"/>
          <w:b/>
          <w:bCs/>
          <w:color w:val="C45911" w:themeColor="accent2" w:themeShade="BF"/>
          <w:sz w:val="36"/>
          <w:szCs w:val="36"/>
        </w:rPr>
        <w:t>Chemie</w:t>
      </w:r>
    </w:p>
    <w:p w14:paraId="392B14BF" w14:textId="77777777" w:rsidR="00D93C64" w:rsidRPr="0015615C" w:rsidRDefault="00D93C64" w:rsidP="0015615C">
      <w:pPr>
        <w:shd w:val="clear" w:color="auto" w:fill="FFFFFF"/>
        <w:tabs>
          <w:tab w:val="left" w:pos="360"/>
        </w:tabs>
        <w:spacing w:before="58" w:line="276" w:lineRule="auto"/>
        <w:ind w:right="5"/>
        <w:rPr>
          <w:rFonts w:ascii="Tahoma" w:eastAsia="Times New Roman" w:hAnsi="Tahoma" w:cs="Tahoma"/>
          <w:color w:val="C45911" w:themeColor="accent2" w:themeShade="BF"/>
          <w:spacing w:val="-2"/>
          <w:sz w:val="36"/>
          <w:szCs w:val="36"/>
        </w:rPr>
      </w:pPr>
    </w:p>
    <w:p w14:paraId="7FD08F82" w14:textId="46DA172D" w:rsidR="004A2DDA" w:rsidRDefault="004A2DDA" w:rsidP="004A2DDA">
      <w:pPr>
        <w:shd w:val="clear" w:color="auto" w:fill="FFFFFF"/>
        <w:tabs>
          <w:tab w:val="left" w:pos="360"/>
        </w:tabs>
        <w:spacing w:before="58" w:line="276" w:lineRule="auto"/>
        <w:ind w:right="5"/>
        <w:jc w:val="both"/>
        <w:rPr>
          <w:rFonts w:asciiTheme="majorHAnsi" w:eastAsia="Times New Roman" w:hAnsiTheme="majorHAnsi"/>
          <w:spacing w:val="-2"/>
          <w:sz w:val="22"/>
          <w:szCs w:val="22"/>
        </w:rPr>
      </w:pPr>
    </w:p>
    <w:p w14:paraId="37B7ECD2" w14:textId="77777777" w:rsidR="004A2DDA" w:rsidRDefault="004A2DDA" w:rsidP="004A2DDA">
      <w:pPr>
        <w:shd w:val="clear" w:color="auto" w:fill="FFFFFF"/>
        <w:tabs>
          <w:tab w:val="left" w:pos="360"/>
        </w:tabs>
        <w:spacing w:before="58" w:line="276" w:lineRule="auto"/>
        <w:ind w:right="5"/>
        <w:jc w:val="both"/>
        <w:rPr>
          <w:rFonts w:asciiTheme="majorHAnsi" w:eastAsia="Times New Roman" w:hAnsiTheme="majorHAnsi"/>
          <w:spacing w:val="-2"/>
          <w:sz w:val="22"/>
          <w:szCs w:val="22"/>
        </w:rPr>
      </w:pPr>
    </w:p>
    <w:p w14:paraId="4F53CEB4" w14:textId="77777777" w:rsidR="004A2DDA" w:rsidRDefault="004A2DDA" w:rsidP="004A2DDA">
      <w:pPr>
        <w:widowControl/>
        <w:autoSpaceDE/>
        <w:autoSpaceDN/>
        <w:adjustRightInd/>
        <w:spacing w:after="160" w:line="259" w:lineRule="auto"/>
        <w:rPr>
          <w:rFonts w:asciiTheme="majorHAnsi" w:eastAsia="Times New Roman" w:hAnsiTheme="majorHAnsi"/>
          <w:spacing w:val="-2"/>
          <w:sz w:val="22"/>
          <w:szCs w:val="22"/>
        </w:rPr>
        <w:sectPr w:rsidR="004A2DDA">
          <w:headerReference w:type="default" r:id="rId12"/>
          <w:footerReference w:type="default" r:id="rId13"/>
          <w:pgSz w:w="11906" w:h="16838"/>
          <w:pgMar w:top="1417" w:right="1417" w:bottom="1417" w:left="1417" w:header="708" w:footer="708" w:gutter="0"/>
          <w:cols w:space="708"/>
          <w:docGrid w:linePitch="360"/>
        </w:sectPr>
      </w:pPr>
    </w:p>
    <w:tbl>
      <w:tblPr>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8"/>
        <w:gridCol w:w="2977"/>
        <w:gridCol w:w="3404"/>
      </w:tblGrid>
      <w:tr w:rsidR="00EB0E88" w:rsidRPr="00EB0E88" w14:paraId="59EFC5F0" w14:textId="77777777" w:rsidTr="00EB0E88">
        <w:trPr>
          <w:trHeight w:val="229"/>
        </w:trPr>
        <w:tc>
          <w:tcPr>
            <w:tcW w:w="9249" w:type="dxa"/>
            <w:gridSpan w:val="3"/>
            <w:tcBorders>
              <w:top w:val="single" w:sz="4" w:space="0" w:color="auto"/>
            </w:tcBorders>
            <w:shd w:val="clear" w:color="auto" w:fill="F7C9AC"/>
          </w:tcPr>
          <w:p w14:paraId="7F401EEF" w14:textId="77777777" w:rsidR="00EB0E88" w:rsidRPr="00EB0E88" w:rsidRDefault="00EB0E88" w:rsidP="00EB0E88">
            <w:pPr>
              <w:adjustRightInd/>
              <w:spacing w:before="40" w:after="40"/>
              <w:ind w:left="57" w:right="57"/>
              <w:jc w:val="center"/>
              <w:rPr>
                <w:rFonts w:ascii="Times New Roman" w:eastAsia="Trebuchet MS" w:hAnsi="Times New Roman" w:cs="Trebuchet MS"/>
                <w:szCs w:val="22"/>
                <w:lang w:eastAsia="en-US"/>
              </w:rPr>
            </w:pPr>
            <w:r w:rsidRPr="00EB0E88">
              <w:rPr>
                <w:rFonts w:ascii="Times New Roman" w:eastAsia="Trebuchet MS" w:hAnsi="Times New Roman" w:cs="Trebuchet MS"/>
                <w:b/>
                <w:sz w:val="24"/>
                <w:szCs w:val="24"/>
                <w:lang w:eastAsia="en-US"/>
              </w:rPr>
              <w:lastRenderedPageBreak/>
              <w:t>Jmenný seznam – klíčoví zaměstnanci</w:t>
            </w:r>
          </w:p>
        </w:tc>
      </w:tr>
      <w:tr w:rsidR="00EB0E88" w:rsidRPr="00EB0E88" w14:paraId="7A7D72DE" w14:textId="77777777" w:rsidTr="00EB0E88">
        <w:trPr>
          <w:trHeight w:val="229"/>
        </w:trPr>
        <w:tc>
          <w:tcPr>
            <w:tcW w:w="2868" w:type="dxa"/>
            <w:tcBorders>
              <w:top w:val="single" w:sz="4" w:space="0" w:color="auto"/>
            </w:tcBorders>
            <w:shd w:val="clear" w:color="auto" w:fill="F7C9AC"/>
          </w:tcPr>
          <w:p w14:paraId="5E895FA1" w14:textId="77777777" w:rsidR="00EB0E88" w:rsidRPr="00EB0E88" w:rsidRDefault="00EB0E88" w:rsidP="00EB0E88">
            <w:pPr>
              <w:adjustRightInd/>
              <w:spacing w:before="40" w:after="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Vysoká škola</w:t>
            </w:r>
          </w:p>
        </w:tc>
        <w:tc>
          <w:tcPr>
            <w:tcW w:w="6381" w:type="dxa"/>
            <w:gridSpan w:val="2"/>
            <w:tcBorders>
              <w:top w:val="single" w:sz="4" w:space="0" w:color="auto"/>
            </w:tcBorders>
          </w:tcPr>
          <w:p w14:paraId="57267C5A" w14:textId="77777777" w:rsidR="00EB0E88" w:rsidRPr="00EB0E88" w:rsidRDefault="00EB0E88" w:rsidP="00EB0E88">
            <w:pPr>
              <w:adjustRightInd/>
              <w:spacing w:before="40" w:after="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Univerzita Tomáše Bati ve Zlíně</w:t>
            </w:r>
          </w:p>
        </w:tc>
      </w:tr>
      <w:tr w:rsidR="00EB0E88" w:rsidRPr="00EB0E88" w14:paraId="21827C7B" w14:textId="77777777" w:rsidTr="00EB0E88">
        <w:trPr>
          <w:trHeight w:val="230"/>
        </w:trPr>
        <w:tc>
          <w:tcPr>
            <w:tcW w:w="2868" w:type="dxa"/>
            <w:tcBorders>
              <w:bottom w:val="single" w:sz="4" w:space="0" w:color="000000"/>
            </w:tcBorders>
            <w:shd w:val="clear" w:color="auto" w:fill="F7C9AC"/>
          </w:tcPr>
          <w:p w14:paraId="39AC9740" w14:textId="77777777" w:rsidR="00EB0E88" w:rsidRPr="00EB0E88" w:rsidRDefault="00EB0E88" w:rsidP="00EB0E88">
            <w:pPr>
              <w:adjustRightInd/>
              <w:spacing w:before="40" w:after="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6381" w:type="dxa"/>
            <w:gridSpan w:val="2"/>
            <w:tcBorders>
              <w:bottom w:val="single" w:sz="4" w:space="0" w:color="000000"/>
            </w:tcBorders>
          </w:tcPr>
          <w:p w14:paraId="2D333B9B" w14:textId="77777777" w:rsidR="00EB0E88" w:rsidRPr="00EB0E88" w:rsidRDefault="00EB0E88" w:rsidP="00EB0E88">
            <w:pPr>
              <w:adjustRightInd/>
              <w:spacing w:before="40" w:after="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Fakulta technologická</w:t>
            </w:r>
          </w:p>
        </w:tc>
      </w:tr>
      <w:tr w:rsidR="00EB0E88" w:rsidRPr="00EB0E88" w14:paraId="2EF9994C" w14:textId="77777777" w:rsidTr="00EB0E88">
        <w:trPr>
          <w:trHeight w:val="230"/>
        </w:trPr>
        <w:tc>
          <w:tcPr>
            <w:tcW w:w="2868" w:type="dxa"/>
            <w:tcBorders>
              <w:bottom w:val="single" w:sz="4" w:space="0" w:color="000000"/>
            </w:tcBorders>
            <w:shd w:val="clear" w:color="auto" w:fill="F7C9AC"/>
          </w:tcPr>
          <w:p w14:paraId="25EE45FD" w14:textId="77777777" w:rsidR="00EB0E88" w:rsidRPr="00EB0E88" w:rsidRDefault="00EB0E88" w:rsidP="00EB0E88">
            <w:pPr>
              <w:adjustRightInd/>
              <w:spacing w:before="40" w:after="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Oblast vzdělávání</w:t>
            </w:r>
          </w:p>
        </w:tc>
        <w:tc>
          <w:tcPr>
            <w:tcW w:w="6381" w:type="dxa"/>
            <w:gridSpan w:val="2"/>
            <w:tcBorders>
              <w:bottom w:val="single" w:sz="4" w:space="0" w:color="000000"/>
            </w:tcBorders>
          </w:tcPr>
          <w:p w14:paraId="40FFC371" w14:textId="77777777" w:rsidR="00EB0E88" w:rsidRPr="00EB0E88" w:rsidRDefault="00EB0E88" w:rsidP="00EB0E88">
            <w:pPr>
              <w:adjustRightInd/>
              <w:spacing w:before="40" w:after="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 xml:space="preserve">Chemie </w:t>
            </w:r>
          </w:p>
        </w:tc>
      </w:tr>
      <w:tr w:rsidR="00EB0E88" w:rsidRPr="00EB0E88" w14:paraId="70AA8B5D" w14:textId="77777777" w:rsidTr="00EB0E88">
        <w:trPr>
          <w:trHeight w:val="230"/>
        </w:trPr>
        <w:tc>
          <w:tcPr>
            <w:tcW w:w="2868" w:type="dxa"/>
            <w:shd w:val="clear" w:color="auto" w:fill="FBC99F"/>
          </w:tcPr>
          <w:p w14:paraId="387ACAE2" w14:textId="77777777" w:rsidR="00EB0E88" w:rsidRPr="00EB0E88" w:rsidRDefault="00EB0E88" w:rsidP="00EB0E88">
            <w:pPr>
              <w:adjustRightInd/>
              <w:spacing w:before="40" w:after="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Příjmení</w:t>
            </w:r>
          </w:p>
        </w:tc>
        <w:tc>
          <w:tcPr>
            <w:tcW w:w="2977" w:type="dxa"/>
            <w:shd w:val="clear" w:color="auto" w:fill="FBC99F"/>
          </w:tcPr>
          <w:p w14:paraId="59C60483" w14:textId="77777777" w:rsidR="00EB0E88" w:rsidRPr="00EB0E88" w:rsidRDefault="00EB0E88" w:rsidP="00EB0E88">
            <w:pPr>
              <w:adjustRightInd/>
              <w:spacing w:before="40" w:after="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w:t>
            </w:r>
          </w:p>
        </w:tc>
        <w:tc>
          <w:tcPr>
            <w:tcW w:w="3404" w:type="dxa"/>
            <w:shd w:val="clear" w:color="auto" w:fill="FBC99F"/>
          </w:tcPr>
          <w:p w14:paraId="1CA7E936" w14:textId="77777777" w:rsidR="00EB0E88" w:rsidRPr="00EB0E88" w:rsidRDefault="00EB0E88" w:rsidP="00EB0E88">
            <w:pPr>
              <w:adjustRightInd/>
              <w:spacing w:before="40" w:after="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r>
      <w:tr w:rsidR="00EB0E88" w:rsidRPr="00EB0E88" w14:paraId="46D28863" w14:textId="77777777" w:rsidTr="00EB0E88">
        <w:trPr>
          <w:trHeight w:val="229"/>
        </w:trPr>
        <w:tc>
          <w:tcPr>
            <w:tcW w:w="2868" w:type="dxa"/>
            <w:vAlign w:val="center"/>
          </w:tcPr>
          <w:p w14:paraId="59B16B51" w14:textId="77777777" w:rsidR="00EB0E88" w:rsidRPr="00EB0E88" w:rsidRDefault="00EB0E88" w:rsidP="00EB0E88">
            <w:pPr>
              <w:adjustRightInd/>
              <w:spacing w:before="40" w:after="40"/>
              <w:ind w:left="57" w:right="57"/>
              <w:rPr>
                <w:rFonts w:ascii="Times New Roman" w:eastAsia="Trebuchet MS" w:hAnsi="Times New Roman" w:cs="Times New Roman"/>
                <w:color w:val="000000"/>
                <w:lang w:eastAsia="en-US"/>
              </w:rPr>
            </w:pPr>
            <w:hyperlink w:anchor="Bednařík" w:history="1">
              <w:r w:rsidRPr="00EB0E88">
                <w:rPr>
                  <w:rFonts w:ascii="Times New Roman" w:eastAsia="Trebuchet MS" w:hAnsi="Times New Roman" w:cs="Times New Roman"/>
                  <w:color w:val="0000FF"/>
                  <w:u w:val="single"/>
                  <w:lang w:eastAsia="en-US"/>
                </w:rPr>
                <w:t>Bednařík</w:t>
              </w:r>
            </w:hyperlink>
          </w:p>
        </w:tc>
        <w:tc>
          <w:tcPr>
            <w:tcW w:w="2977" w:type="dxa"/>
          </w:tcPr>
          <w:p w14:paraId="066ED813" w14:textId="77777777" w:rsidR="00EB0E88" w:rsidRPr="00EB0E88" w:rsidRDefault="00EB0E88" w:rsidP="00EB0E88">
            <w:pPr>
              <w:adjustRightInd/>
              <w:spacing w:before="40" w:after="40"/>
              <w:ind w:left="57" w:right="57"/>
              <w:rPr>
                <w:rFonts w:ascii="Times New Roman" w:eastAsia="Trebuchet MS" w:hAnsi="Times New Roman" w:cs="Times New Roman"/>
                <w:highlight w:val="magenta"/>
                <w:lang w:eastAsia="en-US"/>
              </w:rPr>
            </w:pPr>
            <w:r w:rsidRPr="00EB0E88">
              <w:rPr>
                <w:rFonts w:ascii="Times New Roman" w:eastAsia="Trebuchet MS" w:hAnsi="Times New Roman" w:cs="Times New Roman"/>
                <w:lang w:eastAsia="en-US"/>
              </w:rPr>
              <w:t>Vratislav</w:t>
            </w:r>
          </w:p>
        </w:tc>
        <w:tc>
          <w:tcPr>
            <w:tcW w:w="3404" w:type="dxa"/>
          </w:tcPr>
          <w:p w14:paraId="6563F59E" w14:textId="77777777" w:rsidR="00EB0E88" w:rsidRPr="00EB0E88" w:rsidRDefault="00EB0E88" w:rsidP="00EB0E88">
            <w:pPr>
              <w:adjustRightInd/>
              <w:spacing w:before="40" w:after="40"/>
              <w:ind w:left="57" w:right="57"/>
              <w:rPr>
                <w:rFonts w:ascii="Times New Roman" w:eastAsia="Trebuchet MS" w:hAnsi="Times New Roman" w:cs="Times New Roman"/>
                <w:highlight w:val="magenta"/>
                <w:lang w:eastAsia="en-US"/>
              </w:rPr>
            </w:pPr>
            <w:r w:rsidRPr="00EB0E88">
              <w:rPr>
                <w:rFonts w:ascii="Times New Roman" w:eastAsia="Trebuchet MS" w:hAnsi="Times New Roman" w:cs="Times New Roman"/>
                <w:lang w:eastAsia="en-US"/>
              </w:rPr>
              <w:t>doc. Ing., Ph.D.</w:t>
            </w:r>
          </w:p>
        </w:tc>
      </w:tr>
      <w:tr w:rsidR="00EB0E88" w:rsidRPr="00EB0E88" w14:paraId="1267C23D" w14:textId="77777777" w:rsidTr="00EB0E88">
        <w:trPr>
          <w:trHeight w:val="229"/>
        </w:trPr>
        <w:tc>
          <w:tcPr>
            <w:tcW w:w="2868" w:type="dxa"/>
          </w:tcPr>
          <w:p w14:paraId="15C71D94" w14:textId="77777777" w:rsidR="00EB0E88" w:rsidRPr="00EB0E88" w:rsidRDefault="00EB0E88" w:rsidP="00EB0E88">
            <w:pPr>
              <w:suppressAutoHyphens/>
              <w:adjustRightInd/>
              <w:spacing w:before="40" w:after="40"/>
              <w:ind w:left="57" w:right="57"/>
              <w:rPr>
                <w:rFonts w:ascii="Times New Roman" w:eastAsia="Trebuchet MS" w:hAnsi="Times New Roman" w:cs="Trebuchet MS"/>
                <w:szCs w:val="22"/>
                <w:lang w:val="en-US" w:eastAsia="en-US"/>
              </w:rPr>
            </w:pPr>
            <w:hyperlink w:anchor="Capáková" w:history="1">
              <w:r w:rsidRPr="00EB0E88">
                <w:rPr>
                  <w:rFonts w:ascii="Times New Roman" w:eastAsia="Trebuchet MS" w:hAnsi="Times New Roman" w:cs="Trebuchet MS"/>
                  <w:color w:val="0000FF"/>
                  <w:szCs w:val="22"/>
                  <w:u w:val="single"/>
                  <w:lang w:val="en-US" w:eastAsia="en-US"/>
                </w:rPr>
                <w:t>Capáková</w:t>
              </w:r>
            </w:hyperlink>
          </w:p>
        </w:tc>
        <w:tc>
          <w:tcPr>
            <w:tcW w:w="2977" w:type="dxa"/>
          </w:tcPr>
          <w:p w14:paraId="12C6618E"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Zdenka</w:t>
            </w:r>
          </w:p>
        </w:tc>
        <w:tc>
          <w:tcPr>
            <w:tcW w:w="3404" w:type="dxa"/>
          </w:tcPr>
          <w:p w14:paraId="5F992D32"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Ing., Ph.D.</w:t>
            </w:r>
          </w:p>
        </w:tc>
      </w:tr>
      <w:tr w:rsidR="00EB0E88" w:rsidRPr="00EB0E88" w14:paraId="0C54B689" w14:textId="77777777" w:rsidTr="00EB0E88">
        <w:trPr>
          <w:trHeight w:val="229"/>
        </w:trPr>
        <w:tc>
          <w:tcPr>
            <w:tcW w:w="2868" w:type="dxa"/>
          </w:tcPr>
          <w:p w14:paraId="3193674B" w14:textId="77777777" w:rsidR="00EB0E88" w:rsidRPr="00EB0E88" w:rsidRDefault="00EB0E88" w:rsidP="00EB0E88">
            <w:pPr>
              <w:suppressAutoHyphens/>
              <w:adjustRightInd/>
              <w:spacing w:before="40" w:after="40"/>
              <w:ind w:left="57" w:right="57"/>
              <w:rPr>
                <w:rFonts w:ascii="Times New Roman" w:eastAsia="Times New Roman" w:hAnsi="Times New Roman" w:cs="Times New Roman"/>
                <w:i/>
                <w:kern w:val="1"/>
              </w:rPr>
            </w:pPr>
            <w:hyperlink w:anchor="Čermák" w:history="1">
              <w:r w:rsidRPr="00EB0E88">
                <w:rPr>
                  <w:rFonts w:ascii="Times New Roman" w:eastAsia="Times New Roman" w:hAnsi="Times New Roman" w:cs="Times New Roman"/>
                  <w:color w:val="0000FF"/>
                  <w:kern w:val="1"/>
                  <w:u w:val="single"/>
                </w:rPr>
                <w:t>Čermák</w:t>
              </w:r>
            </w:hyperlink>
          </w:p>
        </w:tc>
        <w:tc>
          <w:tcPr>
            <w:tcW w:w="2977" w:type="dxa"/>
          </w:tcPr>
          <w:p w14:paraId="7EEE6682"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rPr>
              <w:t>Roman</w:t>
            </w:r>
          </w:p>
        </w:tc>
        <w:tc>
          <w:tcPr>
            <w:tcW w:w="3404" w:type="dxa"/>
          </w:tcPr>
          <w:p w14:paraId="1ADF8742"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doc. Ing., Ph.D.</w:t>
            </w:r>
          </w:p>
        </w:tc>
      </w:tr>
      <w:tr w:rsidR="00EB0E88" w:rsidRPr="00EB0E88" w14:paraId="17AB124B" w14:textId="77777777" w:rsidTr="00EB0E88">
        <w:trPr>
          <w:trHeight w:val="229"/>
        </w:trPr>
        <w:tc>
          <w:tcPr>
            <w:tcW w:w="2868" w:type="dxa"/>
          </w:tcPr>
          <w:p w14:paraId="28EB6B28" w14:textId="77777777" w:rsidR="00EB0E88" w:rsidRPr="00EB0E88" w:rsidRDefault="00EB0E88" w:rsidP="00EB0E88">
            <w:pPr>
              <w:suppressAutoHyphens/>
              <w:adjustRightInd/>
              <w:spacing w:before="40" w:after="40"/>
              <w:ind w:left="57" w:right="57"/>
              <w:rPr>
                <w:rFonts w:ascii="Times New Roman" w:eastAsia="Trebuchet MS" w:hAnsi="Times New Roman" w:cs="Trebuchet MS"/>
                <w:szCs w:val="22"/>
                <w:lang w:val="en-US" w:eastAsia="en-US"/>
              </w:rPr>
            </w:pPr>
            <w:hyperlink w:anchor="Di_Martino" w:history="1">
              <w:r w:rsidRPr="00EB0E88">
                <w:rPr>
                  <w:rFonts w:ascii="Times New Roman" w:eastAsia="Trebuchet MS" w:hAnsi="Times New Roman" w:cs="Trebuchet MS"/>
                  <w:color w:val="0000FF"/>
                  <w:szCs w:val="22"/>
                  <w:u w:val="single"/>
                  <w:lang w:val="en-US" w:eastAsia="en-US"/>
                </w:rPr>
                <w:t>Di Martino</w:t>
              </w:r>
            </w:hyperlink>
          </w:p>
        </w:tc>
        <w:tc>
          <w:tcPr>
            <w:tcW w:w="2977" w:type="dxa"/>
          </w:tcPr>
          <w:p w14:paraId="6A7A98A6"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Antonio</w:t>
            </w:r>
          </w:p>
        </w:tc>
        <w:tc>
          <w:tcPr>
            <w:tcW w:w="3404" w:type="dxa"/>
          </w:tcPr>
          <w:p w14:paraId="7C3EFE34"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Ph.D.</w:t>
            </w:r>
          </w:p>
        </w:tc>
      </w:tr>
      <w:tr w:rsidR="00EB0E88" w:rsidRPr="00EB0E88" w14:paraId="2337B166" w14:textId="77777777" w:rsidTr="00EB0E88">
        <w:trPr>
          <w:trHeight w:val="230"/>
        </w:trPr>
        <w:tc>
          <w:tcPr>
            <w:tcW w:w="2868" w:type="dxa"/>
            <w:vAlign w:val="center"/>
          </w:tcPr>
          <w:p w14:paraId="18E99566"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Hausnerová" w:history="1">
              <w:r w:rsidRPr="00EB0E88">
                <w:rPr>
                  <w:rFonts w:ascii="Times New Roman" w:eastAsia="Trebuchet MS" w:hAnsi="Times New Roman" w:cs="Trebuchet MS"/>
                  <w:color w:val="0000FF"/>
                  <w:u w:val="single"/>
                  <w:lang w:eastAsia="en-US"/>
                </w:rPr>
                <w:t>Hausnerová</w:t>
              </w:r>
            </w:hyperlink>
          </w:p>
        </w:tc>
        <w:tc>
          <w:tcPr>
            <w:tcW w:w="2977" w:type="dxa"/>
          </w:tcPr>
          <w:p w14:paraId="54152ED7"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Berenika</w:t>
            </w:r>
          </w:p>
        </w:tc>
        <w:tc>
          <w:tcPr>
            <w:tcW w:w="3404" w:type="dxa"/>
          </w:tcPr>
          <w:p w14:paraId="4BB2BE34"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prof. Ing., Ph.D.</w:t>
            </w:r>
          </w:p>
        </w:tc>
      </w:tr>
      <w:tr w:rsidR="00EB0E88" w:rsidRPr="00EB0E88" w14:paraId="5142CE48" w14:textId="77777777" w:rsidTr="00EB0E88">
        <w:trPr>
          <w:trHeight w:val="229"/>
        </w:trPr>
        <w:tc>
          <w:tcPr>
            <w:tcW w:w="2868" w:type="dxa"/>
            <w:vAlign w:val="center"/>
          </w:tcPr>
          <w:p w14:paraId="2A9D6E19"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Hřibová" w:history="1">
              <w:r w:rsidRPr="00EB0E88">
                <w:rPr>
                  <w:rFonts w:ascii="Times New Roman" w:eastAsia="Trebuchet MS" w:hAnsi="Times New Roman" w:cs="Trebuchet MS"/>
                  <w:color w:val="0000FF"/>
                  <w:u w:val="single"/>
                  <w:lang w:eastAsia="en-US"/>
                </w:rPr>
                <w:t>Hřibová</w:t>
              </w:r>
            </w:hyperlink>
          </w:p>
        </w:tc>
        <w:tc>
          <w:tcPr>
            <w:tcW w:w="2977" w:type="dxa"/>
          </w:tcPr>
          <w:p w14:paraId="749578F7"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Martina</w:t>
            </w:r>
          </w:p>
        </w:tc>
        <w:tc>
          <w:tcPr>
            <w:tcW w:w="3404" w:type="dxa"/>
          </w:tcPr>
          <w:p w14:paraId="254E8B4D"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Ing., Ph.D.</w:t>
            </w:r>
          </w:p>
        </w:tc>
      </w:tr>
      <w:tr w:rsidR="00EB0E88" w:rsidRPr="00EB0E88" w14:paraId="0B0AA769" w14:textId="77777777" w:rsidTr="00EB0E88">
        <w:trPr>
          <w:trHeight w:val="229"/>
        </w:trPr>
        <w:tc>
          <w:tcPr>
            <w:tcW w:w="2868" w:type="dxa"/>
            <w:vAlign w:val="center"/>
          </w:tcPr>
          <w:p w14:paraId="0AF07AAC"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Humpolíček" w:history="1">
              <w:r w:rsidRPr="00EB0E88">
                <w:rPr>
                  <w:rFonts w:ascii="Times New Roman" w:eastAsia="Trebuchet MS" w:hAnsi="Times New Roman" w:cs="Trebuchet MS"/>
                  <w:color w:val="0000FF"/>
                  <w:u w:val="single"/>
                  <w:lang w:eastAsia="en-US"/>
                </w:rPr>
                <w:t>Humpolíček</w:t>
              </w:r>
            </w:hyperlink>
          </w:p>
        </w:tc>
        <w:tc>
          <w:tcPr>
            <w:tcW w:w="2977" w:type="dxa"/>
          </w:tcPr>
          <w:p w14:paraId="469EDC25"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color w:val="000000"/>
                <w:lang w:eastAsia="en-US"/>
              </w:rPr>
              <w:t>Petr</w:t>
            </w:r>
          </w:p>
        </w:tc>
        <w:tc>
          <w:tcPr>
            <w:tcW w:w="3404" w:type="dxa"/>
          </w:tcPr>
          <w:p w14:paraId="5770521B"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color w:val="000000"/>
                <w:lang w:eastAsia="en-US"/>
              </w:rPr>
              <w:t>doc. Ing., Ph.D.</w:t>
            </w:r>
          </w:p>
        </w:tc>
      </w:tr>
      <w:tr w:rsidR="00EB0E88" w:rsidRPr="00EB0E88" w14:paraId="6F5CF4A1" w14:textId="77777777" w:rsidTr="00EB0E88">
        <w:trPr>
          <w:trHeight w:val="229"/>
        </w:trPr>
        <w:tc>
          <w:tcPr>
            <w:tcW w:w="2868" w:type="dxa"/>
            <w:vAlign w:val="center"/>
          </w:tcPr>
          <w:p w14:paraId="32C51334" w14:textId="77777777" w:rsidR="00EB0E88" w:rsidRPr="00EB0E88" w:rsidRDefault="00EB0E88" w:rsidP="00EB0E88">
            <w:pPr>
              <w:adjustRightInd/>
              <w:spacing w:before="40" w:after="40"/>
              <w:ind w:left="57" w:right="57"/>
              <w:rPr>
                <w:rFonts w:ascii="Times New Roman" w:eastAsia="Trebuchet MS" w:hAnsi="Times New Roman" w:cs="Trebuchet MS"/>
                <w:szCs w:val="22"/>
                <w:lang w:val="en-US" w:eastAsia="en-US"/>
              </w:rPr>
            </w:pPr>
            <w:hyperlink w:anchor="Julinová" w:history="1">
              <w:r w:rsidRPr="00EB0E88">
                <w:rPr>
                  <w:rFonts w:ascii="Times New Roman" w:eastAsia="Trebuchet MS" w:hAnsi="Times New Roman" w:cs="Trebuchet MS"/>
                  <w:color w:val="0000FF"/>
                  <w:szCs w:val="22"/>
                  <w:u w:val="single"/>
                  <w:lang w:val="en-US" w:eastAsia="en-US"/>
                </w:rPr>
                <w:t>Julinová</w:t>
              </w:r>
            </w:hyperlink>
          </w:p>
        </w:tc>
        <w:tc>
          <w:tcPr>
            <w:tcW w:w="2977" w:type="dxa"/>
          </w:tcPr>
          <w:p w14:paraId="4D7E843C"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Markéta</w:t>
            </w:r>
          </w:p>
        </w:tc>
        <w:tc>
          <w:tcPr>
            <w:tcW w:w="3404" w:type="dxa"/>
          </w:tcPr>
          <w:p w14:paraId="09A3E38B"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r w:rsidRPr="00EB0E88">
              <w:rPr>
                <w:rFonts w:ascii="Times New Roman" w:eastAsia="Trebuchet MS" w:hAnsi="Times New Roman" w:cs="Trebuchet MS"/>
                <w:color w:val="000000"/>
                <w:lang w:eastAsia="en-US"/>
              </w:rPr>
              <w:t>doc. Ing., Ph.D.</w:t>
            </w:r>
          </w:p>
        </w:tc>
      </w:tr>
      <w:tr w:rsidR="00EB0E88" w:rsidRPr="00EB0E88" w14:paraId="16C28E10" w14:textId="77777777" w:rsidTr="00EB0E88">
        <w:trPr>
          <w:trHeight w:val="229"/>
        </w:trPr>
        <w:tc>
          <w:tcPr>
            <w:tcW w:w="2868" w:type="dxa"/>
            <w:vAlign w:val="center"/>
          </w:tcPr>
          <w:p w14:paraId="5C21B9F9"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Kafka" w:history="1">
              <w:r w:rsidRPr="00EB0E88">
                <w:rPr>
                  <w:rFonts w:ascii="Times New Roman" w:eastAsia="Trebuchet MS" w:hAnsi="Times New Roman" w:cs="Trebuchet MS"/>
                  <w:color w:val="0000FF"/>
                  <w:u w:val="single"/>
                  <w:lang w:eastAsia="en-US"/>
                </w:rPr>
                <w:t>Kafka</w:t>
              </w:r>
            </w:hyperlink>
          </w:p>
        </w:tc>
        <w:tc>
          <w:tcPr>
            <w:tcW w:w="2977" w:type="dxa"/>
          </w:tcPr>
          <w:p w14:paraId="14E87E78"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Stanislav</w:t>
            </w:r>
          </w:p>
        </w:tc>
        <w:tc>
          <w:tcPr>
            <w:tcW w:w="3404" w:type="dxa"/>
          </w:tcPr>
          <w:p w14:paraId="3648827C"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Ing., CSc.</w:t>
            </w:r>
          </w:p>
        </w:tc>
      </w:tr>
      <w:tr w:rsidR="00EB0E88" w:rsidRPr="00EB0E88" w14:paraId="182656ED" w14:textId="77777777" w:rsidTr="00EB0E88">
        <w:trPr>
          <w:trHeight w:val="229"/>
        </w:trPr>
        <w:tc>
          <w:tcPr>
            <w:tcW w:w="2868" w:type="dxa"/>
            <w:vAlign w:val="center"/>
          </w:tcPr>
          <w:p w14:paraId="40D0CC70"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Kašpárková" w:history="1">
              <w:r w:rsidRPr="00EB0E88">
                <w:rPr>
                  <w:rFonts w:ascii="Times New Roman" w:eastAsia="Trebuchet MS" w:hAnsi="Times New Roman" w:cs="Trebuchet MS"/>
                  <w:color w:val="0000FF"/>
                  <w:u w:val="single"/>
                  <w:lang w:eastAsia="en-US"/>
                </w:rPr>
                <w:t>Kaš</w:t>
              </w:r>
              <w:r w:rsidRPr="00EB0E88">
                <w:rPr>
                  <w:rFonts w:ascii="Times New Roman" w:eastAsia="Trebuchet MS" w:hAnsi="Times New Roman" w:cs="Trebuchet MS"/>
                  <w:color w:val="0000FF"/>
                  <w:u w:val="single"/>
                  <w:lang w:eastAsia="en-US"/>
                </w:rPr>
                <w:t>p</w:t>
              </w:r>
              <w:r w:rsidRPr="00EB0E88">
                <w:rPr>
                  <w:rFonts w:ascii="Times New Roman" w:eastAsia="Trebuchet MS" w:hAnsi="Times New Roman" w:cs="Trebuchet MS"/>
                  <w:color w:val="0000FF"/>
                  <w:u w:val="single"/>
                  <w:lang w:eastAsia="en-US"/>
                </w:rPr>
                <w:t>árková</w:t>
              </w:r>
            </w:hyperlink>
          </w:p>
        </w:tc>
        <w:tc>
          <w:tcPr>
            <w:tcW w:w="2977" w:type="dxa"/>
          </w:tcPr>
          <w:p w14:paraId="253FA940"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lang w:eastAsia="en-US"/>
              </w:rPr>
              <w:t>Věra</w:t>
            </w:r>
          </w:p>
        </w:tc>
        <w:tc>
          <w:tcPr>
            <w:tcW w:w="3404" w:type="dxa"/>
          </w:tcPr>
          <w:p w14:paraId="164CB772"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color w:val="000000"/>
                <w:lang w:eastAsia="en-US"/>
              </w:rPr>
              <w:t>doc. Ing., CSc.</w:t>
            </w:r>
          </w:p>
        </w:tc>
      </w:tr>
      <w:tr w:rsidR="00EB0E88" w:rsidRPr="00EB0E88" w14:paraId="1EF82791" w14:textId="77777777" w:rsidTr="00EB0E88">
        <w:trPr>
          <w:trHeight w:val="229"/>
        </w:trPr>
        <w:tc>
          <w:tcPr>
            <w:tcW w:w="2868" w:type="dxa"/>
            <w:vAlign w:val="center"/>
          </w:tcPr>
          <w:p w14:paraId="11E172A8"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Kazantseva" w:history="1">
              <w:r w:rsidRPr="00EB0E88">
                <w:rPr>
                  <w:rFonts w:ascii="Times New Roman" w:eastAsia="Trebuchet MS" w:hAnsi="Times New Roman" w:cs="Trebuchet MS"/>
                  <w:color w:val="0000FF"/>
                  <w:u w:val="single"/>
                  <w:lang w:eastAsia="en-US"/>
                </w:rPr>
                <w:t>Kazantseva</w:t>
              </w:r>
            </w:hyperlink>
          </w:p>
        </w:tc>
        <w:tc>
          <w:tcPr>
            <w:tcW w:w="2977" w:type="dxa"/>
          </w:tcPr>
          <w:p w14:paraId="10F83F1F"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Natalia</w:t>
            </w:r>
          </w:p>
        </w:tc>
        <w:tc>
          <w:tcPr>
            <w:tcW w:w="3404" w:type="dxa"/>
          </w:tcPr>
          <w:p w14:paraId="1E9A428F"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doc. Ing., CSc.</w:t>
            </w:r>
          </w:p>
        </w:tc>
      </w:tr>
      <w:tr w:rsidR="00EB0E88" w:rsidRPr="00EB0E88" w14:paraId="49D3D777" w14:textId="77777777" w:rsidTr="00EB0E88">
        <w:trPr>
          <w:trHeight w:val="229"/>
        </w:trPr>
        <w:tc>
          <w:tcPr>
            <w:tcW w:w="2868" w:type="dxa"/>
            <w:vAlign w:val="center"/>
          </w:tcPr>
          <w:p w14:paraId="3112A152" w14:textId="77777777" w:rsidR="00EB0E88" w:rsidRPr="00EB0E88" w:rsidRDefault="00EB0E88" w:rsidP="00EB0E88">
            <w:pPr>
              <w:adjustRightInd/>
              <w:spacing w:before="40" w:after="40"/>
              <w:ind w:left="57" w:right="57"/>
              <w:rPr>
                <w:rFonts w:ascii="Times New Roman" w:eastAsia="Trebuchet MS" w:hAnsi="Times New Roman" w:cs="Times New Roman"/>
                <w:color w:val="000000"/>
                <w:lang w:eastAsia="en-US"/>
              </w:rPr>
            </w:pPr>
            <w:hyperlink w:anchor="Klásek" w:history="1">
              <w:r w:rsidRPr="00EB0E88">
                <w:rPr>
                  <w:rFonts w:ascii="Times New Roman" w:eastAsia="Trebuchet MS" w:hAnsi="Times New Roman" w:cs="Times New Roman"/>
                  <w:color w:val="0000FF"/>
                  <w:u w:val="single"/>
                  <w:lang w:eastAsia="en-US"/>
                </w:rPr>
                <w:t>Klásek</w:t>
              </w:r>
            </w:hyperlink>
          </w:p>
        </w:tc>
        <w:tc>
          <w:tcPr>
            <w:tcW w:w="2977" w:type="dxa"/>
          </w:tcPr>
          <w:p w14:paraId="32C390BF"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color w:val="000000"/>
                <w:lang w:eastAsia="en-US"/>
              </w:rPr>
              <w:t>Antonín</w:t>
            </w:r>
          </w:p>
        </w:tc>
        <w:tc>
          <w:tcPr>
            <w:tcW w:w="3404" w:type="dxa"/>
          </w:tcPr>
          <w:p w14:paraId="1394AD95"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prof. Ing., DrSc.</w:t>
            </w:r>
          </w:p>
        </w:tc>
      </w:tr>
      <w:tr w:rsidR="00EB0E88" w:rsidRPr="00EB0E88" w14:paraId="65E66739" w14:textId="77777777" w:rsidTr="00EB0E88">
        <w:trPr>
          <w:trHeight w:val="229"/>
        </w:trPr>
        <w:tc>
          <w:tcPr>
            <w:tcW w:w="2868" w:type="dxa"/>
          </w:tcPr>
          <w:p w14:paraId="5EFDBBC2" w14:textId="77777777" w:rsidR="00EB0E88" w:rsidRPr="00EB0E88" w:rsidRDefault="00EB0E88" w:rsidP="00EB0E88">
            <w:pPr>
              <w:suppressAutoHyphens/>
              <w:adjustRightInd/>
              <w:spacing w:before="40" w:after="40"/>
              <w:ind w:left="57" w:right="57"/>
              <w:rPr>
                <w:rFonts w:ascii="Times New Roman" w:eastAsia="Times New Roman" w:hAnsi="Times New Roman" w:cs="Times New Roman"/>
                <w:kern w:val="1"/>
              </w:rPr>
            </w:pPr>
            <w:hyperlink w:anchor="Kuřitka" w:history="1">
              <w:r w:rsidRPr="00EB0E88">
                <w:rPr>
                  <w:rFonts w:ascii="Times New Roman" w:eastAsia="Times New Roman" w:hAnsi="Times New Roman" w:cs="Times New Roman"/>
                  <w:color w:val="0000FF"/>
                  <w:kern w:val="1"/>
                  <w:u w:val="single"/>
                </w:rPr>
                <w:t>Kuřitka</w:t>
              </w:r>
            </w:hyperlink>
            <w:r w:rsidRPr="00EB0E88">
              <w:rPr>
                <w:rFonts w:ascii="Times New Roman" w:eastAsia="Times New Roman" w:hAnsi="Times New Roman" w:cs="Times New Roman"/>
                <w:kern w:val="1"/>
              </w:rPr>
              <w:t xml:space="preserve"> </w:t>
            </w:r>
          </w:p>
        </w:tc>
        <w:tc>
          <w:tcPr>
            <w:tcW w:w="2977" w:type="dxa"/>
          </w:tcPr>
          <w:p w14:paraId="4718DEE9"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Ivo</w:t>
            </w:r>
          </w:p>
        </w:tc>
        <w:tc>
          <w:tcPr>
            <w:tcW w:w="3404" w:type="dxa"/>
            <w:vAlign w:val="center"/>
          </w:tcPr>
          <w:p w14:paraId="202C7DE4"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rebuchet MS" w:hAnsi="Times New Roman" w:cs="Trebuchet MS"/>
                <w:color w:val="000000"/>
                <w:lang w:eastAsia="en-US"/>
              </w:rPr>
              <w:t>doc. Ing. et Ing., Ph.D. et Ph.D.</w:t>
            </w:r>
          </w:p>
        </w:tc>
      </w:tr>
      <w:tr w:rsidR="00EB0E88" w:rsidRPr="00EB0E88" w14:paraId="606B4A91" w14:textId="77777777" w:rsidTr="00EB0E88">
        <w:trPr>
          <w:trHeight w:val="229"/>
        </w:trPr>
        <w:tc>
          <w:tcPr>
            <w:tcW w:w="2868" w:type="dxa"/>
            <w:vAlign w:val="center"/>
          </w:tcPr>
          <w:p w14:paraId="5312D5EA"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Lehocký" w:history="1">
              <w:r w:rsidRPr="00EB0E88">
                <w:rPr>
                  <w:rFonts w:ascii="Times New Roman" w:eastAsia="Trebuchet MS" w:hAnsi="Times New Roman" w:cs="Trebuchet MS"/>
                  <w:color w:val="0000FF"/>
                  <w:u w:val="single"/>
                  <w:lang w:eastAsia="en-US"/>
                </w:rPr>
                <w:t>Lehocký</w:t>
              </w:r>
            </w:hyperlink>
          </w:p>
        </w:tc>
        <w:tc>
          <w:tcPr>
            <w:tcW w:w="2977" w:type="dxa"/>
          </w:tcPr>
          <w:p w14:paraId="14A5548B"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lang w:eastAsia="en-US"/>
              </w:rPr>
              <w:t>Marián</w:t>
            </w:r>
          </w:p>
        </w:tc>
        <w:tc>
          <w:tcPr>
            <w:tcW w:w="3404" w:type="dxa"/>
          </w:tcPr>
          <w:p w14:paraId="25A90681"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color w:val="000000"/>
                <w:lang w:eastAsia="en-US"/>
              </w:rPr>
              <w:t>doc. Ing., Ph.D.</w:t>
            </w:r>
          </w:p>
        </w:tc>
      </w:tr>
      <w:tr w:rsidR="00EB0E88" w:rsidRPr="00EB0E88" w14:paraId="16BBD25B" w14:textId="77777777" w:rsidTr="00EB0E88">
        <w:trPr>
          <w:trHeight w:val="230"/>
        </w:trPr>
        <w:tc>
          <w:tcPr>
            <w:tcW w:w="2868" w:type="dxa"/>
            <w:vAlign w:val="center"/>
          </w:tcPr>
          <w:p w14:paraId="0F18965D"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Měřínská" w:history="1">
              <w:r w:rsidRPr="00EB0E88">
                <w:rPr>
                  <w:rFonts w:ascii="Times New Roman" w:eastAsia="Trebuchet MS" w:hAnsi="Times New Roman" w:cs="Trebuchet MS"/>
                  <w:color w:val="0000FF"/>
                  <w:u w:val="single"/>
                  <w:lang w:eastAsia="en-US"/>
                </w:rPr>
                <w:t>Měřínská</w:t>
              </w:r>
            </w:hyperlink>
          </w:p>
        </w:tc>
        <w:tc>
          <w:tcPr>
            <w:tcW w:w="2977" w:type="dxa"/>
            <w:vAlign w:val="center"/>
          </w:tcPr>
          <w:p w14:paraId="3D4D20A9"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Dagmar</w:t>
            </w:r>
          </w:p>
        </w:tc>
        <w:tc>
          <w:tcPr>
            <w:tcW w:w="3404" w:type="dxa"/>
          </w:tcPr>
          <w:p w14:paraId="52EADA0C"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Ing., Ph.D.</w:t>
            </w:r>
          </w:p>
        </w:tc>
      </w:tr>
      <w:tr w:rsidR="00EB0E88" w:rsidRPr="00EB0E88" w14:paraId="268AB68E" w14:textId="77777777" w:rsidTr="00EB0E88">
        <w:trPr>
          <w:trHeight w:val="230"/>
        </w:trPr>
        <w:tc>
          <w:tcPr>
            <w:tcW w:w="2868" w:type="dxa"/>
            <w:vAlign w:val="center"/>
          </w:tcPr>
          <w:p w14:paraId="3E81B849" w14:textId="77777777" w:rsidR="00EB0E88" w:rsidRPr="00EB0E88" w:rsidRDefault="00EB0E88" w:rsidP="00EB0E88">
            <w:pPr>
              <w:adjustRightInd/>
              <w:spacing w:before="40" w:after="40"/>
              <w:ind w:left="57" w:right="57"/>
              <w:rPr>
                <w:rFonts w:ascii="Times New Roman" w:eastAsia="Trebuchet MS" w:hAnsi="Times New Roman" w:cs="Trebuchet MS"/>
                <w:szCs w:val="22"/>
                <w:lang w:val="en-US" w:eastAsia="en-US"/>
              </w:rPr>
            </w:pPr>
            <w:hyperlink w:anchor="Minařík" w:history="1">
              <w:r w:rsidRPr="00EB0E88">
                <w:rPr>
                  <w:rFonts w:ascii="Times New Roman" w:eastAsia="Trebuchet MS" w:hAnsi="Times New Roman" w:cs="Trebuchet MS"/>
                  <w:color w:val="0000FF"/>
                  <w:szCs w:val="22"/>
                  <w:u w:val="single"/>
                  <w:lang w:val="en-US" w:eastAsia="en-US"/>
                </w:rPr>
                <w:t>Minařík</w:t>
              </w:r>
            </w:hyperlink>
          </w:p>
        </w:tc>
        <w:tc>
          <w:tcPr>
            <w:tcW w:w="2977" w:type="dxa"/>
            <w:vAlign w:val="center"/>
          </w:tcPr>
          <w:p w14:paraId="1187B073"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Antonín</w:t>
            </w:r>
          </w:p>
        </w:tc>
        <w:tc>
          <w:tcPr>
            <w:tcW w:w="3404" w:type="dxa"/>
          </w:tcPr>
          <w:p w14:paraId="1D88DCC8"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Ing., Ph.D.</w:t>
            </w:r>
          </w:p>
        </w:tc>
      </w:tr>
      <w:tr w:rsidR="00EB0E88" w:rsidRPr="00EB0E88" w14:paraId="2305C06B" w14:textId="77777777" w:rsidTr="00EB0E88">
        <w:trPr>
          <w:trHeight w:val="229"/>
        </w:trPr>
        <w:tc>
          <w:tcPr>
            <w:tcW w:w="2868" w:type="dxa"/>
          </w:tcPr>
          <w:p w14:paraId="328A2D85" w14:textId="77777777" w:rsidR="00EB0E88" w:rsidRPr="00EB0E88" w:rsidRDefault="00EB0E88" w:rsidP="00EB0E88">
            <w:pPr>
              <w:suppressAutoHyphens/>
              <w:adjustRightInd/>
              <w:spacing w:before="40" w:after="40"/>
              <w:ind w:left="57" w:right="57"/>
              <w:rPr>
                <w:rFonts w:ascii="Times New Roman" w:eastAsia="Times New Roman" w:hAnsi="Times New Roman" w:cs="Times New Roman"/>
                <w:i/>
                <w:kern w:val="1"/>
              </w:rPr>
            </w:pPr>
            <w:hyperlink w:anchor="Mokrejš" w:history="1">
              <w:r w:rsidRPr="00EB0E88">
                <w:rPr>
                  <w:rFonts w:ascii="Times New Roman" w:eastAsia="Times New Roman" w:hAnsi="Times New Roman" w:cs="Times New Roman"/>
                  <w:color w:val="0000FF"/>
                  <w:kern w:val="1"/>
                  <w:u w:val="single"/>
                </w:rPr>
                <w:t>Mokrejš</w:t>
              </w:r>
            </w:hyperlink>
          </w:p>
        </w:tc>
        <w:tc>
          <w:tcPr>
            <w:tcW w:w="2977" w:type="dxa"/>
          </w:tcPr>
          <w:p w14:paraId="7A01092D"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rPr>
              <w:t>Pavel</w:t>
            </w:r>
          </w:p>
        </w:tc>
        <w:tc>
          <w:tcPr>
            <w:tcW w:w="3404" w:type="dxa"/>
            <w:vAlign w:val="center"/>
          </w:tcPr>
          <w:p w14:paraId="14C9F697"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doc. Ing., Ph.D.</w:t>
            </w:r>
          </w:p>
        </w:tc>
      </w:tr>
      <w:tr w:rsidR="00EB0E88" w:rsidRPr="00EB0E88" w14:paraId="4DF94277" w14:textId="77777777" w:rsidTr="00EB0E88">
        <w:trPr>
          <w:trHeight w:val="229"/>
        </w:trPr>
        <w:tc>
          <w:tcPr>
            <w:tcW w:w="2868" w:type="dxa"/>
            <w:vAlign w:val="center"/>
          </w:tcPr>
          <w:p w14:paraId="2EB3A03D" w14:textId="77777777" w:rsidR="00EB0E88" w:rsidRPr="00EB0E88" w:rsidRDefault="00EB0E88" w:rsidP="00EB0E88">
            <w:pPr>
              <w:adjustRightInd/>
              <w:spacing w:before="40" w:after="40"/>
              <w:ind w:left="57" w:right="57"/>
              <w:rPr>
                <w:rFonts w:ascii="Times New Roman" w:eastAsia="Trebuchet MS" w:hAnsi="Times New Roman" w:cs="Trebuchet MS"/>
                <w:szCs w:val="22"/>
                <w:lang w:val="en-US" w:eastAsia="en-US"/>
              </w:rPr>
            </w:pPr>
            <w:hyperlink w:anchor="Moučka" w:history="1">
              <w:r w:rsidRPr="00EB0E88">
                <w:rPr>
                  <w:rFonts w:ascii="Times New Roman" w:eastAsia="Trebuchet MS" w:hAnsi="Times New Roman" w:cs="Trebuchet MS"/>
                  <w:color w:val="0000FF"/>
                  <w:szCs w:val="22"/>
                  <w:u w:val="single"/>
                  <w:lang w:val="en-US" w:eastAsia="en-US"/>
                </w:rPr>
                <w:t>Moučka</w:t>
              </w:r>
            </w:hyperlink>
          </w:p>
        </w:tc>
        <w:tc>
          <w:tcPr>
            <w:tcW w:w="2977" w:type="dxa"/>
            <w:vAlign w:val="center"/>
          </w:tcPr>
          <w:p w14:paraId="3C17160F"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Robert</w:t>
            </w:r>
          </w:p>
        </w:tc>
        <w:tc>
          <w:tcPr>
            <w:tcW w:w="3404" w:type="dxa"/>
          </w:tcPr>
          <w:p w14:paraId="5CB60561"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Ing., Ph.D.</w:t>
            </w:r>
          </w:p>
        </w:tc>
      </w:tr>
      <w:tr w:rsidR="00EB0E88" w:rsidRPr="00EB0E88" w14:paraId="71E045D1" w14:textId="77777777" w:rsidTr="00EB0E88">
        <w:trPr>
          <w:trHeight w:val="229"/>
        </w:trPr>
        <w:tc>
          <w:tcPr>
            <w:tcW w:w="2868" w:type="dxa"/>
            <w:vAlign w:val="center"/>
          </w:tcPr>
          <w:p w14:paraId="6E779C1B"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Mráček" w:history="1">
              <w:r w:rsidRPr="00EB0E88">
                <w:rPr>
                  <w:rFonts w:ascii="Times New Roman" w:eastAsia="Trebuchet MS" w:hAnsi="Times New Roman" w:cs="Trebuchet MS"/>
                  <w:color w:val="0000FF"/>
                  <w:u w:val="single"/>
                  <w:lang w:eastAsia="en-US"/>
                </w:rPr>
                <w:t>Mráček</w:t>
              </w:r>
            </w:hyperlink>
          </w:p>
        </w:tc>
        <w:tc>
          <w:tcPr>
            <w:tcW w:w="2977" w:type="dxa"/>
            <w:vAlign w:val="center"/>
          </w:tcPr>
          <w:p w14:paraId="7DAC9F95" w14:textId="77777777" w:rsidR="00EB0E88" w:rsidRPr="00EB0E88" w:rsidRDefault="00EB0E88" w:rsidP="00EB0E88">
            <w:pPr>
              <w:adjustRightInd/>
              <w:spacing w:before="40" w:after="40"/>
              <w:ind w:left="57" w:right="57"/>
              <w:rPr>
                <w:rFonts w:ascii="Times New Roman" w:eastAsia="Trebuchet MS" w:hAnsi="Times New Roman" w:cs="Trebuchet MS"/>
                <w:color w:val="FF0000"/>
                <w:lang w:eastAsia="en-US"/>
              </w:rPr>
            </w:pPr>
            <w:r w:rsidRPr="00EB0E88">
              <w:rPr>
                <w:rFonts w:ascii="Times New Roman" w:eastAsia="Trebuchet MS" w:hAnsi="Times New Roman" w:cs="Trebuchet MS"/>
                <w:lang w:eastAsia="en-US"/>
              </w:rPr>
              <w:t>Aleš</w:t>
            </w:r>
          </w:p>
        </w:tc>
        <w:tc>
          <w:tcPr>
            <w:tcW w:w="3404" w:type="dxa"/>
          </w:tcPr>
          <w:p w14:paraId="627306FF"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Mgr., Ph.D.</w:t>
            </w:r>
          </w:p>
        </w:tc>
      </w:tr>
      <w:tr w:rsidR="00EB0E88" w:rsidRPr="00EB0E88" w14:paraId="575CD876" w14:textId="77777777" w:rsidTr="00EB0E88">
        <w:trPr>
          <w:trHeight w:val="229"/>
        </w:trPr>
        <w:tc>
          <w:tcPr>
            <w:tcW w:w="2868" w:type="dxa"/>
            <w:vAlign w:val="center"/>
          </w:tcPr>
          <w:p w14:paraId="43E35351" w14:textId="77777777" w:rsidR="00EB0E88" w:rsidRPr="00EB0E88" w:rsidRDefault="00EB0E88" w:rsidP="00EB0E88">
            <w:pPr>
              <w:adjustRightInd/>
              <w:spacing w:before="40" w:after="40"/>
              <w:ind w:left="57" w:right="57"/>
              <w:rPr>
                <w:rFonts w:ascii="Times New Roman" w:eastAsia="Trebuchet MS" w:hAnsi="Times New Roman" w:cs="Trebuchet MS"/>
                <w:szCs w:val="22"/>
                <w:lang w:val="en-US" w:eastAsia="en-US"/>
              </w:rPr>
            </w:pPr>
            <w:hyperlink w:anchor="Mrlík" w:history="1">
              <w:r w:rsidRPr="00EB0E88">
                <w:rPr>
                  <w:rFonts w:ascii="Times New Roman" w:eastAsia="Trebuchet MS" w:hAnsi="Times New Roman" w:cs="Trebuchet MS"/>
                  <w:color w:val="0000FF"/>
                  <w:szCs w:val="22"/>
                  <w:u w:val="single"/>
                  <w:lang w:val="en-US" w:eastAsia="en-US"/>
                </w:rPr>
                <w:t>Mrlík</w:t>
              </w:r>
            </w:hyperlink>
          </w:p>
        </w:tc>
        <w:tc>
          <w:tcPr>
            <w:tcW w:w="2977" w:type="dxa"/>
          </w:tcPr>
          <w:p w14:paraId="030035F4"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Miroslav</w:t>
            </w:r>
          </w:p>
        </w:tc>
        <w:tc>
          <w:tcPr>
            <w:tcW w:w="3404" w:type="dxa"/>
          </w:tcPr>
          <w:p w14:paraId="3A2277DB"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r w:rsidRPr="00EB0E88">
              <w:rPr>
                <w:rFonts w:ascii="Times New Roman" w:eastAsia="Trebuchet MS" w:hAnsi="Times New Roman" w:cs="Trebuchet MS"/>
                <w:color w:val="000000"/>
                <w:lang w:eastAsia="en-US"/>
              </w:rPr>
              <w:t>Ing., Ph.D.</w:t>
            </w:r>
          </w:p>
        </w:tc>
      </w:tr>
      <w:tr w:rsidR="00EB0E88" w:rsidRPr="00EB0E88" w14:paraId="07472597" w14:textId="77777777" w:rsidTr="00EB0E88">
        <w:trPr>
          <w:trHeight w:val="229"/>
        </w:trPr>
        <w:tc>
          <w:tcPr>
            <w:tcW w:w="2868" w:type="dxa"/>
            <w:vAlign w:val="center"/>
          </w:tcPr>
          <w:p w14:paraId="1FE917C9"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Ponížil" w:history="1">
              <w:r w:rsidRPr="00EB0E88">
                <w:rPr>
                  <w:rFonts w:ascii="Times New Roman" w:eastAsia="Trebuchet MS" w:hAnsi="Times New Roman" w:cs="Trebuchet MS"/>
                  <w:color w:val="0000FF"/>
                  <w:u w:val="single"/>
                  <w:lang w:eastAsia="en-US"/>
                </w:rPr>
                <w:t>Ponížil</w:t>
              </w:r>
            </w:hyperlink>
          </w:p>
        </w:tc>
        <w:tc>
          <w:tcPr>
            <w:tcW w:w="2977" w:type="dxa"/>
          </w:tcPr>
          <w:p w14:paraId="4C424998"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lang w:eastAsia="en-US"/>
              </w:rPr>
              <w:t>Petr</w:t>
            </w:r>
          </w:p>
        </w:tc>
        <w:tc>
          <w:tcPr>
            <w:tcW w:w="3404" w:type="dxa"/>
          </w:tcPr>
          <w:p w14:paraId="260E2250" w14:textId="77777777" w:rsidR="00EB0E88" w:rsidRPr="00EB0E88" w:rsidRDefault="00EB0E88" w:rsidP="00EB0E88">
            <w:pPr>
              <w:adjustRightInd/>
              <w:spacing w:before="40" w:after="40"/>
              <w:ind w:left="57" w:right="57"/>
              <w:rPr>
                <w:rFonts w:ascii="Times New Roman" w:eastAsia="Trebuchet MS" w:hAnsi="Times New Roman" w:cs="Trebuchet MS"/>
                <w:highlight w:val="cyan"/>
                <w:lang w:eastAsia="en-US"/>
              </w:rPr>
            </w:pPr>
            <w:r w:rsidRPr="00EB0E88">
              <w:rPr>
                <w:rFonts w:ascii="Times New Roman" w:eastAsia="Trebuchet MS" w:hAnsi="Times New Roman" w:cs="Trebuchet MS"/>
                <w:color w:val="000000"/>
                <w:lang w:eastAsia="en-US"/>
              </w:rPr>
              <w:t>doc. RNDr., Ph.D.</w:t>
            </w:r>
          </w:p>
        </w:tc>
      </w:tr>
      <w:tr w:rsidR="00EB0E88" w:rsidRPr="00EB0E88" w14:paraId="05A12393" w14:textId="77777777" w:rsidTr="00EB0E88">
        <w:trPr>
          <w:trHeight w:val="229"/>
        </w:trPr>
        <w:tc>
          <w:tcPr>
            <w:tcW w:w="2868" w:type="dxa"/>
            <w:vAlign w:val="center"/>
          </w:tcPr>
          <w:p w14:paraId="4F79D31E"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Saha" w:history="1">
              <w:r w:rsidRPr="00EB0E88">
                <w:rPr>
                  <w:rFonts w:ascii="Times New Roman" w:eastAsia="Trebuchet MS" w:hAnsi="Times New Roman" w:cs="Trebuchet MS"/>
                  <w:color w:val="0000FF"/>
                  <w:u w:val="single"/>
                  <w:lang w:eastAsia="en-US"/>
                </w:rPr>
                <w:t>Saha</w:t>
              </w:r>
            </w:hyperlink>
          </w:p>
        </w:tc>
        <w:tc>
          <w:tcPr>
            <w:tcW w:w="2977" w:type="dxa"/>
          </w:tcPr>
          <w:p w14:paraId="0FA507C2"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Nabanita</w:t>
            </w:r>
          </w:p>
        </w:tc>
        <w:tc>
          <w:tcPr>
            <w:tcW w:w="3404" w:type="dxa"/>
          </w:tcPr>
          <w:p w14:paraId="4927597E"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doc., M.Sc. Ph.D.</w:t>
            </w:r>
          </w:p>
        </w:tc>
      </w:tr>
      <w:tr w:rsidR="00EB0E88" w:rsidRPr="00EB0E88" w14:paraId="2D96E23B" w14:textId="77777777" w:rsidTr="00EB0E88">
        <w:trPr>
          <w:trHeight w:val="229"/>
        </w:trPr>
        <w:tc>
          <w:tcPr>
            <w:tcW w:w="2868" w:type="dxa"/>
            <w:vAlign w:val="center"/>
          </w:tcPr>
          <w:p w14:paraId="11DE67FE" w14:textId="77777777" w:rsidR="00EB0E88" w:rsidRPr="00EB0E88" w:rsidRDefault="00EB0E88" w:rsidP="00EB0E88">
            <w:pPr>
              <w:adjustRightInd/>
              <w:spacing w:before="40" w:after="40"/>
              <w:ind w:left="57" w:right="57"/>
              <w:rPr>
                <w:rFonts w:ascii="Times New Roman" w:eastAsia="Trebuchet MS" w:hAnsi="Times New Roman" w:cs="Trebuchet MS"/>
                <w:szCs w:val="22"/>
                <w:lang w:val="en-US" w:eastAsia="en-US"/>
              </w:rPr>
            </w:pPr>
            <w:hyperlink w:anchor="Sáha" w:history="1">
              <w:r w:rsidRPr="00EB0E88">
                <w:rPr>
                  <w:rFonts w:ascii="Times New Roman" w:eastAsia="Trebuchet MS" w:hAnsi="Times New Roman" w:cs="Trebuchet MS"/>
                  <w:color w:val="0000FF"/>
                  <w:szCs w:val="22"/>
                  <w:u w:val="single"/>
                  <w:lang w:val="en-US" w:eastAsia="en-US"/>
                </w:rPr>
                <w:t>Sáha</w:t>
              </w:r>
            </w:hyperlink>
          </w:p>
        </w:tc>
        <w:tc>
          <w:tcPr>
            <w:tcW w:w="2977" w:type="dxa"/>
          </w:tcPr>
          <w:p w14:paraId="1C48277C"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Petr</w:t>
            </w:r>
          </w:p>
        </w:tc>
        <w:tc>
          <w:tcPr>
            <w:tcW w:w="3404" w:type="dxa"/>
          </w:tcPr>
          <w:p w14:paraId="171F79F8"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prof. Ing., CSc.</w:t>
            </w:r>
          </w:p>
        </w:tc>
      </w:tr>
      <w:tr w:rsidR="00EB0E88" w:rsidRPr="00EB0E88" w14:paraId="3BBECA17" w14:textId="77777777" w:rsidTr="00EB0E88">
        <w:trPr>
          <w:trHeight w:val="229"/>
        </w:trPr>
        <w:tc>
          <w:tcPr>
            <w:tcW w:w="2868" w:type="dxa"/>
            <w:vAlign w:val="center"/>
          </w:tcPr>
          <w:p w14:paraId="1071C1AF" w14:textId="77777777" w:rsidR="00EB0E88" w:rsidRPr="00EB0E88" w:rsidRDefault="00EB0E88" w:rsidP="00EB0E88">
            <w:pPr>
              <w:adjustRightInd/>
              <w:spacing w:before="40" w:after="40"/>
              <w:ind w:left="57" w:right="57"/>
              <w:rPr>
                <w:rFonts w:ascii="Times New Roman" w:eastAsia="Trebuchet MS" w:hAnsi="Times New Roman" w:cs="Trebuchet MS"/>
                <w:color w:val="000000"/>
                <w:lang w:eastAsia="en-US"/>
              </w:rPr>
            </w:pPr>
            <w:hyperlink w:anchor="Sedlačík" w:history="1">
              <w:r w:rsidRPr="00EB0E88">
                <w:rPr>
                  <w:rFonts w:ascii="Times New Roman" w:eastAsia="Trebuchet MS" w:hAnsi="Times New Roman" w:cs="Trebuchet MS"/>
                  <w:color w:val="0000FF"/>
                  <w:u w:val="single"/>
                  <w:lang w:eastAsia="en-US"/>
                </w:rPr>
                <w:t>Sedlačík</w:t>
              </w:r>
            </w:hyperlink>
          </w:p>
        </w:tc>
        <w:tc>
          <w:tcPr>
            <w:tcW w:w="2977" w:type="dxa"/>
          </w:tcPr>
          <w:p w14:paraId="77201EA7"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Michal</w:t>
            </w:r>
          </w:p>
        </w:tc>
        <w:tc>
          <w:tcPr>
            <w:tcW w:w="3404" w:type="dxa"/>
          </w:tcPr>
          <w:p w14:paraId="2644E2D5"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Ing., Ph.D.</w:t>
            </w:r>
          </w:p>
        </w:tc>
      </w:tr>
      <w:tr w:rsidR="00EB0E88" w:rsidRPr="00EB0E88" w14:paraId="28CAD55D" w14:textId="77777777" w:rsidTr="00EB0E88">
        <w:trPr>
          <w:trHeight w:val="229"/>
        </w:trPr>
        <w:tc>
          <w:tcPr>
            <w:tcW w:w="2868" w:type="dxa"/>
            <w:vAlign w:val="center"/>
          </w:tcPr>
          <w:p w14:paraId="215B9D7D"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Sedláček" w:history="1">
              <w:r w:rsidRPr="00EB0E88">
                <w:rPr>
                  <w:rFonts w:ascii="Times New Roman" w:eastAsia="Trebuchet MS" w:hAnsi="Times New Roman" w:cs="Trebuchet MS"/>
                  <w:color w:val="0000FF"/>
                  <w:u w:val="single"/>
                  <w:lang w:eastAsia="en-US"/>
                </w:rPr>
                <w:t>Sedláček</w:t>
              </w:r>
            </w:hyperlink>
            <w:r w:rsidRPr="00EB0E88">
              <w:rPr>
                <w:rFonts w:ascii="Times New Roman" w:eastAsia="Trebuchet MS" w:hAnsi="Times New Roman" w:cs="Trebuchet MS"/>
                <w:lang w:eastAsia="en-US"/>
              </w:rPr>
              <w:t xml:space="preserve"> </w:t>
            </w:r>
          </w:p>
        </w:tc>
        <w:tc>
          <w:tcPr>
            <w:tcW w:w="2977" w:type="dxa"/>
          </w:tcPr>
          <w:p w14:paraId="52B582AD"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Tomáš</w:t>
            </w:r>
          </w:p>
        </w:tc>
        <w:tc>
          <w:tcPr>
            <w:tcW w:w="3404" w:type="dxa"/>
          </w:tcPr>
          <w:p w14:paraId="1862FE84"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doc. Ing., Ph.D.</w:t>
            </w:r>
          </w:p>
        </w:tc>
      </w:tr>
      <w:tr w:rsidR="00EB0E88" w:rsidRPr="00EB0E88" w14:paraId="198F43A8" w14:textId="77777777" w:rsidTr="00EB0E88">
        <w:trPr>
          <w:trHeight w:val="229"/>
        </w:trPr>
        <w:tc>
          <w:tcPr>
            <w:tcW w:w="2868" w:type="dxa"/>
            <w:vAlign w:val="center"/>
          </w:tcPr>
          <w:p w14:paraId="0868083C" w14:textId="77777777" w:rsidR="00EB0E88" w:rsidRPr="00EB0E88" w:rsidRDefault="00EB0E88" w:rsidP="00EB0E88">
            <w:pPr>
              <w:adjustRightInd/>
              <w:spacing w:before="40" w:after="40"/>
              <w:ind w:left="57" w:right="57"/>
              <w:rPr>
                <w:rFonts w:ascii="Times New Roman" w:eastAsia="Trebuchet MS" w:hAnsi="Times New Roman" w:cs="Times New Roman"/>
                <w:color w:val="000000"/>
                <w:lang w:eastAsia="en-US"/>
              </w:rPr>
            </w:pPr>
            <w:hyperlink w:anchor="Sedlařík" w:history="1">
              <w:r w:rsidRPr="00EB0E88">
                <w:rPr>
                  <w:rFonts w:ascii="Times New Roman" w:eastAsia="Trebuchet MS" w:hAnsi="Times New Roman" w:cs="Times New Roman"/>
                  <w:color w:val="0000FF"/>
                  <w:u w:val="single"/>
                  <w:lang w:eastAsia="en-US"/>
                </w:rPr>
                <w:t>Sedlařík</w:t>
              </w:r>
            </w:hyperlink>
          </w:p>
        </w:tc>
        <w:tc>
          <w:tcPr>
            <w:tcW w:w="2977" w:type="dxa"/>
          </w:tcPr>
          <w:p w14:paraId="1A10A929"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Vladimír</w:t>
            </w:r>
          </w:p>
        </w:tc>
        <w:tc>
          <w:tcPr>
            <w:tcW w:w="3404" w:type="dxa"/>
          </w:tcPr>
          <w:p w14:paraId="0C3648B0"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prof. Ing., Ph.D.</w:t>
            </w:r>
          </w:p>
        </w:tc>
      </w:tr>
      <w:tr w:rsidR="00EB0E88" w:rsidRPr="00EB0E88" w14:paraId="0A8800FB" w14:textId="77777777" w:rsidTr="00EB0E88">
        <w:trPr>
          <w:trHeight w:val="229"/>
        </w:trPr>
        <w:tc>
          <w:tcPr>
            <w:tcW w:w="2868" w:type="dxa"/>
            <w:vAlign w:val="center"/>
          </w:tcPr>
          <w:p w14:paraId="282354F5" w14:textId="77777777" w:rsidR="00EB0E88" w:rsidRPr="00EB0E88" w:rsidRDefault="00EB0E88" w:rsidP="00EB0E88">
            <w:pPr>
              <w:adjustRightInd/>
              <w:spacing w:before="40" w:after="40"/>
              <w:ind w:left="57" w:right="57"/>
              <w:rPr>
                <w:rFonts w:ascii="Times New Roman" w:eastAsia="Trebuchet MS" w:hAnsi="Times New Roman" w:cs="Times New Roman"/>
                <w:color w:val="FF0000"/>
                <w:lang w:eastAsia="en-US"/>
              </w:rPr>
            </w:pPr>
            <w:hyperlink w:anchor="Slobodian" w:history="1">
              <w:r w:rsidRPr="00EB0E88">
                <w:rPr>
                  <w:rFonts w:ascii="Times New Roman" w:eastAsia="Trebuchet MS" w:hAnsi="Times New Roman" w:cs="Times New Roman"/>
                  <w:color w:val="0000FF"/>
                  <w:u w:val="single"/>
                  <w:lang w:eastAsia="en-US"/>
                </w:rPr>
                <w:t>Slobodian</w:t>
              </w:r>
            </w:hyperlink>
          </w:p>
        </w:tc>
        <w:tc>
          <w:tcPr>
            <w:tcW w:w="2977" w:type="dxa"/>
          </w:tcPr>
          <w:p w14:paraId="6E7EF512"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Petr</w:t>
            </w:r>
          </w:p>
        </w:tc>
        <w:tc>
          <w:tcPr>
            <w:tcW w:w="3404" w:type="dxa"/>
          </w:tcPr>
          <w:p w14:paraId="178CAAFA" w14:textId="77777777" w:rsidR="00EB0E88" w:rsidRPr="00EB0E88" w:rsidRDefault="00EB0E88" w:rsidP="00EB0E88">
            <w:pPr>
              <w:adjustRightInd/>
              <w:spacing w:before="40" w:after="40"/>
              <w:ind w:left="57" w:right="57"/>
              <w:rPr>
                <w:rFonts w:ascii="Times New Roman" w:eastAsia="Trebuchet MS" w:hAnsi="Times New Roman" w:cs="Times New Roman"/>
                <w:highlight w:val="cyan"/>
                <w:lang w:eastAsia="en-US"/>
              </w:rPr>
            </w:pPr>
            <w:r w:rsidRPr="00EB0E88">
              <w:rPr>
                <w:rFonts w:ascii="Times New Roman" w:eastAsia="Trebuchet MS" w:hAnsi="Times New Roman" w:cs="Times New Roman"/>
                <w:lang w:eastAsia="en-US"/>
              </w:rPr>
              <w:t>doc. Ing., Ph.D.</w:t>
            </w:r>
          </w:p>
        </w:tc>
      </w:tr>
      <w:tr w:rsidR="00EB0E88" w:rsidRPr="00EB0E88" w14:paraId="5E46FE96" w14:textId="77777777" w:rsidTr="00EB0E88">
        <w:trPr>
          <w:trHeight w:val="229"/>
        </w:trPr>
        <w:tc>
          <w:tcPr>
            <w:tcW w:w="2868" w:type="dxa"/>
          </w:tcPr>
          <w:p w14:paraId="1E9A4D97" w14:textId="77777777" w:rsidR="00EB0E88" w:rsidRPr="00EB0E88" w:rsidRDefault="00EB0E88" w:rsidP="00EB0E88">
            <w:pPr>
              <w:suppressAutoHyphens/>
              <w:adjustRightInd/>
              <w:spacing w:before="40" w:after="40"/>
              <w:ind w:left="57" w:right="57"/>
              <w:rPr>
                <w:rFonts w:ascii="Times New Roman" w:eastAsia="Times New Roman" w:hAnsi="Times New Roman" w:cs="Times New Roman"/>
                <w:kern w:val="1"/>
              </w:rPr>
            </w:pPr>
            <w:hyperlink w:anchor="Svoboda" w:history="1">
              <w:r w:rsidRPr="00EB0E88">
                <w:rPr>
                  <w:rFonts w:ascii="Times New Roman" w:eastAsia="Times New Roman" w:hAnsi="Times New Roman" w:cs="Times New Roman"/>
                  <w:color w:val="0000FF"/>
                  <w:kern w:val="1"/>
                  <w:u w:val="single"/>
                </w:rPr>
                <w:t>Svoboda</w:t>
              </w:r>
            </w:hyperlink>
          </w:p>
        </w:tc>
        <w:tc>
          <w:tcPr>
            <w:tcW w:w="2977" w:type="dxa"/>
          </w:tcPr>
          <w:p w14:paraId="209F5A5F"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rPr>
              <w:t>Petr</w:t>
            </w:r>
          </w:p>
        </w:tc>
        <w:tc>
          <w:tcPr>
            <w:tcW w:w="3404" w:type="dxa"/>
            <w:vAlign w:val="center"/>
          </w:tcPr>
          <w:p w14:paraId="1C5AB10D"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prof. Ing., Ph.D.</w:t>
            </w:r>
          </w:p>
        </w:tc>
      </w:tr>
      <w:tr w:rsidR="00EB0E88" w:rsidRPr="00EB0E88" w14:paraId="5B7A406C" w14:textId="77777777" w:rsidTr="00EB0E88">
        <w:trPr>
          <w:trHeight w:val="229"/>
        </w:trPr>
        <w:tc>
          <w:tcPr>
            <w:tcW w:w="2868" w:type="dxa"/>
          </w:tcPr>
          <w:p w14:paraId="64A1A98A" w14:textId="77777777" w:rsidR="00EB0E88" w:rsidRPr="00EB0E88" w:rsidRDefault="00EB0E88" w:rsidP="00EB0E88">
            <w:pPr>
              <w:suppressAutoHyphens/>
              <w:adjustRightInd/>
              <w:spacing w:before="40" w:after="40"/>
              <w:ind w:left="57" w:right="57"/>
              <w:rPr>
                <w:rFonts w:ascii="Times New Roman" w:eastAsia="Times New Roman" w:hAnsi="Times New Roman" w:cs="Times New Roman"/>
                <w:kern w:val="1"/>
              </w:rPr>
            </w:pPr>
            <w:hyperlink w:anchor="Vilčáková" w:history="1">
              <w:r w:rsidRPr="00EB0E88">
                <w:rPr>
                  <w:rFonts w:ascii="Times New Roman" w:eastAsia="Times New Roman" w:hAnsi="Times New Roman" w:cs="Times New Roman"/>
                  <w:color w:val="0000FF"/>
                  <w:kern w:val="1"/>
                  <w:u w:val="single"/>
                </w:rPr>
                <w:t>Vilčáková</w:t>
              </w:r>
            </w:hyperlink>
          </w:p>
        </w:tc>
        <w:tc>
          <w:tcPr>
            <w:tcW w:w="2977" w:type="dxa"/>
          </w:tcPr>
          <w:p w14:paraId="28F2064D"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rPr>
              <w:t>Jarmila</w:t>
            </w:r>
          </w:p>
        </w:tc>
        <w:tc>
          <w:tcPr>
            <w:tcW w:w="3404" w:type="dxa"/>
          </w:tcPr>
          <w:p w14:paraId="67E8726A"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kern w:val="1"/>
                <w:lang w:eastAsia="zh-CN"/>
              </w:rPr>
            </w:pPr>
            <w:r w:rsidRPr="00EB0E88">
              <w:rPr>
                <w:rFonts w:ascii="Times New Roman" w:eastAsia="Times New Roman" w:hAnsi="Times New Roman" w:cs="Times New Roman"/>
                <w:kern w:val="1"/>
                <w:lang w:eastAsia="zh-CN"/>
              </w:rPr>
              <w:t>doc. Ing., Ph.D.</w:t>
            </w:r>
          </w:p>
        </w:tc>
      </w:tr>
      <w:tr w:rsidR="00EB0E88" w:rsidRPr="00EB0E88" w14:paraId="46C310A4" w14:textId="77777777" w:rsidTr="00EB0E88">
        <w:trPr>
          <w:trHeight w:val="229"/>
        </w:trPr>
        <w:tc>
          <w:tcPr>
            <w:tcW w:w="2868" w:type="dxa"/>
            <w:vAlign w:val="center"/>
          </w:tcPr>
          <w:p w14:paraId="7C0648FF"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hyperlink w:anchor="Zatloukal" w:history="1">
              <w:r w:rsidRPr="00EB0E88">
                <w:rPr>
                  <w:rFonts w:ascii="Times New Roman" w:eastAsia="Trebuchet MS" w:hAnsi="Times New Roman" w:cs="Trebuchet MS"/>
                  <w:color w:val="0000FF"/>
                  <w:u w:val="single"/>
                  <w:lang w:eastAsia="en-US"/>
                </w:rPr>
                <w:t>Zatloukal</w:t>
              </w:r>
            </w:hyperlink>
          </w:p>
        </w:tc>
        <w:tc>
          <w:tcPr>
            <w:tcW w:w="2977" w:type="dxa"/>
          </w:tcPr>
          <w:p w14:paraId="182B4FB5"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Martin</w:t>
            </w:r>
          </w:p>
        </w:tc>
        <w:tc>
          <w:tcPr>
            <w:tcW w:w="3404" w:type="dxa"/>
          </w:tcPr>
          <w:p w14:paraId="509D89FA"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prof. Ing., Ph.D. DSc.</w:t>
            </w:r>
          </w:p>
        </w:tc>
      </w:tr>
    </w:tbl>
    <w:p w14:paraId="7202C10F" w14:textId="6A0B4A48" w:rsidR="007E13F8" w:rsidRPr="00EB0E88" w:rsidRDefault="00ED1B0A" w:rsidP="007E13F8">
      <w:pPr>
        <w:spacing w:before="120" w:after="120"/>
        <w:jc w:val="both"/>
        <w:rPr>
          <w:rFonts w:asciiTheme="minorHAnsi" w:hAnsiTheme="minorHAnsi" w:cstheme="majorHAnsi"/>
        </w:rPr>
      </w:pPr>
      <w:r w:rsidRPr="00EB0E88">
        <w:rPr>
          <w:rFonts w:asciiTheme="minorHAnsi" w:hAnsiTheme="minorHAnsi" w:cstheme="majorHAnsi"/>
        </w:rPr>
        <w:t>POZN.: Vysvětlivky k následujícím přílohám – životopisům (viz šablona dle dokumentu 25/2017 Metodické materiály Národního Akreditačního úřadu pro vysoké školství pro přípravu a hodnocení žádosti o institucionální akreditaci):</w:t>
      </w:r>
    </w:p>
    <w:p w14:paraId="147BDE36" w14:textId="77777777" w:rsidR="00ED1B0A" w:rsidRPr="00EB0E88" w:rsidRDefault="00ED1B0A" w:rsidP="007E13F8">
      <w:pPr>
        <w:spacing w:after="120"/>
        <w:ind w:right="-2"/>
        <w:jc w:val="both"/>
        <w:rPr>
          <w:rFonts w:asciiTheme="minorHAnsi" w:hAnsiTheme="minorHAnsi" w:cstheme="majorHAnsi"/>
        </w:rPr>
      </w:pPr>
      <w:r w:rsidRPr="00EB0E88">
        <w:rPr>
          <w:rFonts w:asciiTheme="minorHAnsi" w:hAnsiTheme="minorHAnsi" w:cstheme="majorHAnsi"/>
        </w:rPr>
        <w:t xml:space="preserve">* nebo fakultní nemocnice či jiného zdravotnické zařízení, se kterým má vysoká škola uzavřenu smlouvu o spolupráci při zajištění klinické a praktické výuky nebo výzkumné a vývojové činnosti </w:t>
      </w:r>
    </w:p>
    <w:p w14:paraId="34ECB49A" w14:textId="75A2B8C4" w:rsidR="00ED1B0A" w:rsidRPr="00EB0E88" w:rsidRDefault="007E13F8" w:rsidP="007E13F8">
      <w:pPr>
        <w:spacing w:after="120"/>
        <w:ind w:right="-2"/>
        <w:jc w:val="both"/>
        <w:rPr>
          <w:rFonts w:asciiTheme="minorHAnsi" w:hAnsiTheme="minorHAnsi" w:cstheme="majorHAnsi"/>
        </w:rPr>
      </w:pPr>
      <w:r w:rsidRPr="00EB0E88">
        <w:rPr>
          <w:rFonts w:asciiTheme="minorHAnsi" w:hAnsiTheme="minorHAnsi" w:cstheme="majorHAnsi"/>
        </w:rPr>
        <w:t>** bez autocitací</w:t>
      </w:r>
    </w:p>
    <w:p w14:paraId="77D95561" w14:textId="77777777" w:rsidR="00ED1B0A" w:rsidRPr="00EB0E88" w:rsidRDefault="00ED1B0A" w:rsidP="00ED1B0A">
      <w:pPr>
        <w:rPr>
          <w:rFonts w:asciiTheme="minorHAnsi" w:hAnsiTheme="minorHAnsi" w:cstheme="majorHAnsi"/>
        </w:rPr>
      </w:pPr>
      <w:r w:rsidRPr="00EB0E88">
        <w:rPr>
          <w:rFonts w:asciiTheme="minorHAnsi" w:hAnsiTheme="minorHAnsi" w:cstheme="majorHAnsi"/>
        </w:rPr>
        <w:t xml:space="preserve">Použití zkratek: </w:t>
      </w:r>
    </w:p>
    <w:p w14:paraId="67AD577B" w14:textId="77777777" w:rsidR="00ED1B0A" w:rsidRPr="00EB0E88" w:rsidRDefault="00ED1B0A" w:rsidP="00ED1B0A">
      <w:pPr>
        <w:jc w:val="both"/>
        <w:rPr>
          <w:rFonts w:asciiTheme="minorHAnsi" w:hAnsiTheme="minorHAnsi" w:cstheme="majorHAnsi"/>
        </w:rPr>
      </w:pPr>
      <w:r w:rsidRPr="00EB0E88">
        <w:rPr>
          <w:rFonts w:asciiTheme="minorHAnsi" w:hAnsiTheme="minorHAnsi" w:cstheme="majorHAnsi"/>
        </w:rPr>
        <w:t>BP – bakalářská práce, DisP – disertační práce, DP – diplomová práce, SO – studijní obor, SP – studijní program</w:t>
      </w:r>
    </w:p>
    <w:p w14:paraId="75F0715A" w14:textId="736A2811" w:rsidR="00ED1B0A" w:rsidRPr="00ED1B0A" w:rsidRDefault="00ED1B0A" w:rsidP="00ED1B0A">
      <w:pPr>
        <w:rPr>
          <w:rFonts w:asciiTheme="majorHAnsi" w:hAnsiTheme="majorHAnsi" w:cstheme="majorHAnsi"/>
        </w:rPr>
      </w:pPr>
    </w:p>
    <w:p w14:paraId="2B157470" w14:textId="77777777" w:rsidR="004A2DDA" w:rsidRDefault="004A2DDA" w:rsidP="004A2DDA">
      <w:pPr>
        <w:sectPr w:rsidR="004A2DDA">
          <w:pgSz w:w="11906" w:h="16838"/>
          <w:pgMar w:top="1417" w:right="1417" w:bottom="1417" w:left="1417" w:header="708" w:footer="708" w:gutter="0"/>
          <w:cols w:space="708"/>
          <w:docGrid w:linePitch="360"/>
        </w:sectPr>
      </w:pPr>
    </w:p>
    <w:tbl>
      <w:tblPr>
        <w:tblStyle w:val="TableNormal2"/>
        <w:tblW w:w="990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0"/>
        <w:gridCol w:w="831"/>
        <w:gridCol w:w="1729"/>
        <w:gridCol w:w="529"/>
        <w:gridCol w:w="469"/>
        <w:gridCol w:w="707"/>
        <w:gridCol w:w="850"/>
        <w:gridCol w:w="851"/>
        <w:gridCol w:w="425"/>
        <w:gridCol w:w="291"/>
        <w:gridCol w:w="697"/>
      </w:tblGrid>
      <w:tr w:rsidR="00EB0E88" w:rsidRPr="00EB0E88" w14:paraId="53583DCC" w14:textId="77777777" w:rsidTr="00EB0E88">
        <w:trPr>
          <w:trHeight w:val="256"/>
        </w:trPr>
        <w:tc>
          <w:tcPr>
            <w:tcW w:w="2530" w:type="dxa"/>
            <w:tcBorders>
              <w:top w:val="single" w:sz="4" w:space="0" w:color="auto"/>
            </w:tcBorders>
            <w:shd w:val="clear" w:color="auto" w:fill="F7CAAC"/>
            <w:vAlign w:val="center"/>
          </w:tcPr>
          <w:p w14:paraId="3D6BB072" w14:textId="77777777" w:rsidR="00EB0E88" w:rsidRPr="00EB0E88" w:rsidRDefault="00EB0E88" w:rsidP="00EB0E88">
            <w:pPr>
              <w:adjustRightInd/>
              <w:spacing w:before="40" w:line="20" w:lineRule="exact"/>
              <w:ind w:left="57" w:right="57"/>
              <w:rPr>
                <w:rFonts w:eastAsia="Trebuchet MS" w:hAnsi="Times New Roman" w:cs="Trebuchet MS"/>
                <w:sz w:val="2"/>
                <w:szCs w:val="22"/>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p>
          <w:p w14:paraId="675CDF53" w14:textId="77777777" w:rsidR="00EB0E88" w:rsidRPr="00EB0E88" w:rsidRDefault="00EB0E88" w:rsidP="00EB0E88">
            <w:pPr>
              <w:adjustRightInd/>
              <w:spacing w:before="4" w:line="212"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Vysoká škola</w:t>
            </w:r>
          </w:p>
        </w:tc>
        <w:tc>
          <w:tcPr>
            <w:tcW w:w="7379" w:type="dxa"/>
            <w:gridSpan w:val="10"/>
            <w:tcBorders>
              <w:top w:val="single" w:sz="4" w:space="0" w:color="auto"/>
            </w:tcBorders>
            <w:vAlign w:val="center"/>
          </w:tcPr>
          <w:p w14:paraId="70F0722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266B7705" w14:textId="77777777" w:rsidTr="00EB0E88">
        <w:trPr>
          <w:trHeight w:val="230"/>
        </w:trPr>
        <w:tc>
          <w:tcPr>
            <w:tcW w:w="2530" w:type="dxa"/>
            <w:shd w:val="clear" w:color="auto" w:fill="F7CAAC"/>
            <w:vAlign w:val="center"/>
          </w:tcPr>
          <w:p w14:paraId="7B47B038"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7379" w:type="dxa"/>
            <w:gridSpan w:val="10"/>
            <w:vAlign w:val="center"/>
          </w:tcPr>
          <w:p w14:paraId="084050E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3D5CC83D" w14:textId="77777777" w:rsidTr="00553612">
        <w:trPr>
          <w:trHeight w:val="230"/>
        </w:trPr>
        <w:tc>
          <w:tcPr>
            <w:tcW w:w="2530" w:type="dxa"/>
            <w:shd w:val="clear" w:color="auto" w:fill="F7CAAC"/>
            <w:vAlign w:val="center"/>
          </w:tcPr>
          <w:p w14:paraId="03C1C5E6" w14:textId="77777777" w:rsidR="00EB0E88" w:rsidRPr="00EB0E88" w:rsidRDefault="00EB0E88" w:rsidP="00EB0E88">
            <w:pPr>
              <w:adjustRightInd/>
              <w:spacing w:before="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Jméno a příjmení</w:t>
            </w:r>
          </w:p>
        </w:tc>
        <w:tc>
          <w:tcPr>
            <w:tcW w:w="4265" w:type="dxa"/>
            <w:gridSpan w:val="5"/>
            <w:vAlign w:val="center"/>
          </w:tcPr>
          <w:p w14:paraId="3BD1BC2E" w14:textId="77777777" w:rsidR="00EB0E88" w:rsidRPr="00EB0E88" w:rsidRDefault="00EB0E88" w:rsidP="00EB0E88">
            <w:pPr>
              <w:adjustRightInd/>
              <w:spacing w:before="40"/>
              <w:ind w:left="57" w:right="57"/>
              <w:rPr>
                <w:rFonts w:ascii="Times New Roman" w:eastAsia="Trebuchet MS" w:hAnsi="Times New Roman" w:cs="Trebuchet MS"/>
                <w:sz w:val="16"/>
                <w:szCs w:val="22"/>
                <w:lang w:eastAsia="en-US"/>
              </w:rPr>
            </w:pPr>
            <w:bookmarkStart w:id="3" w:name="Bednařík"/>
            <w:bookmarkEnd w:id="3"/>
            <w:r w:rsidRPr="00EB0E88">
              <w:rPr>
                <w:rFonts w:ascii="Times New Roman" w:eastAsia="Trebuchet MS" w:hAnsi="Times New Roman" w:cs="Trebuchet MS"/>
                <w:b/>
                <w:szCs w:val="22"/>
                <w:lang w:eastAsia="en-US"/>
              </w:rPr>
              <w:t>Vratislav Bednařík</w:t>
            </w:r>
          </w:p>
        </w:tc>
        <w:tc>
          <w:tcPr>
            <w:tcW w:w="850" w:type="dxa"/>
            <w:shd w:val="clear" w:color="auto" w:fill="F7CAAC"/>
            <w:vAlign w:val="center"/>
          </w:tcPr>
          <w:p w14:paraId="782D1051"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Tituly</w:t>
            </w:r>
          </w:p>
        </w:tc>
        <w:tc>
          <w:tcPr>
            <w:tcW w:w="2264" w:type="dxa"/>
            <w:gridSpan w:val="4"/>
            <w:vAlign w:val="center"/>
          </w:tcPr>
          <w:p w14:paraId="73D7EAE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szCs w:val="22"/>
                <w:lang w:eastAsia="en-US"/>
              </w:rPr>
              <w:t>doc. Ing., Ph.D.</w:t>
            </w:r>
          </w:p>
        </w:tc>
      </w:tr>
      <w:tr w:rsidR="00EB0E88" w:rsidRPr="00EB0E88" w14:paraId="1404686F" w14:textId="77777777" w:rsidTr="00553612">
        <w:trPr>
          <w:trHeight w:val="267"/>
        </w:trPr>
        <w:tc>
          <w:tcPr>
            <w:tcW w:w="2530" w:type="dxa"/>
            <w:shd w:val="clear" w:color="auto" w:fill="F7CAAC"/>
          </w:tcPr>
          <w:p w14:paraId="2B7A97EA"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narození</w:t>
            </w:r>
          </w:p>
        </w:tc>
        <w:tc>
          <w:tcPr>
            <w:tcW w:w="831" w:type="dxa"/>
          </w:tcPr>
          <w:p w14:paraId="1922B7F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1973</w:t>
            </w:r>
          </w:p>
        </w:tc>
        <w:tc>
          <w:tcPr>
            <w:tcW w:w="1729" w:type="dxa"/>
            <w:shd w:val="clear" w:color="auto" w:fill="F7CAAC"/>
          </w:tcPr>
          <w:p w14:paraId="63F91F6D"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k VŠ</w:t>
            </w:r>
          </w:p>
        </w:tc>
        <w:tc>
          <w:tcPr>
            <w:tcW w:w="998" w:type="dxa"/>
            <w:gridSpan w:val="2"/>
          </w:tcPr>
          <w:p w14:paraId="6737937A"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5A21AB53"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58B68098"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1276" w:type="dxa"/>
            <w:gridSpan w:val="2"/>
            <w:shd w:val="clear" w:color="auto" w:fill="F7CAAC"/>
          </w:tcPr>
          <w:p w14:paraId="6C702135"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988" w:type="dxa"/>
            <w:gridSpan w:val="2"/>
          </w:tcPr>
          <w:p w14:paraId="24B6CDD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786543B6" w14:textId="77777777" w:rsidTr="00553612">
        <w:trPr>
          <w:trHeight w:val="285"/>
        </w:trPr>
        <w:tc>
          <w:tcPr>
            <w:tcW w:w="5090" w:type="dxa"/>
            <w:gridSpan w:val="3"/>
            <w:shd w:val="clear" w:color="auto" w:fill="F7CAAC"/>
          </w:tcPr>
          <w:p w14:paraId="0827394D"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na součásti VŠ, která uskutečňuje st.  program</w:t>
            </w:r>
          </w:p>
        </w:tc>
        <w:tc>
          <w:tcPr>
            <w:tcW w:w="998" w:type="dxa"/>
            <w:gridSpan w:val="2"/>
          </w:tcPr>
          <w:p w14:paraId="63CE03AE" w14:textId="77777777" w:rsidR="00EB0E88" w:rsidRP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w:t>
            </w:r>
          </w:p>
        </w:tc>
        <w:tc>
          <w:tcPr>
            <w:tcW w:w="707" w:type="dxa"/>
            <w:shd w:val="clear" w:color="auto" w:fill="F7CAAC"/>
          </w:tcPr>
          <w:p w14:paraId="717019B4"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7496F304"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c>
          <w:tcPr>
            <w:tcW w:w="1276" w:type="dxa"/>
            <w:gridSpan w:val="2"/>
            <w:shd w:val="clear" w:color="auto" w:fill="F7CAAC"/>
          </w:tcPr>
          <w:p w14:paraId="5DF5DE8E"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988" w:type="dxa"/>
            <w:gridSpan w:val="2"/>
          </w:tcPr>
          <w:p w14:paraId="3C67E266"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770E211F" w14:textId="77777777" w:rsidTr="00553612">
        <w:trPr>
          <w:trHeight w:val="230"/>
        </w:trPr>
        <w:tc>
          <w:tcPr>
            <w:tcW w:w="6088" w:type="dxa"/>
            <w:gridSpan w:val="5"/>
            <w:shd w:val="clear" w:color="auto" w:fill="F7CAAC"/>
          </w:tcPr>
          <w:p w14:paraId="5FE38318"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Další současná působení jako akademický pracovník jiné VŠ*</w:t>
            </w:r>
          </w:p>
        </w:tc>
        <w:tc>
          <w:tcPr>
            <w:tcW w:w="1557" w:type="dxa"/>
            <w:gridSpan w:val="2"/>
            <w:shd w:val="clear" w:color="auto" w:fill="F7CAAC"/>
          </w:tcPr>
          <w:p w14:paraId="362911CD"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prac. vztahu</w:t>
            </w:r>
          </w:p>
        </w:tc>
        <w:tc>
          <w:tcPr>
            <w:tcW w:w="2264" w:type="dxa"/>
            <w:gridSpan w:val="4"/>
            <w:shd w:val="clear" w:color="auto" w:fill="F7CAAC"/>
          </w:tcPr>
          <w:p w14:paraId="609CB665"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r>
      <w:tr w:rsidR="00EB0E88" w:rsidRPr="00EB0E88" w14:paraId="785E6BD9" w14:textId="77777777" w:rsidTr="00553612">
        <w:trPr>
          <w:trHeight w:val="230"/>
        </w:trPr>
        <w:tc>
          <w:tcPr>
            <w:tcW w:w="6088" w:type="dxa"/>
            <w:gridSpan w:val="5"/>
          </w:tcPr>
          <w:p w14:paraId="741999B2"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1557" w:type="dxa"/>
            <w:gridSpan w:val="2"/>
          </w:tcPr>
          <w:p w14:paraId="152A303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2264" w:type="dxa"/>
            <w:gridSpan w:val="4"/>
          </w:tcPr>
          <w:p w14:paraId="0E8751EB"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72595F45" w14:textId="77777777" w:rsidTr="00553612">
        <w:trPr>
          <w:trHeight w:val="230"/>
        </w:trPr>
        <w:tc>
          <w:tcPr>
            <w:tcW w:w="6088" w:type="dxa"/>
            <w:gridSpan w:val="5"/>
          </w:tcPr>
          <w:p w14:paraId="595C6EF9"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1557" w:type="dxa"/>
            <w:gridSpan w:val="2"/>
          </w:tcPr>
          <w:p w14:paraId="4A1A2C22"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2264" w:type="dxa"/>
            <w:gridSpan w:val="4"/>
          </w:tcPr>
          <w:p w14:paraId="691C00D8"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4D755BDA" w14:textId="77777777" w:rsidTr="00553612">
        <w:trPr>
          <w:trHeight w:val="230"/>
        </w:trPr>
        <w:tc>
          <w:tcPr>
            <w:tcW w:w="6088" w:type="dxa"/>
            <w:gridSpan w:val="5"/>
          </w:tcPr>
          <w:p w14:paraId="69A8BD1F"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1557" w:type="dxa"/>
            <w:gridSpan w:val="2"/>
          </w:tcPr>
          <w:p w14:paraId="096C2D3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2264" w:type="dxa"/>
            <w:gridSpan w:val="4"/>
          </w:tcPr>
          <w:p w14:paraId="160EB65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36FD1D4A" w14:textId="77777777" w:rsidTr="00553612">
        <w:trPr>
          <w:trHeight w:val="230"/>
        </w:trPr>
        <w:tc>
          <w:tcPr>
            <w:tcW w:w="6088" w:type="dxa"/>
            <w:gridSpan w:val="5"/>
          </w:tcPr>
          <w:p w14:paraId="2A51A1E6"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1557" w:type="dxa"/>
            <w:gridSpan w:val="2"/>
          </w:tcPr>
          <w:p w14:paraId="18BCB705"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2264" w:type="dxa"/>
            <w:gridSpan w:val="4"/>
          </w:tcPr>
          <w:p w14:paraId="1AC5F2B7"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C9CF708" w14:textId="77777777" w:rsidTr="00EB0E88">
        <w:trPr>
          <w:trHeight w:val="230"/>
        </w:trPr>
        <w:tc>
          <w:tcPr>
            <w:tcW w:w="9909" w:type="dxa"/>
            <w:gridSpan w:val="11"/>
            <w:shd w:val="clear" w:color="auto" w:fill="F7CAAC"/>
          </w:tcPr>
          <w:p w14:paraId="27596C5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vzdělání na VŠ</w:t>
            </w:r>
          </w:p>
        </w:tc>
      </w:tr>
      <w:tr w:rsidR="00EB0E88" w:rsidRPr="00EB0E88" w14:paraId="33240FEB" w14:textId="77777777" w:rsidTr="00EB0E88">
        <w:trPr>
          <w:trHeight w:val="271"/>
        </w:trPr>
        <w:tc>
          <w:tcPr>
            <w:tcW w:w="9909" w:type="dxa"/>
            <w:gridSpan w:val="11"/>
          </w:tcPr>
          <w:p w14:paraId="1CBDA9B4" w14:textId="77777777" w:rsidR="00EB0E88" w:rsidRPr="00EB0E88" w:rsidRDefault="00EB0E88" w:rsidP="00EB0E88">
            <w:pPr>
              <w:adjustRightInd/>
              <w:spacing w:before="120" w:after="12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2001: UTB Zlín, FT, SP Chemie a technologie materiálů, obor Technologie makromolekulárních látek, Ph.D.  </w:t>
            </w:r>
          </w:p>
        </w:tc>
      </w:tr>
      <w:tr w:rsidR="00EB0E88" w:rsidRPr="00EB0E88" w14:paraId="15D2B906" w14:textId="77777777" w:rsidTr="00EB0E88">
        <w:trPr>
          <w:trHeight w:val="230"/>
        </w:trPr>
        <w:tc>
          <w:tcPr>
            <w:tcW w:w="9909" w:type="dxa"/>
            <w:gridSpan w:val="11"/>
            <w:shd w:val="clear" w:color="auto" w:fill="F7CAAC"/>
          </w:tcPr>
          <w:p w14:paraId="098386B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odborném působení od absolvování VŠ</w:t>
            </w:r>
          </w:p>
        </w:tc>
      </w:tr>
      <w:tr w:rsidR="00EB0E88" w:rsidRPr="00EB0E88" w14:paraId="32615759" w14:textId="77777777" w:rsidTr="00EB0E88">
        <w:trPr>
          <w:trHeight w:val="233"/>
        </w:trPr>
        <w:tc>
          <w:tcPr>
            <w:tcW w:w="9909" w:type="dxa"/>
            <w:gridSpan w:val="11"/>
          </w:tcPr>
          <w:p w14:paraId="5010DFAA"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2001 – dosud: UTB Zlín, FT, odborný asistent, od r. 2010 docent</w:t>
            </w:r>
          </w:p>
        </w:tc>
      </w:tr>
      <w:tr w:rsidR="00EB0E88" w:rsidRPr="00EB0E88" w14:paraId="2917A2E9" w14:textId="77777777" w:rsidTr="00EB0E88">
        <w:trPr>
          <w:trHeight w:val="460"/>
        </w:trPr>
        <w:tc>
          <w:tcPr>
            <w:tcW w:w="9909" w:type="dxa"/>
            <w:gridSpan w:val="11"/>
            <w:shd w:val="clear" w:color="auto" w:fill="F7CAAC"/>
          </w:tcPr>
          <w:p w14:paraId="5B60BBF6"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Cs w:val="22"/>
                <w:lang w:eastAsia="en-US"/>
              </w:rPr>
              <w:t xml:space="preserve"> </w:t>
            </w:r>
            <w:r w:rsidRPr="00EB0E88">
              <w:rPr>
                <w:rFonts w:ascii="Times New Roman" w:eastAsia="Trebuchet MS" w:hAnsi="Times New Roman" w:cs="Trebuchet MS"/>
                <w:b/>
                <w:szCs w:val="22"/>
                <w:lang w:eastAsia="en-US"/>
              </w:rPr>
              <w:t>apod.</w:t>
            </w:r>
          </w:p>
        </w:tc>
      </w:tr>
      <w:tr w:rsidR="00EB0E88" w:rsidRPr="00EB0E88" w14:paraId="65FD4EBB" w14:textId="77777777" w:rsidTr="00EB0E88">
        <w:trPr>
          <w:trHeight w:val="1089"/>
        </w:trPr>
        <w:tc>
          <w:tcPr>
            <w:tcW w:w="9909" w:type="dxa"/>
            <w:gridSpan w:val="11"/>
          </w:tcPr>
          <w:p w14:paraId="0AD1969F"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imes New Roman"/>
                <w:b/>
                <w:lang w:eastAsia="en-US"/>
              </w:rPr>
              <w:t>10</w:t>
            </w:r>
            <w:r w:rsidRPr="00EB0E88">
              <w:rPr>
                <w:rFonts w:ascii="Times New Roman" w:eastAsia="Trebuchet MS" w:hAnsi="Times New Roman" w:cs="Times New Roman"/>
                <w:lang w:eastAsia="en-US"/>
              </w:rPr>
              <w:t xml:space="preserve"> BP, </w:t>
            </w:r>
            <w:r w:rsidRPr="00EB0E88">
              <w:rPr>
                <w:rFonts w:ascii="Times New Roman" w:eastAsia="Trebuchet MS" w:hAnsi="Times New Roman" w:cs="Times New Roman"/>
                <w:b/>
                <w:lang w:eastAsia="en-US"/>
              </w:rPr>
              <w:t>7</w:t>
            </w:r>
            <w:r w:rsidRPr="00EB0E88">
              <w:rPr>
                <w:rFonts w:ascii="Times New Roman" w:eastAsia="Trebuchet MS" w:hAnsi="Times New Roman" w:cs="Times New Roman"/>
                <w:lang w:eastAsia="en-US"/>
              </w:rPr>
              <w:t xml:space="preserve"> DP.</w:t>
            </w:r>
          </w:p>
          <w:p w14:paraId="258BFA4D" w14:textId="77777777" w:rsidR="00EB0E88" w:rsidRPr="00EB0E88" w:rsidRDefault="00EB0E88" w:rsidP="00EB0E88">
            <w:pPr>
              <w:adjustRightInd/>
              <w:spacing w:before="40" w:after="120"/>
              <w:ind w:left="57" w:right="57"/>
              <w:jc w:val="both"/>
              <w:rPr>
                <w:rFonts w:ascii="Times New Roman" w:eastAsia="Times New Roman" w:hAnsi="Times New Roman" w:cs="Trebuchet MS"/>
                <w:szCs w:val="22"/>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imes New Roman" w:hAnsi="Times New Roman" w:cs="Times New Roman"/>
                <w:b/>
                <w:lang w:eastAsia="en-US"/>
              </w:rPr>
              <w:t>UTB Zlín</w:t>
            </w:r>
            <w:r w:rsidRPr="00EB0E88">
              <w:rPr>
                <w:rFonts w:ascii="Times New Roman" w:eastAsia="Times New Roman" w:hAnsi="Times New Roman" w:cs="Times New Roman"/>
                <w:lang w:eastAsia="en-US"/>
              </w:rPr>
              <w:t>, FT, bakalářský SP Chemie a technologie materiálů, SO Inženýrství ochrany životního prostředí (2011 – dosud)</w:t>
            </w:r>
          </w:p>
          <w:p w14:paraId="060E19B8" w14:textId="77777777" w:rsidR="00EB0E88" w:rsidRPr="00EB0E88" w:rsidRDefault="00EB0E88" w:rsidP="00EB0E88">
            <w:pPr>
              <w:adjustRightInd/>
              <w:spacing w:before="40" w:after="12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imes New Roman" w:hAnsi="Times New Roman" w:cs="Times New Roman"/>
                <w:b/>
                <w:lang w:eastAsia="en-US"/>
              </w:rPr>
              <w:t>UTB Zlín</w:t>
            </w:r>
            <w:r w:rsidRPr="00EB0E88">
              <w:rPr>
                <w:rFonts w:ascii="Times New Roman" w:eastAsia="Times New Roman" w:hAnsi="Times New Roman" w:cs="Times New Roman"/>
                <w:lang w:eastAsia="en-US"/>
              </w:rPr>
              <w:t xml:space="preserve">, FT, DSP Chemie a technologie materiálů </w:t>
            </w:r>
            <w:r w:rsidRPr="00EB0E88">
              <w:rPr>
                <w:rFonts w:ascii="Times New Roman" w:eastAsia="Trebuchet MS" w:hAnsi="Times New Roman" w:cs="Times New Roman"/>
                <w:lang w:eastAsia="en-US"/>
              </w:rPr>
              <w:t>(2013 – dosud)</w:t>
            </w:r>
          </w:p>
        </w:tc>
      </w:tr>
      <w:tr w:rsidR="00EB0E88" w:rsidRPr="00EB0E88" w14:paraId="54254CA0" w14:textId="77777777" w:rsidTr="00EB0E88">
        <w:trPr>
          <w:trHeight w:val="460"/>
        </w:trPr>
        <w:tc>
          <w:tcPr>
            <w:tcW w:w="9909" w:type="dxa"/>
            <w:gridSpan w:val="11"/>
            <w:shd w:val="clear" w:color="auto" w:fill="F7CAAC"/>
          </w:tcPr>
          <w:p w14:paraId="41C24030"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EB0E88" w:rsidRPr="00EB0E88" w14:paraId="3D9C84A7" w14:textId="77777777" w:rsidTr="00EB0E88">
        <w:trPr>
          <w:trHeight w:val="341"/>
        </w:trPr>
        <w:tc>
          <w:tcPr>
            <w:tcW w:w="9909" w:type="dxa"/>
            <w:gridSpan w:val="11"/>
            <w:tcBorders>
              <w:bottom w:val="single" w:sz="12" w:space="0" w:color="000000"/>
            </w:tcBorders>
          </w:tcPr>
          <w:p w14:paraId="35F97223" w14:textId="77777777" w:rsidR="00EB0E88" w:rsidRPr="00EB0E88" w:rsidRDefault="00EB0E88" w:rsidP="00EB0E88">
            <w:pPr>
              <w:adjustRightInd/>
              <w:spacing w:before="60" w:after="6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0CD46BED" w14:textId="77777777" w:rsidTr="00553612">
        <w:trPr>
          <w:trHeight w:val="229"/>
        </w:trPr>
        <w:tc>
          <w:tcPr>
            <w:tcW w:w="3361" w:type="dxa"/>
            <w:gridSpan w:val="2"/>
            <w:tcBorders>
              <w:top w:val="single" w:sz="12" w:space="0" w:color="000000"/>
            </w:tcBorders>
            <w:shd w:val="clear" w:color="auto" w:fill="F7CAAC"/>
          </w:tcPr>
          <w:p w14:paraId="3899CFA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14:paraId="7FBF794D"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top w:val="single" w:sz="12" w:space="0" w:color="000000"/>
              <w:right w:val="single" w:sz="12" w:space="0" w:color="000000"/>
            </w:tcBorders>
            <w:shd w:val="clear" w:color="auto" w:fill="F7CAAC"/>
          </w:tcPr>
          <w:p w14:paraId="6F9D7E0C"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2264" w:type="dxa"/>
            <w:gridSpan w:val="4"/>
            <w:tcBorders>
              <w:top w:val="single" w:sz="12" w:space="0" w:color="000000"/>
              <w:left w:val="single" w:sz="12" w:space="0" w:color="000000"/>
            </w:tcBorders>
            <w:shd w:val="clear" w:color="auto" w:fill="F7CAAC"/>
          </w:tcPr>
          <w:p w14:paraId="07F994F7"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Ohlasy publikací**</w:t>
            </w:r>
          </w:p>
        </w:tc>
      </w:tr>
      <w:tr w:rsidR="00EB0E88" w:rsidRPr="00EB0E88" w14:paraId="2EAC4155" w14:textId="77777777" w:rsidTr="00553612">
        <w:trPr>
          <w:trHeight w:val="230"/>
        </w:trPr>
        <w:tc>
          <w:tcPr>
            <w:tcW w:w="3361" w:type="dxa"/>
            <w:gridSpan w:val="2"/>
          </w:tcPr>
          <w:p w14:paraId="4C3D0C4F"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Chemické technologie</w:t>
            </w:r>
          </w:p>
        </w:tc>
        <w:tc>
          <w:tcPr>
            <w:tcW w:w="2258" w:type="dxa"/>
            <w:gridSpan w:val="2"/>
          </w:tcPr>
          <w:p w14:paraId="5D0E08CA"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2010</w:t>
            </w:r>
          </w:p>
        </w:tc>
        <w:tc>
          <w:tcPr>
            <w:tcW w:w="2026" w:type="dxa"/>
            <w:gridSpan w:val="3"/>
            <w:tcBorders>
              <w:right w:val="single" w:sz="12" w:space="0" w:color="000000"/>
            </w:tcBorders>
          </w:tcPr>
          <w:p w14:paraId="7E742244"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STU Bratislava </w:t>
            </w:r>
          </w:p>
        </w:tc>
        <w:tc>
          <w:tcPr>
            <w:tcW w:w="851" w:type="dxa"/>
            <w:tcBorders>
              <w:left w:val="single" w:sz="12" w:space="0" w:color="000000"/>
            </w:tcBorders>
            <w:shd w:val="clear" w:color="auto" w:fill="F7CAAC"/>
          </w:tcPr>
          <w:p w14:paraId="485398B1"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WOS</w:t>
            </w:r>
          </w:p>
        </w:tc>
        <w:tc>
          <w:tcPr>
            <w:tcW w:w="716" w:type="dxa"/>
            <w:gridSpan w:val="2"/>
            <w:shd w:val="clear" w:color="auto" w:fill="F7CAAC"/>
          </w:tcPr>
          <w:p w14:paraId="4A15A03B"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Scopus</w:t>
            </w:r>
          </w:p>
        </w:tc>
        <w:tc>
          <w:tcPr>
            <w:tcW w:w="697" w:type="dxa"/>
            <w:shd w:val="clear" w:color="auto" w:fill="F7CAAC"/>
          </w:tcPr>
          <w:p w14:paraId="3AB0E0C9"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ostatní</w:t>
            </w:r>
          </w:p>
        </w:tc>
      </w:tr>
      <w:tr w:rsidR="00EB0E88" w:rsidRPr="00EB0E88" w14:paraId="76454198" w14:textId="77777777" w:rsidTr="00553612">
        <w:trPr>
          <w:trHeight w:val="230"/>
        </w:trPr>
        <w:tc>
          <w:tcPr>
            <w:tcW w:w="3361" w:type="dxa"/>
            <w:gridSpan w:val="2"/>
            <w:shd w:val="clear" w:color="auto" w:fill="F7CAAC"/>
          </w:tcPr>
          <w:p w14:paraId="21532A3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jmenovacího řízení</w:t>
            </w:r>
          </w:p>
        </w:tc>
        <w:tc>
          <w:tcPr>
            <w:tcW w:w="2258" w:type="dxa"/>
            <w:gridSpan w:val="2"/>
            <w:shd w:val="clear" w:color="auto" w:fill="F7CAAC"/>
          </w:tcPr>
          <w:p w14:paraId="0E86DBF1"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right w:val="single" w:sz="12" w:space="0" w:color="000000"/>
            </w:tcBorders>
            <w:shd w:val="clear" w:color="auto" w:fill="F7CAAC"/>
          </w:tcPr>
          <w:p w14:paraId="66B0783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851" w:type="dxa"/>
            <w:vMerge w:val="restart"/>
            <w:tcBorders>
              <w:left w:val="single" w:sz="12" w:space="0" w:color="000000"/>
            </w:tcBorders>
          </w:tcPr>
          <w:p w14:paraId="1B013472"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96</w:t>
            </w:r>
          </w:p>
        </w:tc>
        <w:tc>
          <w:tcPr>
            <w:tcW w:w="716" w:type="dxa"/>
            <w:gridSpan w:val="2"/>
            <w:vMerge w:val="restart"/>
          </w:tcPr>
          <w:p w14:paraId="1845B80F"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128</w:t>
            </w:r>
          </w:p>
        </w:tc>
        <w:tc>
          <w:tcPr>
            <w:tcW w:w="697" w:type="dxa"/>
            <w:vMerge w:val="restart"/>
          </w:tcPr>
          <w:p w14:paraId="45B2C53B" w14:textId="77777777" w:rsidR="00EB0E88" w:rsidRPr="00EB0E88" w:rsidRDefault="00EB0E88" w:rsidP="00EB0E88">
            <w:pPr>
              <w:widowControl/>
              <w:autoSpaceDE/>
              <w:autoSpaceDN/>
              <w:adjustRightInd/>
              <w:snapToGrid w:val="0"/>
              <w:spacing w:before="40" w:after="144" w:line="288" w:lineRule="auto"/>
              <w:ind w:left="57" w:righ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6AEB65BF" w14:textId="77777777" w:rsidTr="00553612">
        <w:trPr>
          <w:trHeight w:val="230"/>
        </w:trPr>
        <w:tc>
          <w:tcPr>
            <w:tcW w:w="3361" w:type="dxa"/>
            <w:gridSpan w:val="2"/>
          </w:tcPr>
          <w:p w14:paraId="59F26A44" w14:textId="77777777" w:rsidR="00EB0E88" w:rsidRPr="00EB0E88" w:rsidRDefault="00EB0E88" w:rsidP="00EB0E88">
            <w:pPr>
              <w:adjustRightInd/>
              <w:spacing w:before="40" w:after="40"/>
              <w:ind w:left="57" w:right="57"/>
              <w:rPr>
                <w:rFonts w:ascii="Times New Roman" w:eastAsia="Trebuchet MS" w:hAnsi="Times New Roman" w:cs="Trebuchet MS"/>
                <w:sz w:val="16"/>
                <w:szCs w:val="22"/>
                <w:lang w:eastAsia="en-US"/>
              </w:rPr>
            </w:pPr>
            <w:r w:rsidRPr="00EB0E88">
              <w:rPr>
                <w:rFonts w:ascii="Times New Roman" w:eastAsia="Trebuchet MS" w:hAnsi="Times New Roman" w:cs="Trebuchet MS"/>
                <w:szCs w:val="22"/>
                <w:lang w:eastAsia="en-US"/>
              </w:rPr>
              <w:t>---</w:t>
            </w:r>
          </w:p>
        </w:tc>
        <w:tc>
          <w:tcPr>
            <w:tcW w:w="2258" w:type="dxa"/>
            <w:gridSpan w:val="2"/>
          </w:tcPr>
          <w:p w14:paraId="43E38AE5" w14:textId="77777777" w:rsidR="00EB0E88" w:rsidRPr="00EB0E88" w:rsidRDefault="00EB0E88" w:rsidP="00EB0E88">
            <w:pPr>
              <w:adjustRightInd/>
              <w:ind w:left="57" w:right="57"/>
              <w:rPr>
                <w:rFonts w:ascii="Times New Roman" w:eastAsia="Trebuchet MS" w:hAnsi="Times New Roman" w:cs="Trebuchet MS"/>
                <w:sz w:val="16"/>
                <w:szCs w:val="22"/>
                <w:lang w:eastAsia="en-US"/>
              </w:rPr>
            </w:pPr>
            <w:r w:rsidRPr="00EB0E88">
              <w:rPr>
                <w:rFonts w:ascii="Times New Roman" w:eastAsia="Trebuchet MS" w:hAnsi="Times New Roman" w:cs="Trebuchet MS"/>
                <w:szCs w:val="22"/>
                <w:lang w:eastAsia="en-US"/>
              </w:rPr>
              <w:t>---</w:t>
            </w:r>
          </w:p>
        </w:tc>
        <w:tc>
          <w:tcPr>
            <w:tcW w:w="2026" w:type="dxa"/>
            <w:gridSpan w:val="3"/>
            <w:tcBorders>
              <w:right w:val="single" w:sz="12" w:space="0" w:color="000000"/>
            </w:tcBorders>
          </w:tcPr>
          <w:p w14:paraId="0B544504" w14:textId="77777777" w:rsidR="00EB0E88" w:rsidRPr="00EB0E88" w:rsidRDefault="00EB0E88" w:rsidP="00EB0E88">
            <w:pPr>
              <w:adjustRightInd/>
              <w:ind w:left="57" w:right="57"/>
              <w:rPr>
                <w:rFonts w:ascii="Times New Roman" w:eastAsia="Trebuchet MS" w:hAnsi="Times New Roman" w:cs="Trebuchet MS"/>
                <w:sz w:val="16"/>
                <w:szCs w:val="22"/>
                <w:lang w:eastAsia="en-US"/>
              </w:rPr>
            </w:pPr>
            <w:r w:rsidRPr="00EB0E88">
              <w:rPr>
                <w:rFonts w:ascii="Times New Roman" w:eastAsia="Trebuchet MS" w:hAnsi="Times New Roman" w:cs="Trebuchet MS"/>
                <w:szCs w:val="22"/>
                <w:lang w:eastAsia="en-US"/>
              </w:rPr>
              <w:t>---</w:t>
            </w:r>
          </w:p>
        </w:tc>
        <w:tc>
          <w:tcPr>
            <w:tcW w:w="851" w:type="dxa"/>
            <w:vMerge/>
            <w:tcBorders>
              <w:top w:val="nil"/>
              <w:left w:val="single" w:sz="12" w:space="0" w:color="000000"/>
            </w:tcBorders>
            <w:vAlign w:val="center"/>
          </w:tcPr>
          <w:p w14:paraId="3AE86B6B"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716" w:type="dxa"/>
            <w:gridSpan w:val="2"/>
            <w:vMerge/>
            <w:tcBorders>
              <w:top w:val="nil"/>
            </w:tcBorders>
            <w:vAlign w:val="center"/>
          </w:tcPr>
          <w:p w14:paraId="016DADDC"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14:paraId="67B3770F"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r>
      <w:tr w:rsidR="00EB0E88" w:rsidRPr="00EB0E88" w14:paraId="3AD889B7" w14:textId="77777777" w:rsidTr="00EB0E88">
        <w:trPr>
          <w:trHeight w:val="460"/>
        </w:trPr>
        <w:tc>
          <w:tcPr>
            <w:tcW w:w="9909" w:type="dxa"/>
            <w:gridSpan w:val="11"/>
            <w:shd w:val="clear" w:color="auto" w:fill="F7CAAC"/>
          </w:tcPr>
          <w:p w14:paraId="63AB39E2"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07CEB719" w14:textId="77777777" w:rsidTr="00EB0E88">
        <w:trPr>
          <w:trHeight w:val="2014"/>
        </w:trPr>
        <w:tc>
          <w:tcPr>
            <w:tcW w:w="9909" w:type="dxa"/>
            <w:gridSpan w:val="11"/>
          </w:tcPr>
          <w:p w14:paraId="2027F990" w14:textId="77777777" w:rsidR="00EB0E88" w:rsidRPr="00EB0E88" w:rsidRDefault="00EB0E88" w:rsidP="00EB0E88">
            <w:pPr>
              <w:adjustRightInd/>
              <w:spacing w:before="120" w:after="120"/>
              <w:ind w:left="57" w:right="57"/>
              <w:jc w:val="both"/>
              <w:rPr>
                <w:rFonts w:ascii="Times New Roman" w:eastAsia="Trebuchet MS" w:hAnsi="Times New Roman" w:cs="Trebuchet MS"/>
                <w:szCs w:val="22"/>
                <w:lang w:eastAsia="en-US"/>
              </w:rPr>
            </w:pPr>
            <w:r w:rsidRPr="00EB0E88">
              <w:rPr>
                <w:rFonts w:ascii="Times New Roman" w:eastAsia="Times New Roman" w:hAnsi="Times New Roman" w:cs="Times New Roman"/>
                <w:iCs/>
                <w:color w:val="000000"/>
                <w:lang w:eastAsia="en-US"/>
              </w:rPr>
              <w:t xml:space="preserve">VINTER, Š., MONTANES, M.T., </w:t>
            </w:r>
            <w:r w:rsidRPr="00EB0E88">
              <w:rPr>
                <w:rFonts w:ascii="Times New Roman" w:eastAsia="Times New Roman" w:hAnsi="Times New Roman" w:cs="Times New Roman"/>
                <w:b/>
                <w:bCs/>
                <w:iCs/>
                <w:color w:val="000000"/>
                <w:lang w:eastAsia="en-US"/>
              </w:rPr>
              <w:t>BEDNAŘÍK, V. (45%)</w:t>
            </w:r>
            <w:r w:rsidRPr="00EB0E88">
              <w:rPr>
                <w:rFonts w:ascii="Times New Roman" w:eastAsia="Times New Roman" w:hAnsi="Times New Roman" w:cs="Times New Roman"/>
                <w:iCs/>
                <w:color w:val="000000"/>
                <w:lang w:eastAsia="en-US"/>
              </w:rPr>
              <w:t>:</w:t>
            </w:r>
            <w:r w:rsidRPr="00EB0E88">
              <w:rPr>
                <w:rFonts w:ascii="Times New Roman" w:eastAsia="Times New Roman" w:hAnsi="Times New Roman" w:cs="Times New Roman"/>
                <w:i/>
                <w:iCs/>
                <w:color w:val="000000"/>
                <w:lang w:eastAsia="en-US"/>
              </w:rPr>
              <w:t xml:space="preserve">  </w:t>
            </w:r>
            <w:r w:rsidRPr="00EB0E88">
              <w:rPr>
                <w:rFonts w:ascii="Times New Roman" w:eastAsia="Times New Roman" w:hAnsi="Times New Roman" w:cs="Times New Roman"/>
                <w:bCs/>
                <w:color w:val="000000"/>
                <w:lang w:eastAsia="en-US"/>
              </w:rPr>
              <w:t>Stabilization/solidification of zinc containing sludge using Portland cement</w:t>
            </w:r>
            <w:r w:rsidRPr="00EB0E88">
              <w:rPr>
                <w:rFonts w:ascii="Times New Roman" w:eastAsia="Times New Roman" w:hAnsi="Times New Roman" w:cs="Times New Roman"/>
                <w:i/>
                <w:iCs/>
                <w:color w:val="000000"/>
                <w:lang w:eastAsia="en-US"/>
              </w:rPr>
              <w:t>. Waste Forum</w:t>
            </w:r>
            <w:r w:rsidRPr="00EB0E88">
              <w:rPr>
                <w:rFonts w:ascii="Times New Roman" w:eastAsia="Trebuchet MS" w:hAnsi="Times New Roman" w:cs="Times New Roman"/>
                <w:i/>
                <w:iCs/>
                <w:color w:val="000000"/>
                <w:lang w:eastAsia="en-US"/>
              </w:rPr>
              <w:t xml:space="preserve"> </w:t>
            </w:r>
            <w:r w:rsidRPr="00EB0E88">
              <w:rPr>
                <w:rFonts w:ascii="Times New Roman" w:eastAsia="Trebuchet MS" w:hAnsi="Times New Roman" w:cs="Times New Roman"/>
                <w:iCs/>
                <w:color w:val="000000"/>
                <w:lang w:eastAsia="en-US"/>
              </w:rPr>
              <w:t xml:space="preserve">4, 219-356, </w:t>
            </w:r>
            <w:r w:rsidRPr="00EB0E88">
              <w:rPr>
                <w:rFonts w:ascii="Times New Roman" w:eastAsia="Trebuchet MS" w:hAnsi="Times New Roman" w:cs="Times New Roman"/>
                <w:b/>
                <w:iCs/>
                <w:color w:val="000000"/>
                <w:lang w:eastAsia="en-US"/>
              </w:rPr>
              <w:t>2017</w:t>
            </w:r>
            <w:r w:rsidRPr="00EB0E88">
              <w:rPr>
                <w:rFonts w:ascii="Times New Roman" w:eastAsia="Trebuchet MS" w:hAnsi="Times New Roman" w:cs="Times New Roman"/>
                <w:iCs/>
                <w:color w:val="000000"/>
                <w:lang w:eastAsia="en-US"/>
              </w:rPr>
              <w:t>.</w:t>
            </w:r>
          </w:p>
          <w:p w14:paraId="389DD91D"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Vinter, Š., Montanes, M.T., </w:t>
            </w:r>
            <w:r w:rsidRPr="00EB0E88">
              <w:rPr>
                <w:rFonts w:ascii="Times New Roman" w:eastAsia="Trebuchet MS" w:hAnsi="Times New Roman" w:cs="Trebuchet MS"/>
                <w:b/>
                <w:bCs/>
                <w:caps/>
                <w:lang w:eastAsia="en-US"/>
              </w:rPr>
              <w:t>BEDNAŘÍK, V. (45%)</w:t>
            </w:r>
            <w:r w:rsidRPr="00EB0E88">
              <w:rPr>
                <w:rFonts w:ascii="Times New Roman" w:eastAsia="Trebuchet MS" w:hAnsi="Times New Roman" w:cs="Trebuchet MS"/>
                <w:bCs/>
                <w:caps/>
                <w:lang w:eastAsia="en-US"/>
              </w:rPr>
              <w:t>,</w:t>
            </w:r>
            <w:r w:rsidRPr="00EB0E88">
              <w:rPr>
                <w:rFonts w:ascii="Times New Roman" w:eastAsia="Trebuchet MS" w:hAnsi="Times New Roman" w:cs="Trebuchet MS"/>
                <w:caps/>
                <w:lang w:eastAsia="en-US"/>
              </w:rPr>
              <w:t xml:space="preserve"> HŘivnovÁ, P.:</w:t>
            </w:r>
            <w:r w:rsidRPr="00EB0E88">
              <w:rPr>
                <w:rFonts w:ascii="Times New Roman" w:eastAsia="Trebuchet MS" w:hAnsi="Times New Roman" w:cs="Trebuchet MS"/>
                <w:lang w:eastAsia="en-US"/>
              </w:rPr>
              <w:t xml:space="preserve"> Stabilization/solidification of hot dip galvanizing ash using different binders. </w:t>
            </w:r>
            <w:r w:rsidRPr="00EB0E88">
              <w:rPr>
                <w:rFonts w:ascii="Times New Roman" w:eastAsia="Trebuchet MS" w:hAnsi="Times New Roman" w:cs="Trebuchet MS"/>
                <w:i/>
                <w:lang w:eastAsia="en-US"/>
              </w:rPr>
              <w:t>Journal of Hazardous Materials</w:t>
            </w:r>
            <w:r w:rsidRPr="00EB0E88">
              <w:rPr>
                <w:rFonts w:ascii="Times New Roman" w:eastAsia="Trebuchet MS" w:hAnsi="Times New Roman" w:cs="Trebuchet MS"/>
                <w:lang w:eastAsia="en-US"/>
              </w:rPr>
              <w:t xml:space="preserve"> 320,105-113, </w:t>
            </w:r>
            <w:r w:rsidRPr="00EB0E88">
              <w:rPr>
                <w:rFonts w:ascii="Times New Roman" w:eastAsia="Trebuchet MS" w:hAnsi="Times New Roman" w:cs="Trebuchet MS"/>
                <w:b/>
                <w:lang w:eastAsia="en-US"/>
              </w:rPr>
              <w:t>2016</w:t>
            </w:r>
            <w:r w:rsidRPr="00EB0E88">
              <w:rPr>
                <w:rFonts w:ascii="Times New Roman" w:eastAsia="Trebuchet MS" w:hAnsi="Times New Roman" w:cs="Trebuchet MS"/>
                <w:lang w:eastAsia="en-US"/>
              </w:rPr>
              <w:t>.</w:t>
            </w:r>
            <w:r w:rsidRPr="00EB0E88">
              <w:rPr>
                <w:rFonts w:ascii="Times New Roman" w:eastAsia="Trebuchet MS" w:hAnsi="Times New Roman" w:cs="Trebuchet MS"/>
                <w:b/>
                <w:lang w:eastAsia="en-US"/>
              </w:rPr>
              <w:t xml:space="preserve"> </w:t>
            </w:r>
          </w:p>
          <w:p w14:paraId="1A9EF22C"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VINTER, Š., </w:t>
            </w:r>
            <w:r w:rsidRPr="00EB0E88">
              <w:rPr>
                <w:rFonts w:ascii="Times New Roman" w:eastAsia="Trebuchet MS" w:hAnsi="Times New Roman" w:cs="Trebuchet MS"/>
                <w:b/>
                <w:bCs/>
                <w:lang w:eastAsia="en-US"/>
              </w:rPr>
              <w:t>BEDNAŘÍK,</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b/>
                <w:bCs/>
                <w:lang w:eastAsia="en-US"/>
              </w:rPr>
              <w:t>V. (50%)</w:t>
            </w:r>
            <w:r w:rsidRPr="00EB0E88">
              <w:rPr>
                <w:rFonts w:ascii="Times New Roman" w:eastAsia="Trebuchet MS" w:hAnsi="Times New Roman" w:cs="Trebuchet MS"/>
                <w:lang w:eastAsia="en-US"/>
              </w:rPr>
              <w:t xml:space="preserve">: Commercially produced silicone polymers as a possible binder of hazardous wastes. </w:t>
            </w:r>
            <w:r w:rsidRPr="00EB0E88">
              <w:rPr>
                <w:rFonts w:ascii="Times New Roman" w:eastAsia="Trebuchet MS" w:hAnsi="Times New Roman" w:cs="Trebuchet MS"/>
                <w:i/>
                <w:iCs/>
                <w:lang w:eastAsia="en-US"/>
              </w:rPr>
              <w:t>Journal of the Polish Mineral Engineering Society</w:t>
            </w:r>
            <w:r w:rsidRPr="00EB0E88">
              <w:rPr>
                <w:rFonts w:ascii="Times New Roman" w:eastAsia="Trebuchet MS" w:hAnsi="Times New Roman" w:cs="Trebuchet MS"/>
                <w:lang w:eastAsia="en-US"/>
              </w:rPr>
              <w:t xml:space="preserve"> 15, 79-82, </w:t>
            </w:r>
            <w:r w:rsidRPr="00EB0E88">
              <w:rPr>
                <w:rFonts w:ascii="Times New Roman" w:eastAsia="Trebuchet MS" w:hAnsi="Times New Roman" w:cs="Trebuchet MS"/>
                <w:b/>
                <w:lang w:eastAsia="en-US"/>
              </w:rPr>
              <w:t>2014</w:t>
            </w:r>
            <w:r w:rsidRPr="00EB0E88">
              <w:rPr>
                <w:rFonts w:ascii="Times New Roman" w:eastAsia="Trebuchet MS" w:hAnsi="Times New Roman" w:cs="Trebuchet MS"/>
                <w:lang w:eastAsia="en-US"/>
              </w:rPr>
              <w:t>.</w:t>
            </w:r>
            <w:r w:rsidRPr="00EB0E88">
              <w:rPr>
                <w:rFonts w:ascii="Times New Roman" w:eastAsia="Trebuchet MS" w:hAnsi="Times New Roman" w:cs="Trebuchet MS"/>
                <w:b/>
                <w:lang w:eastAsia="en-US"/>
              </w:rPr>
              <w:t xml:space="preserve"> </w:t>
            </w:r>
          </w:p>
          <w:p w14:paraId="5EBD4425" w14:textId="77777777" w:rsidR="00EB0E88" w:rsidRPr="00EB0E88" w:rsidRDefault="00EB0E88" w:rsidP="00EB0E88">
            <w:pPr>
              <w:adjustRightInd/>
              <w:spacing w:before="120" w:after="120"/>
              <w:ind w:left="57" w:right="57"/>
              <w:jc w:val="both"/>
              <w:rPr>
                <w:rFonts w:ascii="Times New Roman" w:eastAsia="Trebuchet MS" w:hAnsi="Times New Roman" w:cs="Trebuchet MS"/>
                <w:caps/>
                <w:color w:val="000000"/>
                <w:lang w:eastAsia="en-US"/>
              </w:rPr>
            </w:pPr>
            <w:r w:rsidRPr="00EB0E88">
              <w:rPr>
                <w:rFonts w:ascii="Times New Roman" w:eastAsia="Trebuchet MS" w:hAnsi="Times New Roman" w:cs="Trebuchet MS"/>
                <w:lang w:eastAsia="en-US"/>
              </w:rPr>
              <w:t xml:space="preserve">MELAR, J., </w:t>
            </w:r>
            <w:r w:rsidRPr="00EB0E88">
              <w:rPr>
                <w:rFonts w:ascii="Times New Roman" w:eastAsia="Trebuchet MS" w:hAnsi="Times New Roman" w:cs="Trebuchet MS"/>
                <w:b/>
                <w:bCs/>
                <w:lang w:eastAsia="en-US"/>
              </w:rPr>
              <w:t xml:space="preserve">BEDNAŘÍK, V. </w:t>
            </w:r>
            <w:r w:rsidRPr="00EB0E88">
              <w:rPr>
                <w:rFonts w:ascii="Times New Roman" w:eastAsia="Trebuchet MS" w:hAnsi="Times New Roman" w:cs="Trebuchet MS"/>
                <w:b/>
                <w:bCs/>
                <w:caps/>
                <w:lang w:eastAsia="en-US"/>
              </w:rPr>
              <w:t>(80%)</w:t>
            </w:r>
            <w:r w:rsidRPr="00EB0E88">
              <w:rPr>
                <w:rFonts w:ascii="Times New Roman" w:eastAsia="Trebuchet MS" w:hAnsi="Times New Roman" w:cs="Trebuchet MS"/>
                <w:bCs/>
                <w:lang w:eastAsia="en-US"/>
              </w:rPr>
              <w:t>,</w:t>
            </w:r>
            <w:r w:rsidRPr="00EB0E88">
              <w:rPr>
                <w:rFonts w:ascii="Times New Roman" w:eastAsia="Trebuchet MS" w:hAnsi="Times New Roman" w:cs="Trebuchet MS"/>
                <w:lang w:eastAsia="en-US"/>
              </w:rPr>
              <w:t xml:space="preserve"> SLAVÍK, R., PASTOREK, M.: Effect of hydrothermal treatment on the structure of an aluminosilicate polymer. </w:t>
            </w:r>
            <w:r w:rsidRPr="00EB0E88">
              <w:rPr>
                <w:rFonts w:ascii="Times New Roman" w:eastAsia="Trebuchet MS" w:hAnsi="Times New Roman" w:cs="Trebuchet MS"/>
                <w:i/>
                <w:lang w:eastAsia="en-US"/>
              </w:rPr>
              <w:t>Central European Journal of Chemistry</w:t>
            </w:r>
            <w:r w:rsidRPr="00EB0E88">
              <w:rPr>
                <w:rFonts w:ascii="Times New Roman" w:eastAsia="Trebuchet MS" w:hAnsi="Times New Roman" w:cs="Trebuchet MS"/>
                <w:lang w:eastAsia="en-US"/>
              </w:rPr>
              <w:t xml:space="preserve">  11(5), 782-789, </w:t>
            </w:r>
            <w:r w:rsidRPr="00EB0E88">
              <w:rPr>
                <w:rFonts w:ascii="Times New Roman" w:eastAsia="Trebuchet MS" w:hAnsi="Times New Roman" w:cs="Trebuchet MS"/>
                <w:b/>
                <w:bCs/>
                <w:lang w:eastAsia="en-US"/>
              </w:rPr>
              <w:t>2013</w:t>
            </w:r>
            <w:r w:rsidRPr="00EB0E88">
              <w:rPr>
                <w:rFonts w:ascii="Times New Roman" w:eastAsia="Trebuchet MS" w:hAnsi="Times New Roman" w:cs="Trebuchet MS"/>
                <w:lang w:eastAsia="en-US"/>
              </w:rPr>
              <w:t xml:space="preserve">. </w:t>
            </w:r>
          </w:p>
          <w:p w14:paraId="1DEC2832" w14:textId="77777777" w:rsidR="00EB0E88" w:rsidRPr="00EB0E88" w:rsidRDefault="00EB0E88" w:rsidP="00EB0E88">
            <w:pPr>
              <w:adjustRightInd/>
              <w:spacing w:before="120" w:after="12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caps/>
                <w:color w:val="000000"/>
                <w:lang w:eastAsia="en-US"/>
              </w:rPr>
              <w:t xml:space="preserve">Melar, J., </w:t>
            </w:r>
            <w:r w:rsidRPr="00EB0E88">
              <w:rPr>
                <w:rFonts w:ascii="Times New Roman" w:eastAsia="Trebuchet MS" w:hAnsi="Times New Roman" w:cs="Trebuchet MS"/>
                <w:b/>
                <w:bCs/>
                <w:caps/>
                <w:color w:val="000000"/>
                <w:lang w:eastAsia="en-US"/>
              </w:rPr>
              <w:t>BednaŘÍk, V. (25%)</w:t>
            </w:r>
            <w:r w:rsidRPr="00EB0E88">
              <w:rPr>
                <w:rFonts w:ascii="Times New Roman" w:eastAsia="Trebuchet MS" w:hAnsi="Times New Roman" w:cs="Trebuchet MS"/>
                <w:bCs/>
                <w:caps/>
                <w:color w:val="000000"/>
                <w:lang w:eastAsia="en-US"/>
              </w:rPr>
              <w:t>,</w:t>
            </w:r>
            <w:r w:rsidRPr="00EB0E88">
              <w:rPr>
                <w:rFonts w:ascii="Times New Roman" w:eastAsia="Trebuchet MS" w:hAnsi="Times New Roman" w:cs="Trebuchet MS"/>
                <w:caps/>
                <w:color w:val="000000"/>
                <w:lang w:eastAsia="en-US"/>
              </w:rPr>
              <w:t xml:space="preserve"> DoleŽalovÁ, V., Filak, A., SlavÍk, R</w:t>
            </w:r>
            <w:r w:rsidRPr="00EB0E88">
              <w:rPr>
                <w:rFonts w:ascii="Times New Roman" w:eastAsia="Trebuchet MS" w:hAnsi="Times New Roman" w:cs="Trebuchet MS"/>
                <w:color w:val="000000"/>
                <w:lang w:eastAsia="en-US"/>
              </w:rPr>
              <w:t xml:space="preserve">.: Anions addition influence on polycondensation of silicate and hydroxoaluminate (geopolymerisation) in aqueous solution and characterisation of its products. </w:t>
            </w:r>
            <w:r w:rsidRPr="00EB0E88">
              <w:rPr>
                <w:rFonts w:ascii="Times New Roman" w:eastAsia="Trebuchet MS" w:hAnsi="Times New Roman" w:cs="Trebuchet MS"/>
                <w:i/>
                <w:color w:val="000000"/>
                <w:lang w:eastAsia="en-US"/>
              </w:rPr>
              <w:t>10th International Conference Solid State Chemistry</w:t>
            </w:r>
            <w:r w:rsidRPr="00EB0E88">
              <w:rPr>
                <w:rFonts w:ascii="Times New Roman" w:eastAsia="Trebuchet MS" w:hAnsi="Times New Roman" w:cs="Trebuchet MS"/>
                <w:color w:val="000000"/>
                <w:lang w:eastAsia="en-US"/>
              </w:rPr>
              <w:t xml:space="preserve">, Pardubice, June 10-14, </w:t>
            </w:r>
            <w:r w:rsidRPr="00EB0E88">
              <w:rPr>
                <w:rFonts w:ascii="Times New Roman" w:eastAsia="Trebuchet MS" w:hAnsi="Times New Roman" w:cs="Trebuchet MS"/>
                <w:b/>
                <w:bCs/>
                <w:color w:val="000000"/>
                <w:lang w:eastAsia="en-US"/>
              </w:rPr>
              <w:t>2012</w:t>
            </w:r>
            <w:r w:rsidRPr="00EB0E88">
              <w:rPr>
                <w:rFonts w:ascii="Times New Roman" w:eastAsia="Trebuchet MS" w:hAnsi="Times New Roman" w:cs="Trebuchet MS"/>
                <w:color w:val="000000"/>
                <w:lang w:eastAsia="en-US"/>
              </w:rPr>
              <w:t>.</w:t>
            </w:r>
          </w:p>
        </w:tc>
      </w:tr>
      <w:tr w:rsidR="00EB0E88" w:rsidRPr="00EB0E88" w14:paraId="2634525C" w14:textId="77777777" w:rsidTr="00EB0E88">
        <w:trPr>
          <w:trHeight w:val="230"/>
        </w:trPr>
        <w:tc>
          <w:tcPr>
            <w:tcW w:w="9909" w:type="dxa"/>
            <w:gridSpan w:val="11"/>
            <w:shd w:val="clear" w:color="auto" w:fill="F7CAAC"/>
          </w:tcPr>
          <w:p w14:paraId="2052DEA6"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Působení v zahraničí</w:t>
            </w:r>
          </w:p>
        </w:tc>
      </w:tr>
      <w:tr w:rsidR="00EB0E88" w:rsidRPr="00EB0E88" w14:paraId="2F4AE403" w14:textId="77777777" w:rsidTr="00EB0E88">
        <w:trPr>
          <w:trHeight w:val="328"/>
        </w:trPr>
        <w:tc>
          <w:tcPr>
            <w:tcW w:w="9909" w:type="dxa"/>
            <w:gridSpan w:val="11"/>
          </w:tcPr>
          <w:p w14:paraId="404854E9" w14:textId="77777777" w:rsidR="00EB0E88" w:rsidRPr="00EB0E88" w:rsidRDefault="00EB0E88" w:rsidP="00EB0E88">
            <w:pPr>
              <w:tabs>
                <w:tab w:val="left" w:pos="1494"/>
              </w:tabs>
              <w:adjustRightInd/>
              <w:spacing w:before="40" w:after="40"/>
              <w:ind w:left="57" w:right="57"/>
              <w:rPr>
                <w:rFonts w:ascii="Times New Roman" w:eastAsia="Trebuchet MS" w:hAnsi="Times New Roman" w:cs="Trebuchet MS"/>
                <w:b/>
                <w:sz w:val="22"/>
                <w:szCs w:val="22"/>
                <w:lang w:eastAsia="en-US"/>
              </w:rPr>
            </w:pPr>
            <w:r w:rsidRPr="00EB0E88">
              <w:rPr>
                <w:rFonts w:ascii="Times New Roman" w:eastAsia="Trebuchet MS" w:hAnsi="Times New Roman" w:cs="Trebuchet MS"/>
                <w:b/>
                <w:sz w:val="22"/>
                <w:szCs w:val="22"/>
                <w:lang w:eastAsia="en-US"/>
              </w:rPr>
              <w:t>---</w:t>
            </w:r>
          </w:p>
          <w:p w14:paraId="31EE3F0B" w14:textId="77777777" w:rsidR="00EB0E88" w:rsidRPr="00EB0E88" w:rsidRDefault="00EB0E88" w:rsidP="00EB0E88">
            <w:pPr>
              <w:tabs>
                <w:tab w:val="left" w:pos="1494"/>
              </w:tabs>
              <w:adjustRightInd/>
              <w:spacing w:before="40" w:after="40"/>
              <w:ind w:left="57" w:right="57"/>
              <w:rPr>
                <w:rFonts w:ascii="Times New Roman" w:eastAsia="Trebuchet MS" w:hAnsi="Times New Roman" w:cs="Trebuchet MS"/>
                <w:sz w:val="22"/>
                <w:szCs w:val="22"/>
                <w:lang w:eastAsia="en-US"/>
              </w:rPr>
            </w:pPr>
          </w:p>
          <w:p w14:paraId="1BF55F04" w14:textId="77777777" w:rsidR="00EB0E88" w:rsidRPr="00EB0E88" w:rsidRDefault="00EB0E88" w:rsidP="00EB0E88">
            <w:pPr>
              <w:tabs>
                <w:tab w:val="left" w:pos="1494"/>
              </w:tabs>
              <w:adjustRightInd/>
              <w:spacing w:before="40" w:after="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sz w:val="22"/>
                <w:szCs w:val="22"/>
                <w:lang w:eastAsia="en-US"/>
              </w:rPr>
              <w:t xml:space="preserve"> </w:t>
            </w:r>
          </w:p>
        </w:tc>
      </w:tr>
      <w:tr w:rsidR="00EB0E88" w:rsidRPr="00EB0E88" w14:paraId="23234745" w14:textId="77777777" w:rsidTr="00553612">
        <w:trPr>
          <w:trHeight w:val="470"/>
        </w:trPr>
        <w:tc>
          <w:tcPr>
            <w:tcW w:w="2530" w:type="dxa"/>
            <w:shd w:val="clear" w:color="auto" w:fill="F7CAAC"/>
          </w:tcPr>
          <w:p w14:paraId="671A0C79"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Podpis</w:t>
            </w:r>
          </w:p>
        </w:tc>
        <w:tc>
          <w:tcPr>
            <w:tcW w:w="4265" w:type="dxa"/>
            <w:gridSpan w:val="5"/>
          </w:tcPr>
          <w:p w14:paraId="6D5D5F70"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c>
          <w:tcPr>
            <w:tcW w:w="850" w:type="dxa"/>
            <w:shd w:val="clear" w:color="auto" w:fill="F7CAAC"/>
          </w:tcPr>
          <w:p w14:paraId="32233197"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datum</w:t>
            </w:r>
          </w:p>
        </w:tc>
        <w:tc>
          <w:tcPr>
            <w:tcW w:w="2264" w:type="dxa"/>
            <w:gridSpan w:val="4"/>
          </w:tcPr>
          <w:p w14:paraId="0B3248E6"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6886EAEB" w14:textId="77777777" w:rsidTr="00EB0E88">
        <w:trPr>
          <w:trHeight w:val="256"/>
        </w:trPr>
        <w:tc>
          <w:tcPr>
            <w:tcW w:w="2530" w:type="dxa"/>
            <w:tcBorders>
              <w:top w:val="single" w:sz="4" w:space="0" w:color="auto"/>
            </w:tcBorders>
            <w:shd w:val="clear" w:color="auto" w:fill="F7CAAC"/>
            <w:vAlign w:val="center"/>
          </w:tcPr>
          <w:p w14:paraId="1B71DFE3" w14:textId="77777777" w:rsidR="00EB0E88" w:rsidRPr="00EB0E88" w:rsidRDefault="00EB0E88" w:rsidP="00EB0E88">
            <w:pPr>
              <w:keepNext/>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lang w:eastAsia="en-US"/>
              </w:rPr>
              <w:lastRenderedPageBreak/>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7AA6B551" w14:textId="77777777" w:rsidR="00EB0E88" w:rsidRPr="00EB0E88" w:rsidRDefault="00EB0E88" w:rsidP="00EB0E88">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437135AB" w14:textId="77777777" w:rsidTr="00EB0E88">
        <w:trPr>
          <w:trHeight w:val="230"/>
        </w:trPr>
        <w:tc>
          <w:tcPr>
            <w:tcW w:w="2530" w:type="dxa"/>
            <w:shd w:val="clear" w:color="auto" w:fill="F7CAAC"/>
            <w:vAlign w:val="center"/>
          </w:tcPr>
          <w:p w14:paraId="1AEF3B60"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66C58AF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Centrum polymerních systémů</w:t>
            </w:r>
          </w:p>
        </w:tc>
      </w:tr>
      <w:tr w:rsidR="00EB0E88" w:rsidRPr="00EB0E88" w14:paraId="404C799F" w14:textId="77777777" w:rsidTr="00553612">
        <w:trPr>
          <w:trHeight w:val="230"/>
        </w:trPr>
        <w:tc>
          <w:tcPr>
            <w:tcW w:w="2530" w:type="dxa"/>
            <w:shd w:val="clear" w:color="auto" w:fill="F7CAAC"/>
            <w:vAlign w:val="center"/>
          </w:tcPr>
          <w:p w14:paraId="6924B856"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40C0A59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4" w:name="Capáková"/>
            <w:bookmarkEnd w:id="4"/>
            <w:r w:rsidRPr="00EB0E88">
              <w:rPr>
                <w:rFonts w:ascii="Times New Roman" w:eastAsia="Trebuchet MS" w:hAnsi="Times New Roman" w:cs="Times New Roman"/>
                <w:b/>
                <w:lang w:eastAsia="en-US"/>
              </w:rPr>
              <w:t>Zdenka Capáková (roz. Kuceková)</w:t>
            </w:r>
          </w:p>
        </w:tc>
        <w:tc>
          <w:tcPr>
            <w:tcW w:w="850" w:type="dxa"/>
            <w:shd w:val="clear" w:color="auto" w:fill="F7CAAC"/>
            <w:vAlign w:val="center"/>
          </w:tcPr>
          <w:p w14:paraId="399C7BD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43481B4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Ing., Ph.D.</w:t>
            </w:r>
          </w:p>
        </w:tc>
      </w:tr>
      <w:tr w:rsidR="00EB0E88" w:rsidRPr="00EB0E88" w14:paraId="212824D1" w14:textId="77777777" w:rsidTr="00553612">
        <w:trPr>
          <w:trHeight w:val="280"/>
        </w:trPr>
        <w:tc>
          <w:tcPr>
            <w:tcW w:w="2530" w:type="dxa"/>
            <w:shd w:val="clear" w:color="auto" w:fill="F7CAAC"/>
          </w:tcPr>
          <w:p w14:paraId="50E28D05"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1E48E4D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1985</w:t>
            </w:r>
          </w:p>
        </w:tc>
        <w:tc>
          <w:tcPr>
            <w:tcW w:w="1729" w:type="dxa"/>
            <w:shd w:val="clear" w:color="auto" w:fill="F7CAAC"/>
          </w:tcPr>
          <w:p w14:paraId="6D80C946"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00B67E3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7414BA27"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5A365085"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40</w:t>
            </w:r>
          </w:p>
        </w:tc>
        <w:tc>
          <w:tcPr>
            <w:tcW w:w="851" w:type="dxa"/>
            <w:shd w:val="clear" w:color="auto" w:fill="F7CAAC"/>
          </w:tcPr>
          <w:p w14:paraId="70BBE856"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73CD2C4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12/2018</w:t>
            </w:r>
          </w:p>
        </w:tc>
      </w:tr>
      <w:tr w:rsidR="00EB0E88" w:rsidRPr="00EB0E88" w14:paraId="648F410B" w14:textId="77777777" w:rsidTr="00553612">
        <w:trPr>
          <w:trHeight w:val="245"/>
        </w:trPr>
        <w:tc>
          <w:tcPr>
            <w:tcW w:w="5090" w:type="dxa"/>
            <w:gridSpan w:val="3"/>
            <w:shd w:val="clear" w:color="auto" w:fill="F7CAAC"/>
          </w:tcPr>
          <w:p w14:paraId="1C191FFF"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0AED4AB6"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4C57F01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64A3C47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79B48542"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1D691D2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731BC25C" w14:textId="77777777" w:rsidTr="00553612">
        <w:trPr>
          <w:trHeight w:val="230"/>
        </w:trPr>
        <w:tc>
          <w:tcPr>
            <w:tcW w:w="6088" w:type="dxa"/>
            <w:gridSpan w:val="5"/>
            <w:shd w:val="clear" w:color="auto" w:fill="F7CAAC"/>
          </w:tcPr>
          <w:p w14:paraId="66BF3CD4"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518D783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3B48CE3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0235D6E9" w14:textId="77777777" w:rsidTr="00553612">
        <w:trPr>
          <w:trHeight w:val="230"/>
        </w:trPr>
        <w:tc>
          <w:tcPr>
            <w:tcW w:w="6088" w:type="dxa"/>
            <w:gridSpan w:val="5"/>
          </w:tcPr>
          <w:p w14:paraId="0AFC2DF9"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1557" w:type="dxa"/>
            <w:gridSpan w:val="2"/>
          </w:tcPr>
          <w:p w14:paraId="077C685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2264" w:type="dxa"/>
            <w:gridSpan w:val="4"/>
          </w:tcPr>
          <w:p w14:paraId="4ABAFAD7"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4669DB5C" w14:textId="77777777" w:rsidTr="00553612">
        <w:trPr>
          <w:trHeight w:val="230"/>
        </w:trPr>
        <w:tc>
          <w:tcPr>
            <w:tcW w:w="6088" w:type="dxa"/>
            <w:gridSpan w:val="5"/>
          </w:tcPr>
          <w:p w14:paraId="66826316"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332036E9"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75E7530C"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1AE35B14" w14:textId="77777777" w:rsidTr="00553612">
        <w:trPr>
          <w:trHeight w:val="230"/>
        </w:trPr>
        <w:tc>
          <w:tcPr>
            <w:tcW w:w="6088" w:type="dxa"/>
            <w:gridSpan w:val="5"/>
          </w:tcPr>
          <w:p w14:paraId="661136C1"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3D6E7E41"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52EE4BEB"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7C088149" w14:textId="77777777" w:rsidTr="00553612">
        <w:trPr>
          <w:trHeight w:val="230"/>
        </w:trPr>
        <w:tc>
          <w:tcPr>
            <w:tcW w:w="6088" w:type="dxa"/>
            <w:gridSpan w:val="5"/>
          </w:tcPr>
          <w:p w14:paraId="1F29C68A"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20B25F6C"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76036A0E"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680093FD" w14:textId="77777777" w:rsidTr="00EB0E88">
        <w:trPr>
          <w:trHeight w:val="230"/>
        </w:trPr>
        <w:tc>
          <w:tcPr>
            <w:tcW w:w="9909" w:type="dxa"/>
            <w:gridSpan w:val="11"/>
            <w:shd w:val="clear" w:color="auto" w:fill="F7CAAC"/>
          </w:tcPr>
          <w:p w14:paraId="6D54C46E"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4A5B38D5" w14:textId="77777777" w:rsidTr="00EB0E88">
        <w:trPr>
          <w:trHeight w:val="271"/>
        </w:trPr>
        <w:tc>
          <w:tcPr>
            <w:tcW w:w="9909" w:type="dxa"/>
            <w:gridSpan w:val="11"/>
          </w:tcPr>
          <w:p w14:paraId="793A3DA1"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 xml:space="preserve">2014: UTB Zlín, FT, </w:t>
            </w:r>
            <w:r w:rsidRPr="00EB0E88">
              <w:rPr>
                <w:rFonts w:ascii="Times New Roman" w:eastAsia="Calibri" w:hAnsi="Times New Roman" w:cs="Trebuchet MS"/>
                <w:lang w:eastAsia="en-US"/>
              </w:rPr>
              <w:t xml:space="preserve">SP Chemie a technologie materiálů, </w:t>
            </w:r>
            <w:r w:rsidRPr="00EB0E88">
              <w:rPr>
                <w:rFonts w:ascii="Times New Roman" w:eastAsia="Trebuchet MS" w:hAnsi="Times New Roman" w:cs="Trebuchet MS"/>
                <w:lang w:eastAsia="en-US"/>
              </w:rPr>
              <w:t>obor Technologie makromolekulárních látek, Ph.D.</w:t>
            </w:r>
          </w:p>
        </w:tc>
      </w:tr>
      <w:tr w:rsidR="00EB0E88" w:rsidRPr="00EB0E88" w14:paraId="211AC431" w14:textId="77777777" w:rsidTr="00EB0E88">
        <w:trPr>
          <w:trHeight w:val="230"/>
        </w:trPr>
        <w:tc>
          <w:tcPr>
            <w:tcW w:w="9909" w:type="dxa"/>
            <w:gridSpan w:val="11"/>
            <w:shd w:val="clear" w:color="auto" w:fill="F7CAAC"/>
          </w:tcPr>
          <w:p w14:paraId="28A01A39"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695D0595" w14:textId="77777777" w:rsidTr="00EB0E88">
        <w:trPr>
          <w:trHeight w:val="233"/>
        </w:trPr>
        <w:tc>
          <w:tcPr>
            <w:tcW w:w="9909" w:type="dxa"/>
            <w:gridSpan w:val="11"/>
          </w:tcPr>
          <w:p w14:paraId="1AE54A38"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lang w:eastAsia="en-US"/>
              </w:rPr>
              <w:t>2014</w:t>
            </w:r>
            <w:r w:rsidRPr="00EB0E88">
              <w:rPr>
                <w:rFonts w:ascii="Times New Roman" w:eastAsia="Calibri" w:hAnsi="Times New Roman" w:cs="Trebuchet MS"/>
                <w:lang w:eastAsia="en-US"/>
              </w:rPr>
              <w:t xml:space="preserve"> – </w:t>
            </w:r>
            <w:r w:rsidRPr="00EB0E88">
              <w:rPr>
                <w:rFonts w:ascii="Times New Roman" w:eastAsia="Trebuchet MS" w:hAnsi="Times New Roman" w:cs="Trebuchet MS"/>
                <w:lang w:eastAsia="en-US"/>
              </w:rPr>
              <w:t>dosud</w:t>
            </w:r>
            <w:r w:rsidRPr="00EB0E88">
              <w:rPr>
                <w:rFonts w:ascii="Times New Roman" w:eastAsia="Calibri" w:hAnsi="Times New Roman" w:cs="Trebuchet MS"/>
                <w:lang w:eastAsia="en-US"/>
              </w:rPr>
              <w:t xml:space="preserve">: </w:t>
            </w:r>
            <w:r w:rsidRPr="00EB0E88">
              <w:rPr>
                <w:rFonts w:ascii="Times New Roman" w:eastAsia="Trebuchet MS" w:hAnsi="Times New Roman" w:cs="Trebuchet MS"/>
                <w:lang w:eastAsia="en-US"/>
              </w:rPr>
              <w:t>UTB Zlín, CPS, junior researcher</w:t>
            </w:r>
          </w:p>
        </w:tc>
      </w:tr>
      <w:tr w:rsidR="00EB0E88" w:rsidRPr="00EB0E88" w14:paraId="5321AD97" w14:textId="77777777" w:rsidTr="00EB0E88">
        <w:trPr>
          <w:trHeight w:val="460"/>
        </w:trPr>
        <w:tc>
          <w:tcPr>
            <w:tcW w:w="9909" w:type="dxa"/>
            <w:gridSpan w:val="11"/>
            <w:shd w:val="clear" w:color="auto" w:fill="F7CAAC"/>
          </w:tcPr>
          <w:p w14:paraId="30AC0AA8"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71A3D613" w14:textId="77777777" w:rsidTr="00EB0E88">
        <w:trPr>
          <w:trHeight w:val="255"/>
        </w:trPr>
        <w:tc>
          <w:tcPr>
            <w:tcW w:w="9909" w:type="dxa"/>
            <w:gridSpan w:val="11"/>
          </w:tcPr>
          <w:p w14:paraId="4E0D5C89"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Počet obhájených prací, které vyučující vedl v období 2013 – 2017: 1 BP.</w:t>
            </w:r>
          </w:p>
        </w:tc>
      </w:tr>
      <w:tr w:rsidR="00EB0E88" w:rsidRPr="00EB0E88" w14:paraId="1EB5E615" w14:textId="77777777" w:rsidTr="00EB0E88">
        <w:trPr>
          <w:trHeight w:val="460"/>
        </w:trPr>
        <w:tc>
          <w:tcPr>
            <w:tcW w:w="9909" w:type="dxa"/>
            <w:gridSpan w:val="11"/>
            <w:shd w:val="clear" w:color="auto" w:fill="F7CAAC"/>
          </w:tcPr>
          <w:p w14:paraId="35587CBB"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4B8E69A5" w14:textId="77777777" w:rsidTr="00EB0E88">
        <w:trPr>
          <w:trHeight w:val="211"/>
        </w:trPr>
        <w:tc>
          <w:tcPr>
            <w:tcW w:w="9909" w:type="dxa"/>
            <w:gridSpan w:val="11"/>
            <w:tcBorders>
              <w:bottom w:val="single" w:sz="12" w:space="0" w:color="000000"/>
            </w:tcBorders>
          </w:tcPr>
          <w:p w14:paraId="4348666E"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52F74891" w14:textId="77777777" w:rsidTr="00553612">
        <w:trPr>
          <w:trHeight w:val="229"/>
        </w:trPr>
        <w:tc>
          <w:tcPr>
            <w:tcW w:w="3361" w:type="dxa"/>
            <w:gridSpan w:val="2"/>
            <w:tcBorders>
              <w:top w:val="single" w:sz="12" w:space="0" w:color="000000"/>
            </w:tcBorders>
            <w:shd w:val="clear" w:color="auto" w:fill="F7CAAC"/>
          </w:tcPr>
          <w:p w14:paraId="3177B70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58B6854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6D24C66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36DCE2D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31CB5641" w14:textId="77777777" w:rsidTr="00553612">
        <w:trPr>
          <w:trHeight w:val="230"/>
        </w:trPr>
        <w:tc>
          <w:tcPr>
            <w:tcW w:w="3361" w:type="dxa"/>
            <w:gridSpan w:val="2"/>
          </w:tcPr>
          <w:p w14:paraId="73A7C32E"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05F7BA1E"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0BABD4DD"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tcBorders>
              <w:left w:val="single" w:sz="12" w:space="0" w:color="000000"/>
            </w:tcBorders>
            <w:shd w:val="clear" w:color="auto" w:fill="F7CAAC"/>
          </w:tcPr>
          <w:p w14:paraId="5A11CC1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77CF9C31"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72A7FE15"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46D8F72E" w14:textId="77777777" w:rsidTr="00553612">
        <w:trPr>
          <w:trHeight w:val="230"/>
        </w:trPr>
        <w:tc>
          <w:tcPr>
            <w:tcW w:w="3361" w:type="dxa"/>
            <w:gridSpan w:val="2"/>
            <w:shd w:val="clear" w:color="auto" w:fill="F7CAAC"/>
          </w:tcPr>
          <w:p w14:paraId="60B8C15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2ADF3779"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505FEE4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tcPr>
          <w:p w14:paraId="0B441087"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112</w:t>
            </w:r>
          </w:p>
        </w:tc>
        <w:tc>
          <w:tcPr>
            <w:tcW w:w="716" w:type="dxa"/>
            <w:gridSpan w:val="2"/>
            <w:vMerge w:val="restart"/>
          </w:tcPr>
          <w:p w14:paraId="4D3AC782"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153</w:t>
            </w:r>
          </w:p>
        </w:tc>
        <w:tc>
          <w:tcPr>
            <w:tcW w:w="697" w:type="dxa"/>
            <w:vMerge w:val="restart"/>
          </w:tcPr>
          <w:p w14:paraId="6304B678"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4B03CD12" w14:textId="77777777" w:rsidTr="00553612">
        <w:trPr>
          <w:trHeight w:val="230"/>
        </w:trPr>
        <w:tc>
          <w:tcPr>
            <w:tcW w:w="3361" w:type="dxa"/>
            <w:gridSpan w:val="2"/>
          </w:tcPr>
          <w:p w14:paraId="0C8F7489"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7676508E"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33FD5EE8"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1A2EC5E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vAlign w:val="center"/>
          </w:tcPr>
          <w:p w14:paraId="0F6BA7D5"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3012599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68568F75" w14:textId="77777777" w:rsidTr="00EB0E88">
        <w:trPr>
          <w:trHeight w:val="460"/>
        </w:trPr>
        <w:tc>
          <w:tcPr>
            <w:tcW w:w="9909" w:type="dxa"/>
            <w:gridSpan w:val="11"/>
            <w:shd w:val="clear" w:color="auto" w:fill="F7CAAC"/>
          </w:tcPr>
          <w:p w14:paraId="6BDF15DC"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3FF2F805" w14:textId="77777777" w:rsidTr="00EB0E88">
        <w:trPr>
          <w:trHeight w:val="270"/>
        </w:trPr>
        <w:tc>
          <w:tcPr>
            <w:tcW w:w="9909" w:type="dxa"/>
            <w:gridSpan w:val="11"/>
          </w:tcPr>
          <w:p w14:paraId="5BCA6321"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nb-NO" w:eastAsia="en-US"/>
              </w:rPr>
            </w:pPr>
            <w:r w:rsidRPr="00EB0E88">
              <w:rPr>
                <w:rFonts w:ascii="Times New Roman" w:eastAsia="Trebuchet MS" w:hAnsi="Times New Roman" w:cs="Times New Roman"/>
                <w:caps/>
                <w:lang w:val="nb-NO" w:eastAsia="en-US"/>
              </w:rPr>
              <w:t xml:space="preserve">Rejmontová, P., </w:t>
            </w:r>
            <w:r w:rsidRPr="00EB0E88">
              <w:rPr>
                <w:rFonts w:ascii="Times New Roman" w:eastAsia="Trebuchet MS" w:hAnsi="Times New Roman" w:cs="Times New Roman"/>
                <w:b/>
                <w:caps/>
                <w:lang w:val="nb-NO" w:eastAsia="en-US"/>
              </w:rPr>
              <w:t>Capáková, Z.</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b/>
                <w:caps/>
                <w:lang w:val="nb-NO" w:eastAsia="en-US"/>
              </w:rPr>
              <w:t>(15%)</w:t>
            </w:r>
            <w:r w:rsidRPr="00EB0E88">
              <w:rPr>
                <w:rFonts w:ascii="Times New Roman" w:eastAsia="Trebuchet MS" w:hAnsi="Times New Roman" w:cs="Times New Roman"/>
                <w:caps/>
                <w:lang w:val="nb-NO" w:eastAsia="en-US"/>
              </w:rPr>
              <w:t xml:space="preserve">, Mikušová, N., </w:t>
            </w:r>
            <w:r w:rsidRPr="00EB0E88">
              <w:rPr>
                <w:rFonts w:ascii="Times New Roman" w:eastAsia="Trebuchet MS" w:hAnsi="Times New Roman" w:cs="Times New Roman"/>
                <w:lang w:val="nb-NO" w:eastAsia="en-US"/>
              </w:rPr>
              <w:t>et al</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lang w:val="nb-NO" w:eastAsia="en-US"/>
              </w:rPr>
              <w:t xml:space="preserve">Adhesion, proliferation and migration of NIH/3T3 cells on modified polyaniline surfaces. </w:t>
            </w:r>
            <w:r w:rsidRPr="00EB0E88">
              <w:rPr>
                <w:rFonts w:ascii="Times New Roman" w:eastAsia="Trebuchet MS" w:hAnsi="Times New Roman" w:cs="Times New Roman"/>
                <w:i/>
                <w:lang w:val="nb-NO" w:eastAsia="en-US"/>
              </w:rPr>
              <w:t>International Journal of Molecular Sciences</w:t>
            </w:r>
            <w:r w:rsidRPr="00EB0E88">
              <w:rPr>
                <w:rFonts w:ascii="Times New Roman" w:eastAsia="Trebuchet MS" w:hAnsi="Times New Roman" w:cs="Times New Roman"/>
                <w:lang w:val="nb-NO" w:eastAsia="en-US"/>
              </w:rPr>
              <w:t xml:space="preserve"> 17, 1439, </w:t>
            </w:r>
            <w:r w:rsidRPr="00EB0E88">
              <w:rPr>
                <w:rFonts w:ascii="Times New Roman" w:eastAsia="Trebuchet MS" w:hAnsi="Times New Roman" w:cs="Times New Roman"/>
                <w:b/>
                <w:lang w:val="nb-NO" w:eastAsia="en-US"/>
              </w:rPr>
              <w:t>2016</w:t>
            </w:r>
            <w:r w:rsidRPr="00EB0E88">
              <w:rPr>
                <w:rFonts w:ascii="Times New Roman" w:eastAsia="Trebuchet MS" w:hAnsi="Times New Roman" w:cs="Times New Roman"/>
                <w:lang w:val="nb-NO" w:eastAsia="en-US"/>
              </w:rPr>
              <w:t xml:space="preserve">. </w:t>
            </w:r>
            <w:r w:rsidRPr="00EB0E88">
              <w:rPr>
                <w:rFonts w:ascii="Times New Roman" w:eastAsia="Trebuchet MS" w:hAnsi="Times New Roman" w:cs="Times New Roman"/>
                <w:caps/>
                <w:lang w:val="nb-NO" w:eastAsia="en-US"/>
              </w:rPr>
              <w:t xml:space="preserve">DOI 10.3390/ijms17091439. </w:t>
            </w:r>
          </w:p>
          <w:p w14:paraId="7E49CAD7"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nb-NO" w:eastAsia="en-US"/>
              </w:rPr>
            </w:pPr>
            <w:r w:rsidRPr="00EB0E88">
              <w:rPr>
                <w:rFonts w:ascii="Times New Roman" w:eastAsia="Trebuchet MS" w:hAnsi="Times New Roman" w:cs="Times New Roman"/>
                <w:caps/>
                <w:lang w:val="nb-NO" w:eastAsia="en-US"/>
              </w:rPr>
              <w:t xml:space="preserve">HUMPOLÍČEK, P., </w:t>
            </w:r>
            <w:r w:rsidRPr="00EB0E88">
              <w:rPr>
                <w:rFonts w:ascii="Times New Roman" w:eastAsia="Trebuchet MS" w:hAnsi="Times New Roman" w:cs="Times New Roman"/>
                <w:b/>
                <w:caps/>
                <w:lang w:val="nb-NO" w:eastAsia="en-US"/>
              </w:rPr>
              <w:t>KUCEKOVÁ, Z. (15%)</w:t>
            </w:r>
            <w:r w:rsidRPr="00EB0E88">
              <w:rPr>
                <w:rFonts w:ascii="Times New Roman" w:eastAsia="Trebuchet MS" w:hAnsi="Times New Roman" w:cs="Times New Roman"/>
                <w:caps/>
                <w:lang w:val="nb-NO" w:eastAsia="en-US"/>
              </w:rPr>
              <w:t>, KAŠPÁRKOVÁ, V.</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lang w:val="nb-NO" w:eastAsia="en-US"/>
              </w:rPr>
              <w:t xml:space="preserve">et al.: Blood coagulation and platelet adhesion on polyaniline films. </w:t>
            </w:r>
            <w:r w:rsidRPr="00EB0E88">
              <w:rPr>
                <w:rFonts w:ascii="Times New Roman" w:eastAsia="Trebuchet MS" w:hAnsi="Times New Roman" w:cs="Times New Roman"/>
                <w:i/>
                <w:lang w:val="nb-NO" w:eastAsia="en-US"/>
              </w:rPr>
              <w:t>Colloids and Surfaces B: Biointerfaces</w:t>
            </w:r>
            <w:r w:rsidRPr="00EB0E88">
              <w:rPr>
                <w:rFonts w:ascii="Times New Roman" w:eastAsia="Trebuchet MS" w:hAnsi="Times New Roman" w:cs="Times New Roman"/>
                <w:lang w:val="nb-NO" w:eastAsia="en-US"/>
              </w:rPr>
              <w:t xml:space="preserve"> 133, 278-285, </w:t>
            </w:r>
            <w:r w:rsidRPr="00EB0E88">
              <w:rPr>
                <w:rFonts w:ascii="Times New Roman" w:eastAsia="Trebuchet MS" w:hAnsi="Times New Roman" w:cs="Times New Roman"/>
                <w:b/>
                <w:lang w:val="nb-NO" w:eastAsia="en-US"/>
              </w:rPr>
              <w:t>2015</w:t>
            </w:r>
            <w:r w:rsidRPr="00EB0E88">
              <w:rPr>
                <w:rFonts w:ascii="Times New Roman" w:eastAsia="Trebuchet MS" w:hAnsi="Times New Roman" w:cs="Times New Roman"/>
                <w:lang w:val="nb-NO" w:eastAsia="en-US"/>
              </w:rPr>
              <w:t xml:space="preserve">. DOI 10.1016/j.colsurfb.2015.06.008. </w:t>
            </w:r>
          </w:p>
          <w:p w14:paraId="6FF7A2D9" w14:textId="77777777" w:rsidR="00EB0E88" w:rsidRPr="00EB0E88" w:rsidRDefault="00EB0E88" w:rsidP="00EB0E88">
            <w:pPr>
              <w:adjustRightInd/>
              <w:spacing w:before="120" w:after="120"/>
              <w:ind w:left="57" w:right="57"/>
              <w:jc w:val="both"/>
              <w:rPr>
                <w:rFonts w:ascii="Times New Roman" w:eastAsia="Trebuchet MS" w:hAnsi="Times New Roman" w:cs="Times New Roman"/>
                <w:caps/>
                <w:lang w:val="nb-NO" w:eastAsia="en-US"/>
              </w:rPr>
            </w:pPr>
            <w:r w:rsidRPr="00EB0E88">
              <w:rPr>
                <w:rFonts w:ascii="Times New Roman" w:eastAsia="Trebuchet MS" w:hAnsi="Times New Roman" w:cs="Times New Roman"/>
                <w:caps/>
                <w:lang w:val="nb-NO" w:eastAsia="en-US"/>
              </w:rPr>
              <w:t xml:space="preserve">Humpolíček, P., Radaszkiewics, K.A., </w:t>
            </w:r>
            <w:r w:rsidRPr="00EB0E88">
              <w:rPr>
                <w:rFonts w:ascii="Times New Roman" w:eastAsia="Trebuchet MS" w:hAnsi="Times New Roman" w:cs="Times New Roman"/>
                <w:b/>
                <w:caps/>
                <w:lang w:val="nb-NO" w:eastAsia="en-US"/>
              </w:rPr>
              <w:t>Kuceková, Z. (15%)</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lang w:val="nb-NO" w:eastAsia="en-US"/>
              </w:rPr>
              <w:t>et al</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lang w:val="nb-NO" w:eastAsia="en-US"/>
              </w:rPr>
              <w:t>Stem cell differentiation on conducting polyaniline.</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i/>
                <w:caps/>
                <w:lang w:val="nb-NO" w:eastAsia="en-US"/>
              </w:rPr>
              <w:t>RSC A</w:t>
            </w:r>
            <w:r w:rsidRPr="00EB0E88">
              <w:rPr>
                <w:rFonts w:ascii="Times New Roman" w:eastAsia="Trebuchet MS" w:hAnsi="Times New Roman" w:cs="Times New Roman"/>
                <w:i/>
                <w:lang w:val="nb-NO" w:eastAsia="en-US"/>
              </w:rPr>
              <w:t>dvances</w:t>
            </w:r>
            <w:r w:rsidRPr="00EB0E88">
              <w:rPr>
                <w:rFonts w:ascii="Times New Roman" w:eastAsia="Trebuchet MS" w:hAnsi="Times New Roman" w:cs="Times New Roman"/>
                <w:caps/>
                <w:lang w:val="nb-NO" w:eastAsia="en-US"/>
              </w:rPr>
              <w:t xml:space="preserve"> 5, 68796-68805, </w:t>
            </w:r>
            <w:r w:rsidRPr="00EB0E88">
              <w:rPr>
                <w:rFonts w:ascii="Times New Roman" w:eastAsia="Trebuchet MS" w:hAnsi="Times New Roman" w:cs="Times New Roman"/>
                <w:b/>
                <w:caps/>
                <w:lang w:val="nb-NO" w:eastAsia="en-US"/>
              </w:rPr>
              <w:t>2015</w:t>
            </w:r>
            <w:r w:rsidRPr="00EB0E88">
              <w:rPr>
                <w:rFonts w:ascii="Times New Roman" w:eastAsia="Trebuchet MS" w:hAnsi="Times New Roman" w:cs="Times New Roman"/>
                <w:caps/>
                <w:lang w:val="nb-NO" w:eastAsia="en-US"/>
              </w:rPr>
              <w:t xml:space="preserve">. DOI 10.1039/c5ra12218j. </w:t>
            </w:r>
          </w:p>
          <w:p w14:paraId="0A2F4BB5"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nb-NO" w:eastAsia="en-US"/>
              </w:rPr>
            </w:pPr>
            <w:r w:rsidRPr="00EB0E88">
              <w:rPr>
                <w:rFonts w:ascii="Times New Roman" w:eastAsia="Trebuchet MS" w:hAnsi="Times New Roman" w:cs="Times New Roman"/>
                <w:b/>
                <w:caps/>
                <w:lang w:val="nb-NO" w:eastAsia="en-US"/>
              </w:rPr>
              <w:t>Kuceková, Z. (13%)</w:t>
            </w:r>
            <w:r w:rsidRPr="00EB0E88">
              <w:rPr>
                <w:rFonts w:ascii="Times New Roman" w:eastAsia="Trebuchet MS" w:hAnsi="Times New Roman" w:cs="Times New Roman"/>
                <w:caps/>
                <w:lang w:val="nb-NO" w:eastAsia="en-US"/>
              </w:rPr>
              <w:t>,</w:t>
            </w:r>
            <w:r w:rsidRPr="00EB0E88">
              <w:rPr>
                <w:rFonts w:ascii="Times New Roman" w:eastAsia="Trebuchet MS" w:hAnsi="Times New Roman" w:cs="Times New Roman"/>
                <w:b/>
                <w:caps/>
                <w:lang w:val="nb-NO" w:eastAsia="en-US"/>
              </w:rPr>
              <w:t xml:space="preserve"> </w:t>
            </w:r>
            <w:bookmarkStart w:id="5" w:name="OLE_LINK2"/>
            <w:bookmarkStart w:id="6" w:name="OLE_LINK1"/>
            <w:r w:rsidRPr="00EB0E88">
              <w:rPr>
                <w:rFonts w:ascii="Times New Roman" w:eastAsia="Trebuchet MS" w:hAnsi="Times New Roman" w:cs="Times New Roman"/>
                <w:caps/>
                <w:lang w:val="nb-NO" w:eastAsia="en-US"/>
              </w:rPr>
              <w:t>Humpolíček</w:t>
            </w:r>
            <w:bookmarkEnd w:id="5"/>
            <w:bookmarkEnd w:id="6"/>
            <w:r w:rsidRPr="00EB0E88">
              <w:rPr>
                <w:rFonts w:ascii="Times New Roman" w:eastAsia="Trebuchet MS" w:hAnsi="Times New Roman" w:cs="Times New Roman"/>
                <w:caps/>
                <w:lang w:val="nb-NO" w:eastAsia="en-US"/>
              </w:rPr>
              <w:t xml:space="preserve">, P., Kašpárková, V., </w:t>
            </w:r>
            <w:r w:rsidRPr="00EB0E88">
              <w:rPr>
                <w:rFonts w:ascii="Times New Roman" w:eastAsia="Trebuchet MS" w:hAnsi="Times New Roman" w:cs="Times New Roman"/>
                <w:lang w:val="nb-NO" w:eastAsia="en-US"/>
              </w:rPr>
              <w:t>et al.</w:t>
            </w:r>
            <w:r w:rsidRPr="00EB0E88">
              <w:rPr>
                <w:rFonts w:ascii="Times New Roman" w:eastAsia="Trebuchet MS" w:hAnsi="Times New Roman" w:cs="Times New Roman"/>
                <w:caps/>
                <w:lang w:val="nb-NO" w:eastAsia="en-US"/>
              </w:rPr>
              <w:t>:</w:t>
            </w:r>
            <w:r w:rsidRPr="00EB0E88">
              <w:rPr>
                <w:rFonts w:ascii="Times New Roman" w:eastAsia="Trebuchet MS" w:hAnsi="Times New Roman" w:cs="Times New Roman"/>
                <w:b/>
                <w:caps/>
                <w:lang w:val="nb-NO" w:eastAsia="en-US"/>
              </w:rPr>
              <w:t xml:space="preserve"> </w:t>
            </w:r>
            <w:r w:rsidRPr="00EB0E88">
              <w:rPr>
                <w:rFonts w:ascii="Times New Roman" w:eastAsia="Trebuchet MS" w:hAnsi="Times New Roman" w:cs="Times New Roman"/>
                <w:lang w:val="nb-NO" w:eastAsia="en-US"/>
              </w:rPr>
              <w:t>Colloidal polyaniline dispersions: Antibacterial activity, cytotoxicity and neutrophil oxidative burst.</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i/>
                <w:lang w:val="nb-NO" w:eastAsia="en-US"/>
              </w:rPr>
              <w:t>Colloids and Surfaces B: Biointerfaces</w:t>
            </w:r>
            <w:r w:rsidRPr="00EB0E88">
              <w:rPr>
                <w:rFonts w:ascii="Times New Roman" w:eastAsia="Trebuchet MS" w:hAnsi="Times New Roman" w:cs="Times New Roman"/>
                <w:lang w:val="nb-NO" w:eastAsia="en-US"/>
              </w:rPr>
              <w:t xml:space="preserve"> 116, 411-417,</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b/>
                <w:lang w:val="nb-NO" w:eastAsia="en-US"/>
              </w:rPr>
              <w:t>2014</w:t>
            </w:r>
            <w:r w:rsidRPr="00EB0E88">
              <w:rPr>
                <w:rFonts w:ascii="Times New Roman" w:eastAsia="Trebuchet MS" w:hAnsi="Times New Roman" w:cs="Times New Roman"/>
                <w:lang w:val="nb-NO" w:eastAsia="en-US"/>
              </w:rPr>
              <w:t>.</w:t>
            </w:r>
            <w:r w:rsidRPr="00EB0E88">
              <w:rPr>
                <w:rFonts w:ascii="Times New Roman" w:eastAsia="Trebuchet MS" w:hAnsi="Times New Roman" w:cs="Times New Roman"/>
                <w:b/>
                <w:lang w:val="nb-NO" w:eastAsia="en-US"/>
              </w:rPr>
              <w:t xml:space="preserve"> </w:t>
            </w:r>
            <w:r w:rsidRPr="00EB0E88">
              <w:rPr>
                <w:rFonts w:ascii="Times New Roman" w:eastAsia="Trebuchet MS" w:hAnsi="Times New Roman" w:cs="Times New Roman"/>
                <w:lang w:val="nb-NO" w:eastAsia="en-US"/>
              </w:rPr>
              <w:t xml:space="preserve">DOI 10.1016/j.colsurfb.2014.01.027. </w:t>
            </w:r>
          </w:p>
          <w:p w14:paraId="53780F62"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b/>
                <w:caps/>
                <w:lang w:val="nb-NO" w:eastAsia="en-US"/>
              </w:rPr>
              <w:t>Kuceková, Z. (25%)</w:t>
            </w:r>
            <w:r w:rsidRPr="00EB0E88">
              <w:rPr>
                <w:rFonts w:ascii="Times New Roman" w:eastAsia="Trebuchet MS" w:hAnsi="Times New Roman" w:cs="Times New Roman"/>
                <w:caps/>
                <w:lang w:val="nb-NO" w:eastAsia="en-US"/>
              </w:rPr>
              <w:t xml:space="preserve">, Kašpárková, V., Humpolíček, P., </w:t>
            </w:r>
            <w:r w:rsidRPr="00EB0E88">
              <w:rPr>
                <w:rFonts w:ascii="Times New Roman" w:eastAsia="Trebuchet MS" w:hAnsi="Times New Roman" w:cs="Times New Roman"/>
                <w:lang w:val="nb-NO" w:eastAsia="en-US"/>
              </w:rPr>
              <w:t>et al</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lang w:val="nb-NO" w:eastAsia="en-US"/>
              </w:rPr>
              <w:t xml:space="preserve">Antibacterial properties of polyaniline-silver films. </w:t>
            </w:r>
            <w:r w:rsidRPr="00EB0E88">
              <w:rPr>
                <w:rFonts w:ascii="Times New Roman" w:eastAsia="Trebuchet MS" w:hAnsi="Times New Roman" w:cs="Times New Roman"/>
                <w:i/>
                <w:lang w:val="nb-NO" w:eastAsia="en-US"/>
              </w:rPr>
              <w:t>Chemical Papers</w:t>
            </w:r>
            <w:r w:rsidRPr="00EB0E88">
              <w:rPr>
                <w:rFonts w:ascii="Times New Roman" w:eastAsia="Trebuchet MS" w:hAnsi="Times New Roman" w:cs="Times New Roman"/>
                <w:lang w:val="nb-NO" w:eastAsia="en-US"/>
              </w:rPr>
              <w:t xml:space="preserve"> 67, 1103-1108</w:t>
            </w:r>
            <w:r w:rsidRPr="00EB0E88">
              <w:rPr>
                <w:rFonts w:ascii="Times New Roman" w:eastAsia="Trebuchet MS" w:hAnsi="Times New Roman" w:cs="Times New Roman"/>
                <w:caps/>
                <w:lang w:val="nb-NO" w:eastAsia="en-US"/>
              </w:rPr>
              <w:t xml:space="preserve">. </w:t>
            </w:r>
            <w:r w:rsidRPr="00EB0E88">
              <w:rPr>
                <w:rFonts w:ascii="Times New Roman" w:eastAsia="Trebuchet MS" w:hAnsi="Times New Roman" w:cs="Times New Roman"/>
                <w:b/>
                <w:caps/>
                <w:lang w:val="nb-NO" w:eastAsia="en-US"/>
              </w:rPr>
              <w:t>2013</w:t>
            </w:r>
            <w:r w:rsidRPr="00EB0E88">
              <w:rPr>
                <w:rFonts w:ascii="Times New Roman" w:eastAsia="Trebuchet MS" w:hAnsi="Times New Roman" w:cs="Times New Roman"/>
                <w:caps/>
                <w:lang w:val="nb-NO" w:eastAsia="en-US"/>
              </w:rPr>
              <w:t>. DOI 10.2478/s11696-013-0385-x.</w:t>
            </w:r>
          </w:p>
        </w:tc>
      </w:tr>
      <w:tr w:rsidR="00EB0E88" w:rsidRPr="00EB0E88" w14:paraId="1310C70D" w14:textId="77777777" w:rsidTr="00EB0E88">
        <w:trPr>
          <w:trHeight w:val="230"/>
        </w:trPr>
        <w:tc>
          <w:tcPr>
            <w:tcW w:w="9909" w:type="dxa"/>
            <w:gridSpan w:val="11"/>
            <w:shd w:val="clear" w:color="auto" w:fill="F7CAAC"/>
          </w:tcPr>
          <w:p w14:paraId="6721B45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43E5E001" w14:textId="77777777" w:rsidTr="00EB0E88">
        <w:trPr>
          <w:trHeight w:val="328"/>
        </w:trPr>
        <w:tc>
          <w:tcPr>
            <w:tcW w:w="9909" w:type="dxa"/>
            <w:gridSpan w:val="11"/>
          </w:tcPr>
          <w:p w14:paraId="05B0F5D9" w14:textId="77777777" w:rsidR="00EB0E88" w:rsidRPr="00EB0E88" w:rsidRDefault="00EB0E88" w:rsidP="00EB0E88">
            <w:pPr>
              <w:adjustRightInd/>
              <w:spacing w:before="6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w:t>
            </w:r>
          </w:p>
          <w:p w14:paraId="70D43B2E" w14:textId="77777777" w:rsidR="00EB0E88" w:rsidRPr="00EB0E88" w:rsidRDefault="00EB0E88" w:rsidP="00EB0E88">
            <w:pPr>
              <w:adjustRightInd/>
              <w:spacing w:before="60" w:after="20"/>
              <w:ind w:left="57" w:right="57"/>
              <w:jc w:val="both"/>
              <w:rPr>
                <w:rFonts w:ascii="Times New Roman" w:eastAsia="Trebuchet MS" w:hAnsi="Times New Roman" w:cs="Trebuchet MS"/>
                <w:lang w:eastAsia="en-US"/>
              </w:rPr>
            </w:pPr>
          </w:p>
          <w:p w14:paraId="2C96363F" w14:textId="77777777" w:rsidR="00EB0E88" w:rsidRPr="00EB0E88" w:rsidRDefault="00EB0E88" w:rsidP="00EB0E88">
            <w:pPr>
              <w:adjustRightInd/>
              <w:spacing w:before="60" w:after="20"/>
              <w:ind w:left="57" w:right="57"/>
              <w:jc w:val="both"/>
              <w:rPr>
                <w:rFonts w:ascii="Times New Roman" w:eastAsia="Trebuchet MS" w:hAnsi="Times New Roman" w:cs="Times New Roman"/>
                <w:lang w:eastAsia="en-US"/>
              </w:rPr>
            </w:pPr>
          </w:p>
          <w:p w14:paraId="19ABC716" w14:textId="7068BCAD" w:rsidR="00EB0E88" w:rsidRDefault="00EB0E88" w:rsidP="00EB0E88">
            <w:pPr>
              <w:adjustRightInd/>
              <w:spacing w:before="60" w:after="20"/>
              <w:ind w:left="57" w:right="57"/>
              <w:jc w:val="both"/>
              <w:rPr>
                <w:rFonts w:ascii="Times New Roman" w:eastAsia="Trebuchet MS" w:hAnsi="Times New Roman" w:cs="Times New Roman"/>
                <w:lang w:eastAsia="en-US"/>
              </w:rPr>
            </w:pPr>
          </w:p>
          <w:p w14:paraId="7D1B280A" w14:textId="198AB721" w:rsidR="00553612" w:rsidRDefault="00553612" w:rsidP="00EB0E88">
            <w:pPr>
              <w:adjustRightInd/>
              <w:spacing w:before="60" w:after="20"/>
              <w:ind w:left="57" w:right="57"/>
              <w:jc w:val="both"/>
              <w:rPr>
                <w:rFonts w:ascii="Times New Roman" w:eastAsia="Trebuchet MS" w:hAnsi="Times New Roman" w:cs="Times New Roman"/>
                <w:lang w:eastAsia="en-US"/>
              </w:rPr>
            </w:pPr>
          </w:p>
          <w:p w14:paraId="79A01E37" w14:textId="77777777" w:rsidR="00553612" w:rsidRPr="00EB0E88" w:rsidRDefault="00553612" w:rsidP="00EB0E88">
            <w:pPr>
              <w:adjustRightInd/>
              <w:spacing w:before="60" w:after="20"/>
              <w:ind w:left="57" w:right="57"/>
              <w:jc w:val="both"/>
              <w:rPr>
                <w:rFonts w:ascii="Times New Roman" w:eastAsia="Trebuchet MS" w:hAnsi="Times New Roman" w:cs="Times New Roman"/>
                <w:lang w:eastAsia="en-US"/>
              </w:rPr>
            </w:pPr>
          </w:p>
          <w:p w14:paraId="6E01534F" w14:textId="77777777" w:rsidR="00EB0E88" w:rsidRPr="00EB0E88" w:rsidRDefault="00EB0E88" w:rsidP="00EB0E88">
            <w:pPr>
              <w:adjustRightInd/>
              <w:spacing w:before="60" w:after="20"/>
              <w:ind w:left="57" w:right="57"/>
              <w:jc w:val="both"/>
              <w:rPr>
                <w:rFonts w:ascii="Times New Roman" w:eastAsia="Trebuchet MS" w:hAnsi="Times New Roman" w:cs="Times New Roman"/>
                <w:lang w:eastAsia="en-US"/>
              </w:rPr>
            </w:pPr>
          </w:p>
        </w:tc>
      </w:tr>
      <w:tr w:rsidR="00EB0E88" w:rsidRPr="00EB0E88" w14:paraId="025D6032" w14:textId="77777777" w:rsidTr="00553612">
        <w:trPr>
          <w:trHeight w:val="470"/>
        </w:trPr>
        <w:tc>
          <w:tcPr>
            <w:tcW w:w="2530" w:type="dxa"/>
            <w:shd w:val="clear" w:color="auto" w:fill="F7CAAC"/>
          </w:tcPr>
          <w:p w14:paraId="64CF6C30"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047667E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4D7BA835"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1BF0DD1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49383D14" w14:textId="77777777" w:rsidTr="00EB0E88">
        <w:trPr>
          <w:trHeight w:val="256"/>
        </w:trPr>
        <w:tc>
          <w:tcPr>
            <w:tcW w:w="2530" w:type="dxa"/>
            <w:tcBorders>
              <w:top w:val="single" w:sz="4" w:space="0" w:color="auto"/>
            </w:tcBorders>
            <w:shd w:val="clear" w:color="auto" w:fill="F7CAAC"/>
            <w:vAlign w:val="center"/>
          </w:tcPr>
          <w:p w14:paraId="5340062D" w14:textId="77777777" w:rsidR="00EB0E88" w:rsidRPr="00EB0E88" w:rsidRDefault="00EB0E88" w:rsidP="00EB0E88">
            <w:pPr>
              <w:adjustRightInd/>
              <w:spacing w:line="20" w:lineRule="exact"/>
              <w:ind w:left="57" w:right="57"/>
              <w:rPr>
                <w:rFonts w:eastAsia="Trebuchet MS" w:hAnsi="Times New Roman" w:cs="Trebuchet MS"/>
                <w:sz w:val="2"/>
                <w:szCs w:val="22"/>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szCs w:val="22"/>
                <w:lang w:eastAsia="en-US"/>
              </w:rPr>
              <w:br w:type="page"/>
              <w:t>*</w:t>
            </w:r>
          </w:p>
          <w:p w14:paraId="5A39C60A" w14:textId="77777777" w:rsidR="00EB0E88" w:rsidRPr="00EB0E88" w:rsidRDefault="00EB0E88" w:rsidP="00EB0E88">
            <w:pPr>
              <w:adjustRightInd/>
              <w:spacing w:before="4" w:line="212"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Vysoká škola</w:t>
            </w:r>
          </w:p>
        </w:tc>
        <w:tc>
          <w:tcPr>
            <w:tcW w:w="7379" w:type="dxa"/>
            <w:gridSpan w:val="10"/>
            <w:tcBorders>
              <w:top w:val="single" w:sz="4" w:space="0" w:color="auto"/>
            </w:tcBorders>
            <w:vAlign w:val="center"/>
          </w:tcPr>
          <w:p w14:paraId="756F485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75A643B0" w14:textId="77777777" w:rsidTr="00EB0E88">
        <w:trPr>
          <w:trHeight w:val="230"/>
        </w:trPr>
        <w:tc>
          <w:tcPr>
            <w:tcW w:w="2530" w:type="dxa"/>
            <w:shd w:val="clear" w:color="auto" w:fill="F7CAAC"/>
            <w:vAlign w:val="center"/>
          </w:tcPr>
          <w:p w14:paraId="0D8BF6B8"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7379" w:type="dxa"/>
            <w:gridSpan w:val="10"/>
            <w:vAlign w:val="center"/>
          </w:tcPr>
          <w:p w14:paraId="4D84AB2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7A49C20C" w14:textId="77777777" w:rsidTr="00553612">
        <w:trPr>
          <w:trHeight w:val="230"/>
        </w:trPr>
        <w:tc>
          <w:tcPr>
            <w:tcW w:w="2530" w:type="dxa"/>
            <w:shd w:val="clear" w:color="auto" w:fill="F7CAAC"/>
            <w:vAlign w:val="center"/>
          </w:tcPr>
          <w:p w14:paraId="067FBF50" w14:textId="77777777" w:rsidR="00EB0E88" w:rsidRPr="00EB0E88" w:rsidRDefault="00EB0E88" w:rsidP="00EB0E88">
            <w:pPr>
              <w:adjustRightInd/>
              <w:spacing w:before="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Jméno a příjmení</w:t>
            </w:r>
          </w:p>
        </w:tc>
        <w:tc>
          <w:tcPr>
            <w:tcW w:w="4265" w:type="dxa"/>
            <w:gridSpan w:val="5"/>
            <w:vAlign w:val="center"/>
          </w:tcPr>
          <w:p w14:paraId="6DDB03A7" w14:textId="77777777" w:rsidR="00EB0E88" w:rsidRPr="00EB0E88" w:rsidRDefault="00EB0E88" w:rsidP="00EB0E88">
            <w:pPr>
              <w:adjustRightInd/>
              <w:spacing w:before="40"/>
              <w:ind w:left="57" w:right="57"/>
              <w:rPr>
                <w:rFonts w:ascii="Times New Roman" w:eastAsia="Trebuchet MS" w:hAnsi="Times New Roman" w:cs="Trebuchet MS"/>
                <w:sz w:val="16"/>
                <w:szCs w:val="22"/>
                <w:lang w:eastAsia="en-US"/>
              </w:rPr>
            </w:pPr>
            <w:bookmarkStart w:id="7" w:name="Čermák"/>
            <w:bookmarkEnd w:id="7"/>
            <w:r w:rsidRPr="00EB0E88">
              <w:rPr>
                <w:rFonts w:ascii="Times New Roman" w:eastAsia="Trebuchet MS" w:hAnsi="Times New Roman" w:cs="Trebuchet MS"/>
                <w:b/>
                <w:szCs w:val="22"/>
                <w:lang w:eastAsia="en-US"/>
              </w:rPr>
              <w:t>Roman Čermák</w:t>
            </w:r>
          </w:p>
        </w:tc>
        <w:tc>
          <w:tcPr>
            <w:tcW w:w="850" w:type="dxa"/>
            <w:shd w:val="clear" w:color="auto" w:fill="F7CAAC"/>
            <w:vAlign w:val="center"/>
          </w:tcPr>
          <w:p w14:paraId="0628023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Tituly</w:t>
            </w:r>
          </w:p>
        </w:tc>
        <w:tc>
          <w:tcPr>
            <w:tcW w:w="2264" w:type="dxa"/>
            <w:gridSpan w:val="4"/>
            <w:vAlign w:val="center"/>
          </w:tcPr>
          <w:p w14:paraId="47EA158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szCs w:val="22"/>
                <w:lang w:eastAsia="en-US"/>
              </w:rPr>
              <w:t>doc. Ing., Ph.D.</w:t>
            </w:r>
          </w:p>
        </w:tc>
      </w:tr>
      <w:tr w:rsidR="00EB0E88" w:rsidRPr="00EB0E88" w14:paraId="33DB6A9A" w14:textId="77777777" w:rsidTr="00553612">
        <w:trPr>
          <w:trHeight w:val="422"/>
        </w:trPr>
        <w:tc>
          <w:tcPr>
            <w:tcW w:w="2530" w:type="dxa"/>
            <w:shd w:val="clear" w:color="auto" w:fill="F7CAAC"/>
          </w:tcPr>
          <w:p w14:paraId="7AA641EA"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narození</w:t>
            </w:r>
          </w:p>
        </w:tc>
        <w:tc>
          <w:tcPr>
            <w:tcW w:w="831" w:type="dxa"/>
          </w:tcPr>
          <w:p w14:paraId="573B9C1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1975</w:t>
            </w:r>
          </w:p>
        </w:tc>
        <w:tc>
          <w:tcPr>
            <w:tcW w:w="1729" w:type="dxa"/>
            <w:shd w:val="clear" w:color="auto" w:fill="F7CAAC"/>
          </w:tcPr>
          <w:p w14:paraId="24DF7EAA"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k VŠ</w:t>
            </w:r>
          </w:p>
        </w:tc>
        <w:tc>
          <w:tcPr>
            <w:tcW w:w="998" w:type="dxa"/>
            <w:gridSpan w:val="2"/>
          </w:tcPr>
          <w:p w14:paraId="2D0AF99B"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19166B7B"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0C25FBB1"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38</w:t>
            </w:r>
          </w:p>
        </w:tc>
        <w:tc>
          <w:tcPr>
            <w:tcW w:w="851" w:type="dxa"/>
            <w:shd w:val="clear" w:color="auto" w:fill="F7CAAC"/>
          </w:tcPr>
          <w:p w14:paraId="28357D02"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2709890C"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3D074E35" w14:textId="77777777" w:rsidTr="00553612">
        <w:trPr>
          <w:trHeight w:val="273"/>
        </w:trPr>
        <w:tc>
          <w:tcPr>
            <w:tcW w:w="5090" w:type="dxa"/>
            <w:gridSpan w:val="3"/>
            <w:shd w:val="clear" w:color="auto" w:fill="F7CAAC"/>
          </w:tcPr>
          <w:p w14:paraId="0395563D"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na součásti VŠ, která uskutečňuje st.  program</w:t>
            </w:r>
          </w:p>
        </w:tc>
        <w:tc>
          <w:tcPr>
            <w:tcW w:w="998" w:type="dxa"/>
            <w:gridSpan w:val="2"/>
          </w:tcPr>
          <w:p w14:paraId="131A0FCB" w14:textId="77777777" w:rsidR="00EB0E88" w:rsidRP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w:t>
            </w:r>
          </w:p>
        </w:tc>
        <w:tc>
          <w:tcPr>
            <w:tcW w:w="707" w:type="dxa"/>
            <w:shd w:val="clear" w:color="auto" w:fill="F7CAAC"/>
          </w:tcPr>
          <w:p w14:paraId="69DCA9F9"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51719D62"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c>
          <w:tcPr>
            <w:tcW w:w="851" w:type="dxa"/>
            <w:shd w:val="clear" w:color="auto" w:fill="F7CAAC"/>
          </w:tcPr>
          <w:p w14:paraId="0EAF8FF9"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0032EEFF"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39CBCB31" w14:textId="77777777" w:rsidTr="00553612">
        <w:trPr>
          <w:trHeight w:val="230"/>
        </w:trPr>
        <w:tc>
          <w:tcPr>
            <w:tcW w:w="6088" w:type="dxa"/>
            <w:gridSpan w:val="5"/>
            <w:shd w:val="clear" w:color="auto" w:fill="F7CAAC"/>
          </w:tcPr>
          <w:p w14:paraId="5C50091E"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Další současná působení jako akademický pracovník jiné VŠ*</w:t>
            </w:r>
          </w:p>
        </w:tc>
        <w:tc>
          <w:tcPr>
            <w:tcW w:w="1557" w:type="dxa"/>
            <w:gridSpan w:val="2"/>
            <w:shd w:val="clear" w:color="auto" w:fill="F7CAAC"/>
          </w:tcPr>
          <w:p w14:paraId="057A9F2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prac. vztahu</w:t>
            </w:r>
          </w:p>
        </w:tc>
        <w:tc>
          <w:tcPr>
            <w:tcW w:w="2264" w:type="dxa"/>
            <w:gridSpan w:val="4"/>
            <w:shd w:val="clear" w:color="auto" w:fill="F7CAAC"/>
          </w:tcPr>
          <w:p w14:paraId="4C38CAE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r>
      <w:tr w:rsidR="00EB0E88" w:rsidRPr="00EB0E88" w14:paraId="06B142A4" w14:textId="77777777" w:rsidTr="00553612">
        <w:trPr>
          <w:trHeight w:val="230"/>
        </w:trPr>
        <w:tc>
          <w:tcPr>
            <w:tcW w:w="6088" w:type="dxa"/>
            <w:gridSpan w:val="5"/>
          </w:tcPr>
          <w:p w14:paraId="5A3EEC25"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1557" w:type="dxa"/>
            <w:gridSpan w:val="2"/>
          </w:tcPr>
          <w:p w14:paraId="3AF61D0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2264" w:type="dxa"/>
            <w:gridSpan w:val="4"/>
          </w:tcPr>
          <w:p w14:paraId="0EC3C03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5DD97E72" w14:textId="77777777" w:rsidTr="00EB0E88">
        <w:trPr>
          <w:trHeight w:val="230"/>
        </w:trPr>
        <w:tc>
          <w:tcPr>
            <w:tcW w:w="9909" w:type="dxa"/>
            <w:gridSpan w:val="11"/>
            <w:shd w:val="clear" w:color="auto" w:fill="F7CAAC"/>
          </w:tcPr>
          <w:p w14:paraId="5956467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vzdělání na VŠ</w:t>
            </w:r>
          </w:p>
        </w:tc>
      </w:tr>
      <w:tr w:rsidR="00EB0E88" w:rsidRPr="00EB0E88" w14:paraId="2BAFFF79" w14:textId="77777777" w:rsidTr="00EB0E88">
        <w:trPr>
          <w:trHeight w:val="271"/>
        </w:trPr>
        <w:tc>
          <w:tcPr>
            <w:tcW w:w="9909" w:type="dxa"/>
            <w:gridSpan w:val="11"/>
          </w:tcPr>
          <w:p w14:paraId="7BD4BEFE"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lang w:eastAsia="en-US"/>
              </w:rPr>
              <w:t>2005: UTB Zlín, FT, SP Chemie a technologie materiálů, obor Technologie makromolekulárních látek, Ph.D.</w:t>
            </w:r>
          </w:p>
        </w:tc>
      </w:tr>
      <w:tr w:rsidR="00EB0E88" w:rsidRPr="00EB0E88" w14:paraId="0C43483C" w14:textId="77777777" w:rsidTr="00EB0E88">
        <w:trPr>
          <w:trHeight w:val="230"/>
        </w:trPr>
        <w:tc>
          <w:tcPr>
            <w:tcW w:w="9909" w:type="dxa"/>
            <w:gridSpan w:val="11"/>
            <w:shd w:val="clear" w:color="auto" w:fill="F7CAAC"/>
          </w:tcPr>
          <w:p w14:paraId="19E89FB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odborném působení od absolvování VŠ</w:t>
            </w:r>
          </w:p>
        </w:tc>
      </w:tr>
      <w:tr w:rsidR="00EB0E88" w:rsidRPr="00EB0E88" w14:paraId="09854C06" w14:textId="77777777" w:rsidTr="00EB0E88">
        <w:trPr>
          <w:trHeight w:val="233"/>
        </w:trPr>
        <w:tc>
          <w:tcPr>
            <w:tcW w:w="9909" w:type="dxa"/>
            <w:gridSpan w:val="11"/>
          </w:tcPr>
          <w:p w14:paraId="0C36CDBD" w14:textId="77777777" w:rsidR="00EB0E88" w:rsidRPr="00EB0E88" w:rsidRDefault="00EB0E88" w:rsidP="00EB0E88">
            <w:pPr>
              <w:adjustRightInd/>
              <w:spacing w:before="6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2003 – dosud: UTB Zlín, FT, Ústav inženýrství polymerů, odborný asistent, od r. 2008 docent</w:t>
            </w:r>
          </w:p>
          <w:p w14:paraId="2D7F7805" w14:textId="77777777" w:rsidR="00EB0E88" w:rsidRPr="00EB0E88" w:rsidRDefault="00EB0E88" w:rsidP="00EB0E88">
            <w:pPr>
              <w:adjustRightInd/>
              <w:spacing w:before="2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2007 – 2013: UTB Zlín, FT, Ústav inženýrství polymerů, ředitel ústavu</w:t>
            </w:r>
          </w:p>
          <w:p w14:paraId="0E2C1FAD" w14:textId="77777777" w:rsidR="00EB0E88" w:rsidRPr="00EB0E88" w:rsidRDefault="00EB0E88" w:rsidP="00EB0E88">
            <w:pPr>
              <w:adjustRightInd/>
              <w:spacing w:before="2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2011 – 2015: UTB Zlín, FT, děkan</w:t>
            </w:r>
          </w:p>
          <w:p w14:paraId="4DC7EABE" w14:textId="77777777" w:rsidR="00EB0E88" w:rsidRPr="00EB0E88" w:rsidRDefault="00EB0E88" w:rsidP="00EB0E88">
            <w:pPr>
              <w:adjustRightInd/>
              <w:spacing w:before="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2015 – dosud: UTB Zlín, FT, proděkan pro rozvoj, mezinárodní vztahy a styk s praxí</w:t>
            </w:r>
          </w:p>
        </w:tc>
      </w:tr>
      <w:tr w:rsidR="00EB0E88" w:rsidRPr="00EB0E88" w14:paraId="0C99884C" w14:textId="77777777" w:rsidTr="00EB0E88">
        <w:trPr>
          <w:trHeight w:val="460"/>
        </w:trPr>
        <w:tc>
          <w:tcPr>
            <w:tcW w:w="9909" w:type="dxa"/>
            <w:gridSpan w:val="11"/>
            <w:shd w:val="clear" w:color="auto" w:fill="F7CAAC"/>
          </w:tcPr>
          <w:p w14:paraId="59C24337"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Cs w:val="22"/>
                <w:lang w:eastAsia="en-US"/>
              </w:rPr>
              <w:t xml:space="preserve"> </w:t>
            </w:r>
            <w:r w:rsidRPr="00EB0E88">
              <w:rPr>
                <w:rFonts w:ascii="Times New Roman" w:eastAsia="Trebuchet MS" w:hAnsi="Times New Roman" w:cs="Trebuchet MS"/>
                <w:b/>
                <w:szCs w:val="22"/>
                <w:lang w:eastAsia="en-US"/>
              </w:rPr>
              <w:t>apod.</w:t>
            </w:r>
          </w:p>
        </w:tc>
      </w:tr>
      <w:tr w:rsidR="00EB0E88" w:rsidRPr="00EB0E88" w14:paraId="660F2F78" w14:textId="77777777" w:rsidTr="00EB0E88">
        <w:trPr>
          <w:trHeight w:val="1089"/>
        </w:trPr>
        <w:tc>
          <w:tcPr>
            <w:tcW w:w="9909" w:type="dxa"/>
            <w:gridSpan w:val="11"/>
          </w:tcPr>
          <w:p w14:paraId="790E93FD" w14:textId="77777777" w:rsidR="00EB0E88" w:rsidRPr="00EB0E88" w:rsidRDefault="00EB0E88" w:rsidP="00EB0E88">
            <w:pPr>
              <w:adjustRightInd/>
              <w:spacing w:before="40" w:after="10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2</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2</w:t>
            </w:r>
            <w:r w:rsidRPr="00EB0E88">
              <w:rPr>
                <w:rFonts w:ascii="Times New Roman" w:eastAsia="Trebuchet MS" w:hAnsi="Times New Roman" w:cs="Trebuchet MS"/>
                <w:lang w:eastAsia="en-US"/>
              </w:rPr>
              <w:t xml:space="preserve"> DP, </w:t>
            </w:r>
            <w:r w:rsidRPr="00EB0E88">
              <w:rPr>
                <w:rFonts w:ascii="Times New Roman" w:eastAsia="Trebuchet MS" w:hAnsi="Times New Roman" w:cs="Trebuchet MS"/>
                <w:b/>
                <w:lang w:eastAsia="en-US"/>
              </w:rPr>
              <w:t>4</w:t>
            </w:r>
            <w:r w:rsidRPr="00EB0E88">
              <w:rPr>
                <w:rFonts w:ascii="Times New Roman" w:eastAsia="Trebuchet MS" w:hAnsi="Times New Roman" w:cs="Trebuchet MS"/>
                <w:lang w:eastAsia="en-US"/>
              </w:rPr>
              <w:t xml:space="preserve"> DisP.</w:t>
            </w:r>
          </w:p>
          <w:p w14:paraId="3F503C95" w14:textId="77777777" w:rsidR="00EB0E88" w:rsidRPr="00EB0E88" w:rsidRDefault="00EB0E88" w:rsidP="00EB0E88">
            <w:pPr>
              <w:adjustRightInd/>
              <w:spacing w:before="40" w:after="100"/>
              <w:ind w:left="57" w:right="57"/>
              <w:jc w:val="both"/>
              <w:rPr>
                <w:rFonts w:ascii="Times New Roman" w:eastAsia="Trebuchet MS" w:hAnsi="Times New Roman" w:cs="Times New Roman"/>
                <w:i/>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imes New Roman" w:hAnsi="Times New Roman" w:cs="Times New Roman"/>
                <w:b/>
                <w:color w:val="000000"/>
              </w:rPr>
              <w:t>UTB Zlín</w:t>
            </w:r>
            <w:r w:rsidRPr="00EB0E88">
              <w:rPr>
                <w:rFonts w:ascii="Times New Roman" w:eastAsia="Times New Roman" w:hAnsi="Times New Roman" w:cs="Times New Roman"/>
                <w:color w:val="000000"/>
              </w:rPr>
              <w:t xml:space="preserve">, FT, bakalářský SP Chemie a technologie materiálů, SO Polymerní materiály a technologie (2013 – dosud); </w:t>
            </w:r>
            <w:r w:rsidRPr="00EB0E88">
              <w:rPr>
                <w:rFonts w:ascii="Times New Roman" w:eastAsia="Times New Roman" w:hAnsi="Times New Roman" w:cs="Times New Roman"/>
                <w:b/>
                <w:color w:val="000000"/>
              </w:rPr>
              <w:t>UTB Zlín</w:t>
            </w:r>
            <w:r w:rsidRPr="00EB0E88">
              <w:rPr>
                <w:rFonts w:ascii="Times New Roman" w:eastAsia="Times New Roman" w:hAnsi="Times New Roman" w:cs="Times New Roman"/>
                <w:color w:val="000000"/>
              </w:rPr>
              <w:t>, FT, navazující magisterský SP Chemie a technologie materiálů, SO Inženýrství polymerů (2010 – dosud)</w:t>
            </w:r>
          </w:p>
          <w:p w14:paraId="0430FAB9" w14:textId="77777777" w:rsidR="00EB0E88" w:rsidRPr="00EB0E88" w:rsidRDefault="00EB0E88" w:rsidP="00EB0E88">
            <w:pPr>
              <w:adjustRightInd/>
              <w:spacing w:before="40" w:after="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lang w:eastAsia="en-US"/>
              </w:rPr>
              <w:t xml:space="preserve">Členství (počet) v habilitačních komisích v období 2008 – 2017: </w:t>
            </w:r>
            <w:r w:rsidRPr="00EB0E88">
              <w:rPr>
                <w:rFonts w:ascii="Times New Roman" w:eastAsia="Trebuchet MS" w:hAnsi="Times New Roman" w:cs="Times New Roman"/>
                <w:b/>
                <w:lang w:eastAsia="en-US"/>
              </w:rPr>
              <w:t>3</w:t>
            </w:r>
            <w:r w:rsidRPr="00EB0E88">
              <w:rPr>
                <w:rFonts w:ascii="Times New Roman" w:eastAsia="Trebuchet MS" w:hAnsi="Times New Roman" w:cs="Times New Roman"/>
                <w:lang w:eastAsia="en-US"/>
              </w:rPr>
              <w:t xml:space="preserve"> (1x FS TUL Liberec </w:t>
            </w:r>
            <w:r w:rsidRPr="00EB0E88">
              <w:rPr>
                <w:rFonts w:ascii="Times New Roman" w:eastAsia="Trebuchet MS" w:hAnsi="Times New Roman" w:cs="Times New Roman"/>
                <w:lang w:val="en-GB" w:eastAsia="en-US"/>
              </w:rPr>
              <w:t>+ 2x FT UTB Zlín)</w:t>
            </w:r>
          </w:p>
        </w:tc>
      </w:tr>
      <w:tr w:rsidR="00EB0E88" w:rsidRPr="00EB0E88" w14:paraId="76CEFF78" w14:textId="77777777" w:rsidTr="00EB0E88">
        <w:trPr>
          <w:trHeight w:val="460"/>
        </w:trPr>
        <w:tc>
          <w:tcPr>
            <w:tcW w:w="9909" w:type="dxa"/>
            <w:gridSpan w:val="11"/>
            <w:shd w:val="clear" w:color="auto" w:fill="F7CAAC"/>
          </w:tcPr>
          <w:p w14:paraId="6F9D0B7F"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EB0E88" w:rsidRPr="00EB0E88" w14:paraId="68D9DC7A" w14:textId="77777777" w:rsidTr="00EB0E88">
        <w:trPr>
          <w:trHeight w:val="261"/>
        </w:trPr>
        <w:tc>
          <w:tcPr>
            <w:tcW w:w="9909" w:type="dxa"/>
            <w:gridSpan w:val="11"/>
            <w:tcBorders>
              <w:bottom w:val="single" w:sz="12" w:space="0" w:color="000000"/>
            </w:tcBorders>
          </w:tcPr>
          <w:p w14:paraId="7E2B9401" w14:textId="77777777" w:rsidR="00EB0E88" w:rsidRPr="00EB0E88" w:rsidRDefault="00EB0E88" w:rsidP="00EB0E88">
            <w:pPr>
              <w:adjustRightInd/>
              <w:spacing w:before="60" w:after="60" w:line="288" w:lineRule="auto"/>
              <w:ind w:left="57" w:right="57"/>
              <w:jc w:val="both"/>
              <w:rPr>
                <w:rFonts w:ascii="Times New Roman" w:eastAsia="Trebuchet MS" w:hAnsi="Times New Roman" w:cs="Trebuchet MS"/>
                <w:szCs w:val="22"/>
                <w:lang w:eastAsia="en-US"/>
              </w:rPr>
            </w:pPr>
            <w:r w:rsidRPr="00EB0E88">
              <w:rPr>
                <w:rFonts w:ascii="Times New Roman" w:eastAsia="Trebuchet MS" w:hAnsi="Times New Roman" w:cs="Times New Roman"/>
                <w:b/>
                <w:lang w:eastAsia="en-US"/>
              </w:rPr>
              <w:t>Society of Plastics Engineers</w:t>
            </w:r>
            <w:r w:rsidRPr="00EB0E88">
              <w:rPr>
                <w:rFonts w:ascii="Times New Roman" w:eastAsia="Trebuchet MS" w:hAnsi="Times New Roman" w:cs="Times New Roman"/>
                <w:lang w:eastAsia="en-US"/>
              </w:rPr>
              <w:t xml:space="preserve"> (člen, od r. 2004)</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lang w:eastAsia="en-US"/>
              </w:rPr>
              <w:t>International Organization for Standardization</w:t>
            </w:r>
            <w:r w:rsidRPr="00EB0E88">
              <w:rPr>
                <w:rFonts w:ascii="Times New Roman" w:eastAsia="Trebuchet MS" w:hAnsi="Times New Roman" w:cs="Times New Roman"/>
                <w:lang w:eastAsia="en-US"/>
              </w:rPr>
              <w:t xml:space="preserve"> (reprezentant, od r. 2013); </w:t>
            </w:r>
            <w:r w:rsidRPr="00EB0E88">
              <w:rPr>
                <w:rFonts w:ascii="Times New Roman" w:eastAsia="Trebuchet MS" w:hAnsi="Times New Roman" w:cs="Times New Roman"/>
                <w:b/>
                <w:lang w:eastAsia="en-US"/>
              </w:rPr>
              <w:t>American Society for Testing and Materials</w:t>
            </w:r>
            <w:r w:rsidRPr="00EB0E88">
              <w:rPr>
                <w:rFonts w:ascii="Times New Roman" w:eastAsia="Trebuchet MS" w:hAnsi="Times New Roman" w:cs="Times New Roman"/>
                <w:lang w:eastAsia="en-US"/>
              </w:rPr>
              <w:t xml:space="preserve"> (člen, od r. 2012)</w:t>
            </w:r>
          </w:p>
        </w:tc>
      </w:tr>
      <w:tr w:rsidR="00EB0E88" w:rsidRPr="00EB0E88" w14:paraId="12724E34" w14:textId="77777777" w:rsidTr="00553612">
        <w:trPr>
          <w:trHeight w:val="229"/>
        </w:trPr>
        <w:tc>
          <w:tcPr>
            <w:tcW w:w="3361" w:type="dxa"/>
            <w:gridSpan w:val="2"/>
            <w:tcBorders>
              <w:top w:val="single" w:sz="12" w:space="0" w:color="000000"/>
            </w:tcBorders>
            <w:shd w:val="clear" w:color="auto" w:fill="F7CAAC"/>
          </w:tcPr>
          <w:p w14:paraId="08EC26BD"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14:paraId="6696E225"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top w:val="single" w:sz="12" w:space="0" w:color="000000"/>
              <w:right w:val="single" w:sz="12" w:space="0" w:color="000000"/>
            </w:tcBorders>
            <w:shd w:val="clear" w:color="auto" w:fill="F7CAAC"/>
          </w:tcPr>
          <w:p w14:paraId="456E9C3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2264" w:type="dxa"/>
            <w:gridSpan w:val="4"/>
            <w:tcBorders>
              <w:top w:val="single" w:sz="12" w:space="0" w:color="000000"/>
              <w:left w:val="single" w:sz="12" w:space="0" w:color="000000"/>
            </w:tcBorders>
            <w:shd w:val="clear" w:color="auto" w:fill="F7CAAC"/>
          </w:tcPr>
          <w:p w14:paraId="3F6B4CE9"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Ohlasy publikací**</w:t>
            </w:r>
          </w:p>
        </w:tc>
      </w:tr>
      <w:tr w:rsidR="00EB0E88" w:rsidRPr="00EB0E88" w14:paraId="38278A6B" w14:textId="77777777" w:rsidTr="00553612">
        <w:trPr>
          <w:trHeight w:val="230"/>
        </w:trPr>
        <w:tc>
          <w:tcPr>
            <w:tcW w:w="3361" w:type="dxa"/>
            <w:gridSpan w:val="2"/>
          </w:tcPr>
          <w:p w14:paraId="462EE646"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Technologie makromolekulárních látek</w:t>
            </w:r>
          </w:p>
        </w:tc>
        <w:tc>
          <w:tcPr>
            <w:tcW w:w="2258" w:type="dxa"/>
            <w:gridSpan w:val="2"/>
          </w:tcPr>
          <w:p w14:paraId="1044ECEA"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2008</w:t>
            </w:r>
          </w:p>
        </w:tc>
        <w:tc>
          <w:tcPr>
            <w:tcW w:w="2026" w:type="dxa"/>
            <w:gridSpan w:val="3"/>
            <w:tcBorders>
              <w:right w:val="single" w:sz="12" w:space="0" w:color="000000"/>
            </w:tcBorders>
          </w:tcPr>
          <w:p w14:paraId="3F418C8C"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UTB Zlín</w:t>
            </w:r>
          </w:p>
        </w:tc>
        <w:tc>
          <w:tcPr>
            <w:tcW w:w="851" w:type="dxa"/>
            <w:tcBorders>
              <w:left w:val="single" w:sz="12" w:space="0" w:color="000000"/>
            </w:tcBorders>
            <w:shd w:val="clear" w:color="auto" w:fill="F7CAAC"/>
          </w:tcPr>
          <w:p w14:paraId="50B9B1E6"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WOS</w:t>
            </w:r>
          </w:p>
        </w:tc>
        <w:tc>
          <w:tcPr>
            <w:tcW w:w="716" w:type="dxa"/>
            <w:gridSpan w:val="2"/>
            <w:shd w:val="clear" w:color="auto" w:fill="F7CAAC"/>
          </w:tcPr>
          <w:p w14:paraId="7EEA92A0"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Scopus</w:t>
            </w:r>
          </w:p>
        </w:tc>
        <w:tc>
          <w:tcPr>
            <w:tcW w:w="697" w:type="dxa"/>
            <w:shd w:val="clear" w:color="auto" w:fill="F7CAAC"/>
          </w:tcPr>
          <w:p w14:paraId="08080EAC"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ostatní</w:t>
            </w:r>
          </w:p>
        </w:tc>
      </w:tr>
      <w:tr w:rsidR="00EB0E88" w:rsidRPr="00EB0E88" w14:paraId="5FACA1AF" w14:textId="77777777" w:rsidTr="00553612">
        <w:trPr>
          <w:trHeight w:val="230"/>
        </w:trPr>
        <w:tc>
          <w:tcPr>
            <w:tcW w:w="3361" w:type="dxa"/>
            <w:gridSpan w:val="2"/>
            <w:shd w:val="clear" w:color="auto" w:fill="F7CAAC"/>
          </w:tcPr>
          <w:p w14:paraId="5FF5EB9C"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jmenovacího řízení</w:t>
            </w:r>
          </w:p>
        </w:tc>
        <w:tc>
          <w:tcPr>
            <w:tcW w:w="2258" w:type="dxa"/>
            <w:gridSpan w:val="2"/>
            <w:shd w:val="clear" w:color="auto" w:fill="F7CAAC"/>
          </w:tcPr>
          <w:p w14:paraId="785C971C"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right w:val="single" w:sz="12" w:space="0" w:color="000000"/>
            </w:tcBorders>
            <w:shd w:val="clear" w:color="auto" w:fill="F7CAAC"/>
          </w:tcPr>
          <w:p w14:paraId="131E0C67"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851" w:type="dxa"/>
            <w:vMerge w:val="restart"/>
            <w:tcBorders>
              <w:left w:val="single" w:sz="12" w:space="0" w:color="000000"/>
            </w:tcBorders>
          </w:tcPr>
          <w:p w14:paraId="02CE8F62"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235</w:t>
            </w:r>
          </w:p>
        </w:tc>
        <w:tc>
          <w:tcPr>
            <w:tcW w:w="716" w:type="dxa"/>
            <w:gridSpan w:val="2"/>
            <w:vMerge w:val="restart"/>
          </w:tcPr>
          <w:p w14:paraId="495F4C69"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288</w:t>
            </w:r>
          </w:p>
        </w:tc>
        <w:tc>
          <w:tcPr>
            <w:tcW w:w="697" w:type="dxa"/>
            <w:vMerge w:val="restart"/>
          </w:tcPr>
          <w:p w14:paraId="68033F9F"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rPr>
            </w:pPr>
            <w:r w:rsidRPr="00EB0E88">
              <w:rPr>
                <w:rFonts w:ascii="Times New Roman" w:eastAsia="Times New Roman" w:hAnsi="Times New Roman" w:cs="Times New Roman"/>
                <w:b/>
                <w:sz w:val="18"/>
                <w:szCs w:val="18"/>
              </w:rPr>
              <w:t>neevid.</w:t>
            </w:r>
          </w:p>
        </w:tc>
      </w:tr>
      <w:tr w:rsidR="00EB0E88" w:rsidRPr="00EB0E88" w14:paraId="4E9ABA27" w14:textId="77777777" w:rsidTr="00553612">
        <w:trPr>
          <w:trHeight w:val="230"/>
        </w:trPr>
        <w:tc>
          <w:tcPr>
            <w:tcW w:w="3361" w:type="dxa"/>
            <w:gridSpan w:val="2"/>
          </w:tcPr>
          <w:p w14:paraId="7CC39821" w14:textId="77777777" w:rsidR="00EB0E88" w:rsidRPr="00EB0E88" w:rsidRDefault="00EB0E88" w:rsidP="00EB0E88">
            <w:pPr>
              <w:adjustRightInd/>
              <w:spacing w:before="40" w:after="40"/>
              <w:ind w:left="57" w:right="57"/>
              <w:contextualSpacing/>
              <w:jc w:val="both"/>
              <w:rPr>
                <w:rFonts w:ascii="Times New Roman" w:eastAsia="Trebuchet MS" w:hAnsi="Times New Roman" w:cs="Trebuchet MS"/>
                <w:kern w:val="2"/>
                <w:szCs w:val="22"/>
                <w:lang w:eastAsia="en-US"/>
              </w:rPr>
            </w:pPr>
            <w:r w:rsidRPr="00EB0E88">
              <w:rPr>
                <w:rFonts w:ascii="Times New Roman" w:eastAsia="Trebuchet MS" w:hAnsi="Times New Roman" w:cs="Trebuchet MS"/>
                <w:kern w:val="2"/>
                <w:szCs w:val="22"/>
                <w:lang w:eastAsia="en-US"/>
              </w:rPr>
              <w:t>---</w:t>
            </w:r>
          </w:p>
        </w:tc>
        <w:tc>
          <w:tcPr>
            <w:tcW w:w="2258" w:type="dxa"/>
            <w:gridSpan w:val="2"/>
          </w:tcPr>
          <w:p w14:paraId="76B016DB" w14:textId="77777777" w:rsidR="00EB0E88" w:rsidRPr="00EB0E88" w:rsidRDefault="00EB0E88" w:rsidP="00EB0E88">
            <w:pPr>
              <w:adjustRightInd/>
              <w:spacing w:before="40" w:after="40"/>
              <w:ind w:left="57" w:right="57"/>
              <w:contextualSpacing/>
              <w:jc w:val="both"/>
              <w:rPr>
                <w:rFonts w:ascii="Times New Roman" w:eastAsia="Trebuchet MS" w:hAnsi="Times New Roman" w:cs="Trebuchet MS"/>
                <w:kern w:val="2"/>
                <w:szCs w:val="22"/>
                <w:lang w:eastAsia="en-US"/>
              </w:rPr>
            </w:pPr>
            <w:r w:rsidRPr="00EB0E88">
              <w:rPr>
                <w:rFonts w:ascii="Times New Roman" w:eastAsia="Trebuchet MS" w:hAnsi="Times New Roman" w:cs="Trebuchet MS"/>
                <w:kern w:val="2"/>
                <w:szCs w:val="22"/>
                <w:lang w:eastAsia="en-US"/>
              </w:rPr>
              <w:t>---</w:t>
            </w:r>
          </w:p>
        </w:tc>
        <w:tc>
          <w:tcPr>
            <w:tcW w:w="2026" w:type="dxa"/>
            <w:gridSpan w:val="3"/>
            <w:tcBorders>
              <w:right w:val="single" w:sz="12" w:space="0" w:color="000000"/>
            </w:tcBorders>
          </w:tcPr>
          <w:p w14:paraId="5C69CCEA" w14:textId="77777777" w:rsidR="00EB0E88" w:rsidRPr="00EB0E88" w:rsidRDefault="00EB0E88" w:rsidP="00EB0E88">
            <w:pPr>
              <w:adjustRightInd/>
              <w:spacing w:before="40" w:after="40"/>
              <w:ind w:left="57" w:right="57"/>
              <w:contextualSpacing/>
              <w:jc w:val="both"/>
              <w:rPr>
                <w:rFonts w:ascii="Times New Roman" w:eastAsia="Trebuchet MS" w:hAnsi="Times New Roman" w:cs="Trebuchet MS"/>
                <w:kern w:val="2"/>
                <w:szCs w:val="22"/>
                <w:lang w:eastAsia="en-US"/>
              </w:rPr>
            </w:pPr>
            <w:r w:rsidRPr="00EB0E88">
              <w:rPr>
                <w:rFonts w:ascii="Times New Roman" w:eastAsia="Trebuchet MS" w:hAnsi="Times New Roman" w:cs="Trebuchet MS"/>
                <w:kern w:val="2"/>
                <w:szCs w:val="22"/>
                <w:lang w:eastAsia="en-US"/>
              </w:rPr>
              <w:t>---</w:t>
            </w:r>
          </w:p>
        </w:tc>
        <w:tc>
          <w:tcPr>
            <w:tcW w:w="851" w:type="dxa"/>
            <w:vMerge/>
            <w:tcBorders>
              <w:top w:val="nil"/>
              <w:left w:val="single" w:sz="12" w:space="0" w:color="000000"/>
            </w:tcBorders>
            <w:vAlign w:val="center"/>
          </w:tcPr>
          <w:p w14:paraId="61E70280"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716" w:type="dxa"/>
            <w:gridSpan w:val="2"/>
            <w:vMerge/>
            <w:tcBorders>
              <w:top w:val="nil"/>
            </w:tcBorders>
            <w:vAlign w:val="center"/>
          </w:tcPr>
          <w:p w14:paraId="7657CC00"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14:paraId="213A2499"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r>
      <w:tr w:rsidR="00EB0E88" w:rsidRPr="00EB0E88" w14:paraId="70DDE937" w14:textId="77777777" w:rsidTr="00EB0E88">
        <w:trPr>
          <w:trHeight w:val="460"/>
        </w:trPr>
        <w:tc>
          <w:tcPr>
            <w:tcW w:w="9909" w:type="dxa"/>
            <w:gridSpan w:val="11"/>
            <w:shd w:val="clear" w:color="auto" w:fill="F7CAAC"/>
          </w:tcPr>
          <w:p w14:paraId="20E44954"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21FF551D" w14:textId="77777777" w:rsidTr="00EB0E88">
        <w:trPr>
          <w:trHeight w:val="2014"/>
        </w:trPr>
        <w:tc>
          <w:tcPr>
            <w:tcW w:w="9909" w:type="dxa"/>
            <w:gridSpan w:val="11"/>
          </w:tcPr>
          <w:p w14:paraId="0C48CAAF" w14:textId="77777777" w:rsidR="00EB0E88" w:rsidRPr="00EB0E88" w:rsidRDefault="00EB0E88" w:rsidP="00EB0E88">
            <w:pPr>
              <w:widowControl/>
              <w:autoSpaceDE/>
              <w:autoSpaceDN/>
              <w:adjustRightInd/>
              <w:spacing w:before="40" w:after="120"/>
              <w:ind w:left="57" w:right="57"/>
              <w:jc w:val="both"/>
              <w:rPr>
                <w:rFonts w:ascii="Times New Roman" w:eastAsia="Times New Roman" w:hAnsi="Times New Roman" w:cs="Times New Roman"/>
              </w:rPr>
            </w:pPr>
            <w:r w:rsidRPr="00EB0E88">
              <w:rPr>
                <w:rFonts w:ascii="Times New Roman" w:eastAsia="Times New Roman" w:hAnsi="Times New Roman" w:cs="Times New Roman"/>
                <w:caps/>
              </w:rPr>
              <w:t xml:space="preserve">Kadlčák, J., KuŘitka, I., Tunnicliffe, L.B., </w:t>
            </w:r>
            <w:r w:rsidRPr="00EB0E88">
              <w:rPr>
                <w:rFonts w:ascii="Times New Roman" w:eastAsia="Times New Roman" w:hAnsi="Times New Roman" w:cs="Times New Roman"/>
                <w:b/>
                <w:caps/>
              </w:rPr>
              <w:t>ČermÁk, R. (25%)</w:t>
            </w:r>
            <w:r w:rsidRPr="00EB0E88">
              <w:rPr>
                <w:rFonts w:ascii="Times New Roman" w:eastAsia="Times New Roman" w:hAnsi="Times New Roman" w:cs="Times New Roman"/>
              </w:rPr>
              <w:t xml:space="preserve">: Rapid Payne effect test - A novel method for study of strain-softening behavior of rubbers filled with various carbon blacks. </w:t>
            </w:r>
            <w:r w:rsidRPr="00EB0E88">
              <w:rPr>
                <w:rFonts w:ascii="Times New Roman" w:eastAsia="Times New Roman" w:hAnsi="Times New Roman" w:cs="Times New Roman"/>
                <w:i/>
              </w:rPr>
              <w:t>Journal of Applied Polymer Science</w:t>
            </w:r>
            <w:r w:rsidRPr="00EB0E88">
              <w:rPr>
                <w:rFonts w:ascii="Times New Roman" w:eastAsia="Times New Roman" w:hAnsi="Times New Roman" w:cs="Times New Roman"/>
              </w:rPr>
              <w:t xml:space="preserve"> 132(20), Art. No. 41976, </w:t>
            </w:r>
            <w:r w:rsidRPr="00EB0E88">
              <w:rPr>
                <w:rFonts w:ascii="Times New Roman" w:eastAsia="Times New Roman" w:hAnsi="Times New Roman" w:cs="Times New Roman"/>
                <w:b/>
              </w:rPr>
              <w:t>2015</w:t>
            </w:r>
            <w:r w:rsidRPr="00EB0E88">
              <w:rPr>
                <w:rFonts w:ascii="Times New Roman" w:eastAsia="Times New Roman" w:hAnsi="Times New Roman" w:cs="Times New Roman"/>
              </w:rPr>
              <w:t>.</w:t>
            </w:r>
            <w:r w:rsidRPr="00EB0E88">
              <w:rPr>
                <w:rFonts w:ascii="Times New Roman" w:eastAsia="Times New Roman" w:hAnsi="Times New Roman" w:cs="Times New Roman"/>
                <w:b/>
              </w:rPr>
              <w:t xml:space="preserve"> </w:t>
            </w:r>
          </w:p>
          <w:p w14:paraId="5F945E09" w14:textId="77777777" w:rsidR="00EB0E88" w:rsidRPr="00EB0E88" w:rsidRDefault="00EB0E88" w:rsidP="00EB0E88">
            <w:pPr>
              <w:widowControl/>
              <w:autoSpaceDE/>
              <w:autoSpaceDN/>
              <w:adjustRightInd/>
              <w:spacing w:before="120" w:after="120"/>
              <w:ind w:left="57" w:right="57"/>
              <w:jc w:val="both"/>
              <w:rPr>
                <w:rFonts w:ascii="Times New Roman" w:eastAsia="Times New Roman" w:hAnsi="Times New Roman" w:cs="Times New Roman"/>
              </w:rPr>
            </w:pPr>
            <w:r w:rsidRPr="00EB0E88">
              <w:rPr>
                <w:rFonts w:ascii="Times New Roman" w:eastAsia="Times New Roman" w:hAnsi="Times New Roman" w:cs="Times New Roman"/>
                <w:caps/>
              </w:rPr>
              <w:t xml:space="preserve">JanÍČek, M., PolÁŠkovÁ, M., Holubář, R., </w:t>
            </w:r>
            <w:r w:rsidRPr="00EB0E88">
              <w:rPr>
                <w:rFonts w:ascii="Times New Roman" w:eastAsia="Times New Roman" w:hAnsi="Times New Roman" w:cs="Times New Roman"/>
                <w:b/>
                <w:caps/>
              </w:rPr>
              <w:t>ČermÁk, R. (25%)</w:t>
            </w:r>
            <w:r w:rsidRPr="00EB0E88">
              <w:rPr>
                <w:rFonts w:ascii="Times New Roman" w:eastAsia="Times New Roman" w:hAnsi="Times New Roman" w:cs="Times New Roman"/>
              </w:rPr>
              <w:t xml:space="preserve">: Surface-esterified cellulose fiber in a polypropylene matrix: Impact of esterification on crystallization kinetics and dispersion. </w:t>
            </w:r>
            <w:r w:rsidRPr="00EB0E88">
              <w:rPr>
                <w:rFonts w:ascii="Times New Roman" w:eastAsia="Times New Roman" w:hAnsi="Times New Roman" w:cs="Times New Roman"/>
                <w:i/>
              </w:rPr>
              <w:t>Cellulose</w:t>
            </w:r>
            <w:r w:rsidRPr="00EB0E88">
              <w:rPr>
                <w:rFonts w:ascii="Times New Roman" w:eastAsia="Times New Roman" w:hAnsi="Times New Roman" w:cs="Times New Roman"/>
              </w:rPr>
              <w:t xml:space="preserve"> 21(6), 4039-4048, </w:t>
            </w:r>
            <w:r w:rsidRPr="00EB0E88">
              <w:rPr>
                <w:rFonts w:ascii="Times New Roman" w:eastAsia="Times New Roman" w:hAnsi="Times New Roman" w:cs="Times New Roman"/>
                <w:b/>
              </w:rPr>
              <w:t>2014</w:t>
            </w:r>
            <w:r w:rsidRPr="00EB0E88">
              <w:rPr>
                <w:rFonts w:ascii="Times New Roman" w:eastAsia="Times New Roman" w:hAnsi="Times New Roman" w:cs="Times New Roman"/>
              </w:rPr>
              <w:t xml:space="preserve">. </w:t>
            </w:r>
          </w:p>
          <w:p w14:paraId="59E85D87" w14:textId="77777777" w:rsidR="00EB0E88" w:rsidRPr="00EB0E88" w:rsidRDefault="00EB0E88" w:rsidP="00EB0E88">
            <w:pPr>
              <w:widowControl/>
              <w:autoSpaceDE/>
              <w:autoSpaceDN/>
              <w:adjustRightInd/>
              <w:spacing w:before="120" w:after="120"/>
              <w:ind w:left="57" w:right="57"/>
              <w:jc w:val="both"/>
              <w:rPr>
                <w:rFonts w:ascii="Times New Roman" w:eastAsia="Times New Roman" w:hAnsi="Times New Roman" w:cs="Times New Roman"/>
              </w:rPr>
            </w:pPr>
            <w:r w:rsidRPr="00EB0E88">
              <w:rPr>
                <w:rFonts w:ascii="Times New Roman" w:eastAsia="Times New Roman" w:hAnsi="Times New Roman" w:cs="Times New Roman"/>
                <w:caps/>
              </w:rPr>
              <w:t xml:space="preserve">JanÍČek, M., KrejČÍ, O., </w:t>
            </w:r>
            <w:r w:rsidRPr="00EB0E88">
              <w:rPr>
                <w:rFonts w:ascii="Times New Roman" w:eastAsia="Times New Roman" w:hAnsi="Times New Roman" w:cs="Times New Roman"/>
                <w:b/>
                <w:caps/>
              </w:rPr>
              <w:t>ČermÁk, R. (30%)</w:t>
            </w:r>
            <w:r w:rsidRPr="00EB0E88">
              <w:rPr>
                <w:rFonts w:ascii="Times New Roman" w:eastAsia="Times New Roman" w:hAnsi="Times New Roman" w:cs="Times New Roman"/>
              </w:rPr>
              <w:t xml:space="preserve">: Thermal stability of surface-esterified cellulose and its composite with polyolefinic matrix. </w:t>
            </w:r>
            <w:r w:rsidRPr="00EB0E88">
              <w:rPr>
                <w:rFonts w:ascii="Times New Roman" w:eastAsia="Times New Roman" w:hAnsi="Times New Roman" w:cs="Times New Roman"/>
                <w:i/>
              </w:rPr>
              <w:t>Cellulose</w:t>
            </w:r>
            <w:r w:rsidRPr="00EB0E88">
              <w:rPr>
                <w:rFonts w:ascii="Times New Roman" w:eastAsia="Times New Roman" w:hAnsi="Times New Roman" w:cs="Times New Roman"/>
              </w:rPr>
              <w:t xml:space="preserve"> 20(6), 2745-2755, </w:t>
            </w:r>
            <w:r w:rsidRPr="00EB0E88">
              <w:rPr>
                <w:rFonts w:ascii="Times New Roman" w:eastAsia="Times New Roman" w:hAnsi="Times New Roman" w:cs="Times New Roman"/>
                <w:b/>
              </w:rPr>
              <w:t>2013</w:t>
            </w:r>
            <w:r w:rsidRPr="00EB0E88">
              <w:rPr>
                <w:rFonts w:ascii="Times New Roman" w:eastAsia="Times New Roman" w:hAnsi="Times New Roman" w:cs="Times New Roman"/>
              </w:rPr>
              <w:t xml:space="preserve">. </w:t>
            </w:r>
          </w:p>
          <w:p w14:paraId="4258F137" w14:textId="77777777" w:rsidR="00EB0E88" w:rsidRPr="00EB0E88" w:rsidRDefault="00EB0E88" w:rsidP="00EB0E88">
            <w:pPr>
              <w:widowControl/>
              <w:autoSpaceDE/>
              <w:autoSpaceDN/>
              <w:adjustRightInd/>
              <w:spacing w:before="120" w:after="120"/>
              <w:ind w:left="57" w:right="57"/>
              <w:jc w:val="both"/>
              <w:rPr>
                <w:rFonts w:ascii="Times New Roman" w:eastAsia="Times New Roman" w:hAnsi="Times New Roman" w:cs="Times New Roman"/>
              </w:rPr>
            </w:pPr>
            <w:r w:rsidRPr="00EB0E88">
              <w:rPr>
                <w:rFonts w:ascii="Times New Roman" w:eastAsia="Times New Roman" w:hAnsi="Times New Roman" w:cs="Times New Roman"/>
                <w:caps/>
              </w:rPr>
              <w:t xml:space="preserve">PolÁŠkovÁ, M., </w:t>
            </w:r>
            <w:r w:rsidRPr="00EB0E88">
              <w:rPr>
                <w:rFonts w:ascii="Times New Roman" w:eastAsia="Times New Roman" w:hAnsi="Times New Roman" w:cs="Times New Roman"/>
                <w:b/>
                <w:caps/>
              </w:rPr>
              <w:t>ČermÁk, R. (20%)</w:t>
            </w:r>
            <w:r w:rsidRPr="00EB0E88">
              <w:rPr>
                <w:rFonts w:ascii="Times New Roman" w:eastAsia="Times New Roman" w:hAnsi="Times New Roman" w:cs="Times New Roman"/>
                <w:caps/>
              </w:rPr>
              <w:t xml:space="preserve">, Verney, V., PonÍŽil, P., Commereuc, S., Gomes, M.F.C., Padua, A.A.H., MokrejŠ, P., MachovskÝ, M.: </w:t>
            </w:r>
            <w:r w:rsidRPr="00EB0E88">
              <w:rPr>
                <w:rFonts w:ascii="Times New Roman" w:eastAsia="Times New Roman" w:hAnsi="Times New Roman" w:cs="Times New Roman"/>
              </w:rPr>
              <w:t xml:space="preserve">Preparation of microfibers from wood/ionic liquid solutions. </w:t>
            </w:r>
            <w:r w:rsidRPr="00EB0E88">
              <w:rPr>
                <w:rFonts w:ascii="Times New Roman" w:eastAsia="Times New Roman" w:hAnsi="Times New Roman" w:cs="Times New Roman"/>
                <w:i/>
              </w:rPr>
              <w:t>Carbohydrate Polymers</w:t>
            </w:r>
            <w:r w:rsidRPr="00EB0E88">
              <w:rPr>
                <w:rFonts w:ascii="Times New Roman" w:eastAsia="Times New Roman" w:hAnsi="Times New Roman" w:cs="Times New Roman"/>
              </w:rPr>
              <w:t xml:space="preserve"> 92(1), 214-217, </w:t>
            </w:r>
            <w:r w:rsidRPr="00EB0E88">
              <w:rPr>
                <w:rFonts w:ascii="Times New Roman" w:eastAsia="Times New Roman" w:hAnsi="Times New Roman" w:cs="Times New Roman"/>
                <w:b/>
              </w:rPr>
              <w:t>2013</w:t>
            </w:r>
            <w:r w:rsidRPr="00EB0E88">
              <w:rPr>
                <w:rFonts w:ascii="Times New Roman" w:eastAsia="Times New Roman" w:hAnsi="Times New Roman" w:cs="Times New Roman"/>
              </w:rPr>
              <w:t xml:space="preserve">. </w:t>
            </w:r>
          </w:p>
          <w:p w14:paraId="692A9768" w14:textId="77777777" w:rsidR="00EB0E88" w:rsidRPr="00EB0E88" w:rsidRDefault="00EB0E88" w:rsidP="00EB0E88">
            <w:pPr>
              <w:adjustRightInd/>
              <w:spacing w:before="120" w:after="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caps/>
                <w:lang w:eastAsia="en-US"/>
              </w:rPr>
              <w:t xml:space="preserve">RybnikÁŘ, F., KaszonyiovÁ, M., </w:t>
            </w:r>
            <w:r w:rsidRPr="00EB0E88">
              <w:rPr>
                <w:rFonts w:ascii="Times New Roman" w:eastAsia="Trebuchet MS" w:hAnsi="Times New Roman" w:cs="Trebuchet MS"/>
                <w:b/>
                <w:caps/>
                <w:lang w:eastAsia="en-US"/>
              </w:rPr>
              <w:t>ČermÁk, R. (20%)</w:t>
            </w:r>
            <w:r w:rsidRPr="00EB0E88">
              <w:rPr>
                <w:rFonts w:ascii="Times New Roman" w:eastAsia="Trebuchet MS" w:hAnsi="Times New Roman" w:cs="Trebuchet MS"/>
                <w:caps/>
                <w:lang w:eastAsia="en-US"/>
              </w:rPr>
              <w:t>, HabrovÁ, V., Obadal, M.</w:t>
            </w:r>
            <w:r w:rsidRPr="00EB0E88">
              <w:rPr>
                <w:rFonts w:ascii="Times New Roman" w:eastAsia="Trebuchet MS" w:hAnsi="Times New Roman" w:cs="Trebuchet MS"/>
                <w:lang w:eastAsia="en-US"/>
              </w:rPr>
              <w:t xml:space="preserve">: Structure and morphology of linear polyethylene extrudates induced by elongational flow. </w:t>
            </w:r>
            <w:r w:rsidRPr="00EB0E88">
              <w:rPr>
                <w:rFonts w:ascii="Times New Roman" w:eastAsia="Trebuchet MS" w:hAnsi="Times New Roman" w:cs="Trebuchet MS"/>
                <w:i/>
                <w:lang w:eastAsia="en-US"/>
              </w:rPr>
              <w:t>Journal of Applied Polymer Science</w:t>
            </w:r>
            <w:r w:rsidRPr="00EB0E88">
              <w:rPr>
                <w:rFonts w:ascii="Times New Roman" w:eastAsia="Trebuchet MS" w:hAnsi="Times New Roman" w:cs="Trebuchet MS"/>
                <w:lang w:eastAsia="en-US"/>
              </w:rPr>
              <w:t xml:space="preserve"> 128(3), 1665-1672, </w:t>
            </w:r>
            <w:r w:rsidRPr="00EB0E88">
              <w:rPr>
                <w:rFonts w:ascii="Times New Roman" w:eastAsia="Trebuchet MS" w:hAnsi="Times New Roman" w:cs="Trebuchet MS"/>
                <w:b/>
                <w:lang w:eastAsia="en-US"/>
              </w:rPr>
              <w:t>2013</w:t>
            </w:r>
            <w:r w:rsidRPr="00EB0E88">
              <w:rPr>
                <w:rFonts w:ascii="Times New Roman" w:eastAsia="Trebuchet MS" w:hAnsi="Times New Roman" w:cs="Trebuchet MS"/>
                <w:lang w:eastAsia="en-US"/>
              </w:rPr>
              <w:t>.</w:t>
            </w:r>
          </w:p>
        </w:tc>
      </w:tr>
      <w:tr w:rsidR="00EB0E88" w:rsidRPr="00EB0E88" w14:paraId="17806F69" w14:textId="77777777" w:rsidTr="00EB0E88">
        <w:trPr>
          <w:trHeight w:val="230"/>
        </w:trPr>
        <w:tc>
          <w:tcPr>
            <w:tcW w:w="9909" w:type="dxa"/>
            <w:gridSpan w:val="11"/>
            <w:shd w:val="clear" w:color="auto" w:fill="F7CAAC"/>
          </w:tcPr>
          <w:p w14:paraId="5B70F55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Působení v zahraničí</w:t>
            </w:r>
          </w:p>
        </w:tc>
      </w:tr>
      <w:tr w:rsidR="00EB0E88" w:rsidRPr="00EB0E88" w14:paraId="007F651C" w14:textId="77777777" w:rsidTr="00EB0E88">
        <w:trPr>
          <w:trHeight w:val="328"/>
        </w:trPr>
        <w:tc>
          <w:tcPr>
            <w:tcW w:w="9909" w:type="dxa"/>
            <w:gridSpan w:val="11"/>
          </w:tcPr>
          <w:p w14:paraId="353EC518" w14:textId="77777777" w:rsidR="00EB0E88" w:rsidRPr="00EB0E88" w:rsidRDefault="00EB0E88" w:rsidP="00EB0E88">
            <w:pPr>
              <w:adjustRightInd/>
              <w:spacing w:before="60" w:after="2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2005: Blaise Pascal University, Clermont Ferrand, Francie, vědeckopedagogická stáž (6 měsíců)</w:t>
            </w:r>
          </w:p>
          <w:p w14:paraId="441BFB2A" w14:textId="77777777" w:rsidR="00EB0E88" w:rsidRPr="00EB0E88" w:rsidRDefault="00EB0E88" w:rsidP="00EB0E88">
            <w:pPr>
              <w:adjustRightInd/>
              <w:spacing w:before="40" w:after="6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2016: TU Wien, Vídeň, Rakousko, vědeckopedagogická stáž (1 měsíc)</w:t>
            </w:r>
          </w:p>
        </w:tc>
      </w:tr>
      <w:tr w:rsidR="00EB0E88" w:rsidRPr="00EB0E88" w14:paraId="28E46E11" w14:textId="77777777" w:rsidTr="00553612">
        <w:trPr>
          <w:trHeight w:val="470"/>
        </w:trPr>
        <w:tc>
          <w:tcPr>
            <w:tcW w:w="2530" w:type="dxa"/>
            <w:shd w:val="clear" w:color="auto" w:fill="F7CAAC"/>
          </w:tcPr>
          <w:p w14:paraId="32569766"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Podpis</w:t>
            </w:r>
          </w:p>
        </w:tc>
        <w:tc>
          <w:tcPr>
            <w:tcW w:w="4265" w:type="dxa"/>
            <w:gridSpan w:val="5"/>
          </w:tcPr>
          <w:p w14:paraId="3EFAEEAF"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c>
          <w:tcPr>
            <w:tcW w:w="850" w:type="dxa"/>
            <w:shd w:val="clear" w:color="auto" w:fill="F7CAAC"/>
          </w:tcPr>
          <w:p w14:paraId="3BA3919E"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datum</w:t>
            </w:r>
          </w:p>
        </w:tc>
        <w:tc>
          <w:tcPr>
            <w:tcW w:w="2264" w:type="dxa"/>
            <w:gridSpan w:val="4"/>
          </w:tcPr>
          <w:p w14:paraId="0D163B0F"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77C60E13" w14:textId="77777777" w:rsidTr="00EB0E88">
        <w:trPr>
          <w:trHeight w:val="256"/>
        </w:trPr>
        <w:tc>
          <w:tcPr>
            <w:tcW w:w="2530" w:type="dxa"/>
            <w:tcBorders>
              <w:top w:val="single" w:sz="4" w:space="0" w:color="auto"/>
            </w:tcBorders>
            <w:shd w:val="clear" w:color="auto" w:fill="F7CAAC"/>
            <w:vAlign w:val="center"/>
          </w:tcPr>
          <w:p w14:paraId="5E5F3DD1" w14:textId="77777777" w:rsidR="00EB0E88" w:rsidRPr="00EB0E88" w:rsidRDefault="00EB0E88" w:rsidP="00EB0E88">
            <w:pPr>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lang w:eastAsia="en-US"/>
              </w:rPr>
              <w:lastRenderedPageBreak/>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06D36B3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58F6A148" w14:textId="77777777" w:rsidTr="00EB0E88">
        <w:trPr>
          <w:trHeight w:val="230"/>
        </w:trPr>
        <w:tc>
          <w:tcPr>
            <w:tcW w:w="2530" w:type="dxa"/>
            <w:shd w:val="clear" w:color="auto" w:fill="F7CAAC"/>
            <w:vAlign w:val="center"/>
          </w:tcPr>
          <w:p w14:paraId="0416E5F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7D81005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Centrum polymerních systémů</w:t>
            </w:r>
          </w:p>
        </w:tc>
      </w:tr>
      <w:tr w:rsidR="00EB0E88" w:rsidRPr="00EB0E88" w14:paraId="59B77728" w14:textId="77777777" w:rsidTr="00553612">
        <w:trPr>
          <w:trHeight w:val="230"/>
        </w:trPr>
        <w:tc>
          <w:tcPr>
            <w:tcW w:w="2530" w:type="dxa"/>
            <w:shd w:val="clear" w:color="auto" w:fill="F7CAAC"/>
            <w:vAlign w:val="center"/>
          </w:tcPr>
          <w:p w14:paraId="08963049"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04C70DE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8" w:name="Di_Martino"/>
            <w:bookmarkEnd w:id="8"/>
            <w:r w:rsidRPr="00EB0E88">
              <w:rPr>
                <w:rFonts w:ascii="Times New Roman" w:eastAsia="Trebuchet MS" w:hAnsi="Times New Roman" w:cs="Times New Roman"/>
                <w:b/>
                <w:lang w:eastAsia="en-US"/>
              </w:rPr>
              <w:t>Antonio Di Martino</w:t>
            </w:r>
          </w:p>
        </w:tc>
        <w:tc>
          <w:tcPr>
            <w:tcW w:w="850" w:type="dxa"/>
            <w:shd w:val="clear" w:color="auto" w:fill="F7CAAC"/>
            <w:vAlign w:val="center"/>
          </w:tcPr>
          <w:p w14:paraId="636E19C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11E001F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Ph.D.</w:t>
            </w:r>
          </w:p>
        </w:tc>
      </w:tr>
      <w:tr w:rsidR="00EB0E88" w:rsidRPr="00EB0E88" w14:paraId="5C0E1A07" w14:textId="77777777" w:rsidTr="00553612">
        <w:trPr>
          <w:trHeight w:val="280"/>
        </w:trPr>
        <w:tc>
          <w:tcPr>
            <w:tcW w:w="2530" w:type="dxa"/>
            <w:shd w:val="clear" w:color="auto" w:fill="F7CAAC"/>
          </w:tcPr>
          <w:p w14:paraId="6E6315FE"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6A4F90A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1984</w:t>
            </w:r>
          </w:p>
        </w:tc>
        <w:tc>
          <w:tcPr>
            <w:tcW w:w="1729" w:type="dxa"/>
            <w:shd w:val="clear" w:color="auto" w:fill="F7CAAC"/>
          </w:tcPr>
          <w:p w14:paraId="096D5FB7"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43FDAB6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75A6340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04281DE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40</w:t>
            </w:r>
          </w:p>
        </w:tc>
        <w:tc>
          <w:tcPr>
            <w:tcW w:w="851" w:type="dxa"/>
            <w:shd w:val="clear" w:color="auto" w:fill="F7CAAC"/>
          </w:tcPr>
          <w:p w14:paraId="120F3973"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6D1BBC2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12/2019</w:t>
            </w:r>
          </w:p>
        </w:tc>
      </w:tr>
      <w:tr w:rsidR="00EB0E88" w:rsidRPr="00EB0E88" w14:paraId="2F7402F7" w14:textId="77777777" w:rsidTr="00553612">
        <w:trPr>
          <w:trHeight w:val="245"/>
        </w:trPr>
        <w:tc>
          <w:tcPr>
            <w:tcW w:w="5090" w:type="dxa"/>
            <w:gridSpan w:val="3"/>
            <w:shd w:val="clear" w:color="auto" w:fill="F7CAAC"/>
          </w:tcPr>
          <w:p w14:paraId="2409741C"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19B8096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444E575D"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0C7A708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503C2B3C"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2F53731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33C4354E" w14:textId="77777777" w:rsidTr="00553612">
        <w:trPr>
          <w:trHeight w:val="230"/>
        </w:trPr>
        <w:tc>
          <w:tcPr>
            <w:tcW w:w="6088" w:type="dxa"/>
            <w:gridSpan w:val="5"/>
            <w:shd w:val="clear" w:color="auto" w:fill="F7CAAC"/>
          </w:tcPr>
          <w:p w14:paraId="10A298F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48D42B4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0E8C346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21367FEC" w14:textId="77777777" w:rsidTr="00553612">
        <w:trPr>
          <w:trHeight w:val="230"/>
        </w:trPr>
        <w:tc>
          <w:tcPr>
            <w:tcW w:w="6088" w:type="dxa"/>
            <w:gridSpan w:val="5"/>
          </w:tcPr>
          <w:p w14:paraId="093DC6E8"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National Research Tomsk Polytechnic University, Tomsk, Ruská federace </w:t>
            </w:r>
          </w:p>
        </w:tc>
        <w:tc>
          <w:tcPr>
            <w:tcW w:w="1557" w:type="dxa"/>
            <w:gridSpan w:val="2"/>
          </w:tcPr>
          <w:p w14:paraId="22047665"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2264" w:type="dxa"/>
            <w:gridSpan w:val="4"/>
          </w:tcPr>
          <w:p w14:paraId="203EB871"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20</w:t>
            </w:r>
          </w:p>
        </w:tc>
      </w:tr>
      <w:tr w:rsidR="00EB0E88" w:rsidRPr="00EB0E88" w14:paraId="33973400" w14:textId="77777777" w:rsidTr="00EB0E88">
        <w:trPr>
          <w:trHeight w:val="230"/>
        </w:trPr>
        <w:tc>
          <w:tcPr>
            <w:tcW w:w="9909" w:type="dxa"/>
            <w:gridSpan w:val="11"/>
            <w:shd w:val="clear" w:color="auto" w:fill="F7CAAC"/>
          </w:tcPr>
          <w:p w14:paraId="42D6556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42B73A7B" w14:textId="77777777" w:rsidTr="00EB0E88">
        <w:trPr>
          <w:trHeight w:val="271"/>
        </w:trPr>
        <w:tc>
          <w:tcPr>
            <w:tcW w:w="9909" w:type="dxa"/>
            <w:gridSpan w:val="11"/>
          </w:tcPr>
          <w:p w14:paraId="4AB2A6D6"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Arial Unicode MS" w:hAnsi="Times New Roman" w:cs="Times New Roman"/>
                <w:lang w:eastAsia="en-US"/>
              </w:rPr>
              <w:t xml:space="preserve">2016: </w:t>
            </w:r>
            <w:r w:rsidRPr="00EB0E88">
              <w:rPr>
                <w:rFonts w:ascii="Times New Roman" w:eastAsia="Trebuchet MS" w:hAnsi="Times New Roman" w:cs="Times New Roman"/>
                <w:lang w:eastAsia="en-US"/>
              </w:rPr>
              <w:t>UTB Zlín, FT, SP Chemie a technologie materiálů, obor Technologie makromolekulárních látek, Ph.D.</w:t>
            </w:r>
          </w:p>
        </w:tc>
      </w:tr>
      <w:tr w:rsidR="00EB0E88" w:rsidRPr="00EB0E88" w14:paraId="07ABBA8E" w14:textId="77777777" w:rsidTr="00EB0E88">
        <w:trPr>
          <w:trHeight w:val="230"/>
        </w:trPr>
        <w:tc>
          <w:tcPr>
            <w:tcW w:w="9909" w:type="dxa"/>
            <w:gridSpan w:val="11"/>
            <w:shd w:val="clear" w:color="auto" w:fill="F7CAAC"/>
          </w:tcPr>
          <w:p w14:paraId="0A4B594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79E2B9A6" w14:textId="77777777" w:rsidTr="00EB0E88">
        <w:trPr>
          <w:trHeight w:val="233"/>
        </w:trPr>
        <w:tc>
          <w:tcPr>
            <w:tcW w:w="9909" w:type="dxa"/>
            <w:gridSpan w:val="11"/>
          </w:tcPr>
          <w:p w14:paraId="622085F1"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11/2016 – 12/2017: UTB Zlín, CPS, junior researcher </w:t>
            </w:r>
          </w:p>
          <w:p w14:paraId="14BF5CC6"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01/2017 – dosud: National Research Tomsk Polytechnic University, Tomsk, Ruská federace, researcher</w:t>
            </w:r>
          </w:p>
          <w:p w14:paraId="0C56D2D4"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01/2018 – dosud: UTB Zlín, CPS, senior researcher</w:t>
            </w:r>
          </w:p>
        </w:tc>
      </w:tr>
      <w:tr w:rsidR="00EB0E88" w:rsidRPr="00EB0E88" w14:paraId="300378B5" w14:textId="77777777" w:rsidTr="00EB0E88">
        <w:trPr>
          <w:trHeight w:val="460"/>
        </w:trPr>
        <w:tc>
          <w:tcPr>
            <w:tcW w:w="9909" w:type="dxa"/>
            <w:gridSpan w:val="11"/>
            <w:shd w:val="clear" w:color="auto" w:fill="F7CAAC"/>
          </w:tcPr>
          <w:p w14:paraId="09F8FCB6"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2F528406" w14:textId="77777777" w:rsidTr="00EB0E88">
        <w:trPr>
          <w:trHeight w:val="338"/>
        </w:trPr>
        <w:tc>
          <w:tcPr>
            <w:tcW w:w="9909" w:type="dxa"/>
            <w:gridSpan w:val="11"/>
          </w:tcPr>
          <w:p w14:paraId="103A8023" w14:textId="77777777" w:rsidR="00EB0E88" w:rsidRPr="00EB0E88" w:rsidRDefault="00EB0E88" w:rsidP="00EB0E88">
            <w:pPr>
              <w:adjustRightInd/>
              <w:spacing w:before="60" w:after="60"/>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t>
            </w:r>
          </w:p>
        </w:tc>
      </w:tr>
      <w:tr w:rsidR="00EB0E88" w:rsidRPr="00EB0E88" w14:paraId="08E3D454" w14:textId="77777777" w:rsidTr="00EB0E88">
        <w:trPr>
          <w:trHeight w:val="460"/>
        </w:trPr>
        <w:tc>
          <w:tcPr>
            <w:tcW w:w="9909" w:type="dxa"/>
            <w:gridSpan w:val="11"/>
            <w:shd w:val="clear" w:color="auto" w:fill="F7CAAC"/>
          </w:tcPr>
          <w:p w14:paraId="0B9FB4B2"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0EBD7987" w14:textId="77777777" w:rsidTr="00EB0E88">
        <w:trPr>
          <w:trHeight w:val="350"/>
        </w:trPr>
        <w:tc>
          <w:tcPr>
            <w:tcW w:w="9909" w:type="dxa"/>
            <w:gridSpan w:val="11"/>
            <w:tcBorders>
              <w:bottom w:val="single" w:sz="12" w:space="0" w:color="000000"/>
            </w:tcBorders>
          </w:tcPr>
          <w:p w14:paraId="27554ED1"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LUAM (člen, od r. 2011)</w:t>
            </w:r>
          </w:p>
        </w:tc>
      </w:tr>
      <w:tr w:rsidR="00EB0E88" w:rsidRPr="00EB0E88" w14:paraId="096047C1" w14:textId="77777777" w:rsidTr="00553612">
        <w:trPr>
          <w:trHeight w:val="229"/>
        </w:trPr>
        <w:tc>
          <w:tcPr>
            <w:tcW w:w="3361" w:type="dxa"/>
            <w:gridSpan w:val="2"/>
            <w:tcBorders>
              <w:top w:val="single" w:sz="12" w:space="0" w:color="000000"/>
            </w:tcBorders>
            <w:shd w:val="clear" w:color="auto" w:fill="F7CAAC"/>
          </w:tcPr>
          <w:p w14:paraId="15EBDC1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1467A3C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67036E1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09A4912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3508122A" w14:textId="77777777" w:rsidTr="00553612">
        <w:trPr>
          <w:trHeight w:val="230"/>
        </w:trPr>
        <w:tc>
          <w:tcPr>
            <w:tcW w:w="3361" w:type="dxa"/>
            <w:gridSpan w:val="2"/>
          </w:tcPr>
          <w:p w14:paraId="4DAD6365"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0FCB00F2"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79F002ED"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tcBorders>
              <w:left w:val="single" w:sz="12" w:space="0" w:color="000000"/>
            </w:tcBorders>
            <w:shd w:val="clear" w:color="auto" w:fill="F7CAAC"/>
          </w:tcPr>
          <w:p w14:paraId="07AD351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1ADA518E"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44776FC8"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27E12BAA" w14:textId="77777777" w:rsidTr="00553612">
        <w:trPr>
          <w:trHeight w:val="230"/>
        </w:trPr>
        <w:tc>
          <w:tcPr>
            <w:tcW w:w="3361" w:type="dxa"/>
            <w:gridSpan w:val="2"/>
            <w:shd w:val="clear" w:color="auto" w:fill="F7CAAC"/>
          </w:tcPr>
          <w:p w14:paraId="11ADAC2E"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4EB308CC"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45655AC4"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tcPr>
          <w:p w14:paraId="5C57F72E"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64</w:t>
            </w:r>
          </w:p>
        </w:tc>
        <w:tc>
          <w:tcPr>
            <w:tcW w:w="716" w:type="dxa"/>
            <w:gridSpan w:val="2"/>
            <w:vMerge w:val="restart"/>
          </w:tcPr>
          <w:p w14:paraId="35B281B8"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76</w:t>
            </w:r>
          </w:p>
        </w:tc>
        <w:tc>
          <w:tcPr>
            <w:tcW w:w="697" w:type="dxa"/>
            <w:vMerge w:val="restart"/>
          </w:tcPr>
          <w:p w14:paraId="1C2739CD"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rPr>
            </w:pPr>
            <w:r w:rsidRPr="00EB0E88">
              <w:rPr>
                <w:rFonts w:ascii="Times New Roman" w:eastAsia="Times New Roman" w:hAnsi="Times New Roman" w:cs="Times New Roman"/>
                <w:b/>
                <w:sz w:val="18"/>
                <w:szCs w:val="18"/>
              </w:rPr>
              <w:t>neevid.</w:t>
            </w:r>
          </w:p>
        </w:tc>
      </w:tr>
      <w:tr w:rsidR="00EB0E88" w:rsidRPr="00EB0E88" w14:paraId="6AD47657" w14:textId="77777777" w:rsidTr="00553612">
        <w:trPr>
          <w:trHeight w:val="230"/>
        </w:trPr>
        <w:tc>
          <w:tcPr>
            <w:tcW w:w="3361" w:type="dxa"/>
            <w:gridSpan w:val="2"/>
          </w:tcPr>
          <w:p w14:paraId="0454E976"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488CF908"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633A8557"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571A47D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vAlign w:val="center"/>
          </w:tcPr>
          <w:p w14:paraId="2643499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7E6B060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1616CB43" w14:textId="77777777" w:rsidTr="00EB0E88">
        <w:trPr>
          <w:trHeight w:val="460"/>
        </w:trPr>
        <w:tc>
          <w:tcPr>
            <w:tcW w:w="9909" w:type="dxa"/>
            <w:gridSpan w:val="11"/>
            <w:shd w:val="clear" w:color="auto" w:fill="F7CAAC"/>
          </w:tcPr>
          <w:p w14:paraId="73CCE269"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3923BCBF" w14:textId="77777777" w:rsidTr="00EB0E88">
        <w:trPr>
          <w:trHeight w:val="270"/>
        </w:trPr>
        <w:tc>
          <w:tcPr>
            <w:tcW w:w="9909" w:type="dxa"/>
            <w:gridSpan w:val="11"/>
          </w:tcPr>
          <w:p w14:paraId="03807939" w14:textId="77777777" w:rsidR="00EB0E88" w:rsidRPr="00EB0E88" w:rsidRDefault="00EB0E88" w:rsidP="00EB0E88">
            <w:pPr>
              <w:adjustRightInd/>
              <w:spacing w:before="40" w:after="120"/>
              <w:ind w:left="57" w:right="57"/>
              <w:jc w:val="both"/>
              <w:rPr>
                <w:rFonts w:ascii="Times New Roman" w:eastAsia="Trebuchet MS" w:hAnsi="Times New Roman" w:cs="Times New Roman"/>
                <w:color w:val="000000"/>
                <w:shd w:val="clear" w:color="auto" w:fill="FFFFFF"/>
                <w:lang w:eastAsia="en-US"/>
              </w:rPr>
            </w:pPr>
            <w:r w:rsidRPr="00EB0E88">
              <w:rPr>
                <w:rFonts w:ascii="Times New Roman" w:eastAsia="Trebuchet MS" w:hAnsi="Times New Roman" w:cs="Times New Roman"/>
                <w:b/>
                <w:color w:val="000000"/>
                <w:shd w:val="clear" w:color="auto" w:fill="FFFFFF"/>
                <w:lang w:eastAsia="en-US"/>
              </w:rPr>
              <w:t>DI MARTINO, A. (80%)</w:t>
            </w:r>
            <w:r w:rsidRPr="00EB0E88">
              <w:rPr>
                <w:rFonts w:ascii="Times New Roman" w:eastAsia="Trebuchet MS" w:hAnsi="Times New Roman" w:cs="Times New Roman"/>
                <w:color w:val="000000"/>
                <w:shd w:val="clear" w:color="auto" w:fill="FFFFFF"/>
                <w:lang w:eastAsia="en-US"/>
              </w:rPr>
              <w:t>, GUSELNIKOVA, O.A., TRUSOVA, M.E., POSTNIKOV, P.S., SEDLAŘÍK, V.: Organic-inorganic hybrid nanoparticles controlled delivery system for anticancer drugs. </w:t>
            </w:r>
            <w:r w:rsidRPr="00EB0E88">
              <w:rPr>
                <w:rFonts w:ascii="Times New Roman" w:eastAsia="Trebuchet MS" w:hAnsi="Times New Roman" w:cs="Times New Roman"/>
                <w:i/>
                <w:iCs/>
                <w:color w:val="000000"/>
                <w:shd w:val="clear" w:color="auto" w:fill="FFFFFF"/>
                <w:lang w:eastAsia="en-US"/>
              </w:rPr>
              <w:t xml:space="preserve">International Journal of Pharmaceutics </w:t>
            </w:r>
            <w:r w:rsidRPr="00EB0E88">
              <w:rPr>
                <w:rFonts w:ascii="Times New Roman" w:eastAsia="Trebuchet MS" w:hAnsi="Times New Roman" w:cs="Times New Roman"/>
                <w:iCs/>
                <w:color w:val="000000"/>
                <w:shd w:val="clear" w:color="auto" w:fill="FFFFFF"/>
                <w:lang w:eastAsia="en-US"/>
              </w:rPr>
              <w:t>526</w:t>
            </w:r>
            <w:r w:rsidRPr="00EB0E88">
              <w:rPr>
                <w:rFonts w:ascii="Times New Roman" w:eastAsia="Trebuchet MS" w:hAnsi="Times New Roman" w:cs="Times New Roman"/>
                <w:color w:val="000000"/>
                <w:shd w:val="clear" w:color="auto" w:fill="FFFFFF"/>
                <w:lang w:eastAsia="en-US"/>
              </w:rPr>
              <w:t xml:space="preserve">(1), 380-390, </w:t>
            </w:r>
            <w:r w:rsidRPr="00EB0E88">
              <w:rPr>
                <w:rFonts w:ascii="Times New Roman" w:eastAsia="Trebuchet MS" w:hAnsi="Times New Roman" w:cs="Times New Roman"/>
                <w:b/>
                <w:color w:val="000000"/>
                <w:shd w:val="clear" w:color="auto" w:fill="FFFFFF"/>
                <w:lang w:eastAsia="en-US"/>
              </w:rPr>
              <w:t>2017</w:t>
            </w:r>
            <w:r w:rsidRPr="00EB0E88">
              <w:rPr>
                <w:rFonts w:ascii="Times New Roman" w:eastAsia="Trebuchet MS" w:hAnsi="Times New Roman" w:cs="Times New Roman"/>
                <w:color w:val="000000"/>
                <w:shd w:val="clear" w:color="auto" w:fill="FFFFFF"/>
                <w:lang w:eastAsia="en-US"/>
              </w:rPr>
              <w:t>.</w:t>
            </w:r>
          </w:p>
          <w:p w14:paraId="72B735CD" w14:textId="77777777" w:rsidR="00EB0E88" w:rsidRPr="00EB0E88" w:rsidRDefault="00EB0E88" w:rsidP="00EB0E88">
            <w:pPr>
              <w:adjustRightInd/>
              <w:spacing w:before="120" w:after="120"/>
              <w:ind w:left="57" w:right="57"/>
              <w:jc w:val="both"/>
              <w:rPr>
                <w:rFonts w:ascii="Times New Roman" w:eastAsia="Trebuchet MS" w:hAnsi="Times New Roman" w:cs="Times New Roman"/>
                <w:color w:val="000000"/>
                <w:shd w:val="clear" w:color="auto" w:fill="FFFFFF"/>
                <w:lang w:eastAsia="en-US"/>
              </w:rPr>
            </w:pPr>
            <w:r w:rsidRPr="00EB0E88">
              <w:rPr>
                <w:rFonts w:ascii="Times New Roman" w:eastAsia="Trebuchet MS" w:hAnsi="Times New Roman" w:cs="Times New Roman"/>
                <w:b/>
                <w:color w:val="000000"/>
                <w:shd w:val="clear" w:color="auto" w:fill="FFFFFF"/>
                <w:lang w:eastAsia="en-US"/>
              </w:rPr>
              <w:t>DI MARTINO, A. (75%)</w:t>
            </w:r>
            <w:r w:rsidRPr="00EB0E88">
              <w:rPr>
                <w:rFonts w:ascii="Times New Roman" w:eastAsia="Trebuchet MS" w:hAnsi="Times New Roman" w:cs="Times New Roman"/>
                <w:color w:val="000000"/>
                <w:shd w:val="clear" w:color="auto" w:fill="FFFFFF"/>
                <w:lang w:eastAsia="en-US"/>
              </w:rPr>
              <w:t>, KUCHARCZYK, P., CAPÁKOVÁ, Z., HUMPOLÍČEK, P., SEDLAŘÍK, V.: Chitosan-based nanocomplexes for simultaneous loading, burst reduction and controlled release of doxorubicin and 5-fluorouracil. </w:t>
            </w:r>
            <w:r w:rsidRPr="00EB0E88">
              <w:rPr>
                <w:rFonts w:ascii="Times New Roman" w:eastAsia="Trebuchet MS" w:hAnsi="Times New Roman" w:cs="Times New Roman"/>
                <w:i/>
                <w:iCs/>
                <w:color w:val="000000"/>
                <w:shd w:val="clear" w:color="auto" w:fill="FFFFFF"/>
                <w:lang w:eastAsia="en-US"/>
              </w:rPr>
              <w:t>International Journal of Biological Macromolecules</w:t>
            </w:r>
            <w:r w:rsidRPr="00EB0E88">
              <w:rPr>
                <w:rFonts w:ascii="Times New Roman" w:eastAsia="Trebuchet MS" w:hAnsi="Times New Roman" w:cs="Times New Roman"/>
                <w:color w:val="000000"/>
                <w:shd w:val="clear" w:color="auto" w:fill="FFFFFF"/>
                <w:lang w:eastAsia="en-US"/>
              </w:rPr>
              <w:t xml:space="preserve"> </w:t>
            </w:r>
            <w:r w:rsidRPr="00EB0E88">
              <w:rPr>
                <w:rFonts w:ascii="Times New Roman" w:eastAsia="Trebuchet MS" w:hAnsi="Times New Roman" w:cs="Times New Roman"/>
                <w:iCs/>
                <w:color w:val="000000"/>
                <w:shd w:val="clear" w:color="auto" w:fill="FFFFFF"/>
                <w:lang w:eastAsia="en-US"/>
              </w:rPr>
              <w:t>102</w:t>
            </w:r>
            <w:r w:rsidRPr="00EB0E88">
              <w:rPr>
                <w:rFonts w:ascii="Times New Roman" w:eastAsia="Trebuchet MS" w:hAnsi="Times New Roman" w:cs="Times New Roman"/>
                <w:color w:val="000000"/>
                <w:shd w:val="clear" w:color="auto" w:fill="FFFFFF"/>
                <w:lang w:eastAsia="en-US"/>
              </w:rPr>
              <w:t xml:space="preserve">, 613-624, </w:t>
            </w:r>
            <w:r w:rsidRPr="00EB0E88">
              <w:rPr>
                <w:rFonts w:ascii="Times New Roman" w:eastAsia="Trebuchet MS" w:hAnsi="Times New Roman" w:cs="Times New Roman"/>
                <w:b/>
                <w:color w:val="000000"/>
                <w:shd w:val="clear" w:color="auto" w:fill="FFFFFF"/>
                <w:lang w:eastAsia="en-US"/>
              </w:rPr>
              <w:t>2017</w:t>
            </w:r>
            <w:r w:rsidRPr="00EB0E88">
              <w:rPr>
                <w:rFonts w:ascii="Times New Roman" w:eastAsia="Trebuchet MS" w:hAnsi="Times New Roman" w:cs="Times New Roman"/>
                <w:color w:val="000000"/>
                <w:shd w:val="clear" w:color="auto" w:fill="FFFFFF"/>
                <w:lang w:eastAsia="en-US"/>
              </w:rPr>
              <w:t>.</w:t>
            </w:r>
          </w:p>
          <w:p w14:paraId="7997FF37" w14:textId="77777777" w:rsidR="00EB0E88" w:rsidRPr="00EB0E88" w:rsidRDefault="00EB0E88" w:rsidP="00EB0E88">
            <w:pPr>
              <w:adjustRightInd/>
              <w:spacing w:before="120" w:after="120"/>
              <w:ind w:left="57" w:right="57"/>
              <w:jc w:val="both"/>
              <w:rPr>
                <w:rFonts w:ascii="Times New Roman" w:eastAsia="Trebuchet MS" w:hAnsi="Times New Roman" w:cs="Times New Roman"/>
                <w:color w:val="000000"/>
                <w:shd w:val="clear" w:color="auto" w:fill="FFFFFF"/>
                <w:lang w:eastAsia="en-US"/>
              </w:rPr>
            </w:pPr>
            <w:r w:rsidRPr="00EB0E88">
              <w:rPr>
                <w:rFonts w:ascii="Times New Roman" w:eastAsia="Trebuchet MS" w:hAnsi="Times New Roman" w:cs="Times New Roman"/>
                <w:b/>
                <w:color w:val="000000"/>
                <w:shd w:val="clear" w:color="auto" w:fill="FFFFFF"/>
                <w:lang w:eastAsia="en-US"/>
              </w:rPr>
              <w:t>DI MARTINO, A. (75%)</w:t>
            </w:r>
            <w:r w:rsidRPr="00EB0E88">
              <w:rPr>
                <w:rFonts w:ascii="Times New Roman" w:eastAsia="Trebuchet MS" w:hAnsi="Times New Roman" w:cs="Times New Roman"/>
                <w:color w:val="000000"/>
                <w:shd w:val="clear" w:color="auto" w:fill="FFFFFF"/>
                <w:lang w:eastAsia="en-US"/>
              </w:rPr>
              <w:t>, KUCHARCZYK, P., CAPÁKOVÁ, Z., HUMPOLÍČEK, P., SEDLAŘÍK, V.: Enhancement of temozolomide stability by loading in chitosan-carboxylated polylactide-based nanoparticles. </w:t>
            </w:r>
            <w:r w:rsidRPr="00EB0E88">
              <w:rPr>
                <w:rFonts w:ascii="Times New Roman" w:eastAsia="Trebuchet MS" w:hAnsi="Times New Roman" w:cs="Times New Roman"/>
                <w:i/>
                <w:iCs/>
                <w:color w:val="000000"/>
                <w:shd w:val="clear" w:color="auto" w:fill="FFFFFF"/>
                <w:lang w:eastAsia="en-US"/>
              </w:rPr>
              <w:t>Journal of Nanoparticle Research</w:t>
            </w:r>
            <w:r w:rsidRPr="00EB0E88">
              <w:rPr>
                <w:rFonts w:ascii="Times New Roman" w:eastAsia="Trebuchet MS" w:hAnsi="Times New Roman" w:cs="Times New Roman"/>
                <w:color w:val="000000"/>
                <w:shd w:val="clear" w:color="auto" w:fill="FFFFFF"/>
                <w:lang w:eastAsia="en-US"/>
              </w:rPr>
              <w:t xml:space="preserve"> </w:t>
            </w:r>
            <w:r w:rsidRPr="00EB0E88">
              <w:rPr>
                <w:rFonts w:ascii="Times New Roman" w:eastAsia="Trebuchet MS" w:hAnsi="Times New Roman" w:cs="Times New Roman"/>
                <w:iCs/>
                <w:color w:val="000000"/>
                <w:shd w:val="clear" w:color="auto" w:fill="FFFFFF"/>
                <w:lang w:eastAsia="en-US"/>
              </w:rPr>
              <w:t>19</w:t>
            </w:r>
            <w:r w:rsidRPr="00EB0E88">
              <w:rPr>
                <w:rFonts w:ascii="Times New Roman" w:eastAsia="Trebuchet MS" w:hAnsi="Times New Roman" w:cs="Times New Roman"/>
                <w:color w:val="000000"/>
                <w:shd w:val="clear" w:color="auto" w:fill="FFFFFF"/>
                <w:lang w:eastAsia="en-US"/>
              </w:rPr>
              <w:t xml:space="preserve">(2), 71, </w:t>
            </w:r>
            <w:r w:rsidRPr="00EB0E88">
              <w:rPr>
                <w:rFonts w:ascii="Times New Roman" w:eastAsia="Trebuchet MS" w:hAnsi="Times New Roman" w:cs="Times New Roman"/>
                <w:b/>
                <w:color w:val="000000"/>
                <w:shd w:val="clear" w:color="auto" w:fill="FFFFFF"/>
                <w:lang w:eastAsia="en-US"/>
              </w:rPr>
              <w:t>2017</w:t>
            </w:r>
            <w:r w:rsidRPr="00EB0E88">
              <w:rPr>
                <w:rFonts w:ascii="Times New Roman" w:eastAsia="Trebuchet MS" w:hAnsi="Times New Roman" w:cs="Times New Roman"/>
                <w:color w:val="000000"/>
                <w:shd w:val="clear" w:color="auto" w:fill="FFFFFF"/>
                <w:lang w:eastAsia="en-US"/>
              </w:rPr>
              <w:t>.</w:t>
            </w:r>
          </w:p>
          <w:p w14:paraId="5726EA06" w14:textId="77777777" w:rsidR="00EB0E88" w:rsidRPr="00EB0E88" w:rsidRDefault="00EB0E88" w:rsidP="00EB0E88">
            <w:pPr>
              <w:suppressLineNumbers/>
              <w:suppressAutoHyphens/>
              <w:autoSpaceDN/>
              <w:adjustRightInd/>
              <w:spacing w:before="120" w:after="120"/>
              <w:ind w:left="57" w:right="57"/>
              <w:jc w:val="both"/>
              <w:rPr>
                <w:rFonts w:ascii="Times New Roman" w:eastAsia="SimSun" w:hAnsi="Times New Roman" w:cs="Times New Roman"/>
                <w:color w:val="000000"/>
                <w:spacing w:val="-6"/>
                <w:kern w:val="1"/>
                <w:lang w:val="en-GB" w:eastAsia="zh-CN" w:bidi="hi-IN"/>
              </w:rPr>
            </w:pPr>
            <w:r w:rsidRPr="00EB0E88">
              <w:rPr>
                <w:rFonts w:ascii="Times New Roman" w:eastAsia="SimSun" w:hAnsi="Times New Roman" w:cs="Times New Roman"/>
                <w:b/>
                <w:color w:val="000000"/>
                <w:spacing w:val="-6"/>
                <w:kern w:val="1"/>
                <w:lang w:val="en-GB" w:eastAsia="zh-CN" w:bidi="hi-IN"/>
              </w:rPr>
              <w:t>DI MARTINO, A. (80%)</w:t>
            </w:r>
            <w:r w:rsidRPr="00EB0E88">
              <w:rPr>
                <w:rFonts w:ascii="Times New Roman" w:eastAsia="SimSun" w:hAnsi="Times New Roman" w:cs="Times New Roman"/>
                <w:color w:val="000000"/>
                <w:spacing w:val="-6"/>
                <w:kern w:val="1"/>
                <w:lang w:val="en-GB" w:eastAsia="zh-CN" w:bidi="hi-IN"/>
              </w:rPr>
              <w:t xml:space="preserve">, PAVELKOVÁ, A., MACIULYTE, S., BUDRIENE, S., SEDLAŘÍK, V.: Polysaccharide-based nanocomplexes for co-encapsulation and controlled release of 5-fluorouracil and temozolomide. </w:t>
            </w:r>
            <w:r w:rsidRPr="00EB0E88">
              <w:rPr>
                <w:rFonts w:ascii="Times New Roman" w:eastAsia="SimSun" w:hAnsi="Times New Roman" w:cs="Times New Roman"/>
                <w:i/>
                <w:color w:val="000000"/>
                <w:spacing w:val="-6"/>
                <w:kern w:val="1"/>
                <w:lang w:val="en-GB" w:eastAsia="zh-CN" w:bidi="hi-IN"/>
              </w:rPr>
              <w:t>European Journal of Pharmaceutical Sciences</w:t>
            </w:r>
            <w:r w:rsidRPr="00EB0E88">
              <w:rPr>
                <w:rFonts w:ascii="Times New Roman" w:eastAsia="Times New Roman" w:hAnsi="Times New Roman" w:cs="Times New Roman"/>
                <w:color w:val="000000"/>
                <w:shd w:val="clear" w:color="auto" w:fill="FFFFFF"/>
                <w:lang w:eastAsia="en-US"/>
              </w:rPr>
              <w:t xml:space="preserve"> 92, 276-286, </w:t>
            </w:r>
            <w:r w:rsidRPr="00EB0E88">
              <w:rPr>
                <w:rFonts w:ascii="Times New Roman" w:eastAsia="Times New Roman" w:hAnsi="Times New Roman" w:cs="Times New Roman"/>
                <w:b/>
                <w:color w:val="000000"/>
                <w:shd w:val="clear" w:color="auto" w:fill="FFFFFF"/>
                <w:lang w:eastAsia="en-US"/>
              </w:rPr>
              <w:t>2016</w:t>
            </w:r>
            <w:r w:rsidRPr="00EB0E88">
              <w:rPr>
                <w:rFonts w:ascii="Times New Roman" w:eastAsia="Times New Roman" w:hAnsi="Times New Roman" w:cs="Times New Roman"/>
                <w:color w:val="000000"/>
                <w:shd w:val="clear" w:color="auto" w:fill="FFFFFF"/>
                <w:lang w:eastAsia="en-US"/>
              </w:rPr>
              <w:t>.</w:t>
            </w:r>
          </w:p>
          <w:p w14:paraId="0AECCA90" w14:textId="77777777" w:rsidR="00EB0E88" w:rsidRPr="00EB0E88" w:rsidRDefault="00EB0E88" w:rsidP="00EB0E88">
            <w:pPr>
              <w:adjustRightInd/>
              <w:spacing w:before="12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b/>
                <w:color w:val="000000"/>
                <w:lang w:eastAsia="en-US"/>
              </w:rPr>
              <w:t>DI MARTINO, A.</w:t>
            </w:r>
            <w:r w:rsidRPr="00EB0E88">
              <w:rPr>
                <w:rFonts w:ascii="Times New Roman" w:eastAsia="Trebuchet MS" w:hAnsi="Times New Roman" w:cs="Times New Roman"/>
                <w:color w:val="000000"/>
                <w:lang w:eastAsia="en-US"/>
              </w:rPr>
              <w:t xml:space="preserve"> </w:t>
            </w:r>
            <w:r w:rsidRPr="00EB0E88">
              <w:rPr>
                <w:rFonts w:ascii="Times New Roman" w:eastAsia="Trebuchet MS" w:hAnsi="Times New Roman" w:cs="Times New Roman"/>
                <w:b/>
                <w:color w:val="000000"/>
                <w:lang w:eastAsia="en-US"/>
              </w:rPr>
              <w:t>(75%)</w:t>
            </w:r>
            <w:r w:rsidRPr="00EB0E88">
              <w:rPr>
                <w:rFonts w:ascii="Times New Roman" w:eastAsia="Trebuchet MS" w:hAnsi="Times New Roman" w:cs="Times New Roman"/>
                <w:color w:val="000000"/>
                <w:lang w:eastAsia="en-US"/>
              </w:rPr>
              <w:t>, KUCHARCZYK, P.</w:t>
            </w:r>
            <w:hyperlink r:id="rId14" w:history="1"/>
            <w:r w:rsidRPr="00EB0E88">
              <w:rPr>
                <w:rFonts w:ascii="Times New Roman" w:eastAsia="Trebuchet MS" w:hAnsi="Times New Roman" w:cs="Times New Roman"/>
                <w:color w:val="000000"/>
                <w:lang w:eastAsia="en-US"/>
              </w:rPr>
              <w:t>, ZEDNÍK, J.,</w:t>
            </w:r>
            <w:hyperlink r:id="rId15" w:history="1">
              <w:r w:rsidRPr="00EB0E88">
                <w:rPr>
                  <w:rFonts w:ascii="Times New Roman" w:eastAsia="Trebuchet MS" w:hAnsi="Times New Roman" w:cs="Times New Roman"/>
                  <w:color w:val="000000"/>
                  <w:lang w:eastAsia="en-US"/>
                </w:rPr>
                <w:t xml:space="preserve"> </w:t>
              </w:r>
            </w:hyperlink>
            <w:r w:rsidRPr="00EB0E88">
              <w:rPr>
                <w:rFonts w:ascii="Times New Roman" w:eastAsia="Trebuchet MS" w:hAnsi="Times New Roman" w:cs="Times New Roman"/>
                <w:color w:val="000000"/>
                <w:lang w:eastAsia="en-US"/>
              </w:rPr>
              <w:t>SEDLAŘÍK, V</w:t>
            </w:r>
            <w:hyperlink r:id="rId16" w:history="1"/>
            <w:r w:rsidRPr="00EB0E88">
              <w:rPr>
                <w:rFonts w:ascii="Times New Roman" w:eastAsia="Trebuchet MS" w:hAnsi="Times New Roman" w:cs="Times New Roman"/>
                <w:color w:val="000000"/>
                <w:lang w:eastAsia="en-US"/>
              </w:rPr>
              <w:t xml:space="preserve">.: Chitosan grafted low molecular weight polylactic acid for protein encapsulation and burst effect reduction. </w:t>
            </w:r>
            <w:r w:rsidRPr="00EB0E88">
              <w:rPr>
                <w:rFonts w:ascii="Times New Roman" w:eastAsia="Trebuchet MS" w:hAnsi="Times New Roman" w:cs="Times New Roman"/>
                <w:i/>
                <w:iCs/>
                <w:color w:val="000000"/>
                <w:shd w:val="clear" w:color="auto" w:fill="FFFFFF"/>
                <w:lang w:eastAsia="en-US"/>
              </w:rPr>
              <w:t xml:space="preserve">International Journal of Pharmaceutics </w:t>
            </w:r>
            <w:r w:rsidRPr="00EB0E88">
              <w:rPr>
                <w:rFonts w:ascii="Times New Roman" w:eastAsia="Trebuchet MS" w:hAnsi="Times New Roman" w:cs="Times New Roman"/>
                <w:iCs/>
                <w:color w:val="000000"/>
                <w:shd w:val="clear" w:color="auto" w:fill="FFFFFF"/>
                <w:lang w:eastAsia="en-US"/>
              </w:rPr>
              <w:t xml:space="preserve">496(2), 912-921, </w:t>
            </w:r>
            <w:r w:rsidRPr="00EB0E88">
              <w:rPr>
                <w:rFonts w:ascii="Times New Roman" w:eastAsia="Trebuchet MS" w:hAnsi="Times New Roman" w:cs="Times New Roman"/>
                <w:b/>
                <w:iCs/>
                <w:color w:val="000000"/>
                <w:shd w:val="clear" w:color="auto" w:fill="FFFFFF"/>
                <w:lang w:eastAsia="en-US"/>
              </w:rPr>
              <w:t>2015</w:t>
            </w:r>
            <w:r w:rsidRPr="00EB0E88">
              <w:rPr>
                <w:rFonts w:ascii="Times New Roman" w:eastAsia="Trebuchet MS" w:hAnsi="Times New Roman" w:cs="Times New Roman"/>
                <w:iCs/>
                <w:color w:val="000000"/>
                <w:shd w:val="clear" w:color="auto" w:fill="FFFFFF"/>
                <w:lang w:eastAsia="en-US"/>
              </w:rPr>
              <w:t>.</w:t>
            </w:r>
          </w:p>
        </w:tc>
      </w:tr>
      <w:tr w:rsidR="00EB0E88" w:rsidRPr="00EB0E88" w14:paraId="227BA4D1" w14:textId="77777777" w:rsidTr="00EB0E88">
        <w:trPr>
          <w:trHeight w:val="230"/>
        </w:trPr>
        <w:tc>
          <w:tcPr>
            <w:tcW w:w="9909" w:type="dxa"/>
            <w:gridSpan w:val="11"/>
            <w:shd w:val="clear" w:color="auto" w:fill="F7CAAC"/>
          </w:tcPr>
          <w:p w14:paraId="2B0CBB5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05C41751" w14:textId="77777777" w:rsidTr="00EB0E88">
        <w:trPr>
          <w:trHeight w:val="328"/>
        </w:trPr>
        <w:tc>
          <w:tcPr>
            <w:tcW w:w="9909" w:type="dxa"/>
            <w:gridSpan w:val="11"/>
          </w:tcPr>
          <w:p w14:paraId="7C6E9FD8" w14:textId="77777777" w:rsidR="00EB0E88" w:rsidRPr="00EB0E88" w:rsidRDefault="00EB0E88" w:rsidP="00EB0E88">
            <w:pPr>
              <w:widowControl/>
              <w:autoSpaceDE/>
              <w:autoSpaceDN/>
              <w:adjustRightInd/>
              <w:spacing w:before="40" w:after="40"/>
              <w:ind w:left="57" w:right="57"/>
              <w:textAlignment w:val="baseline"/>
              <w:rPr>
                <w:rFonts w:ascii="Times New Roman" w:eastAsia="Trebuchet MS" w:hAnsi="Times New Roman" w:cs="Trebuchet MS"/>
                <w:lang w:eastAsia="en-US"/>
              </w:rPr>
            </w:pPr>
            <w:r w:rsidRPr="00EB0E88">
              <w:rPr>
                <w:rFonts w:ascii="Times New Roman" w:eastAsia="Trebuchet MS" w:hAnsi="Times New Roman" w:cs="Trebuchet MS"/>
                <w:lang w:val="ru-RU" w:eastAsia="en-US"/>
              </w:rPr>
              <w:t>2008</w:t>
            </w:r>
            <w:r w:rsidRPr="00EB0E88">
              <w:rPr>
                <w:rFonts w:ascii="Times New Roman" w:eastAsia="Trebuchet MS" w:hAnsi="Times New Roman" w:cs="Trebuchet MS"/>
                <w:lang w:eastAsia="en-US"/>
              </w:rPr>
              <w:t>:</w:t>
            </w:r>
            <w:r w:rsidRPr="00EB0E88">
              <w:rPr>
                <w:rFonts w:ascii="Times New Roman" w:eastAsia="Trebuchet MS" w:hAnsi="Times New Roman" w:cs="Trebuchet MS"/>
                <w:lang w:val="ru-RU" w:eastAsia="en-US"/>
              </w:rPr>
              <w:t xml:space="preserve"> Helsinki University, Faculty of </w:t>
            </w:r>
            <w:r w:rsidRPr="00EB0E88">
              <w:rPr>
                <w:rFonts w:ascii="Times New Roman" w:eastAsia="Trebuchet MS" w:hAnsi="Times New Roman" w:cs="Trebuchet MS"/>
                <w:lang w:eastAsia="en-US"/>
              </w:rPr>
              <w:t>C</w:t>
            </w:r>
            <w:r w:rsidRPr="00EB0E88">
              <w:rPr>
                <w:rFonts w:ascii="Times New Roman" w:eastAsia="Trebuchet MS" w:hAnsi="Times New Roman" w:cs="Trebuchet MS"/>
                <w:lang w:val="ru-RU" w:eastAsia="en-US"/>
              </w:rPr>
              <w:t xml:space="preserve">omputer </w:t>
            </w:r>
            <w:r w:rsidRPr="00EB0E88">
              <w:rPr>
                <w:rFonts w:ascii="Times New Roman" w:eastAsia="Trebuchet MS" w:hAnsi="Times New Roman" w:cs="Trebuchet MS"/>
                <w:lang w:eastAsia="en-US"/>
              </w:rPr>
              <w:t>S</w:t>
            </w:r>
            <w:r w:rsidRPr="00EB0E88">
              <w:rPr>
                <w:rFonts w:ascii="Times New Roman" w:eastAsia="Trebuchet MS" w:hAnsi="Times New Roman" w:cs="Trebuchet MS"/>
                <w:lang w:val="ru-RU" w:eastAsia="en-US"/>
              </w:rPr>
              <w:t xml:space="preserve">cience, Helsinki, </w:t>
            </w:r>
            <w:r w:rsidRPr="00EB0E88">
              <w:rPr>
                <w:rFonts w:ascii="Times New Roman" w:eastAsia="Trebuchet MS" w:hAnsi="Times New Roman" w:cs="Trebuchet MS"/>
                <w:lang w:eastAsia="en-US"/>
              </w:rPr>
              <w:t xml:space="preserve">Finsko, studijní pobyt </w:t>
            </w:r>
            <w:r w:rsidRPr="00EB0E88">
              <w:rPr>
                <w:rFonts w:ascii="Times New Roman" w:eastAsia="Trebuchet MS" w:hAnsi="Times New Roman" w:cs="Trebuchet MS"/>
                <w:lang w:val="ru-RU" w:eastAsia="en-US"/>
              </w:rPr>
              <w:t xml:space="preserve"> (1 m</w:t>
            </w:r>
            <w:r w:rsidRPr="00EB0E88">
              <w:rPr>
                <w:rFonts w:ascii="Times New Roman" w:eastAsia="Trebuchet MS" w:hAnsi="Times New Roman" w:cs="Trebuchet MS"/>
                <w:lang w:eastAsia="en-US"/>
              </w:rPr>
              <w:t>ěsíc</w:t>
            </w:r>
            <w:r w:rsidRPr="00EB0E88">
              <w:rPr>
                <w:rFonts w:ascii="Times New Roman" w:eastAsia="Trebuchet MS" w:hAnsi="Times New Roman" w:cs="Trebuchet MS"/>
                <w:lang w:val="ru-RU" w:eastAsia="en-US"/>
              </w:rPr>
              <w:t>)</w:t>
            </w:r>
          </w:p>
          <w:p w14:paraId="3AF70AF8" w14:textId="77777777" w:rsidR="00EB0E88" w:rsidRPr="00EB0E88" w:rsidRDefault="00EB0E88" w:rsidP="00EB0E88">
            <w:pPr>
              <w:widowControl/>
              <w:autoSpaceDE/>
              <w:autoSpaceDN/>
              <w:adjustRightInd/>
              <w:spacing w:before="40" w:after="40"/>
              <w:ind w:left="57" w:right="57"/>
              <w:textAlignment w:val="baseline"/>
              <w:rPr>
                <w:rFonts w:ascii="Times New Roman" w:eastAsia="Trebuchet MS" w:hAnsi="Times New Roman" w:cs="Trebuchet MS"/>
                <w:lang w:eastAsia="en-US"/>
              </w:rPr>
            </w:pPr>
            <w:r w:rsidRPr="00EB0E88">
              <w:rPr>
                <w:rFonts w:ascii="Times New Roman" w:eastAsia="Trebuchet MS" w:hAnsi="Times New Roman" w:cs="Trebuchet MS"/>
                <w:lang w:val="ru-RU" w:eastAsia="en-US"/>
              </w:rPr>
              <w:t>2014</w:t>
            </w:r>
            <w:r w:rsidRPr="00EB0E88">
              <w:rPr>
                <w:rFonts w:ascii="Times New Roman" w:eastAsia="Trebuchet MS" w:hAnsi="Times New Roman" w:cs="Trebuchet MS"/>
                <w:lang w:eastAsia="en-US"/>
              </w:rPr>
              <w:t>:</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val="ru-RU" w:eastAsia="en-US"/>
              </w:rPr>
              <w:t>Vilnius University, Faculty of Chemistry, Vilnius, Lit</w:t>
            </w:r>
            <w:r w:rsidRPr="00EB0E88">
              <w:rPr>
                <w:rFonts w:ascii="Times New Roman" w:eastAsia="Trebuchet MS" w:hAnsi="Times New Roman" w:cs="Trebuchet MS"/>
                <w:lang w:eastAsia="en-US"/>
              </w:rPr>
              <w:t xml:space="preserve">va, stáž </w:t>
            </w:r>
            <w:r w:rsidRPr="00EB0E88">
              <w:rPr>
                <w:rFonts w:ascii="Times New Roman" w:eastAsia="Trebuchet MS" w:hAnsi="Times New Roman" w:cs="Trebuchet MS"/>
                <w:lang w:val="ru-RU" w:eastAsia="en-US"/>
              </w:rPr>
              <w:t>(1 m</w:t>
            </w:r>
            <w:r w:rsidRPr="00EB0E88">
              <w:rPr>
                <w:rFonts w:ascii="Times New Roman" w:eastAsia="Trebuchet MS" w:hAnsi="Times New Roman" w:cs="Trebuchet MS"/>
                <w:lang w:eastAsia="en-US"/>
              </w:rPr>
              <w:t>ěsíc</w:t>
            </w:r>
            <w:r w:rsidRPr="00EB0E88">
              <w:rPr>
                <w:rFonts w:ascii="Times New Roman" w:eastAsia="Trebuchet MS" w:hAnsi="Times New Roman" w:cs="Trebuchet MS"/>
                <w:lang w:val="ru-RU" w:eastAsia="en-US"/>
              </w:rPr>
              <w:t>)</w:t>
            </w:r>
          </w:p>
          <w:p w14:paraId="326C9C58" w14:textId="77777777" w:rsidR="00EB0E88" w:rsidRPr="00EB0E88" w:rsidRDefault="00EB0E88" w:rsidP="00EB0E88">
            <w:pPr>
              <w:widowControl/>
              <w:autoSpaceDE/>
              <w:autoSpaceDN/>
              <w:adjustRightInd/>
              <w:spacing w:before="40" w:after="40"/>
              <w:ind w:left="57" w:right="57"/>
              <w:textAlignment w:val="baseline"/>
              <w:rPr>
                <w:rFonts w:ascii="Times New Roman" w:eastAsia="Trebuchet MS" w:hAnsi="Times New Roman" w:cs="Trebuchet MS"/>
                <w:lang w:eastAsia="en-US"/>
              </w:rPr>
            </w:pPr>
            <w:r w:rsidRPr="00EB0E88">
              <w:rPr>
                <w:rFonts w:ascii="Times New Roman" w:eastAsia="Trebuchet MS" w:hAnsi="Times New Roman" w:cs="Trebuchet MS"/>
                <w:lang w:val="en-GB" w:eastAsia="en-US"/>
              </w:rPr>
              <w:t>201</w:t>
            </w:r>
            <w:r w:rsidRPr="00EB0E88">
              <w:rPr>
                <w:rFonts w:ascii="Times New Roman" w:eastAsia="Trebuchet MS" w:hAnsi="Times New Roman" w:cs="Trebuchet MS"/>
                <w:lang w:val="ru-RU" w:eastAsia="en-US"/>
              </w:rPr>
              <w:t>5</w:t>
            </w:r>
            <w:r w:rsidRPr="00EB0E88">
              <w:rPr>
                <w:rFonts w:ascii="Times New Roman" w:eastAsia="Trebuchet MS" w:hAnsi="Times New Roman" w:cs="Trebuchet MS"/>
                <w:lang w:eastAsia="en-US"/>
              </w:rPr>
              <w:t>:</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val="ru-RU" w:eastAsia="en-US"/>
              </w:rPr>
              <w:t xml:space="preserve">National Research Tomsk Polytechnic University, Tomsk, </w:t>
            </w:r>
            <w:r w:rsidRPr="00EB0E88">
              <w:rPr>
                <w:rFonts w:ascii="Times New Roman" w:eastAsia="Trebuchet MS" w:hAnsi="Times New Roman" w:cs="Trebuchet MS"/>
                <w:lang w:eastAsia="en-US"/>
              </w:rPr>
              <w:t>Ruská federace</w:t>
            </w:r>
            <w:r w:rsidRPr="00EB0E88">
              <w:rPr>
                <w:rFonts w:ascii="Times New Roman" w:eastAsia="Trebuchet MS" w:hAnsi="Times New Roman" w:cs="Trebuchet MS"/>
                <w:lang w:val="en-GB" w:eastAsia="en-US"/>
              </w:rPr>
              <w:t>,</w:t>
            </w:r>
            <w:r w:rsidRPr="00EB0E88">
              <w:rPr>
                <w:rFonts w:ascii="Times New Roman" w:eastAsia="Trebuchet MS" w:hAnsi="Times New Roman" w:cs="Trebuchet MS"/>
                <w:lang w:eastAsia="en-US"/>
              </w:rPr>
              <w:t xml:space="preserve"> výzkumný pobyt – Freemovers program </w:t>
            </w:r>
            <w:r w:rsidRPr="00EB0E88">
              <w:rPr>
                <w:rFonts w:ascii="Times New Roman" w:eastAsia="Trebuchet MS" w:hAnsi="Times New Roman" w:cs="Trebuchet MS"/>
                <w:lang w:val="ru-RU" w:eastAsia="en-US"/>
              </w:rPr>
              <w:t xml:space="preserve">(3 </w:t>
            </w:r>
            <w:r w:rsidRPr="00EB0E88">
              <w:rPr>
                <w:rFonts w:ascii="Times New Roman" w:eastAsia="Trebuchet MS" w:hAnsi="Times New Roman" w:cs="Trebuchet MS"/>
                <w:lang w:eastAsia="en-US"/>
              </w:rPr>
              <w:t>měsíce</w:t>
            </w:r>
            <w:r w:rsidRPr="00EB0E88">
              <w:rPr>
                <w:rFonts w:ascii="Times New Roman" w:eastAsia="Trebuchet MS" w:hAnsi="Times New Roman" w:cs="Trebuchet MS"/>
                <w:lang w:val="ru-RU" w:eastAsia="en-US"/>
              </w:rPr>
              <w:t>)</w:t>
            </w:r>
          </w:p>
          <w:p w14:paraId="0BB6A40E" w14:textId="77777777" w:rsidR="00EB0E88" w:rsidRPr="00EB0E88" w:rsidRDefault="00EB0E88" w:rsidP="00EB0E88">
            <w:pPr>
              <w:widowControl/>
              <w:autoSpaceDE/>
              <w:autoSpaceDN/>
              <w:adjustRightInd/>
              <w:spacing w:before="40" w:after="40"/>
              <w:ind w:left="57" w:right="57"/>
              <w:textAlignment w:val="baseline"/>
              <w:rPr>
                <w:rFonts w:ascii="Times New Roman" w:eastAsia="Trebuchet MS" w:hAnsi="Times New Roman" w:cs="Trebuchet MS"/>
                <w:lang w:eastAsia="en-US"/>
              </w:rPr>
            </w:pPr>
            <w:r w:rsidRPr="00EB0E88">
              <w:rPr>
                <w:rFonts w:ascii="Times New Roman" w:eastAsia="Trebuchet MS" w:hAnsi="Times New Roman" w:cs="Trebuchet MS"/>
                <w:lang w:val="en-GB" w:eastAsia="en-US"/>
              </w:rPr>
              <w:t>201</w:t>
            </w:r>
            <w:r w:rsidRPr="00EB0E88">
              <w:rPr>
                <w:rFonts w:ascii="Times New Roman" w:eastAsia="Trebuchet MS" w:hAnsi="Times New Roman" w:cs="Trebuchet MS"/>
                <w:lang w:val="ru-RU" w:eastAsia="en-US"/>
              </w:rPr>
              <w:t>6</w:t>
            </w:r>
            <w:r w:rsidRPr="00EB0E88">
              <w:rPr>
                <w:rFonts w:ascii="Times New Roman" w:eastAsia="Trebuchet MS" w:hAnsi="Times New Roman" w:cs="Trebuchet MS"/>
                <w:lang w:eastAsia="en-US"/>
              </w:rPr>
              <w:t>:</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val="ru-RU" w:eastAsia="en-US"/>
              </w:rPr>
              <w:t xml:space="preserve">National Research Tomsk Polytechnic University, Tomsk, </w:t>
            </w:r>
            <w:r w:rsidRPr="00EB0E88">
              <w:rPr>
                <w:rFonts w:ascii="Times New Roman" w:eastAsia="Trebuchet MS" w:hAnsi="Times New Roman" w:cs="Trebuchet MS"/>
                <w:lang w:eastAsia="en-US"/>
              </w:rPr>
              <w:t>Ruská federace</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eastAsia="en-US"/>
              </w:rPr>
              <w:t xml:space="preserve">výzkumný pobyt </w:t>
            </w:r>
            <w:r w:rsidRPr="00EB0E88">
              <w:rPr>
                <w:rFonts w:ascii="Times New Roman" w:eastAsia="Trebuchet MS" w:hAnsi="Times New Roman" w:cs="Trebuchet MS"/>
                <w:lang w:val="ru-RU" w:eastAsia="en-US"/>
              </w:rPr>
              <w:t xml:space="preserve">(3 </w:t>
            </w:r>
            <w:r w:rsidRPr="00EB0E88">
              <w:rPr>
                <w:rFonts w:ascii="Times New Roman" w:eastAsia="Trebuchet MS" w:hAnsi="Times New Roman" w:cs="Trebuchet MS"/>
                <w:lang w:eastAsia="en-US"/>
              </w:rPr>
              <w:t>měsíce</w:t>
            </w:r>
            <w:r w:rsidRPr="00EB0E88">
              <w:rPr>
                <w:rFonts w:ascii="Times New Roman" w:eastAsia="Trebuchet MS" w:hAnsi="Times New Roman" w:cs="Trebuchet MS"/>
                <w:lang w:val="ru-RU" w:eastAsia="en-US"/>
              </w:rPr>
              <w:t>)</w:t>
            </w:r>
          </w:p>
          <w:p w14:paraId="78C05685" w14:textId="77777777" w:rsidR="00EB0E88" w:rsidRPr="00EB0E88" w:rsidRDefault="00EB0E88" w:rsidP="00EB0E88">
            <w:pPr>
              <w:widowControl/>
              <w:autoSpaceDE/>
              <w:autoSpaceDN/>
              <w:adjustRightInd/>
              <w:spacing w:before="40" w:after="40"/>
              <w:ind w:left="57" w:right="57"/>
              <w:textAlignment w:val="baseline"/>
              <w:rPr>
                <w:rFonts w:ascii="Times New Roman" w:eastAsia="Trebuchet MS" w:hAnsi="Times New Roman" w:cs="Times New Roman"/>
                <w:lang w:eastAsia="en-US"/>
              </w:rPr>
            </w:pPr>
            <w:r w:rsidRPr="00EB0E88">
              <w:rPr>
                <w:rFonts w:ascii="Times New Roman" w:eastAsia="Trebuchet MS" w:hAnsi="Times New Roman" w:cs="Trebuchet MS"/>
                <w:lang w:val="en-GB" w:eastAsia="en-US"/>
              </w:rPr>
              <w:t>201</w:t>
            </w:r>
            <w:r w:rsidRPr="00EB0E88">
              <w:rPr>
                <w:rFonts w:ascii="Times New Roman" w:eastAsia="Trebuchet MS" w:hAnsi="Times New Roman" w:cs="Trebuchet MS"/>
                <w:lang w:val="ru-RU" w:eastAsia="en-US"/>
              </w:rPr>
              <w:t>7</w:t>
            </w:r>
            <w:r w:rsidRPr="00EB0E88">
              <w:rPr>
                <w:rFonts w:ascii="Times New Roman" w:eastAsia="Trebuchet MS" w:hAnsi="Times New Roman" w:cs="Trebuchet MS"/>
                <w:lang w:eastAsia="en-US"/>
              </w:rPr>
              <w:t>:</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val="ru-RU" w:eastAsia="en-US"/>
              </w:rPr>
              <w:t xml:space="preserve">National Research Tomsk Polytechnic University, </w:t>
            </w:r>
            <w:r w:rsidRPr="00EB0E88">
              <w:rPr>
                <w:rFonts w:ascii="Times New Roman" w:eastAsia="Trebuchet MS" w:hAnsi="Times New Roman" w:cs="Trebuchet MS"/>
                <w:lang w:eastAsia="en-US"/>
              </w:rPr>
              <w:t>Tomsk,</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eastAsia="en-US"/>
              </w:rPr>
              <w:t>Ruská federace</w:t>
            </w:r>
            <w:r w:rsidRPr="00EB0E88">
              <w:rPr>
                <w:rFonts w:ascii="Times New Roman" w:eastAsia="Trebuchet MS" w:hAnsi="Times New Roman" w:cs="Trebuchet MS"/>
                <w:lang w:val="en-GB" w:eastAsia="en-US"/>
              </w:rPr>
              <w:t>, post-doc (6 měsíců)</w:t>
            </w:r>
          </w:p>
        </w:tc>
      </w:tr>
      <w:tr w:rsidR="00EB0E88" w:rsidRPr="00EB0E88" w14:paraId="4304E19C" w14:textId="77777777" w:rsidTr="00553612">
        <w:trPr>
          <w:trHeight w:val="470"/>
        </w:trPr>
        <w:tc>
          <w:tcPr>
            <w:tcW w:w="2530" w:type="dxa"/>
            <w:shd w:val="clear" w:color="auto" w:fill="F7CAAC"/>
          </w:tcPr>
          <w:p w14:paraId="4EBF4096"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1A1DA33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7E0C58D0"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3AB814D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3A85F349" w14:textId="77777777" w:rsidTr="00EB0E88">
        <w:trPr>
          <w:trHeight w:val="256"/>
        </w:trPr>
        <w:tc>
          <w:tcPr>
            <w:tcW w:w="2530" w:type="dxa"/>
            <w:tcBorders>
              <w:top w:val="single" w:sz="4" w:space="0" w:color="auto"/>
            </w:tcBorders>
            <w:shd w:val="clear" w:color="auto" w:fill="F7CAAC"/>
            <w:vAlign w:val="center"/>
          </w:tcPr>
          <w:p w14:paraId="2D500586" w14:textId="77777777" w:rsidR="00EB0E88" w:rsidRPr="00EB0E88" w:rsidRDefault="00EB0E88" w:rsidP="00553612">
            <w:pPr>
              <w:keepNext/>
              <w:adjustRightInd/>
              <w:spacing w:before="4" w:line="212"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b/>
                <w:szCs w:val="22"/>
                <w:lang w:eastAsia="en-US"/>
              </w:rPr>
              <w:t>Vysoká škola</w:t>
            </w:r>
          </w:p>
        </w:tc>
        <w:tc>
          <w:tcPr>
            <w:tcW w:w="7379" w:type="dxa"/>
            <w:gridSpan w:val="10"/>
            <w:tcBorders>
              <w:top w:val="single" w:sz="4" w:space="0" w:color="auto"/>
            </w:tcBorders>
            <w:vAlign w:val="center"/>
          </w:tcPr>
          <w:p w14:paraId="71F0B613"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6AE52CC9" w14:textId="77777777" w:rsidTr="00EB0E88">
        <w:trPr>
          <w:trHeight w:val="230"/>
        </w:trPr>
        <w:tc>
          <w:tcPr>
            <w:tcW w:w="2530" w:type="dxa"/>
            <w:shd w:val="clear" w:color="auto" w:fill="F7CAAC"/>
            <w:vAlign w:val="center"/>
          </w:tcPr>
          <w:p w14:paraId="3FD2FF1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7379" w:type="dxa"/>
            <w:gridSpan w:val="10"/>
            <w:vAlign w:val="center"/>
          </w:tcPr>
          <w:p w14:paraId="1C9067A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05F1969C" w14:textId="77777777" w:rsidTr="00553612">
        <w:trPr>
          <w:trHeight w:val="230"/>
        </w:trPr>
        <w:tc>
          <w:tcPr>
            <w:tcW w:w="2530" w:type="dxa"/>
            <w:shd w:val="clear" w:color="auto" w:fill="F7CAAC"/>
            <w:vAlign w:val="center"/>
          </w:tcPr>
          <w:p w14:paraId="74F400EB" w14:textId="77777777" w:rsidR="00EB0E88" w:rsidRPr="00EB0E88" w:rsidRDefault="00EB0E88" w:rsidP="00EB0E88">
            <w:pPr>
              <w:adjustRightInd/>
              <w:spacing w:before="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Jméno a příjmení</w:t>
            </w:r>
          </w:p>
        </w:tc>
        <w:tc>
          <w:tcPr>
            <w:tcW w:w="4265" w:type="dxa"/>
            <w:gridSpan w:val="5"/>
            <w:vAlign w:val="center"/>
          </w:tcPr>
          <w:p w14:paraId="4FD438C6" w14:textId="77777777" w:rsidR="00EB0E88" w:rsidRPr="00EB0E88" w:rsidRDefault="00EB0E88" w:rsidP="00EB0E88">
            <w:pPr>
              <w:adjustRightInd/>
              <w:spacing w:before="40"/>
              <w:ind w:left="57" w:right="57"/>
              <w:rPr>
                <w:rFonts w:ascii="Times New Roman" w:eastAsia="Trebuchet MS" w:hAnsi="Times New Roman" w:cs="Trebuchet MS"/>
                <w:sz w:val="16"/>
                <w:szCs w:val="22"/>
                <w:lang w:eastAsia="en-US"/>
              </w:rPr>
            </w:pPr>
            <w:bookmarkStart w:id="9" w:name="Hausnerová"/>
            <w:bookmarkEnd w:id="9"/>
            <w:r w:rsidRPr="00EB0E88">
              <w:rPr>
                <w:rFonts w:ascii="Times New Roman" w:eastAsia="Trebuchet MS" w:hAnsi="Times New Roman" w:cs="Trebuchet MS"/>
                <w:b/>
                <w:szCs w:val="22"/>
                <w:lang w:eastAsia="en-US"/>
              </w:rPr>
              <w:t>Berenika Hausnerová</w:t>
            </w:r>
          </w:p>
        </w:tc>
        <w:tc>
          <w:tcPr>
            <w:tcW w:w="850" w:type="dxa"/>
            <w:shd w:val="clear" w:color="auto" w:fill="F7CAAC"/>
            <w:vAlign w:val="center"/>
          </w:tcPr>
          <w:p w14:paraId="1B92D215"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Tituly</w:t>
            </w:r>
          </w:p>
        </w:tc>
        <w:tc>
          <w:tcPr>
            <w:tcW w:w="2264" w:type="dxa"/>
            <w:gridSpan w:val="4"/>
            <w:vAlign w:val="center"/>
          </w:tcPr>
          <w:p w14:paraId="6A92346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szCs w:val="22"/>
                <w:lang w:eastAsia="en-US"/>
              </w:rPr>
              <w:t>prof. Ing., Ph.D.</w:t>
            </w:r>
          </w:p>
        </w:tc>
      </w:tr>
      <w:tr w:rsidR="00EB0E88" w:rsidRPr="00EB0E88" w14:paraId="4E43A254" w14:textId="77777777" w:rsidTr="00553612">
        <w:trPr>
          <w:trHeight w:val="280"/>
        </w:trPr>
        <w:tc>
          <w:tcPr>
            <w:tcW w:w="2530" w:type="dxa"/>
            <w:shd w:val="clear" w:color="auto" w:fill="F7CAAC"/>
          </w:tcPr>
          <w:p w14:paraId="202B98D2"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narození</w:t>
            </w:r>
          </w:p>
        </w:tc>
        <w:tc>
          <w:tcPr>
            <w:tcW w:w="831" w:type="dxa"/>
          </w:tcPr>
          <w:p w14:paraId="439261F7"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1971</w:t>
            </w:r>
          </w:p>
        </w:tc>
        <w:tc>
          <w:tcPr>
            <w:tcW w:w="1729" w:type="dxa"/>
            <w:shd w:val="clear" w:color="auto" w:fill="F7CAAC"/>
          </w:tcPr>
          <w:p w14:paraId="61C52AFA"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k VŠ</w:t>
            </w:r>
          </w:p>
        </w:tc>
        <w:tc>
          <w:tcPr>
            <w:tcW w:w="998" w:type="dxa"/>
            <w:gridSpan w:val="2"/>
          </w:tcPr>
          <w:p w14:paraId="640EA86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215EC990"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4C676CDB"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36C7FBB4"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311002A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4BFAA685" w14:textId="77777777" w:rsidTr="00553612">
        <w:trPr>
          <w:trHeight w:val="285"/>
        </w:trPr>
        <w:tc>
          <w:tcPr>
            <w:tcW w:w="5090" w:type="dxa"/>
            <w:gridSpan w:val="3"/>
            <w:shd w:val="clear" w:color="auto" w:fill="F7CAAC"/>
          </w:tcPr>
          <w:p w14:paraId="13B7578C"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na součásti VŠ, která uskutečňuje st.  program</w:t>
            </w:r>
          </w:p>
        </w:tc>
        <w:tc>
          <w:tcPr>
            <w:tcW w:w="998" w:type="dxa"/>
            <w:gridSpan w:val="2"/>
          </w:tcPr>
          <w:p w14:paraId="7BA63FF7" w14:textId="77777777" w:rsidR="00EB0E88" w:rsidRP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w:t>
            </w:r>
          </w:p>
        </w:tc>
        <w:tc>
          <w:tcPr>
            <w:tcW w:w="707" w:type="dxa"/>
            <w:shd w:val="clear" w:color="auto" w:fill="F7CAAC"/>
          </w:tcPr>
          <w:p w14:paraId="33F0EA15"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3C50EB24"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c>
          <w:tcPr>
            <w:tcW w:w="851" w:type="dxa"/>
            <w:shd w:val="clear" w:color="auto" w:fill="F7CAAC"/>
          </w:tcPr>
          <w:p w14:paraId="075990CF"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121508AE"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5FCA092A" w14:textId="77777777" w:rsidTr="00553612">
        <w:trPr>
          <w:trHeight w:val="230"/>
        </w:trPr>
        <w:tc>
          <w:tcPr>
            <w:tcW w:w="6088" w:type="dxa"/>
            <w:gridSpan w:val="5"/>
            <w:shd w:val="clear" w:color="auto" w:fill="F7CAAC"/>
          </w:tcPr>
          <w:p w14:paraId="69D315B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Další současná působení jako akademický pracovník jiné VŠ*</w:t>
            </w:r>
          </w:p>
        </w:tc>
        <w:tc>
          <w:tcPr>
            <w:tcW w:w="1557" w:type="dxa"/>
            <w:gridSpan w:val="2"/>
            <w:shd w:val="clear" w:color="auto" w:fill="F7CAAC"/>
          </w:tcPr>
          <w:p w14:paraId="61F48EF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prac. vztahu</w:t>
            </w:r>
          </w:p>
        </w:tc>
        <w:tc>
          <w:tcPr>
            <w:tcW w:w="2264" w:type="dxa"/>
            <w:gridSpan w:val="4"/>
            <w:shd w:val="clear" w:color="auto" w:fill="F7CAAC"/>
          </w:tcPr>
          <w:p w14:paraId="7E1DFEEF"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r>
      <w:tr w:rsidR="00EB0E88" w:rsidRPr="00EB0E88" w14:paraId="6C51E98D" w14:textId="77777777" w:rsidTr="00553612">
        <w:trPr>
          <w:trHeight w:val="230"/>
        </w:trPr>
        <w:tc>
          <w:tcPr>
            <w:tcW w:w="6088" w:type="dxa"/>
            <w:gridSpan w:val="5"/>
          </w:tcPr>
          <w:p w14:paraId="64CE714A"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5EDD0656"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60490501"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62B5A13E" w14:textId="77777777" w:rsidTr="00EB0E88">
        <w:trPr>
          <w:trHeight w:val="230"/>
        </w:trPr>
        <w:tc>
          <w:tcPr>
            <w:tcW w:w="9909" w:type="dxa"/>
            <w:gridSpan w:val="11"/>
            <w:shd w:val="clear" w:color="auto" w:fill="F7CAAC"/>
          </w:tcPr>
          <w:p w14:paraId="1D79BF89"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vzdělání na VŠ</w:t>
            </w:r>
          </w:p>
        </w:tc>
      </w:tr>
      <w:tr w:rsidR="00EB0E88" w:rsidRPr="00EB0E88" w14:paraId="7343DAF6" w14:textId="77777777" w:rsidTr="00EB0E88">
        <w:trPr>
          <w:trHeight w:val="271"/>
        </w:trPr>
        <w:tc>
          <w:tcPr>
            <w:tcW w:w="9909" w:type="dxa"/>
            <w:gridSpan w:val="11"/>
          </w:tcPr>
          <w:p w14:paraId="6CF7A362"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Calibri" w:hAnsi="Times New Roman" w:cs="Trebuchet MS"/>
                <w:lang w:eastAsia="en-US"/>
              </w:rPr>
              <w:t xml:space="preserve">1998: VUT Brno, FT Zlín, obor </w:t>
            </w:r>
            <w:r w:rsidRPr="00EB0E88">
              <w:rPr>
                <w:rFonts w:ascii="Times New Roman" w:eastAsia="Trebuchet MS" w:hAnsi="Times New Roman" w:cs="Trebuchet MS"/>
                <w:lang w:eastAsia="en-US"/>
              </w:rPr>
              <w:t>Technologie makromolekulárních látek</w:t>
            </w:r>
            <w:r w:rsidRPr="00EB0E88">
              <w:rPr>
                <w:rFonts w:ascii="Times New Roman" w:eastAsia="Calibri" w:hAnsi="Times New Roman" w:cs="Trebuchet MS"/>
                <w:lang w:eastAsia="en-US"/>
              </w:rPr>
              <w:t>, Ph.D.</w:t>
            </w:r>
          </w:p>
        </w:tc>
      </w:tr>
      <w:tr w:rsidR="00EB0E88" w:rsidRPr="00EB0E88" w14:paraId="21CA5FD7" w14:textId="77777777" w:rsidTr="00EB0E88">
        <w:trPr>
          <w:trHeight w:val="230"/>
        </w:trPr>
        <w:tc>
          <w:tcPr>
            <w:tcW w:w="9909" w:type="dxa"/>
            <w:gridSpan w:val="11"/>
            <w:shd w:val="clear" w:color="auto" w:fill="F7CAAC"/>
          </w:tcPr>
          <w:p w14:paraId="0D341305"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odborném působení od absolvování VŠ</w:t>
            </w:r>
          </w:p>
        </w:tc>
      </w:tr>
      <w:tr w:rsidR="00EB0E88" w:rsidRPr="00EB0E88" w14:paraId="147EEEF8" w14:textId="77777777" w:rsidTr="00EB0E88">
        <w:trPr>
          <w:trHeight w:val="233"/>
        </w:trPr>
        <w:tc>
          <w:tcPr>
            <w:tcW w:w="9909" w:type="dxa"/>
            <w:gridSpan w:val="11"/>
          </w:tcPr>
          <w:p w14:paraId="6BCB7758" w14:textId="77777777" w:rsidR="00EB0E88" w:rsidRPr="00EB0E88" w:rsidRDefault="00EB0E88" w:rsidP="00EB0E88">
            <w:pPr>
              <w:spacing w:before="40" w:after="40"/>
              <w:ind w:left="57" w:right="57"/>
              <w:jc w:val="both"/>
              <w:rPr>
                <w:rFonts w:ascii="Times New Roman" w:eastAsia="Calibri" w:hAnsi="Times New Roman" w:cs="Trebuchet MS"/>
                <w:lang w:eastAsia="en-US"/>
              </w:rPr>
            </w:pPr>
            <w:r w:rsidRPr="00EB0E88">
              <w:rPr>
                <w:rFonts w:ascii="Times New Roman" w:eastAsia="Calibri" w:hAnsi="Times New Roman" w:cs="Trebuchet MS"/>
                <w:lang w:eastAsia="en-US"/>
              </w:rPr>
              <w:t xml:space="preserve">1997 – dosud: VUT Brno (od r. 2001 UTB Zlín), akademický pracovník </w:t>
            </w:r>
          </w:p>
          <w:p w14:paraId="77AE6CAB" w14:textId="77777777" w:rsidR="00EB0E88" w:rsidRPr="00EB0E88" w:rsidRDefault="00EB0E88" w:rsidP="00EB0E88">
            <w:pPr>
              <w:spacing w:before="40" w:after="40"/>
              <w:ind w:left="57" w:right="57"/>
              <w:jc w:val="both"/>
              <w:rPr>
                <w:rFonts w:ascii="Times New Roman" w:eastAsia="Calibri" w:hAnsi="Times New Roman" w:cs="Trebuchet MS"/>
                <w:lang w:eastAsia="en-US"/>
              </w:rPr>
            </w:pPr>
            <w:r w:rsidRPr="00EB0E88">
              <w:rPr>
                <w:rFonts w:ascii="Times New Roman" w:eastAsia="Calibri" w:hAnsi="Times New Roman" w:cs="Trebuchet MS"/>
                <w:lang w:eastAsia="en-US"/>
              </w:rPr>
              <w:t xml:space="preserve">2006 – 2009: UTB Zlín, FT, proděkanka pro doktorské studium a zahraniční styky </w:t>
            </w:r>
          </w:p>
          <w:p w14:paraId="798BC624" w14:textId="77777777" w:rsidR="00EB0E88" w:rsidRPr="00EB0E88" w:rsidRDefault="00EB0E88" w:rsidP="00EB0E88">
            <w:pPr>
              <w:adjustRightInd/>
              <w:spacing w:before="40" w:after="40"/>
              <w:ind w:left="57" w:right="57"/>
              <w:jc w:val="both"/>
              <w:rPr>
                <w:rFonts w:ascii="Times New Roman" w:eastAsia="Calibri" w:hAnsi="Times New Roman" w:cs="Trebuchet MS"/>
                <w:lang w:eastAsia="en-US"/>
              </w:rPr>
            </w:pPr>
            <w:r w:rsidRPr="00EB0E88">
              <w:rPr>
                <w:rFonts w:ascii="Times New Roman" w:eastAsia="Calibri" w:hAnsi="Times New Roman" w:cs="Trebuchet MS"/>
                <w:lang w:eastAsia="en-US"/>
              </w:rPr>
              <w:t xml:space="preserve">2009 – 2011: UTB Zlín, prorektorka pro zahraniční vztahy </w:t>
            </w:r>
          </w:p>
          <w:p w14:paraId="023D542F" w14:textId="77777777" w:rsidR="00EB0E88" w:rsidRPr="00EB0E88" w:rsidRDefault="00EB0E88" w:rsidP="00EB0E88">
            <w:pPr>
              <w:adjustRightInd/>
              <w:spacing w:before="40" w:after="40"/>
              <w:ind w:left="57" w:right="57"/>
              <w:jc w:val="both"/>
              <w:rPr>
                <w:rFonts w:ascii="Times New Roman" w:eastAsia="Calibri" w:hAnsi="Times New Roman" w:cs="Trebuchet MS"/>
                <w:lang w:eastAsia="en-US"/>
              </w:rPr>
            </w:pPr>
            <w:r w:rsidRPr="00EB0E88">
              <w:rPr>
                <w:rFonts w:ascii="Times New Roman" w:eastAsia="Calibri" w:hAnsi="Times New Roman" w:cs="Trebuchet MS"/>
                <w:lang w:eastAsia="en-US"/>
              </w:rPr>
              <w:t xml:space="preserve">2011 – 2012: UTB Zlín, prorektorka pro vědu a výzkum </w:t>
            </w:r>
          </w:p>
          <w:p w14:paraId="05D3415B" w14:textId="77777777" w:rsidR="00EB0E88" w:rsidRPr="00EB0E88" w:rsidRDefault="00EB0E88" w:rsidP="00EB0E88">
            <w:pPr>
              <w:adjustRightInd/>
              <w:spacing w:before="40" w:after="40"/>
              <w:ind w:left="57" w:right="57"/>
              <w:jc w:val="both"/>
              <w:rPr>
                <w:rFonts w:ascii="Times New Roman" w:eastAsia="Trebuchet MS" w:hAnsi="Times New Roman" w:cs="Trebuchet MS"/>
                <w:sz w:val="18"/>
                <w:szCs w:val="22"/>
                <w:lang w:eastAsia="en-US"/>
              </w:rPr>
            </w:pPr>
            <w:r w:rsidRPr="00EB0E88">
              <w:rPr>
                <w:rFonts w:ascii="Times New Roman" w:eastAsia="Calibri" w:hAnsi="Times New Roman" w:cs="Trebuchet MS"/>
                <w:lang w:eastAsia="en-US"/>
              </w:rPr>
              <w:t>2012 – dosud: UTB Zlín, FT, ředitelka Ústavu výrobního inženýrství</w:t>
            </w:r>
          </w:p>
        </w:tc>
      </w:tr>
      <w:tr w:rsidR="00EB0E88" w:rsidRPr="00EB0E88" w14:paraId="442FC96F" w14:textId="77777777" w:rsidTr="00EB0E88">
        <w:trPr>
          <w:trHeight w:val="460"/>
        </w:trPr>
        <w:tc>
          <w:tcPr>
            <w:tcW w:w="9909" w:type="dxa"/>
            <w:gridSpan w:val="11"/>
            <w:shd w:val="clear" w:color="auto" w:fill="F7CAAC"/>
          </w:tcPr>
          <w:p w14:paraId="64A25F52"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Cs w:val="22"/>
                <w:lang w:eastAsia="en-US"/>
              </w:rPr>
              <w:t xml:space="preserve"> </w:t>
            </w:r>
            <w:r w:rsidRPr="00EB0E88">
              <w:rPr>
                <w:rFonts w:ascii="Times New Roman" w:eastAsia="Trebuchet MS" w:hAnsi="Times New Roman" w:cs="Trebuchet MS"/>
                <w:b/>
                <w:szCs w:val="22"/>
                <w:lang w:eastAsia="en-US"/>
              </w:rPr>
              <w:t>apod.</w:t>
            </w:r>
          </w:p>
        </w:tc>
      </w:tr>
      <w:tr w:rsidR="00EB0E88" w:rsidRPr="00EB0E88" w14:paraId="66C7D84D" w14:textId="77777777" w:rsidTr="00EB0E88">
        <w:trPr>
          <w:trHeight w:val="904"/>
        </w:trPr>
        <w:tc>
          <w:tcPr>
            <w:tcW w:w="9909" w:type="dxa"/>
            <w:gridSpan w:val="11"/>
          </w:tcPr>
          <w:p w14:paraId="784F740C"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1</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1</w:t>
            </w:r>
            <w:r w:rsidRPr="00EB0E88">
              <w:rPr>
                <w:rFonts w:ascii="Times New Roman" w:eastAsia="Trebuchet MS" w:hAnsi="Times New Roman" w:cs="Trebuchet MS"/>
                <w:lang w:eastAsia="en-US"/>
              </w:rPr>
              <w:t xml:space="preserve"> DP, </w:t>
            </w:r>
            <w:r w:rsidRPr="00EB0E88">
              <w:rPr>
                <w:rFonts w:ascii="Times New Roman" w:eastAsia="Trebuchet MS" w:hAnsi="Times New Roman" w:cs="Trebuchet MS"/>
                <w:b/>
                <w:lang w:eastAsia="en-US"/>
              </w:rPr>
              <w:t>3</w:t>
            </w:r>
            <w:r w:rsidRPr="00EB0E88">
              <w:rPr>
                <w:rFonts w:ascii="Times New Roman" w:eastAsia="Trebuchet MS" w:hAnsi="Times New Roman" w:cs="Trebuchet MS"/>
                <w:lang w:eastAsia="en-US"/>
              </w:rPr>
              <w:t xml:space="preserve"> DisP.</w:t>
            </w:r>
          </w:p>
          <w:p w14:paraId="1B23F090"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FT, doktorský SP Procesní inženýrství, SO Nástroje a procesy (2014 – dosud)</w:t>
            </w:r>
          </w:p>
          <w:p w14:paraId="4CD0960F"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FT, DSP Technologie makromolekulárních látek (2006 – dosud)</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xml:space="preserve"> FT, DSP Nástroje a procesy (2012 – dosud)</w:t>
            </w:r>
          </w:p>
          <w:p w14:paraId="79199DCE" w14:textId="77777777" w:rsidR="00EB0E88" w:rsidRPr="00EB0E88" w:rsidRDefault="00EB0E88" w:rsidP="00EB0E88">
            <w:pPr>
              <w:adjustRightInd/>
              <w:spacing w:before="40" w:after="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lang w:eastAsia="en-US"/>
              </w:rPr>
              <w:t xml:space="preserve">Členství (počet) v hab./prof. komisích v období 2008 – 2017: </w:t>
            </w:r>
            <w:r w:rsidRPr="00EB0E88">
              <w:rPr>
                <w:rFonts w:ascii="Times New Roman" w:eastAsia="Trebuchet MS" w:hAnsi="Times New Roman" w:cs="Times New Roman"/>
                <w:b/>
                <w:lang w:eastAsia="en-US"/>
              </w:rPr>
              <w:t xml:space="preserve">1 </w:t>
            </w:r>
            <w:r w:rsidRPr="00EB0E88">
              <w:rPr>
                <w:rFonts w:ascii="Times New Roman" w:eastAsia="Trebuchet MS" w:hAnsi="Times New Roman" w:cs="Times New Roman"/>
                <w:lang w:eastAsia="en-US"/>
              </w:rPr>
              <w:t xml:space="preserve">(FT UTB Zlín) / </w:t>
            </w:r>
            <w:r w:rsidRPr="00EB0E88">
              <w:rPr>
                <w:rFonts w:ascii="Times New Roman" w:eastAsia="Trebuchet MS" w:hAnsi="Times New Roman" w:cs="Times New Roman"/>
                <w:b/>
                <w:lang w:eastAsia="en-US"/>
              </w:rPr>
              <w:t xml:space="preserve">1 </w:t>
            </w:r>
            <w:r w:rsidRPr="00EB0E88">
              <w:rPr>
                <w:rFonts w:ascii="Times New Roman" w:eastAsia="Trebuchet MS" w:hAnsi="Times New Roman" w:cs="Times New Roman"/>
                <w:lang w:eastAsia="en-US"/>
              </w:rPr>
              <w:t>(FT UTB Zlín)</w:t>
            </w:r>
          </w:p>
        </w:tc>
      </w:tr>
      <w:tr w:rsidR="00EB0E88" w:rsidRPr="00EB0E88" w14:paraId="7ACF218E" w14:textId="77777777" w:rsidTr="00EB0E88">
        <w:trPr>
          <w:trHeight w:val="460"/>
        </w:trPr>
        <w:tc>
          <w:tcPr>
            <w:tcW w:w="9909" w:type="dxa"/>
            <w:gridSpan w:val="11"/>
            <w:shd w:val="clear" w:color="auto" w:fill="F7CAAC"/>
          </w:tcPr>
          <w:p w14:paraId="1BC1F48A"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EB0E88" w:rsidRPr="00EB0E88" w14:paraId="018069A8" w14:textId="77777777" w:rsidTr="00EB0E88">
        <w:trPr>
          <w:trHeight w:val="353"/>
        </w:trPr>
        <w:tc>
          <w:tcPr>
            <w:tcW w:w="9909" w:type="dxa"/>
            <w:gridSpan w:val="11"/>
            <w:tcBorders>
              <w:bottom w:val="single" w:sz="12" w:space="0" w:color="000000"/>
            </w:tcBorders>
          </w:tcPr>
          <w:p w14:paraId="7747331A" w14:textId="77777777" w:rsidR="00EB0E88" w:rsidRPr="00EB0E88" w:rsidRDefault="00EB0E88" w:rsidP="00EB0E88">
            <w:pPr>
              <w:adjustRightInd/>
              <w:spacing w:before="20" w:after="20" w:line="264" w:lineRule="auto"/>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b/>
                <w:lang w:eastAsia="en-US"/>
              </w:rPr>
              <w:t>The Polymer Processing Society</w:t>
            </w:r>
            <w:r w:rsidRPr="00EB0E88">
              <w:rPr>
                <w:rFonts w:ascii="Times New Roman" w:eastAsia="Trebuchet MS" w:hAnsi="Times New Roman" w:cs="Trebuchet MS"/>
                <w:lang w:eastAsia="en-US"/>
              </w:rPr>
              <w:t xml:space="preserve"> (člen, od r. 1995</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lang w:eastAsia="en-US"/>
              </w:rPr>
              <w:t xml:space="preserve">e-Directory Manager, 1999 </w:t>
            </w:r>
            <w:r w:rsidRPr="00EB0E88">
              <w:rPr>
                <w:rFonts w:ascii="Times New Roman" w:eastAsia="Trebuchet MS" w:hAnsi="Times New Roman" w:cs="Times New Roman"/>
                <w:lang w:eastAsia="en-US"/>
              </w:rPr>
              <w:t xml:space="preserve">– </w:t>
            </w:r>
            <w:r w:rsidRPr="00EB0E88">
              <w:rPr>
                <w:rFonts w:ascii="Times New Roman" w:eastAsia="Trebuchet MS" w:hAnsi="Times New Roman" w:cs="Trebuchet MS"/>
                <w:lang w:eastAsia="en-US"/>
              </w:rPr>
              <w:t>2001)</w:t>
            </w:r>
            <w:r w:rsidRPr="00EB0E88">
              <w:rPr>
                <w:rFonts w:ascii="Times New Roman" w:eastAsia="Trebuchet MS" w:hAnsi="Times New Roman" w:cs="Trebuchet MS"/>
                <w:lang w:val="en-GB" w:eastAsia="en-US"/>
              </w:rPr>
              <w:t>;</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b/>
                <w:lang w:eastAsia="en-US"/>
              </w:rPr>
              <w:t>Society of Plastics Engineers</w:t>
            </w:r>
            <w:r w:rsidRPr="00EB0E88">
              <w:rPr>
                <w:rFonts w:ascii="Times New Roman" w:eastAsia="Trebuchet MS" w:hAnsi="Times New Roman" w:cs="Trebuchet MS"/>
                <w:lang w:eastAsia="en-US"/>
              </w:rPr>
              <w:t xml:space="preserve"> (člen, od r. 2001); </w:t>
            </w:r>
            <w:r w:rsidRPr="00EB0E88">
              <w:rPr>
                <w:rFonts w:ascii="Times New Roman" w:eastAsia="Trebuchet MS" w:hAnsi="Times New Roman" w:cs="Trebuchet MS"/>
                <w:b/>
                <w:lang w:eastAsia="en-US"/>
              </w:rPr>
              <w:t>European Powder Metallurgy Association</w:t>
            </w:r>
            <w:r w:rsidRPr="00EB0E88">
              <w:rPr>
                <w:rFonts w:ascii="Times New Roman" w:eastAsia="Trebuchet MS" w:hAnsi="Times New Roman" w:cs="Trebuchet MS"/>
                <w:lang w:eastAsia="en-US"/>
              </w:rPr>
              <w:t xml:space="preserve"> (člen, od r. 2007)</w:t>
            </w:r>
            <w:r w:rsidRPr="00EB0E88">
              <w:rPr>
                <w:rFonts w:ascii="Times New Roman" w:eastAsia="Trebuchet MS" w:hAnsi="Times New Roman" w:cs="Trebuchet MS"/>
                <w:lang w:val="en-GB" w:eastAsia="en-US"/>
              </w:rPr>
              <w:t>;</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b/>
                <w:lang w:eastAsia="en-US"/>
              </w:rPr>
              <w:t>Rada pro výzkum, vývoj a inovace Úřadu vlády ČR - obor Technické vědy</w:t>
            </w:r>
            <w:r w:rsidRPr="00EB0E88">
              <w:rPr>
                <w:rFonts w:ascii="Times New Roman" w:eastAsia="Trebuchet MS" w:hAnsi="Times New Roman" w:cs="Trebuchet MS"/>
                <w:lang w:eastAsia="en-US"/>
              </w:rPr>
              <w:t xml:space="preserve"> (člen Expertního panelu a OVHP panelu, od r. 2014); </w:t>
            </w:r>
            <w:r w:rsidRPr="00EB0E88">
              <w:rPr>
                <w:rFonts w:ascii="Times New Roman" w:eastAsia="Trebuchet MS" w:hAnsi="Times New Roman" w:cs="Trebuchet MS"/>
                <w:b/>
                <w:lang w:eastAsia="en-US"/>
              </w:rPr>
              <w:t>Moravskoslezský automobilový klastr</w:t>
            </w:r>
            <w:r w:rsidRPr="00EB0E88">
              <w:rPr>
                <w:rFonts w:ascii="Times New Roman" w:eastAsia="Trebuchet MS" w:hAnsi="Times New Roman" w:cs="Trebuchet MS"/>
                <w:lang w:eastAsia="en-US"/>
              </w:rPr>
              <w:t xml:space="preserve"> a </w:t>
            </w:r>
            <w:r w:rsidRPr="00EB0E88">
              <w:rPr>
                <w:rFonts w:ascii="Times New Roman" w:eastAsia="Trebuchet MS" w:hAnsi="Times New Roman" w:cs="Trebuchet MS"/>
                <w:b/>
                <w:lang w:eastAsia="en-US"/>
              </w:rPr>
              <w:t>Moravský letecký klastr</w:t>
            </w:r>
            <w:r w:rsidRPr="00EB0E88">
              <w:rPr>
                <w:rFonts w:ascii="Times New Roman" w:eastAsia="Trebuchet MS" w:hAnsi="Times New Roman" w:cs="Trebuchet MS"/>
                <w:lang w:eastAsia="en-US"/>
              </w:rPr>
              <w:t xml:space="preserve"> (reprezentant UTB Zlín, od r. 2010)</w:t>
            </w:r>
          </w:p>
        </w:tc>
      </w:tr>
      <w:tr w:rsidR="00EB0E88" w:rsidRPr="00EB0E88" w14:paraId="2E9A1F25" w14:textId="77777777" w:rsidTr="00553612">
        <w:trPr>
          <w:trHeight w:val="229"/>
        </w:trPr>
        <w:tc>
          <w:tcPr>
            <w:tcW w:w="3361" w:type="dxa"/>
            <w:gridSpan w:val="2"/>
            <w:tcBorders>
              <w:top w:val="single" w:sz="12" w:space="0" w:color="000000"/>
            </w:tcBorders>
            <w:shd w:val="clear" w:color="auto" w:fill="F7CAAC"/>
          </w:tcPr>
          <w:p w14:paraId="3661F33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14:paraId="66BCBD7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top w:val="single" w:sz="12" w:space="0" w:color="000000"/>
              <w:right w:val="single" w:sz="12" w:space="0" w:color="000000"/>
            </w:tcBorders>
            <w:shd w:val="clear" w:color="auto" w:fill="F7CAAC"/>
          </w:tcPr>
          <w:p w14:paraId="71BCF815"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2264" w:type="dxa"/>
            <w:gridSpan w:val="4"/>
            <w:tcBorders>
              <w:top w:val="single" w:sz="12" w:space="0" w:color="000000"/>
              <w:left w:val="single" w:sz="12" w:space="0" w:color="000000"/>
            </w:tcBorders>
            <w:shd w:val="clear" w:color="auto" w:fill="F7CAAC"/>
          </w:tcPr>
          <w:p w14:paraId="798641E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Ohlasy publikací**</w:t>
            </w:r>
          </w:p>
        </w:tc>
      </w:tr>
      <w:tr w:rsidR="00EB0E88" w:rsidRPr="00EB0E88" w14:paraId="536D458A" w14:textId="77777777" w:rsidTr="00553612">
        <w:trPr>
          <w:trHeight w:val="230"/>
        </w:trPr>
        <w:tc>
          <w:tcPr>
            <w:tcW w:w="3361" w:type="dxa"/>
            <w:gridSpan w:val="2"/>
          </w:tcPr>
          <w:p w14:paraId="69A99027"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Technologie makromolekulárních látek</w:t>
            </w:r>
          </w:p>
        </w:tc>
        <w:tc>
          <w:tcPr>
            <w:tcW w:w="2258" w:type="dxa"/>
            <w:gridSpan w:val="2"/>
          </w:tcPr>
          <w:p w14:paraId="290C0D79"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2004</w:t>
            </w:r>
          </w:p>
        </w:tc>
        <w:tc>
          <w:tcPr>
            <w:tcW w:w="2026" w:type="dxa"/>
            <w:gridSpan w:val="3"/>
            <w:tcBorders>
              <w:right w:val="single" w:sz="12" w:space="0" w:color="000000"/>
            </w:tcBorders>
          </w:tcPr>
          <w:p w14:paraId="4E6DA49C"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UTB Zlín</w:t>
            </w:r>
          </w:p>
        </w:tc>
        <w:tc>
          <w:tcPr>
            <w:tcW w:w="851" w:type="dxa"/>
            <w:tcBorders>
              <w:left w:val="single" w:sz="12" w:space="0" w:color="000000"/>
            </w:tcBorders>
            <w:shd w:val="clear" w:color="auto" w:fill="F7CAAC"/>
          </w:tcPr>
          <w:p w14:paraId="5F50E3B7"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WOS</w:t>
            </w:r>
          </w:p>
        </w:tc>
        <w:tc>
          <w:tcPr>
            <w:tcW w:w="716" w:type="dxa"/>
            <w:gridSpan w:val="2"/>
            <w:shd w:val="clear" w:color="auto" w:fill="F7CAAC"/>
          </w:tcPr>
          <w:p w14:paraId="3D3CC4AA"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Scopus</w:t>
            </w:r>
          </w:p>
        </w:tc>
        <w:tc>
          <w:tcPr>
            <w:tcW w:w="697" w:type="dxa"/>
            <w:shd w:val="clear" w:color="auto" w:fill="F7CAAC"/>
          </w:tcPr>
          <w:p w14:paraId="5F5177C9"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ostatní</w:t>
            </w:r>
          </w:p>
        </w:tc>
      </w:tr>
      <w:tr w:rsidR="00EB0E88" w:rsidRPr="00EB0E88" w14:paraId="4159BC4E" w14:textId="77777777" w:rsidTr="00553612">
        <w:trPr>
          <w:trHeight w:val="230"/>
        </w:trPr>
        <w:tc>
          <w:tcPr>
            <w:tcW w:w="3361" w:type="dxa"/>
            <w:gridSpan w:val="2"/>
            <w:shd w:val="clear" w:color="auto" w:fill="F7CAAC"/>
          </w:tcPr>
          <w:p w14:paraId="2211B21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jmenovacího řízení</w:t>
            </w:r>
          </w:p>
        </w:tc>
        <w:tc>
          <w:tcPr>
            <w:tcW w:w="2258" w:type="dxa"/>
            <w:gridSpan w:val="2"/>
            <w:shd w:val="clear" w:color="auto" w:fill="F7CAAC"/>
          </w:tcPr>
          <w:p w14:paraId="1BE94ECF"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right w:val="single" w:sz="12" w:space="0" w:color="000000"/>
            </w:tcBorders>
            <w:shd w:val="clear" w:color="auto" w:fill="F7CAAC"/>
          </w:tcPr>
          <w:p w14:paraId="60810EC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851" w:type="dxa"/>
            <w:vMerge w:val="restart"/>
            <w:tcBorders>
              <w:left w:val="single" w:sz="12" w:space="0" w:color="000000"/>
            </w:tcBorders>
          </w:tcPr>
          <w:p w14:paraId="521FB464"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259</w:t>
            </w:r>
          </w:p>
        </w:tc>
        <w:tc>
          <w:tcPr>
            <w:tcW w:w="716" w:type="dxa"/>
            <w:gridSpan w:val="2"/>
            <w:vMerge w:val="restart"/>
          </w:tcPr>
          <w:p w14:paraId="25583599"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298</w:t>
            </w:r>
          </w:p>
        </w:tc>
        <w:tc>
          <w:tcPr>
            <w:tcW w:w="697" w:type="dxa"/>
            <w:vMerge w:val="restart"/>
          </w:tcPr>
          <w:p w14:paraId="440CFD2F"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sz w:val="18"/>
                <w:szCs w:val="18"/>
              </w:rPr>
            </w:pPr>
            <w:r w:rsidRPr="00EB0E88">
              <w:rPr>
                <w:rFonts w:ascii="Times New Roman" w:eastAsia="Times New Roman" w:hAnsi="Times New Roman" w:cs="Times New Roman"/>
                <w:b/>
                <w:sz w:val="18"/>
                <w:szCs w:val="18"/>
              </w:rPr>
              <w:t>neevid.</w:t>
            </w:r>
          </w:p>
        </w:tc>
      </w:tr>
      <w:tr w:rsidR="00EB0E88" w:rsidRPr="00EB0E88" w14:paraId="660844C3" w14:textId="77777777" w:rsidTr="00553612">
        <w:trPr>
          <w:trHeight w:val="230"/>
        </w:trPr>
        <w:tc>
          <w:tcPr>
            <w:tcW w:w="3361" w:type="dxa"/>
            <w:gridSpan w:val="2"/>
          </w:tcPr>
          <w:p w14:paraId="2A99DA13"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Technologie makromolekulárních látek</w:t>
            </w:r>
          </w:p>
        </w:tc>
        <w:tc>
          <w:tcPr>
            <w:tcW w:w="2258" w:type="dxa"/>
            <w:gridSpan w:val="2"/>
          </w:tcPr>
          <w:p w14:paraId="6B4FC74B"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2012</w:t>
            </w:r>
          </w:p>
        </w:tc>
        <w:tc>
          <w:tcPr>
            <w:tcW w:w="2026" w:type="dxa"/>
            <w:gridSpan w:val="3"/>
            <w:tcBorders>
              <w:right w:val="single" w:sz="12" w:space="0" w:color="000000"/>
            </w:tcBorders>
          </w:tcPr>
          <w:p w14:paraId="6E9D7185"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UTB Zlín</w:t>
            </w:r>
          </w:p>
        </w:tc>
        <w:tc>
          <w:tcPr>
            <w:tcW w:w="851" w:type="dxa"/>
            <w:vMerge/>
            <w:tcBorders>
              <w:top w:val="nil"/>
              <w:left w:val="single" w:sz="12" w:space="0" w:color="000000"/>
            </w:tcBorders>
            <w:vAlign w:val="center"/>
          </w:tcPr>
          <w:p w14:paraId="2918DD19"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716" w:type="dxa"/>
            <w:gridSpan w:val="2"/>
            <w:vMerge/>
            <w:tcBorders>
              <w:top w:val="nil"/>
            </w:tcBorders>
            <w:vAlign w:val="center"/>
          </w:tcPr>
          <w:p w14:paraId="39E6E392"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14:paraId="69B5298F"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r>
      <w:tr w:rsidR="00EB0E88" w:rsidRPr="00EB0E88" w14:paraId="300B367D" w14:textId="77777777" w:rsidTr="00EB0E88">
        <w:trPr>
          <w:trHeight w:val="460"/>
        </w:trPr>
        <w:tc>
          <w:tcPr>
            <w:tcW w:w="9909" w:type="dxa"/>
            <w:gridSpan w:val="11"/>
            <w:shd w:val="clear" w:color="auto" w:fill="F7CAAC"/>
          </w:tcPr>
          <w:p w14:paraId="6642E9AB"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57DF728C" w14:textId="77777777" w:rsidTr="00EB0E88">
        <w:trPr>
          <w:trHeight w:val="270"/>
        </w:trPr>
        <w:tc>
          <w:tcPr>
            <w:tcW w:w="9909" w:type="dxa"/>
            <w:gridSpan w:val="11"/>
          </w:tcPr>
          <w:p w14:paraId="39362C6E" w14:textId="77777777" w:rsidR="00EB0E88" w:rsidRPr="00EB0E88" w:rsidRDefault="00EB0E88" w:rsidP="00EB0E88">
            <w:pPr>
              <w:adjustRightInd/>
              <w:spacing w:before="60" w:after="60"/>
              <w:ind w:left="57" w:right="57"/>
              <w:jc w:val="both"/>
              <w:rPr>
                <w:rFonts w:ascii="Times New Roman" w:eastAsia="Trebuchet MS" w:hAnsi="Times New Roman" w:cs="Trebuchet MS"/>
                <w:bCs/>
                <w:lang w:eastAsia="en-US"/>
              </w:rPr>
            </w:pPr>
            <w:r w:rsidRPr="00EB0E88">
              <w:rPr>
                <w:rFonts w:ascii="Times New Roman" w:eastAsia="Trebuchet MS" w:hAnsi="Times New Roman" w:cs="Trebuchet MS"/>
                <w:b/>
                <w:bCs/>
                <w:lang w:eastAsia="en-US"/>
              </w:rPr>
              <w:t>HAUSNEROVÁ, B. (60%)</w:t>
            </w:r>
            <w:r w:rsidRPr="00EB0E88">
              <w:rPr>
                <w:rFonts w:ascii="Times New Roman" w:eastAsia="Trebuchet MS" w:hAnsi="Times New Roman" w:cs="Trebuchet MS"/>
                <w:bCs/>
                <w:lang w:eastAsia="en-US"/>
              </w:rPr>
              <w:t>, BLEYAN, D.,</w:t>
            </w:r>
            <w:r w:rsidRPr="00EB0E88">
              <w:rPr>
                <w:rFonts w:ascii="Times New Roman" w:eastAsia="Trebuchet MS" w:hAnsi="Times New Roman" w:cs="Trebuchet MS"/>
                <w:b/>
                <w:bCs/>
                <w:lang w:eastAsia="en-US"/>
              </w:rPr>
              <w:t xml:space="preserve"> </w:t>
            </w:r>
            <w:r w:rsidRPr="00EB0E88">
              <w:rPr>
                <w:rFonts w:ascii="Times New Roman" w:eastAsia="Trebuchet MS" w:hAnsi="Times New Roman" w:cs="Trebuchet MS"/>
                <w:bCs/>
                <w:lang w:eastAsia="en-US"/>
              </w:rPr>
              <w:t>KAŠPÁRKOVÁ, V., PATA, V.:</w:t>
            </w:r>
            <w:r w:rsidRPr="00EB0E88">
              <w:rPr>
                <w:rFonts w:ascii="Times New Roman" w:eastAsia="Trebuchet MS" w:hAnsi="Times New Roman" w:cs="Trebuchet MS"/>
                <w:b/>
                <w:bCs/>
                <w:lang w:eastAsia="en-US"/>
              </w:rPr>
              <w:t xml:space="preserve"> </w:t>
            </w:r>
            <w:r w:rsidRPr="00EB0E88">
              <w:rPr>
                <w:rFonts w:ascii="Times New Roman" w:eastAsia="Trebuchet MS" w:hAnsi="Times New Roman" w:cs="Trebuchet MS"/>
                <w:lang w:eastAsia="en-US"/>
              </w:rPr>
              <w:t>Surface adhesion between ceramic injection molding feedstocks and processing tools.</w:t>
            </w:r>
            <w:r w:rsidRPr="00EB0E88">
              <w:rPr>
                <w:rFonts w:ascii="Times New Roman" w:eastAsia="Trebuchet MS" w:hAnsi="Times New Roman" w:cs="Trebuchet MS"/>
                <w:i/>
                <w:lang w:eastAsia="en-US"/>
              </w:rPr>
              <w:t xml:space="preserve"> Ceramics International </w:t>
            </w:r>
            <w:r w:rsidRPr="00EB0E88">
              <w:rPr>
                <w:rFonts w:ascii="Times New Roman" w:eastAsia="Trebuchet MS" w:hAnsi="Times New Roman" w:cs="Trebuchet MS"/>
                <w:lang w:eastAsia="en-US"/>
              </w:rPr>
              <w:t xml:space="preserve">42, 460-465, </w:t>
            </w:r>
            <w:r w:rsidRPr="00EB0E88">
              <w:rPr>
                <w:rFonts w:ascii="Times New Roman" w:eastAsia="Trebuchet MS" w:hAnsi="Times New Roman" w:cs="Trebuchet MS"/>
                <w:b/>
                <w:lang w:eastAsia="en-US"/>
              </w:rPr>
              <w:t>2016</w:t>
            </w:r>
            <w:r w:rsidRPr="00EB0E88">
              <w:rPr>
                <w:rFonts w:ascii="Times New Roman" w:eastAsia="Trebuchet MS" w:hAnsi="Times New Roman" w:cs="Trebuchet MS"/>
                <w:lang w:eastAsia="en-US"/>
              </w:rPr>
              <w:t xml:space="preserve">. </w:t>
            </w:r>
          </w:p>
          <w:p w14:paraId="6E535BB0" w14:textId="77777777" w:rsidR="00EB0E88" w:rsidRPr="00EB0E88" w:rsidRDefault="00EB0E88" w:rsidP="00EB0E88">
            <w:pPr>
              <w:adjustRightInd/>
              <w:spacing w:before="60" w:after="60"/>
              <w:ind w:left="57" w:right="57"/>
              <w:jc w:val="both"/>
              <w:rPr>
                <w:rFonts w:ascii="Times New Roman" w:eastAsia="Trebuchet MS" w:hAnsi="Times New Roman" w:cs="Trebuchet MS"/>
                <w:lang w:eastAsia="en-US"/>
              </w:rPr>
            </w:pPr>
            <w:r w:rsidRPr="00EB0E88">
              <w:rPr>
                <w:rFonts w:ascii="Times New Roman" w:eastAsia="Trebuchet MS" w:hAnsi="Times New Roman" w:cs="Trebuchet MS"/>
                <w:bCs/>
                <w:lang w:eastAsia="en-US"/>
              </w:rPr>
              <w:t xml:space="preserve">BLEYAN, D., </w:t>
            </w:r>
            <w:r w:rsidRPr="00EB0E88">
              <w:rPr>
                <w:rFonts w:ascii="Times New Roman" w:eastAsia="Trebuchet MS" w:hAnsi="Times New Roman" w:cs="Trebuchet MS"/>
                <w:b/>
                <w:bCs/>
                <w:lang w:eastAsia="en-US"/>
              </w:rPr>
              <w:t>HAUSNEROVÁ, B. (60%)</w:t>
            </w:r>
            <w:r w:rsidRPr="00EB0E88">
              <w:rPr>
                <w:rFonts w:ascii="Times New Roman" w:eastAsia="Trebuchet MS" w:hAnsi="Times New Roman" w:cs="Trebuchet MS"/>
                <w:bCs/>
                <w:lang w:eastAsia="en-US"/>
              </w:rPr>
              <w:t>,</w:t>
            </w:r>
            <w:r w:rsidRPr="00EB0E88">
              <w:rPr>
                <w:rFonts w:ascii="Times New Roman" w:eastAsia="Trebuchet MS" w:hAnsi="Times New Roman" w:cs="Trebuchet MS"/>
                <w:b/>
                <w:bCs/>
                <w:lang w:eastAsia="en-US"/>
              </w:rPr>
              <w:t xml:space="preserve"> </w:t>
            </w:r>
            <w:r w:rsidRPr="00EB0E88">
              <w:rPr>
                <w:rFonts w:ascii="Times New Roman" w:eastAsia="Trebuchet MS" w:hAnsi="Times New Roman" w:cs="Trebuchet MS"/>
                <w:bCs/>
                <w:lang w:eastAsia="en-US"/>
              </w:rPr>
              <w:t>SVOBODA, P.:</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bCs/>
                <w:lang w:eastAsia="en-US"/>
              </w:rPr>
              <w:t>The development of powder injectionmoulding binders: A quantification of individual components' interactions</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i/>
                <w:lang w:eastAsia="en-US"/>
              </w:rPr>
              <w:t xml:space="preserve">Powder Technology </w:t>
            </w:r>
            <w:r w:rsidRPr="00EB0E88">
              <w:rPr>
                <w:rFonts w:ascii="Times New Roman" w:eastAsia="Trebuchet MS" w:hAnsi="Times New Roman" w:cs="Trebuchet MS"/>
                <w:lang w:eastAsia="en-US"/>
              </w:rPr>
              <w:t xml:space="preserve">286, 84-89,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w:t>
            </w:r>
          </w:p>
          <w:p w14:paraId="0EF16614" w14:textId="77777777" w:rsidR="00EB0E88" w:rsidRPr="00EB0E88" w:rsidRDefault="00EB0E88" w:rsidP="00EB0E88">
            <w:pPr>
              <w:adjustRightInd/>
              <w:spacing w:before="60" w:after="6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MUKUND, B.N., </w:t>
            </w:r>
            <w:r w:rsidRPr="00EB0E88">
              <w:rPr>
                <w:rFonts w:ascii="Times New Roman" w:eastAsia="Trebuchet MS" w:hAnsi="Times New Roman" w:cs="Trebuchet MS"/>
                <w:b/>
                <w:lang w:eastAsia="en-US"/>
              </w:rPr>
              <w:t>HAUSNEROVÁ, B. (80%)</w:t>
            </w:r>
            <w:r w:rsidRPr="00EB0E88">
              <w:rPr>
                <w:rFonts w:ascii="Times New Roman" w:eastAsia="Trebuchet MS" w:hAnsi="Times New Roman" w:cs="Trebuchet MS"/>
                <w:lang w:eastAsia="en-US"/>
              </w:rPr>
              <w:t xml:space="preserve">, SHIVASHANKAR, T.S.: Development of 17-4PH stainless steel bimodal powder injection molding feedstock with the help of interparticle spacing/lubricating liquid concept. </w:t>
            </w:r>
            <w:r w:rsidRPr="00EB0E88">
              <w:rPr>
                <w:rFonts w:ascii="Times New Roman" w:eastAsia="Trebuchet MS" w:hAnsi="Times New Roman" w:cs="Trebuchet MS"/>
                <w:i/>
                <w:lang w:eastAsia="en-US"/>
              </w:rPr>
              <w:t>Powder Technology</w:t>
            </w:r>
            <w:r w:rsidRPr="00EB0E88">
              <w:rPr>
                <w:rFonts w:ascii="Times New Roman" w:eastAsia="Trebuchet MS" w:hAnsi="Times New Roman" w:cs="Trebuchet MS"/>
                <w:lang w:eastAsia="en-US"/>
              </w:rPr>
              <w:t xml:space="preserve"> 283, 24-31,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w:t>
            </w:r>
            <w:r w:rsidRPr="00EB0E88">
              <w:rPr>
                <w:rFonts w:ascii="Times New Roman" w:eastAsia="Trebuchet MS" w:hAnsi="Times New Roman" w:cs="Trebuchet MS"/>
                <w:bCs/>
                <w:lang w:eastAsia="en-US"/>
              </w:rPr>
              <w:t xml:space="preserve"> </w:t>
            </w:r>
          </w:p>
          <w:p w14:paraId="5DE5B98C" w14:textId="77777777" w:rsidR="00EB0E88" w:rsidRPr="00EB0E88" w:rsidRDefault="00EB0E88" w:rsidP="00EB0E88">
            <w:pPr>
              <w:adjustRightInd/>
              <w:spacing w:before="60" w:after="60"/>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lang w:eastAsia="en-US"/>
              </w:rPr>
              <w:t>HAUSNEROVÁ, B. (90%)</w:t>
            </w:r>
            <w:r w:rsidRPr="00EB0E88">
              <w:rPr>
                <w:rFonts w:ascii="Times New Roman" w:eastAsia="Trebuchet MS" w:hAnsi="Times New Roman" w:cs="Trebuchet MS"/>
                <w:caps/>
                <w:lang w:eastAsia="en-US"/>
              </w:rPr>
              <w:t>,</w:t>
            </w:r>
            <w:r w:rsidRPr="00EB0E88">
              <w:rPr>
                <w:rFonts w:ascii="Times New Roman" w:eastAsia="Trebuchet MS" w:hAnsi="Times New Roman" w:cs="Trebuchet MS"/>
                <w:lang w:eastAsia="en-US"/>
              </w:rPr>
              <w:t xml:space="preserve"> CUCOVÁ, L.</w:t>
            </w:r>
            <w:r w:rsidRPr="00EB0E88">
              <w:rPr>
                <w:rFonts w:ascii="Times New Roman" w:eastAsia="Trebuchet MS" w:hAnsi="Times New Roman" w:cs="Trebuchet MS"/>
                <w:caps/>
                <w:lang w:eastAsia="en-US"/>
              </w:rPr>
              <w:t>,</w:t>
            </w:r>
            <w:r w:rsidRPr="00EB0E88">
              <w:rPr>
                <w:rFonts w:ascii="Times New Roman" w:eastAsia="Trebuchet MS" w:hAnsi="Times New Roman" w:cs="Trebuchet MS"/>
                <w:lang w:eastAsia="en-US"/>
              </w:rPr>
              <w:t xml:space="preserve"> SORRENTINO, A.: Effect of carbide powder characteristics on the PVT behaviour of powder injection moulding compounds. </w:t>
            </w:r>
            <w:r w:rsidRPr="00EB0E88">
              <w:rPr>
                <w:rFonts w:ascii="Times New Roman" w:eastAsia="Trebuchet MS" w:hAnsi="Times New Roman" w:cs="Trebuchet MS"/>
                <w:i/>
                <w:lang w:eastAsia="en-US"/>
              </w:rPr>
              <w:t>Powder Technology</w:t>
            </w:r>
            <w:r w:rsidRPr="00EB0E88">
              <w:rPr>
                <w:rFonts w:ascii="Times New Roman" w:eastAsia="Trebuchet MS" w:hAnsi="Times New Roman" w:cs="Trebuchet MS"/>
                <w:lang w:eastAsia="en-US"/>
              </w:rPr>
              <w:t xml:space="preserve"> 206(3), 627-633, </w:t>
            </w:r>
            <w:r w:rsidRPr="00EB0E88">
              <w:rPr>
                <w:rFonts w:ascii="Times New Roman" w:eastAsia="Trebuchet MS" w:hAnsi="Times New Roman" w:cs="Trebuchet MS"/>
                <w:b/>
                <w:lang w:eastAsia="en-US"/>
              </w:rPr>
              <w:t>2013</w:t>
            </w:r>
            <w:r w:rsidRPr="00EB0E88">
              <w:rPr>
                <w:rFonts w:ascii="Times New Roman" w:eastAsia="Trebuchet MS" w:hAnsi="Times New Roman" w:cs="Trebuchet MS"/>
                <w:lang w:eastAsia="en-US"/>
              </w:rPr>
              <w:t xml:space="preserve">. </w:t>
            </w:r>
          </w:p>
          <w:p w14:paraId="510C171C" w14:textId="77777777" w:rsidR="00EB0E88" w:rsidRPr="00EB0E88" w:rsidRDefault="00EB0E88" w:rsidP="00EB0E88">
            <w:pPr>
              <w:adjustRightInd/>
              <w:spacing w:before="60" w:after="6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b/>
                <w:caps/>
                <w:lang w:eastAsia="en-US"/>
              </w:rPr>
              <w:t>HausnerovÁ, B. (70%)</w:t>
            </w:r>
            <w:r w:rsidRPr="00EB0E88">
              <w:rPr>
                <w:rFonts w:ascii="Times New Roman" w:eastAsia="Trebuchet MS" w:hAnsi="Times New Roman" w:cs="Trebuchet MS"/>
                <w:caps/>
                <w:lang w:eastAsia="en-US"/>
              </w:rPr>
              <w:t>, SanÉtrnÍk, D., PonÍŽIL, P.:</w:t>
            </w:r>
            <w:r w:rsidRPr="00EB0E88">
              <w:rPr>
                <w:rFonts w:ascii="Times New Roman" w:eastAsia="Trebuchet MS" w:hAnsi="Times New Roman" w:cs="Trebuchet MS"/>
                <w:lang w:eastAsia="en-US"/>
              </w:rPr>
              <w:t xml:space="preserve"> Surface structure analysis of injection molded highly filled polymer melts. </w:t>
            </w:r>
            <w:r w:rsidRPr="00EB0E88">
              <w:rPr>
                <w:rFonts w:ascii="Times New Roman" w:eastAsia="Trebuchet MS" w:hAnsi="Times New Roman" w:cs="Trebuchet MS"/>
                <w:i/>
                <w:lang w:eastAsia="en-US"/>
              </w:rPr>
              <w:t xml:space="preserve">Polymer Composites </w:t>
            </w:r>
            <w:r w:rsidRPr="00EB0E88">
              <w:rPr>
                <w:rFonts w:ascii="Times New Roman" w:eastAsia="Trebuchet MS" w:hAnsi="Times New Roman" w:cs="Trebuchet MS"/>
                <w:lang w:eastAsia="en-US"/>
              </w:rPr>
              <w:t xml:space="preserve">34(9), 1553-1558, </w:t>
            </w:r>
            <w:r w:rsidRPr="00EB0E88">
              <w:rPr>
                <w:rFonts w:ascii="Times New Roman" w:eastAsia="Trebuchet MS" w:hAnsi="Times New Roman" w:cs="Trebuchet MS"/>
                <w:b/>
                <w:lang w:eastAsia="en-US"/>
              </w:rPr>
              <w:t>2013</w:t>
            </w:r>
            <w:r w:rsidRPr="00EB0E88">
              <w:rPr>
                <w:rFonts w:ascii="Times New Roman" w:eastAsia="Trebuchet MS" w:hAnsi="Times New Roman" w:cs="Trebuchet MS"/>
                <w:lang w:eastAsia="en-US"/>
              </w:rPr>
              <w:t>.</w:t>
            </w:r>
          </w:p>
        </w:tc>
      </w:tr>
      <w:tr w:rsidR="00EB0E88" w:rsidRPr="00EB0E88" w14:paraId="03E25865" w14:textId="77777777" w:rsidTr="00EB0E88">
        <w:trPr>
          <w:trHeight w:val="230"/>
        </w:trPr>
        <w:tc>
          <w:tcPr>
            <w:tcW w:w="9909" w:type="dxa"/>
            <w:gridSpan w:val="11"/>
            <w:shd w:val="clear" w:color="auto" w:fill="F7CAAC"/>
          </w:tcPr>
          <w:p w14:paraId="323A5BD9"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Působení v zahraničí</w:t>
            </w:r>
          </w:p>
        </w:tc>
      </w:tr>
      <w:tr w:rsidR="00EB0E88" w:rsidRPr="00EB0E88" w14:paraId="66CB2BF8" w14:textId="77777777" w:rsidTr="00EB0E88">
        <w:trPr>
          <w:trHeight w:val="328"/>
        </w:trPr>
        <w:tc>
          <w:tcPr>
            <w:tcW w:w="9909" w:type="dxa"/>
            <w:gridSpan w:val="11"/>
          </w:tcPr>
          <w:p w14:paraId="1D65D5E3"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NewRomanPSMT" w:eastAsia="Calibri" w:hAnsi="TimesNewRomanPSMT" w:cs="TimesNewRomanPSMT"/>
                <w:lang w:eastAsia="en-US"/>
              </w:rPr>
              <w:t>1994 – 1995: Chalmers University of Technology, Göteborg, Švédsko (10 měsíců)</w:t>
            </w:r>
          </w:p>
        </w:tc>
      </w:tr>
      <w:tr w:rsidR="00EB0E88" w:rsidRPr="00EB0E88" w14:paraId="27F76A5B" w14:textId="77777777" w:rsidTr="00553612">
        <w:trPr>
          <w:trHeight w:val="470"/>
        </w:trPr>
        <w:tc>
          <w:tcPr>
            <w:tcW w:w="2530" w:type="dxa"/>
            <w:shd w:val="clear" w:color="auto" w:fill="F7CAAC"/>
          </w:tcPr>
          <w:p w14:paraId="1B62C660"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Podpis</w:t>
            </w:r>
          </w:p>
        </w:tc>
        <w:tc>
          <w:tcPr>
            <w:tcW w:w="4265" w:type="dxa"/>
            <w:gridSpan w:val="5"/>
          </w:tcPr>
          <w:p w14:paraId="37611F53"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c>
          <w:tcPr>
            <w:tcW w:w="850" w:type="dxa"/>
            <w:shd w:val="clear" w:color="auto" w:fill="F7CAAC"/>
          </w:tcPr>
          <w:p w14:paraId="23FB93D0"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datum</w:t>
            </w:r>
          </w:p>
        </w:tc>
        <w:tc>
          <w:tcPr>
            <w:tcW w:w="2264" w:type="dxa"/>
            <w:gridSpan w:val="4"/>
          </w:tcPr>
          <w:p w14:paraId="0562522E"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77C5CCA3" w14:textId="77777777" w:rsidTr="00EB0E88">
        <w:trPr>
          <w:trHeight w:val="256"/>
        </w:trPr>
        <w:tc>
          <w:tcPr>
            <w:tcW w:w="2530" w:type="dxa"/>
            <w:tcBorders>
              <w:top w:val="single" w:sz="4" w:space="0" w:color="auto"/>
            </w:tcBorders>
            <w:shd w:val="clear" w:color="auto" w:fill="F7CAAC"/>
            <w:vAlign w:val="center"/>
          </w:tcPr>
          <w:p w14:paraId="59B7EF03" w14:textId="77777777" w:rsidR="00EB0E88" w:rsidRPr="00EB0E88" w:rsidRDefault="00EB0E88" w:rsidP="00EB0E88">
            <w:pPr>
              <w:adjustRightInd/>
              <w:spacing w:before="4" w:line="212"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b/>
                <w:szCs w:val="22"/>
                <w:lang w:eastAsia="en-US"/>
              </w:rPr>
              <w:t>Vysoká škola</w:t>
            </w:r>
          </w:p>
        </w:tc>
        <w:tc>
          <w:tcPr>
            <w:tcW w:w="7379" w:type="dxa"/>
            <w:gridSpan w:val="10"/>
            <w:tcBorders>
              <w:top w:val="single" w:sz="4" w:space="0" w:color="auto"/>
            </w:tcBorders>
            <w:vAlign w:val="center"/>
          </w:tcPr>
          <w:p w14:paraId="00592AA6"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3FB05703" w14:textId="77777777" w:rsidTr="00EB0E88">
        <w:trPr>
          <w:trHeight w:val="230"/>
        </w:trPr>
        <w:tc>
          <w:tcPr>
            <w:tcW w:w="2530" w:type="dxa"/>
            <w:shd w:val="clear" w:color="auto" w:fill="F7CAAC"/>
            <w:vAlign w:val="center"/>
          </w:tcPr>
          <w:p w14:paraId="7A487B1B"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7379" w:type="dxa"/>
            <w:gridSpan w:val="10"/>
            <w:vAlign w:val="center"/>
          </w:tcPr>
          <w:p w14:paraId="49A7A6A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22563E53" w14:textId="77777777" w:rsidTr="00553612">
        <w:trPr>
          <w:trHeight w:val="230"/>
        </w:trPr>
        <w:tc>
          <w:tcPr>
            <w:tcW w:w="2530" w:type="dxa"/>
            <w:shd w:val="clear" w:color="auto" w:fill="F7CAAC"/>
            <w:vAlign w:val="center"/>
          </w:tcPr>
          <w:p w14:paraId="6B06F6D6" w14:textId="77777777" w:rsidR="00EB0E88" w:rsidRPr="00EB0E88" w:rsidRDefault="00EB0E88" w:rsidP="00EB0E88">
            <w:pPr>
              <w:adjustRightInd/>
              <w:spacing w:before="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Jméno a příjmení</w:t>
            </w:r>
          </w:p>
        </w:tc>
        <w:tc>
          <w:tcPr>
            <w:tcW w:w="4265" w:type="dxa"/>
            <w:gridSpan w:val="5"/>
            <w:vAlign w:val="center"/>
          </w:tcPr>
          <w:p w14:paraId="05386D67" w14:textId="77777777" w:rsidR="00EB0E88" w:rsidRPr="00EB0E88" w:rsidRDefault="00EB0E88" w:rsidP="00EB0E88">
            <w:pPr>
              <w:adjustRightInd/>
              <w:spacing w:before="40"/>
              <w:ind w:left="57" w:right="57"/>
              <w:rPr>
                <w:rFonts w:ascii="Times New Roman" w:eastAsia="Trebuchet MS" w:hAnsi="Times New Roman" w:cs="Trebuchet MS"/>
                <w:sz w:val="16"/>
                <w:szCs w:val="22"/>
                <w:lang w:eastAsia="en-US"/>
              </w:rPr>
            </w:pPr>
            <w:bookmarkStart w:id="10" w:name="Hřibová"/>
            <w:bookmarkEnd w:id="10"/>
            <w:r w:rsidRPr="00EB0E88">
              <w:rPr>
                <w:rFonts w:ascii="Times New Roman" w:eastAsia="Trebuchet MS" w:hAnsi="Times New Roman" w:cs="Trebuchet MS"/>
                <w:b/>
                <w:szCs w:val="22"/>
                <w:lang w:eastAsia="en-US"/>
              </w:rPr>
              <w:t>Martina Hřibová (roz. Kaszonyiová)</w:t>
            </w:r>
          </w:p>
        </w:tc>
        <w:tc>
          <w:tcPr>
            <w:tcW w:w="850" w:type="dxa"/>
            <w:shd w:val="clear" w:color="auto" w:fill="F7CAAC"/>
            <w:vAlign w:val="center"/>
          </w:tcPr>
          <w:p w14:paraId="60C9AD0E"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Tituly</w:t>
            </w:r>
          </w:p>
        </w:tc>
        <w:tc>
          <w:tcPr>
            <w:tcW w:w="2264" w:type="dxa"/>
            <w:gridSpan w:val="4"/>
            <w:vAlign w:val="center"/>
          </w:tcPr>
          <w:p w14:paraId="3400EB7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szCs w:val="22"/>
                <w:lang w:eastAsia="en-US"/>
              </w:rPr>
              <w:t>doc. Ing., Ph.D.</w:t>
            </w:r>
          </w:p>
        </w:tc>
      </w:tr>
      <w:tr w:rsidR="00EB0E88" w:rsidRPr="00EB0E88" w14:paraId="739F6D33" w14:textId="77777777" w:rsidTr="00553612">
        <w:trPr>
          <w:trHeight w:val="280"/>
        </w:trPr>
        <w:tc>
          <w:tcPr>
            <w:tcW w:w="2530" w:type="dxa"/>
            <w:shd w:val="clear" w:color="auto" w:fill="F7CAAC"/>
          </w:tcPr>
          <w:p w14:paraId="61A1C6EC"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narození</w:t>
            </w:r>
          </w:p>
        </w:tc>
        <w:tc>
          <w:tcPr>
            <w:tcW w:w="831" w:type="dxa"/>
          </w:tcPr>
          <w:p w14:paraId="16594499"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1978</w:t>
            </w:r>
          </w:p>
        </w:tc>
        <w:tc>
          <w:tcPr>
            <w:tcW w:w="1729" w:type="dxa"/>
            <w:shd w:val="clear" w:color="auto" w:fill="F7CAAC"/>
          </w:tcPr>
          <w:p w14:paraId="79A95488"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k VŠ</w:t>
            </w:r>
          </w:p>
        </w:tc>
        <w:tc>
          <w:tcPr>
            <w:tcW w:w="998" w:type="dxa"/>
            <w:gridSpan w:val="2"/>
          </w:tcPr>
          <w:p w14:paraId="701CD306"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1CD8837E"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39394B6C"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660F2F1F"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6F8F9DA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szCs w:val="22"/>
                <w:lang w:eastAsia="en-US"/>
              </w:rPr>
              <w:t>N</w:t>
            </w:r>
          </w:p>
        </w:tc>
      </w:tr>
      <w:tr w:rsidR="00EB0E88" w:rsidRPr="00EB0E88" w14:paraId="1BEE168D" w14:textId="77777777" w:rsidTr="00553612">
        <w:trPr>
          <w:trHeight w:val="285"/>
        </w:trPr>
        <w:tc>
          <w:tcPr>
            <w:tcW w:w="5090" w:type="dxa"/>
            <w:gridSpan w:val="3"/>
            <w:shd w:val="clear" w:color="auto" w:fill="F7CAAC"/>
          </w:tcPr>
          <w:p w14:paraId="462D2873"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na součásti VŠ, která uskutečňuje st.  program</w:t>
            </w:r>
          </w:p>
        </w:tc>
        <w:tc>
          <w:tcPr>
            <w:tcW w:w="998" w:type="dxa"/>
            <w:gridSpan w:val="2"/>
          </w:tcPr>
          <w:p w14:paraId="4D75A569" w14:textId="77777777" w:rsidR="00EB0E88" w:rsidRP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w:t>
            </w:r>
          </w:p>
        </w:tc>
        <w:tc>
          <w:tcPr>
            <w:tcW w:w="707" w:type="dxa"/>
            <w:shd w:val="clear" w:color="auto" w:fill="F7CAAC"/>
          </w:tcPr>
          <w:p w14:paraId="35577A9F"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7807F88E"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c>
          <w:tcPr>
            <w:tcW w:w="851" w:type="dxa"/>
            <w:shd w:val="clear" w:color="auto" w:fill="F7CAAC"/>
          </w:tcPr>
          <w:p w14:paraId="64D754C6"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33DC0D11"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11B72C45" w14:textId="77777777" w:rsidTr="00553612">
        <w:trPr>
          <w:trHeight w:val="230"/>
        </w:trPr>
        <w:tc>
          <w:tcPr>
            <w:tcW w:w="6088" w:type="dxa"/>
            <w:gridSpan w:val="5"/>
            <w:shd w:val="clear" w:color="auto" w:fill="F7CAAC"/>
          </w:tcPr>
          <w:p w14:paraId="17E3DCBE"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Další současná působení jako akademický pracovník jiné VŠ*</w:t>
            </w:r>
          </w:p>
        </w:tc>
        <w:tc>
          <w:tcPr>
            <w:tcW w:w="1557" w:type="dxa"/>
            <w:gridSpan w:val="2"/>
            <w:shd w:val="clear" w:color="auto" w:fill="F7CAAC"/>
          </w:tcPr>
          <w:p w14:paraId="1B981D5F"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prac. vztahu</w:t>
            </w:r>
          </w:p>
        </w:tc>
        <w:tc>
          <w:tcPr>
            <w:tcW w:w="2264" w:type="dxa"/>
            <w:gridSpan w:val="4"/>
            <w:shd w:val="clear" w:color="auto" w:fill="F7CAAC"/>
          </w:tcPr>
          <w:p w14:paraId="35AB8FC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r>
      <w:tr w:rsidR="00EB0E88" w:rsidRPr="00EB0E88" w14:paraId="6C5A36C8" w14:textId="77777777" w:rsidTr="00553612">
        <w:trPr>
          <w:trHeight w:val="230"/>
        </w:trPr>
        <w:tc>
          <w:tcPr>
            <w:tcW w:w="6088" w:type="dxa"/>
            <w:gridSpan w:val="5"/>
          </w:tcPr>
          <w:p w14:paraId="3B2A1348"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58327E2E"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241FA06D"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7B96DAA0" w14:textId="77777777" w:rsidTr="00553612">
        <w:trPr>
          <w:trHeight w:val="230"/>
        </w:trPr>
        <w:tc>
          <w:tcPr>
            <w:tcW w:w="6088" w:type="dxa"/>
            <w:gridSpan w:val="5"/>
          </w:tcPr>
          <w:p w14:paraId="5BF497E8"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517485DB"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7E4015F2"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7F588EAE" w14:textId="77777777" w:rsidTr="00EB0E88">
        <w:trPr>
          <w:trHeight w:val="230"/>
        </w:trPr>
        <w:tc>
          <w:tcPr>
            <w:tcW w:w="9909" w:type="dxa"/>
            <w:gridSpan w:val="11"/>
            <w:shd w:val="clear" w:color="auto" w:fill="F7CAAC"/>
          </w:tcPr>
          <w:p w14:paraId="654E13C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vzdělání na VŠ</w:t>
            </w:r>
          </w:p>
        </w:tc>
      </w:tr>
      <w:tr w:rsidR="00EB0E88" w:rsidRPr="00EB0E88" w14:paraId="111160C7" w14:textId="77777777" w:rsidTr="00EB0E88">
        <w:trPr>
          <w:trHeight w:val="271"/>
        </w:trPr>
        <w:tc>
          <w:tcPr>
            <w:tcW w:w="9909" w:type="dxa"/>
            <w:gridSpan w:val="11"/>
          </w:tcPr>
          <w:p w14:paraId="03669290" w14:textId="77777777" w:rsidR="00EB0E88" w:rsidRPr="00EB0E88" w:rsidRDefault="00EB0E88" w:rsidP="00EB0E88">
            <w:pPr>
              <w:adjustRightInd/>
              <w:spacing w:before="60" w:after="60"/>
              <w:ind w:left="57" w:right="57"/>
              <w:rPr>
                <w:rFonts w:ascii="Times New Roman" w:eastAsia="Trebuchet MS" w:hAnsi="Times New Roman" w:cs="Times New Roman"/>
                <w:lang w:eastAsia="en-US"/>
              </w:rPr>
            </w:pPr>
            <w:r w:rsidRPr="00EB0E88">
              <w:rPr>
                <w:rFonts w:ascii="Times New Roman" w:eastAsia="Calibri" w:hAnsi="Times New Roman" w:cs="Trebuchet MS"/>
                <w:szCs w:val="22"/>
                <w:lang w:eastAsia="en-US"/>
              </w:rPr>
              <w:t xml:space="preserve">2005: UTB Zlín, FT, SP Chemie a technologie materiálů, obor </w:t>
            </w:r>
            <w:r w:rsidRPr="00EB0E88">
              <w:rPr>
                <w:rFonts w:ascii="Times New Roman" w:eastAsia="Trebuchet MS" w:hAnsi="Times New Roman" w:cs="Trebuchet MS"/>
                <w:szCs w:val="22"/>
                <w:lang w:eastAsia="en-US"/>
              </w:rPr>
              <w:t>Technologie makromolekulárních látek</w:t>
            </w:r>
            <w:r w:rsidRPr="00EB0E88">
              <w:rPr>
                <w:rFonts w:ascii="Times New Roman" w:eastAsia="Calibri" w:hAnsi="Times New Roman" w:cs="Trebuchet MS"/>
                <w:szCs w:val="22"/>
                <w:lang w:eastAsia="en-US"/>
              </w:rPr>
              <w:t>, Ph.D.</w:t>
            </w:r>
          </w:p>
        </w:tc>
      </w:tr>
      <w:tr w:rsidR="00EB0E88" w:rsidRPr="00EB0E88" w14:paraId="2488A09C" w14:textId="77777777" w:rsidTr="00EB0E88">
        <w:trPr>
          <w:trHeight w:val="230"/>
        </w:trPr>
        <w:tc>
          <w:tcPr>
            <w:tcW w:w="9909" w:type="dxa"/>
            <w:gridSpan w:val="11"/>
            <w:shd w:val="clear" w:color="auto" w:fill="F7CAAC"/>
          </w:tcPr>
          <w:p w14:paraId="62BA6A3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odborném působení od absolvování VŠ</w:t>
            </w:r>
          </w:p>
        </w:tc>
      </w:tr>
      <w:tr w:rsidR="00EB0E88" w:rsidRPr="00EB0E88" w14:paraId="34BF2C08" w14:textId="77777777" w:rsidTr="00EB0E88">
        <w:trPr>
          <w:trHeight w:val="233"/>
        </w:trPr>
        <w:tc>
          <w:tcPr>
            <w:tcW w:w="9909" w:type="dxa"/>
            <w:gridSpan w:val="11"/>
          </w:tcPr>
          <w:p w14:paraId="28864D1A" w14:textId="77777777" w:rsidR="00EB0E88" w:rsidRPr="00EB0E88" w:rsidRDefault="00EB0E88" w:rsidP="00EB0E88">
            <w:pPr>
              <w:adjustRightInd/>
              <w:spacing w:before="40" w:after="40"/>
              <w:ind w:left="57" w:right="57"/>
              <w:jc w:val="both"/>
              <w:rPr>
                <w:rFonts w:ascii="Times New Roman" w:eastAsia="Trebuchet MS" w:hAnsi="Times New Roman" w:cs="Trebuchet MS"/>
                <w:color w:val="000000"/>
                <w:szCs w:val="22"/>
                <w:lang w:eastAsia="en-US"/>
              </w:rPr>
            </w:pPr>
            <w:r w:rsidRPr="00EB0E88">
              <w:rPr>
                <w:rFonts w:ascii="Times New Roman" w:eastAsia="Trebuchet MS" w:hAnsi="Times New Roman" w:cs="Trebuchet MS"/>
                <w:szCs w:val="22"/>
                <w:lang w:eastAsia="en-US"/>
              </w:rPr>
              <w:t>1996 – 1998: VUT Brno, FT Zlín</w:t>
            </w:r>
            <w:r w:rsidRPr="00EB0E88">
              <w:rPr>
                <w:rFonts w:ascii="Times New Roman" w:eastAsia="Trebuchet MS" w:hAnsi="Times New Roman" w:cs="Trebuchet MS"/>
                <w:color w:val="000000"/>
                <w:szCs w:val="22"/>
                <w:lang w:eastAsia="en-US"/>
              </w:rPr>
              <w:t xml:space="preserve">, stáž </w:t>
            </w:r>
            <w:r w:rsidRPr="00EB0E88">
              <w:rPr>
                <w:rFonts w:ascii="Times New Roman" w:eastAsia="Trebuchet MS" w:hAnsi="Times New Roman" w:cs="Trebuchet MS"/>
                <w:szCs w:val="22"/>
                <w:lang w:eastAsia="en-US"/>
              </w:rPr>
              <w:t>–</w:t>
            </w:r>
            <w:r w:rsidRPr="00EB0E88">
              <w:rPr>
                <w:rFonts w:ascii="Times New Roman" w:eastAsia="Trebuchet MS" w:hAnsi="Times New Roman" w:cs="Trebuchet MS"/>
                <w:color w:val="000000"/>
                <w:szCs w:val="22"/>
                <w:lang w:eastAsia="en-US"/>
              </w:rPr>
              <w:t xml:space="preserve"> pomocný laborant</w:t>
            </w:r>
            <w:r w:rsidRPr="00EB0E88">
              <w:rPr>
                <w:rFonts w:ascii="Times New Roman" w:eastAsia="Trebuchet MS" w:hAnsi="Times New Roman" w:cs="Trebuchet MS"/>
                <w:color w:val="000000"/>
                <w:szCs w:val="22"/>
                <w:lang w:eastAsia="en-US"/>
              </w:rPr>
              <w:tab/>
            </w:r>
          </w:p>
          <w:p w14:paraId="43489C69"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 xml:space="preserve">2001 – 2004: UTB Zlín, FT, doktorské studium </w:t>
            </w:r>
          </w:p>
          <w:p w14:paraId="53A54A4D" w14:textId="77777777" w:rsidR="00EB0E88" w:rsidRPr="00EB0E88" w:rsidRDefault="00EB0E88" w:rsidP="00EB0E88">
            <w:pPr>
              <w:adjustRightInd/>
              <w:spacing w:before="40" w:after="40"/>
              <w:ind w:left="57" w:right="57"/>
              <w:jc w:val="both"/>
              <w:rPr>
                <w:rFonts w:ascii="Times New Roman" w:eastAsia="Trebuchet MS" w:hAnsi="Times New Roman" w:cs="Trebuchet MS"/>
                <w:color w:val="000000"/>
                <w:szCs w:val="22"/>
                <w:lang w:eastAsia="en-US"/>
              </w:rPr>
            </w:pPr>
            <w:r w:rsidRPr="00EB0E88">
              <w:rPr>
                <w:rFonts w:ascii="Times New Roman" w:eastAsia="Trebuchet MS" w:hAnsi="Times New Roman" w:cs="Trebuchet MS"/>
                <w:bCs/>
                <w:color w:val="000000"/>
                <w:szCs w:val="22"/>
                <w:lang w:eastAsia="en-US"/>
              </w:rPr>
              <w:t xml:space="preserve">2005 – 2006: </w:t>
            </w:r>
            <w:r w:rsidRPr="00EB0E88">
              <w:rPr>
                <w:rFonts w:ascii="Times New Roman" w:eastAsia="Trebuchet MS" w:hAnsi="Times New Roman" w:cs="Trebuchet MS"/>
                <w:color w:val="000000"/>
                <w:szCs w:val="22"/>
                <w:lang w:eastAsia="en-US"/>
              </w:rPr>
              <w:t xml:space="preserve">University of Illinois, Department of Material Science and Egineering, Champaign </w:t>
            </w:r>
            <w:r w:rsidRPr="00EB0E88">
              <w:rPr>
                <w:rFonts w:ascii="Times New Roman" w:eastAsia="Trebuchet MS" w:hAnsi="Times New Roman" w:cs="Trebuchet MS"/>
                <w:szCs w:val="22"/>
                <w:lang w:eastAsia="en-US"/>
              </w:rPr>
              <w:t>–</w:t>
            </w:r>
            <w:r w:rsidRPr="00EB0E88">
              <w:rPr>
                <w:rFonts w:ascii="Times New Roman" w:eastAsia="Trebuchet MS" w:hAnsi="Times New Roman" w:cs="Trebuchet MS"/>
                <w:color w:val="000000"/>
                <w:szCs w:val="22"/>
                <w:lang w:eastAsia="en-US"/>
              </w:rPr>
              <w:t xml:space="preserve"> Urbana, USA, stáž (Research Associate)</w:t>
            </w:r>
          </w:p>
          <w:p w14:paraId="072043DE" w14:textId="77777777" w:rsidR="00EB0E88" w:rsidRPr="00EB0E88" w:rsidRDefault="00EB0E88" w:rsidP="00EB0E88">
            <w:pPr>
              <w:adjustRightInd/>
              <w:spacing w:before="40" w:after="40"/>
              <w:ind w:left="57" w:right="57"/>
              <w:jc w:val="both"/>
              <w:rPr>
                <w:rFonts w:ascii="Times New Roman" w:eastAsia="Trebuchet MS" w:hAnsi="Times New Roman" w:cs="Trebuchet MS"/>
                <w:color w:val="000000"/>
                <w:szCs w:val="22"/>
                <w:lang w:eastAsia="en-US"/>
              </w:rPr>
            </w:pPr>
            <w:r w:rsidRPr="00EB0E88">
              <w:rPr>
                <w:rFonts w:ascii="Times New Roman" w:eastAsia="Trebuchet MS" w:hAnsi="Times New Roman" w:cs="Trebuchet MS"/>
                <w:color w:val="000000"/>
                <w:szCs w:val="22"/>
                <w:lang w:eastAsia="en-US"/>
              </w:rPr>
              <w:t>10/2007 – 03/2008: Université de La Rochelle, Pole Sciences et Technologie, Francie, stáž (Research Associate)</w:t>
            </w:r>
          </w:p>
          <w:p w14:paraId="7BD85198" w14:textId="77777777" w:rsidR="00EB0E88" w:rsidRPr="00EB0E88" w:rsidRDefault="00EB0E88" w:rsidP="00EB0E88">
            <w:pPr>
              <w:adjustRightInd/>
              <w:spacing w:before="40" w:after="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bCs/>
                <w:color w:val="000000"/>
                <w:szCs w:val="22"/>
                <w:lang w:eastAsia="en-US"/>
              </w:rPr>
              <w:t>2006 – dosud:</w:t>
            </w:r>
            <w:r w:rsidRPr="00EB0E88">
              <w:rPr>
                <w:rFonts w:ascii="Times New Roman" w:eastAsia="Trebuchet MS" w:hAnsi="Times New Roman" w:cs="Trebuchet MS"/>
                <w:color w:val="000000"/>
                <w:szCs w:val="22"/>
                <w:lang w:eastAsia="en-US"/>
              </w:rPr>
              <w:t xml:space="preserve"> UTB Zlín, FT, akademický a vědecko-výzkumný pracovník</w:t>
            </w:r>
          </w:p>
        </w:tc>
      </w:tr>
      <w:tr w:rsidR="00EB0E88" w:rsidRPr="00EB0E88" w14:paraId="6370FDC9" w14:textId="77777777" w:rsidTr="00EB0E88">
        <w:trPr>
          <w:trHeight w:val="460"/>
        </w:trPr>
        <w:tc>
          <w:tcPr>
            <w:tcW w:w="9909" w:type="dxa"/>
            <w:gridSpan w:val="11"/>
            <w:shd w:val="clear" w:color="auto" w:fill="F7CAAC"/>
          </w:tcPr>
          <w:p w14:paraId="2508F378"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Cs w:val="22"/>
                <w:lang w:eastAsia="en-US"/>
              </w:rPr>
              <w:t xml:space="preserve"> </w:t>
            </w:r>
            <w:r w:rsidRPr="00EB0E88">
              <w:rPr>
                <w:rFonts w:ascii="Times New Roman" w:eastAsia="Trebuchet MS" w:hAnsi="Times New Roman" w:cs="Trebuchet MS"/>
                <w:b/>
                <w:szCs w:val="22"/>
                <w:lang w:eastAsia="en-US"/>
              </w:rPr>
              <w:t>apod.</w:t>
            </w:r>
          </w:p>
        </w:tc>
      </w:tr>
      <w:tr w:rsidR="00EB0E88" w:rsidRPr="00EB0E88" w14:paraId="1EF3A5BF" w14:textId="77777777" w:rsidTr="00EB0E88">
        <w:trPr>
          <w:trHeight w:val="255"/>
        </w:trPr>
        <w:tc>
          <w:tcPr>
            <w:tcW w:w="9909" w:type="dxa"/>
            <w:gridSpan w:val="11"/>
          </w:tcPr>
          <w:p w14:paraId="00C4F4E5" w14:textId="77777777" w:rsidR="00EB0E88" w:rsidRPr="00EB0E88" w:rsidRDefault="00EB0E88" w:rsidP="00EB0E88">
            <w:pPr>
              <w:adjustRightInd/>
              <w:spacing w:before="80" w:after="8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szCs w:val="22"/>
                <w:lang w:eastAsia="en-US"/>
              </w:rPr>
              <w:t xml:space="preserve">2 </w:t>
            </w:r>
            <w:r w:rsidRPr="00EB0E88">
              <w:rPr>
                <w:rFonts w:ascii="Times New Roman" w:eastAsia="Trebuchet MS" w:hAnsi="Times New Roman" w:cs="Trebuchet MS"/>
                <w:szCs w:val="22"/>
                <w:lang w:eastAsia="en-US"/>
              </w:rPr>
              <w:t xml:space="preserve">BP, </w:t>
            </w:r>
            <w:r w:rsidRPr="00EB0E88">
              <w:rPr>
                <w:rFonts w:ascii="Times New Roman" w:eastAsia="Trebuchet MS" w:hAnsi="Times New Roman" w:cs="Trebuchet MS"/>
                <w:b/>
                <w:szCs w:val="22"/>
                <w:lang w:eastAsia="en-US"/>
              </w:rPr>
              <w:t xml:space="preserve">10 </w:t>
            </w:r>
            <w:r w:rsidRPr="00EB0E88">
              <w:rPr>
                <w:rFonts w:ascii="Times New Roman" w:eastAsia="Trebuchet MS" w:hAnsi="Times New Roman" w:cs="Trebuchet MS"/>
                <w:szCs w:val="22"/>
                <w:lang w:eastAsia="en-US"/>
              </w:rPr>
              <w:t>DP.</w:t>
            </w:r>
          </w:p>
        </w:tc>
      </w:tr>
      <w:tr w:rsidR="00EB0E88" w:rsidRPr="00EB0E88" w14:paraId="688523E6" w14:textId="77777777" w:rsidTr="00EB0E88">
        <w:trPr>
          <w:trHeight w:val="460"/>
        </w:trPr>
        <w:tc>
          <w:tcPr>
            <w:tcW w:w="9909" w:type="dxa"/>
            <w:gridSpan w:val="11"/>
            <w:shd w:val="clear" w:color="auto" w:fill="F7CAAC"/>
          </w:tcPr>
          <w:p w14:paraId="042A5ED7"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EB0E88" w:rsidRPr="00EB0E88" w14:paraId="7DB57E2A" w14:textId="77777777" w:rsidTr="00EB0E88">
        <w:trPr>
          <w:trHeight w:val="275"/>
        </w:trPr>
        <w:tc>
          <w:tcPr>
            <w:tcW w:w="9909" w:type="dxa"/>
            <w:gridSpan w:val="11"/>
            <w:tcBorders>
              <w:bottom w:val="single" w:sz="12" w:space="0" w:color="000000"/>
            </w:tcBorders>
          </w:tcPr>
          <w:p w14:paraId="56BF232E" w14:textId="77777777" w:rsidR="00EB0E88" w:rsidRPr="00EB0E88" w:rsidRDefault="00EB0E88" w:rsidP="00EB0E88">
            <w:pPr>
              <w:adjustRightInd/>
              <w:spacing w:before="80" w:after="80" w:line="288" w:lineRule="auto"/>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lang w:eastAsia="en-US"/>
              </w:rPr>
              <w:t>Krystalografická společnost</w:t>
            </w:r>
            <w:r w:rsidRPr="00EB0E88">
              <w:rPr>
                <w:rFonts w:ascii="Times New Roman" w:eastAsia="Trebuchet MS" w:hAnsi="Times New Roman" w:cs="Trebuchet MS"/>
                <w:lang w:eastAsia="en-US"/>
              </w:rPr>
              <w:t xml:space="preserve"> (člen, od r. 2009)</w:t>
            </w:r>
            <w:r w:rsidRPr="00EB0E88">
              <w:rPr>
                <w:rFonts w:ascii="Times New Roman" w:eastAsia="Trebuchet MS" w:hAnsi="Times New Roman" w:cs="Trebuchet MS"/>
                <w:lang w:val="en-GB" w:eastAsia="en-US"/>
              </w:rPr>
              <w:t xml:space="preserve">; </w:t>
            </w:r>
            <w:r w:rsidRPr="00EB0E88">
              <w:rPr>
                <w:rFonts w:ascii="Times New Roman" w:eastAsia="Trebuchet MS" w:hAnsi="Times New Roman" w:cs="Trebuchet MS"/>
                <w:b/>
                <w:lang w:eastAsia="en-US"/>
              </w:rPr>
              <w:t>Československá mikroskopická společnost</w:t>
            </w:r>
            <w:r w:rsidRPr="00EB0E88">
              <w:rPr>
                <w:rFonts w:ascii="Times New Roman" w:eastAsia="Trebuchet MS" w:hAnsi="Times New Roman" w:cs="Trebuchet MS"/>
                <w:lang w:eastAsia="en-US"/>
              </w:rPr>
              <w:t xml:space="preserve"> (člen, od r. 2009)</w:t>
            </w:r>
            <w:r w:rsidRPr="00EB0E88">
              <w:rPr>
                <w:rFonts w:ascii="Times New Roman" w:eastAsia="Trebuchet MS" w:hAnsi="Times New Roman" w:cs="Trebuchet MS"/>
                <w:lang w:val="en-GB" w:eastAsia="en-US"/>
              </w:rPr>
              <w:t>;</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b/>
                <w:lang w:eastAsia="en-US"/>
              </w:rPr>
              <w:t>International Centre for Diffraction Data</w:t>
            </w:r>
            <w:r w:rsidRPr="00EB0E88">
              <w:rPr>
                <w:rFonts w:ascii="Times New Roman" w:eastAsia="Trebuchet MS" w:hAnsi="Times New Roman" w:cs="Trebuchet MS"/>
                <w:lang w:eastAsia="en-US"/>
              </w:rPr>
              <w:t xml:space="preserve"> (člen, od r. 2012)</w:t>
            </w:r>
          </w:p>
        </w:tc>
      </w:tr>
      <w:tr w:rsidR="00EB0E88" w:rsidRPr="00EB0E88" w14:paraId="3CBFB2FC" w14:textId="77777777" w:rsidTr="00553612">
        <w:trPr>
          <w:trHeight w:val="229"/>
        </w:trPr>
        <w:tc>
          <w:tcPr>
            <w:tcW w:w="3361" w:type="dxa"/>
            <w:gridSpan w:val="2"/>
            <w:tcBorders>
              <w:top w:val="single" w:sz="12" w:space="0" w:color="000000"/>
            </w:tcBorders>
            <w:shd w:val="clear" w:color="auto" w:fill="F7CAAC"/>
          </w:tcPr>
          <w:p w14:paraId="36B60506"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14:paraId="7FEB831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top w:val="single" w:sz="12" w:space="0" w:color="000000"/>
              <w:right w:val="single" w:sz="12" w:space="0" w:color="000000"/>
            </w:tcBorders>
            <w:shd w:val="clear" w:color="auto" w:fill="F7CAAC"/>
          </w:tcPr>
          <w:p w14:paraId="0910968C"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2264" w:type="dxa"/>
            <w:gridSpan w:val="4"/>
            <w:tcBorders>
              <w:top w:val="single" w:sz="12" w:space="0" w:color="000000"/>
              <w:left w:val="single" w:sz="12" w:space="0" w:color="000000"/>
            </w:tcBorders>
            <w:shd w:val="clear" w:color="auto" w:fill="F7CAAC"/>
          </w:tcPr>
          <w:p w14:paraId="5C6C2B2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Ohlasy publikací**</w:t>
            </w:r>
          </w:p>
        </w:tc>
      </w:tr>
      <w:tr w:rsidR="00EB0E88" w:rsidRPr="00EB0E88" w14:paraId="7E1FADAC" w14:textId="77777777" w:rsidTr="00553612">
        <w:trPr>
          <w:trHeight w:val="230"/>
        </w:trPr>
        <w:tc>
          <w:tcPr>
            <w:tcW w:w="3361" w:type="dxa"/>
            <w:gridSpan w:val="2"/>
          </w:tcPr>
          <w:p w14:paraId="21423C26"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Calibri" w:hAnsi="Times New Roman" w:cs="Trebuchet MS"/>
                <w:szCs w:val="22"/>
                <w:lang w:eastAsia="en-US"/>
              </w:rPr>
              <w:t>Technologie makromolekulárních látek</w:t>
            </w:r>
          </w:p>
        </w:tc>
        <w:tc>
          <w:tcPr>
            <w:tcW w:w="2258" w:type="dxa"/>
            <w:gridSpan w:val="2"/>
          </w:tcPr>
          <w:p w14:paraId="050A460A"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2014</w:t>
            </w:r>
          </w:p>
        </w:tc>
        <w:tc>
          <w:tcPr>
            <w:tcW w:w="2026" w:type="dxa"/>
            <w:gridSpan w:val="3"/>
            <w:tcBorders>
              <w:right w:val="single" w:sz="12" w:space="0" w:color="000000"/>
            </w:tcBorders>
          </w:tcPr>
          <w:p w14:paraId="762DA500"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UTB Zlín</w:t>
            </w:r>
          </w:p>
        </w:tc>
        <w:tc>
          <w:tcPr>
            <w:tcW w:w="851" w:type="dxa"/>
            <w:tcBorders>
              <w:left w:val="single" w:sz="12" w:space="0" w:color="000000"/>
            </w:tcBorders>
            <w:shd w:val="clear" w:color="auto" w:fill="F7CAAC"/>
          </w:tcPr>
          <w:p w14:paraId="501FFA1E"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WOS</w:t>
            </w:r>
          </w:p>
        </w:tc>
        <w:tc>
          <w:tcPr>
            <w:tcW w:w="716" w:type="dxa"/>
            <w:gridSpan w:val="2"/>
            <w:shd w:val="clear" w:color="auto" w:fill="F7CAAC"/>
          </w:tcPr>
          <w:p w14:paraId="75CB3A52"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Scopus</w:t>
            </w:r>
          </w:p>
        </w:tc>
        <w:tc>
          <w:tcPr>
            <w:tcW w:w="697" w:type="dxa"/>
            <w:shd w:val="clear" w:color="auto" w:fill="F7CAAC"/>
          </w:tcPr>
          <w:p w14:paraId="10894B6F"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ostatní</w:t>
            </w:r>
          </w:p>
        </w:tc>
      </w:tr>
      <w:tr w:rsidR="00EB0E88" w:rsidRPr="00EB0E88" w14:paraId="17CE19AB" w14:textId="77777777" w:rsidTr="00553612">
        <w:trPr>
          <w:trHeight w:val="230"/>
        </w:trPr>
        <w:tc>
          <w:tcPr>
            <w:tcW w:w="3361" w:type="dxa"/>
            <w:gridSpan w:val="2"/>
            <w:shd w:val="clear" w:color="auto" w:fill="F7CAAC"/>
          </w:tcPr>
          <w:p w14:paraId="2056A336"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jmenovacího řízení</w:t>
            </w:r>
          </w:p>
        </w:tc>
        <w:tc>
          <w:tcPr>
            <w:tcW w:w="2258" w:type="dxa"/>
            <w:gridSpan w:val="2"/>
            <w:shd w:val="clear" w:color="auto" w:fill="F7CAAC"/>
          </w:tcPr>
          <w:p w14:paraId="36C00EAF"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right w:val="single" w:sz="12" w:space="0" w:color="000000"/>
            </w:tcBorders>
            <w:shd w:val="clear" w:color="auto" w:fill="F7CAAC"/>
          </w:tcPr>
          <w:p w14:paraId="01000EAB"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851" w:type="dxa"/>
            <w:vMerge w:val="restart"/>
            <w:tcBorders>
              <w:left w:val="single" w:sz="12" w:space="0" w:color="000000"/>
            </w:tcBorders>
          </w:tcPr>
          <w:p w14:paraId="7A3F6759"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101</w:t>
            </w:r>
          </w:p>
        </w:tc>
        <w:tc>
          <w:tcPr>
            <w:tcW w:w="716" w:type="dxa"/>
            <w:gridSpan w:val="2"/>
            <w:vMerge w:val="restart"/>
          </w:tcPr>
          <w:p w14:paraId="6D6CA822"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170</w:t>
            </w:r>
          </w:p>
        </w:tc>
        <w:tc>
          <w:tcPr>
            <w:tcW w:w="697" w:type="dxa"/>
            <w:vMerge w:val="restart"/>
          </w:tcPr>
          <w:p w14:paraId="7C7B0DD2"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rPr>
            </w:pPr>
            <w:r w:rsidRPr="00EB0E88">
              <w:rPr>
                <w:rFonts w:ascii="Times New Roman" w:eastAsia="Times New Roman" w:hAnsi="Times New Roman" w:cs="Times New Roman"/>
                <w:b/>
              </w:rPr>
              <w:t>neevid.</w:t>
            </w:r>
          </w:p>
        </w:tc>
      </w:tr>
      <w:tr w:rsidR="00EB0E88" w:rsidRPr="00EB0E88" w14:paraId="7648E521" w14:textId="77777777" w:rsidTr="00553612">
        <w:trPr>
          <w:trHeight w:val="230"/>
        </w:trPr>
        <w:tc>
          <w:tcPr>
            <w:tcW w:w="3361" w:type="dxa"/>
            <w:gridSpan w:val="2"/>
          </w:tcPr>
          <w:p w14:paraId="58BB69A5"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28D0C572"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6C336C78"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0BD5316E"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716" w:type="dxa"/>
            <w:gridSpan w:val="2"/>
            <w:vMerge/>
            <w:tcBorders>
              <w:top w:val="nil"/>
            </w:tcBorders>
            <w:vAlign w:val="center"/>
          </w:tcPr>
          <w:p w14:paraId="0CD609ED"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14:paraId="0A478F16"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r>
      <w:tr w:rsidR="00EB0E88" w:rsidRPr="00EB0E88" w14:paraId="22AFE48F" w14:textId="77777777" w:rsidTr="00EB0E88">
        <w:trPr>
          <w:trHeight w:val="460"/>
        </w:trPr>
        <w:tc>
          <w:tcPr>
            <w:tcW w:w="9909" w:type="dxa"/>
            <w:gridSpan w:val="11"/>
            <w:shd w:val="clear" w:color="auto" w:fill="F7CAAC"/>
          </w:tcPr>
          <w:p w14:paraId="658B0E49"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41A0B9E2" w14:textId="77777777" w:rsidTr="00EB0E88">
        <w:trPr>
          <w:trHeight w:val="270"/>
        </w:trPr>
        <w:tc>
          <w:tcPr>
            <w:tcW w:w="9909" w:type="dxa"/>
            <w:gridSpan w:val="11"/>
          </w:tcPr>
          <w:p w14:paraId="50DFF3DA" w14:textId="77777777" w:rsidR="00EB0E88" w:rsidRPr="00EB0E88" w:rsidRDefault="00EB0E88" w:rsidP="00EB0E88">
            <w:pPr>
              <w:adjustRightInd/>
              <w:spacing w:before="80" w:after="1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 xml:space="preserve">JAKUBÍČEK, J., </w:t>
            </w:r>
            <w:r w:rsidRPr="00EB0E88">
              <w:rPr>
                <w:rFonts w:ascii="Times New Roman" w:eastAsia="Trebuchet MS" w:hAnsi="Times New Roman" w:cs="Trebuchet MS"/>
                <w:b/>
                <w:szCs w:val="22"/>
                <w:lang w:eastAsia="en-US"/>
              </w:rPr>
              <w:t>HŘIBOVÁ, M. (80%)</w:t>
            </w:r>
            <w:r w:rsidRPr="00EB0E88">
              <w:rPr>
                <w:rFonts w:ascii="Times New Roman" w:eastAsia="Trebuchet MS" w:hAnsi="Times New Roman" w:cs="Trebuchet MS"/>
                <w:szCs w:val="22"/>
                <w:lang w:eastAsia="en-US"/>
              </w:rPr>
              <w:t xml:space="preserve">, KUČERA, J., KUBIŠOVÁ, M.: The influence of nucleating agents and process parameters on phase structure of isotactic polypropylene and its copolymer with 3% ethylene. </w:t>
            </w:r>
            <w:r w:rsidRPr="00EB0E88">
              <w:rPr>
                <w:rFonts w:ascii="Times New Roman" w:eastAsia="Trebuchet MS" w:hAnsi="Times New Roman" w:cs="Trebuchet MS"/>
                <w:i/>
                <w:szCs w:val="22"/>
                <w:lang w:eastAsia="en-US"/>
              </w:rPr>
              <w:t>Manufacturing Technology</w:t>
            </w:r>
            <w:r w:rsidRPr="00EB0E88">
              <w:rPr>
                <w:rFonts w:ascii="Times New Roman" w:eastAsia="Trebuchet MS" w:hAnsi="Times New Roman" w:cs="Trebuchet MS"/>
                <w:szCs w:val="22"/>
                <w:lang w:eastAsia="en-US"/>
              </w:rPr>
              <w:t xml:space="preserve"> 16(1), 130-106, </w:t>
            </w:r>
            <w:r w:rsidRPr="00EB0E88">
              <w:rPr>
                <w:rFonts w:ascii="Times New Roman" w:eastAsia="Trebuchet MS" w:hAnsi="Times New Roman" w:cs="Trebuchet MS"/>
                <w:b/>
                <w:szCs w:val="22"/>
                <w:lang w:eastAsia="en-US"/>
              </w:rPr>
              <w:t>2016</w:t>
            </w:r>
            <w:r w:rsidRPr="00EB0E88">
              <w:rPr>
                <w:rFonts w:ascii="Times New Roman" w:eastAsia="Trebuchet MS" w:hAnsi="Times New Roman" w:cs="Trebuchet MS"/>
                <w:szCs w:val="22"/>
                <w:lang w:eastAsia="en-US"/>
              </w:rPr>
              <w:t xml:space="preserve">. </w:t>
            </w:r>
          </w:p>
          <w:p w14:paraId="3A9ACAFC" w14:textId="77777777" w:rsidR="00EB0E88" w:rsidRPr="00EB0E88" w:rsidRDefault="00EB0E88" w:rsidP="00EB0E88">
            <w:pPr>
              <w:adjustRightInd/>
              <w:spacing w:before="120" w:after="1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R</w:t>
            </w:r>
            <w:r w:rsidRPr="00EB0E88">
              <w:rPr>
                <w:rFonts w:ascii="Times New Roman" w:eastAsia="Trebuchet MS" w:hAnsi="Times New Roman" w:cs="Trebuchet MS"/>
                <w:caps/>
                <w:szCs w:val="22"/>
                <w:lang w:eastAsia="en-US"/>
              </w:rPr>
              <w:t xml:space="preserve">ybnikář, F., </w:t>
            </w:r>
            <w:r w:rsidRPr="00EB0E88">
              <w:rPr>
                <w:rFonts w:ascii="Times New Roman" w:eastAsia="Trebuchet MS" w:hAnsi="Times New Roman" w:cs="Trebuchet MS"/>
                <w:b/>
                <w:caps/>
                <w:szCs w:val="22"/>
                <w:lang w:eastAsia="en-US"/>
              </w:rPr>
              <w:t>Kaszonyiová, M. (50%)</w:t>
            </w:r>
            <w:r w:rsidRPr="00EB0E88">
              <w:rPr>
                <w:rFonts w:ascii="Times New Roman" w:eastAsia="Trebuchet MS" w:hAnsi="Times New Roman" w:cs="Trebuchet MS"/>
                <w:caps/>
                <w:szCs w:val="22"/>
                <w:lang w:eastAsia="en-US"/>
              </w:rPr>
              <w:t>, čermák, R., Obadal, M., Habrová, V.:</w:t>
            </w:r>
            <w:r w:rsidRPr="00EB0E88">
              <w:rPr>
                <w:rFonts w:ascii="Times New Roman" w:eastAsia="Trebuchet MS" w:hAnsi="Times New Roman" w:cs="Trebuchet MS"/>
                <w:szCs w:val="22"/>
                <w:lang w:eastAsia="en-US"/>
              </w:rPr>
              <w:t xml:space="preserve"> Structure and morphology of linear polyethylene extrudates induced by elongational flow</w:t>
            </w:r>
            <w:r w:rsidRPr="00EB0E88">
              <w:rPr>
                <w:rFonts w:ascii="Times New Roman" w:eastAsia="Trebuchet MS" w:hAnsi="Times New Roman" w:cs="Trebuchet MS"/>
                <w:i/>
                <w:szCs w:val="22"/>
                <w:lang w:eastAsia="en-US"/>
              </w:rPr>
              <w:t>. Journal of Applied Polymer Science</w:t>
            </w:r>
            <w:r w:rsidRPr="00EB0E88">
              <w:rPr>
                <w:rFonts w:ascii="Times New Roman" w:eastAsia="Trebuchet MS" w:hAnsi="Times New Roman" w:cs="Trebuchet MS"/>
                <w:szCs w:val="22"/>
                <w:lang w:eastAsia="en-US"/>
              </w:rPr>
              <w:t xml:space="preserve"> 128, 1665-1672, </w:t>
            </w:r>
            <w:r w:rsidRPr="00EB0E88">
              <w:rPr>
                <w:rFonts w:ascii="Times New Roman" w:eastAsia="Trebuchet MS" w:hAnsi="Times New Roman" w:cs="Trebuchet MS"/>
                <w:b/>
                <w:szCs w:val="22"/>
                <w:lang w:eastAsia="en-US"/>
              </w:rPr>
              <w:t>2013</w:t>
            </w:r>
            <w:r w:rsidRPr="00EB0E88">
              <w:rPr>
                <w:rFonts w:ascii="Times New Roman" w:eastAsia="Trebuchet MS" w:hAnsi="Times New Roman" w:cs="Trebuchet MS"/>
                <w:szCs w:val="22"/>
                <w:lang w:eastAsia="en-US"/>
              </w:rPr>
              <w:t xml:space="preserve">. </w:t>
            </w:r>
          </w:p>
          <w:p w14:paraId="5F6A08C0" w14:textId="77777777" w:rsidR="00EB0E88" w:rsidRPr="00EB0E88" w:rsidRDefault="00EB0E88" w:rsidP="00EB0E88">
            <w:pPr>
              <w:autoSpaceDE/>
              <w:autoSpaceDN/>
              <w:adjustRightInd/>
              <w:spacing w:before="120" w:after="120"/>
              <w:ind w:left="57" w:right="57"/>
              <w:jc w:val="both"/>
              <w:rPr>
                <w:rFonts w:ascii="Times New Roman" w:eastAsia="Times New Roman" w:hAnsi="Times New Roman" w:cs="Times New Roman"/>
                <w:lang w:eastAsia="en-US"/>
              </w:rPr>
            </w:pPr>
            <w:r w:rsidRPr="00EB0E88">
              <w:rPr>
                <w:rFonts w:ascii="Times New Roman" w:eastAsia="Times New Roman" w:hAnsi="Times New Roman" w:cs="Times New Roman"/>
                <w:lang w:eastAsia="en-US"/>
              </w:rPr>
              <w:t xml:space="preserve">MAŇAS, D., </w:t>
            </w:r>
            <w:r w:rsidRPr="00EB0E88">
              <w:rPr>
                <w:rFonts w:ascii="Times New Roman" w:eastAsia="Times New Roman" w:hAnsi="Times New Roman" w:cs="Times New Roman"/>
                <w:b/>
                <w:lang w:eastAsia="en-US"/>
              </w:rPr>
              <w:t>HŘIBOVÁ, M. (15%)</w:t>
            </w:r>
            <w:r w:rsidRPr="00EB0E88">
              <w:rPr>
                <w:rFonts w:ascii="Times New Roman" w:eastAsia="Times New Roman" w:hAnsi="Times New Roman" w:cs="Times New Roman"/>
                <w:lang w:eastAsia="en-US"/>
              </w:rPr>
              <w:t xml:space="preserve">, MAŇAS, M., OVSÍK, M., STANĚK, M., SÁMEK, D.: The effect of beta irradiation on morphology and micro hardness polypropylene thin layers. </w:t>
            </w:r>
            <w:r w:rsidRPr="00EB0E88">
              <w:rPr>
                <w:rFonts w:ascii="Times New Roman" w:eastAsia="Times New Roman" w:hAnsi="Times New Roman" w:cs="Times New Roman"/>
                <w:i/>
                <w:lang w:eastAsia="en-US"/>
              </w:rPr>
              <w:t>Thin Solid Films</w:t>
            </w:r>
            <w:r w:rsidRPr="00EB0E88">
              <w:rPr>
                <w:rFonts w:ascii="Times New Roman" w:eastAsia="Times New Roman" w:hAnsi="Times New Roman" w:cs="Times New Roman"/>
                <w:lang w:eastAsia="en-US"/>
              </w:rPr>
              <w:t xml:space="preserve"> 530, 49-52, </w:t>
            </w:r>
            <w:r w:rsidRPr="00EB0E88">
              <w:rPr>
                <w:rFonts w:ascii="Times New Roman" w:eastAsia="Times New Roman" w:hAnsi="Times New Roman" w:cs="Times New Roman"/>
                <w:b/>
                <w:lang w:eastAsia="en-US"/>
              </w:rPr>
              <w:t>2013</w:t>
            </w:r>
            <w:r w:rsidRPr="00EB0E88">
              <w:rPr>
                <w:rFonts w:ascii="Times New Roman" w:eastAsia="Times New Roman" w:hAnsi="Times New Roman" w:cs="Times New Roman"/>
                <w:lang w:eastAsia="en-US"/>
              </w:rPr>
              <w:t xml:space="preserve">. </w:t>
            </w:r>
          </w:p>
          <w:p w14:paraId="01DE9A7A" w14:textId="77777777" w:rsidR="00EB0E88" w:rsidRPr="00EB0E88" w:rsidRDefault="00EB0E88" w:rsidP="00EB0E88">
            <w:pPr>
              <w:adjustRightInd/>
              <w:spacing w:before="120" w:after="1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b/>
                <w:szCs w:val="22"/>
                <w:lang w:eastAsia="en-US"/>
              </w:rPr>
              <w:t xml:space="preserve">KASZONYIOVÁ, M. </w:t>
            </w:r>
            <w:r w:rsidRPr="00EB0E88">
              <w:rPr>
                <w:rFonts w:ascii="Times New Roman" w:eastAsia="Trebuchet MS" w:hAnsi="Times New Roman" w:cs="Trebuchet MS"/>
                <w:b/>
                <w:caps/>
                <w:szCs w:val="22"/>
                <w:lang w:eastAsia="en-US"/>
              </w:rPr>
              <w:t>(70%)</w:t>
            </w:r>
            <w:r w:rsidRPr="00EB0E88">
              <w:rPr>
                <w:rFonts w:ascii="Times New Roman" w:eastAsia="Trebuchet MS" w:hAnsi="Times New Roman" w:cs="Trebuchet MS"/>
                <w:caps/>
                <w:szCs w:val="22"/>
                <w:lang w:eastAsia="en-US"/>
              </w:rPr>
              <w:t>,</w:t>
            </w:r>
            <w:r w:rsidRPr="00EB0E88">
              <w:rPr>
                <w:rFonts w:ascii="Times New Roman" w:eastAsia="Trebuchet MS" w:hAnsi="Times New Roman" w:cs="Trebuchet MS"/>
                <w:b/>
                <w:caps/>
                <w:szCs w:val="22"/>
                <w:lang w:eastAsia="en-US"/>
              </w:rPr>
              <w:t xml:space="preserve"> </w:t>
            </w:r>
            <w:r w:rsidRPr="00EB0E88">
              <w:rPr>
                <w:rFonts w:ascii="Times New Roman" w:eastAsia="Trebuchet MS" w:hAnsi="Times New Roman" w:cs="Trebuchet MS"/>
                <w:szCs w:val="22"/>
                <w:lang w:eastAsia="en-US"/>
              </w:rPr>
              <w:t>RYBNIK</w:t>
            </w:r>
            <w:r w:rsidRPr="00EB0E88">
              <w:rPr>
                <w:rFonts w:ascii="Times New Roman" w:eastAsia="Trebuchet MS" w:hAnsi="Times New Roman" w:cs="Trebuchet MS"/>
                <w:caps/>
                <w:szCs w:val="22"/>
                <w:lang w:eastAsia="en-US"/>
              </w:rPr>
              <w:t>ář</w:t>
            </w:r>
            <w:r w:rsidRPr="00EB0E88">
              <w:rPr>
                <w:rFonts w:ascii="Times New Roman" w:eastAsia="Trebuchet MS" w:hAnsi="Times New Roman" w:cs="Trebuchet MS"/>
                <w:szCs w:val="22"/>
                <w:lang w:eastAsia="en-US"/>
              </w:rPr>
              <w:t xml:space="preserve">, F., LAPČÍK, L., MAŇAS, D.: Effects of beta irradiation, copolymers and blends on the transformation rate of polybutene-1. </w:t>
            </w:r>
            <w:r w:rsidRPr="00EB0E88">
              <w:rPr>
                <w:rFonts w:ascii="Times New Roman" w:eastAsia="Trebuchet MS" w:hAnsi="Times New Roman" w:cs="Trebuchet MS"/>
                <w:i/>
                <w:iCs/>
                <w:szCs w:val="22"/>
                <w:lang w:eastAsia="en-US"/>
              </w:rPr>
              <w:t>Journal of Macromolecular Science, Physics</w:t>
            </w:r>
            <w:r w:rsidRPr="00EB0E88">
              <w:rPr>
                <w:rFonts w:ascii="Times New Roman" w:eastAsia="Trebuchet MS" w:hAnsi="Times New Roman" w:cs="Trebuchet MS"/>
                <w:iCs/>
                <w:caps/>
                <w:szCs w:val="22"/>
                <w:lang w:eastAsia="en-US"/>
              </w:rPr>
              <w:t xml:space="preserve"> </w:t>
            </w:r>
            <w:r w:rsidRPr="00EB0E88">
              <w:rPr>
                <w:rFonts w:ascii="Times New Roman" w:eastAsia="Trebuchet MS" w:hAnsi="Times New Roman" w:cs="Trebuchet MS"/>
                <w:szCs w:val="22"/>
                <w:lang w:eastAsia="en-US"/>
              </w:rPr>
              <w:t xml:space="preserve">51, 926-945, </w:t>
            </w:r>
            <w:r w:rsidRPr="00EB0E88">
              <w:rPr>
                <w:rFonts w:ascii="Times New Roman" w:eastAsia="Trebuchet MS" w:hAnsi="Times New Roman" w:cs="Trebuchet MS"/>
                <w:b/>
                <w:szCs w:val="22"/>
                <w:lang w:eastAsia="en-US"/>
              </w:rPr>
              <w:t>2012</w:t>
            </w:r>
            <w:r w:rsidRPr="00EB0E88">
              <w:rPr>
                <w:rFonts w:ascii="Times New Roman" w:eastAsia="Trebuchet MS" w:hAnsi="Times New Roman" w:cs="Trebuchet MS"/>
                <w:szCs w:val="22"/>
                <w:lang w:eastAsia="en-US"/>
              </w:rPr>
              <w:t>.</w:t>
            </w:r>
          </w:p>
          <w:p w14:paraId="53D8DCF0" w14:textId="77777777" w:rsidR="00EB0E88" w:rsidRPr="00EB0E88" w:rsidRDefault="00EB0E88" w:rsidP="00EB0E88">
            <w:pPr>
              <w:adjustRightInd/>
              <w:spacing w:before="120" w:after="8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rebuchet MS"/>
                <w:szCs w:val="22"/>
                <w:lang w:eastAsia="en-US"/>
              </w:rPr>
              <w:t xml:space="preserve">VILČÁKOVÁ, J., MOUČKA, R., SVOBODA, P., ILČÍKOVÁ, M., KAZANTSEVA, N., </w:t>
            </w:r>
            <w:r w:rsidRPr="00EB0E88">
              <w:rPr>
                <w:rFonts w:ascii="Times New Roman" w:eastAsia="Trebuchet MS" w:hAnsi="Times New Roman" w:cs="Trebuchet MS"/>
                <w:b/>
                <w:szCs w:val="22"/>
                <w:lang w:eastAsia="en-US"/>
              </w:rPr>
              <w:t>HŘIBOVÁ, M. (5%)</w:t>
            </w:r>
            <w:r w:rsidRPr="00EB0E88">
              <w:rPr>
                <w:rFonts w:ascii="Times New Roman" w:eastAsia="Trebuchet MS" w:hAnsi="Times New Roman" w:cs="Trebuchet MS"/>
                <w:szCs w:val="22"/>
                <w:lang w:eastAsia="en-US"/>
              </w:rPr>
              <w:t xml:space="preserve">, et al.: Effect of surfactants and manufacturing methods on the electrical and thermal conductivity of carbon nanotubes/silicone composites. </w:t>
            </w:r>
            <w:r w:rsidRPr="00EB0E88">
              <w:rPr>
                <w:rFonts w:ascii="Times New Roman" w:eastAsia="Trebuchet MS" w:hAnsi="Times New Roman" w:cs="Trebuchet MS"/>
                <w:i/>
                <w:szCs w:val="22"/>
                <w:lang w:eastAsia="en-US"/>
              </w:rPr>
              <w:t>Molecules</w:t>
            </w:r>
            <w:r w:rsidRPr="00EB0E88">
              <w:rPr>
                <w:rFonts w:ascii="Times New Roman" w:eastAsia="Trebuchet MS" w:hAnsi="Times New Roman" w:cs="Trebuchet MS"/>
                <w:caps/>
                <w:szCs w:val="22"/>
                <w:lang w:eastAsia="en-US"/>
              </w:rPr>
              <w:t xml:space="preserve"> </w:t>
            </w:r>
            <w:r w:rsidRPr="00EB0E88">
              <w:rPr>
                <w:rFonts w:ascii="Times New Roman" w:eastAsia="Trebuchet MS" w:hAnsi="Times New Roman" w:cs="Trebuchet MS"/>
                <w:szCs w:val="22"/>
                <w:lang w:eastAsia="en-US"/>
              </w:rPr>
              <w:t xml:space="preserve">17, 13157-13174, </w:t>
            </w:r>
            <w:r w:rsidRPr="00EB0E88">
              <w:rPr>
                <w:rFonts w:ascii="Times New Roman" w:eastAsia="Trebuchet MS" w:hAnsi="Times New Roman" w:cs="Trebuchet MS"/>
                <w:b/>
                <w:szCs w:val="22"/>
                <w:lang w:eastAsia="en-US"/>
              </w:rPr>
              <w:t>2012</w:t>
            </w:r>
            <w:r w:rsidRPr="00EB0E88">
              <w:rPr>
                <w:rFonts w:ascii="Times New Roman" w:eastAsia="Trebuchet MS" w:hAnsi="Times New Roman" w:cs="Trebuchet MS"/>
                <w:szCs w:val="22"/>
                <w:lang w:eastAsia="en-US"/>
              </w:rPr>
              <w:t>.</w:t>
            </w:r>
          </w:p>
        </w:tc>
      </w:tr>
      <w:tr w:rsidR="00EB0E88" w:rsidRPr="00EB0E88" w14:paraId="1FB53B43" w14:textId="77777777" w:rsidTr="00EB0E88">
        <w:trPr>
          <w:trHeight w:val="230"/>
        </w:trPr>
        <w:tc>
          <w:tcPr>
            <w:tcW w:w="9909" w:type="dxa"/>
            <w:gridSpan w:val="11"/>
            <w:shd w:val="clear" w:color="auto" w:fill="F7CAAC"/>
          </w:tcPr>
          <w:p w14:paraId="4E07E3A6"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Působení v zahraničí</w:t>
            </w:r>
          </w:p>
        </w:tc>
      </w:tr>
      <w:tr w:rsidR="00EB0E88" w:rsidRPr="00EB0E88" w14:paraId="7DD964B1" w14:textId="77777777" w:rsidTr="00EB0E88">
        <w:trPr>
          <w:trHeight w:val="328"/>
        </w:trPr>
        <w:tc>
          <w:tcPr>
            <w:tcW w:w="9909" w:type="dxa"/>
            <w:gridSpan w:val="11"/>
          </w:tcPr>
          <w:p w14:paraId="06AF38A8" w14:textId="77777777" w:rsidR="00EB0E88" w:rsidRPr="00EB0E88" w:rsidRDefault="00EB0E88" w:rsidP="00EB0E88">
            <w:pPr>
              <w:adjustRightInd/>
              <w:spacing w:before="40" w:after="40"/>
              <w:ind w:left="57" w:right="57"/>
              <w:jc w:val="both"/>
              <w:rPr>
                <w:rFonts w:ascii="Times New Roman" w:eastAsia="Trebuchet MS" w:hAnsi="Times New Roman" w:cs="Trebuchet MS"/>
                <w:color w:val="000000"/>
                <w:szCs w:val="22"/>
                <w:lang w:val="en-GB" w:eastAsia="en-US"/>
              </w:rPr>
            </w:pPr>
            <w:r w:rsidRPr="00EB0E88">
              <w:rPr>
                <w:rFonts w:ascii="Times New Roman" w:eastAsia="Trebuchet MS" w:hAnsi="Times New Roman" w:cs="Trebuchet MS"/>
                <w:bCs/>
                <w:color w:val="000000"/>
                <w:szCs w:val="22"/>
                <w:lang w:eastAsia="en-US"/>
              </w:rPr>
              <w:t xml:space="preserve">2005 – 2006: </w:t>
            </w:r>
            <w:r w:rsidRPr="00EB0E88">
              <w:rPr>
                <w:rFonts w:ascii="Times New Roman" w:eastAsia="Trebuchet MS" w:hAnsi="Times New Roman" w:cs="Trebuchet MS"/>
                <w:color w:val="000000"/>
                <w:szCs w:val="22"/>
                <w:lang w:eastAsia="en-US"/>
              </w:rPr>
              <w:t xml:space="preserve">University of Illinois, Department of Material Science and Egineering, Champaign </w:t>
            </w:r>
            <w:r w:rsidRPr="00EB0E88">
              <w:rPr>
                <w:rFonts w:ascii="Times New Roman" w:eastAsia="Trebuchet MS" w:hAnsi="Times New Roman" w:cs="Trebuchet MS"/>
                <w:szCs w:val="22"/>
                <w:lang w:eastAsia="en-US"/>
              </w:rPr>
              <w:t>–</w:t>
            </w:r>
            <w:r w:rsidRPr="00EB0E88">
              <w:rPr>
                <w:rFonts w:ascii="Times New Roman" w:eastAsia="Trebuchet MS" w:hAnsi="Times New Roman" w:cs="Trebuchet MS"/>
                <w:color w:val="000000"/>
                <w:szCs w:val="22"/>
                <w:lang w:eastAsia="en-US"/>
              </w:rPr>
              <w:t xml:space="preserve"> Urbana, USA, Research Associate (12 měsíců)</w:t>
            </w:r>
          </w:p>
          <w:p w14:paraId="40EB1CF9" w14:textId="77777777" w:rsidR="00EB0E88" w:rsidRDefault="00EB0E88" w:rsidP="00EB0E88">
            <w:pPr>
              <w:adjustRightInd/>
              <w:spacing w:before="40" w:after="40"/>
              <w:ind w:left="57" w:right="57"/>
              <w:rPr>
                <w:rFonts w:ascii="Times New Roman" w:eastAsia="Trebuchet MS" w:hAnsi="Times New Roman" w:cs="Trebuchet MS"/>
                <w:color w:val="000000"/>
                <w:szCs w:val="22"/>
                <w:lang w:eastAsia="en-US"/>
              </w:rPr>
            </w:pPr>
            <w:r w:rsidRPr="00EB0E88">
              <w:rPr>
                <w:rFonts w:ascii="Times New Roman" w:eastAsia="Trebuchet MS" w:hAnsi="Times New Roman" w:cs="Trebuchet MS"/>
                <w:color w:val="000000"/>
                <w:szCs w:val="22"/>
                <w:lang w:eastAsia="en-US"/>
              </w:rPr>
              <w:t xml:space="preserve">10/2007 – 03/2008: Université de La Rochelle, </w:t>
            </w:r>
            <w:r w:rsidRPr="00EB0E88">
              <w:rPr>
                <w:rFonts w:ascii="Times New Roman" w:eastAsia="Trebuchet MS" w:hAnsi="Times New Roman" w:cs="Trebuchet MS"/>
                <w:szCs w:val="22"/>
                <w:lang w:eastAsia="en-US"/>
              </w:rPr>
              <w:t xml:space="preserve">Pole Sciences et Technologie, </w:t>
            </w:r>
            <w:r w:rsidRPr="00EB0E88">
              <w:rPr>
                <w:rFonts w:ascii="Times New Roman" w:eastAsia="Trebuchet MS" w:hAnsi="Times New Roman" w:cs="Trebuchet MS"/>
                <w:color w:val="000000"/>
                <w:szCs w:val="22"/>
                <w:lang w:eastAsia="en-US"/>
              </w:rPr>
              <w:t>Francie, Research Associate (6 měsíců)</w:t>
            </w:r>
          </w:p>
          <w:p w14:paraId="40F8AFBD" w14:textId="77777777" w:rsidR="00A64527" w:rsidRDefault="00A64527" w:rsidP="00EB0E88">
            <w:pPr>
              <w:adjustRightInd/>
              <w:spacing w:before="40" w:after="40"/>
              <w:ind w:left="57" w:right="57"/>
              <w:rPr>
                <w:rFonts w:ascii="Times New Roman" w:eastAsia="Trebuchet MS" w:hAnsi="Times New Roman" w:cs="Trebuchet MS"/>
                <w:color w:val="000000"/>
                <w:szCs w:val="22"/>
                <w:lang w:eastAsia="en-US"/>
              </w:rPr>
            </w:pPr>
          </w:p>
          <w:p w14:paraId="0B1D4B2B" w14:textId="6C329732" w:rsidR="00A64527" w:rsidRPr="00EB0E88" w:rsidRDefault="00A64527" w:rsidP="00A64527">
            <w:pPr>
              <w:adjustRightInd/>
              <w:spacing w:before="40" w:after="40"/>
              <w:ind w:right="57"/>
              <w:rPr>
                <w:rFonts w:ascii="Times New Roman" w:eastAsia="Trebuchet MS" w:hAnsi="Times New Roman" w:cs="Trebuchet MS"/>
                <w:sz w:val="18"/>
                <w:szCs w:val="22"/>
                <w:lang w:eastAsia="en-US"/>
              </w:rPr>
            </w:pPr>
          </w:p>
        </w:tc>
      </w:tr>
      <w:tr w:rsidR="00EB0E88" w:rsidRPr="00EB0E88" w14:paraId="30E8B3CF" w14:textId="77777777" w:rsidTr="00553612">
        <w:trPr>
          <w:trHeight w:val="470"/>
        </w:trPr>
        <w:tc>
          <w:tcPr>
            <w:tcW w:w="2530" w:type="dxa"/>
            <w:shd w:val="clear" w:color="auto" w:fill="F7CAAC"/>
          </w:tcPr>
          <w:p w14:paraId="17F8E3B9"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Podpis</w:t>
            </w:r>
          </w:p>
        </w:tc>
        <w:tc>
          <w:tcPr>
            <w:tcW w:w="4265" w:type="dxa"/>
            <w:gridSpan w:val="5"/>
          </w:tcPr>
          <w:p w14:paraId="4244E8C7"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c>
          <w:tcPr>
            <w:tcW w:w="850" w:type="dxa"/>
            <w:shd w:val="clear" w:color="auto" w:fill="F7CAAC"/>
          </w:tcPr>
          <w:p w14:paraId="68A2F973"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datum</w:t>
            </w:r>
          </w:p>
        </w:tc>
        <w:tc>
          <w:tcPr>
            <w:tcW w:w="2264" w:type="dxa"/>
            <w:gridSpan w:val="4"/>
          </w:tcPr>
          <w:p w14:paraId="4F48A4D7"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0CF97ED8" w14:textId="77777777" w:rsidTr="00EB0E88">
        <w:trPr>
          <w:trHeight w:val="256"/>
        </w:trPr>
        <w:tc>
          <w:tcPr>
            <w:tcW w:w="2530" w:type="dxa"/>
            <w:tcBorders>
              <w:top w:val="single" w:sz="4" w:space="0" w:color="auto"/>
            </w:tcBorders>
            <w:shd w:val="clear" w:color="auto" w:fill="F7CAAC"/>
            <w:vAlign w:val="center"/>
          </w:tcPr>
          <w:p w14:paraId="6A46CEA9" w14:textId="77777777" w:rsidR="00EB0E88" w:rsidRPr="00EB0E88" w:rsidRDefault="00EB0E88" w:rsidP="00553612">
            <w:pPr>
              <w:keepNext/>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397307A8"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7A18B973" w14:textId="77777777" w:rsidTr="00EB0E88">
        <w:trPr>
          <w:trHeight w:val="230"/>
        </w:trPr>
        <w:tc>
          <w:tcPr>
            <w:tcW w:w="2530" w:type="dxa"/>
            <w:shd w:val="clear" w:color="auto" w:fill="F7CAAC"/>
            <w:vAlign w:val="center"/>
          </w:tcPr>
          <w:p w14:paraId="5A83CA88" w14:textId="77777777" w:rsidR="00EB0E88" w:rsidRPr="00EB0E88" w:rsidRDefault="00EB0E88" w:rsidP="00553612">
            <w:pPr>
              <w:keepNext/>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0CFDA7BD"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38BAF93A" w14:textId="77777777" w:rsidTr="00553612">
        <w:trPr>
          <w:trHeight w:val="230"/>
        </w:trPr>
        <w:tc>
          <w:tcPr>
            <w:tcW w:w="2530" w:type="dxa"/>
            <w:shd w:val="clear" w:color="auto" w:fill="F7CAAC"/>
            <w:vAlign w:val="center"/>
          </w:tcPr>
          <w:p w14:paraId="218F6F09"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16A3624C"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1" w:name="Humpolíček"/>
            <w:bookmarkEnd w:id="11"/>
            <w:r w:rsidRPr="00EB0E88">
              <w:rPr>
                <w:rFonts w:ascii="Times New Roman" w:eastAsia="Trebuchet MS" w:hAnsi="Times New Roman" w:cs="Trebuchet MS"/>
                <w:b/>
                <w:lang w:eastAsia="en-US"/>
              </w:rPr>
              <w:t>Petr Humpolíček</w:t>
            </w:r>
          </w:p>
        </w:tc>
        <w:tc>
          <w:tcPr>
            <w:tcW w:w="850" w:type="dxa"/>
            <w:shd w:val="clear" w:color="auto" w:fill="F7CAAC"/>
            <w:vAlign w:val="center"/>
          </w:tcPr>
          <w:p w14:paraId="14FEAFAA"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09A5CD2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Ph.D.</w:t>
            </w:r>
          </w:p>
        </w:tc>
      </w:tr>
      <w:tr w:rsidR="00EB0E88" w:rsidRPr="00EB0E88" w14:paraId="4D9E2769" w14:textId="77777777" w:rsidTr="00553612">
        <w:trPr>
          <w:trHeight w:val="280"/>
        </w:trPr>
        <w:tc>
          <w:tcPr>
            <w:tcW w:w="2530" w:type="dxa"/>
            <w:shd w:val="clear" w:color="auto" w:fill="F7CAAC"/>
          </w:tcPr>
          <w:p w14:paraId="77F7ED2D"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7D52BFA5"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1981</w:t>
            </w:r>
          </w:p>
        </w:tc>
        <w:tc>
          <w:tcPr>
            <w:tcW w:w="1729" w:type="dxa"/>
            <w:shd w:val="clear" w:color="auto" w:fill="F7CAAC"/>
          </w:tcPr>
          <w:p w14:paraId="6A8F1726"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0E77F08A"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2A53888B"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61AA0EF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540DFF96"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38130B1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0B94BD9B" w14:textId="77777777" w:rsidTr="00553612">
        <w:trPr>
          <w:trHeight w:val="285"/>
        </w:trPr>
        <w:tc>
          <w:tcPr>
            <w:tcW w:w="5090" w:type="dxa"/>
            <w:gridSpan w:val="3"/>
            <w:shd w:val="clear" w:color="auto" w:fill="F7CAAC"/>
          </w:tcPr>
          <w:p w14:paraId="475AB2BF"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7D882DCA"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6C518781"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0EC85A1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37344845"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6BC54FD6"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31005450" w14:textId="77777777" w:rsidTr="00553612">
        <w:trPr>
          <w:trHeight w:val="230"/>
        </w:trPr>
        <w:tc>
          <w:tcPr>
            <w:tcW w:w="6088" w:type="dxa"/>
            <w:gridSpan w:val="5"/>
            <w:shd w:val="clear" w:color="auto" w:fill="F7CAAC"/>
          </w:tcPr>
          <w:p w14:paraId="643A965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36A62F78"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2077DA5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7A68855A" w14:textId="77777777" w:rsidTr="00553612">
        <w:trPr>
          <w:trHeight w:val="230"/>
        </w:trPr>
        <w:tc>
          <w:tcPr>
            <w:tcW w:w="6088" w:type="dxa"/>
            <w:gridSpan w:val="5"/>
          </w:tcPr>
          <w:p w14:paraId="74AF3B94"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018D97A7"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2FFF90F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4BF34775" w14:textId="77777777" w:rsidTr="00553612">
        <w:trPr>
          <w:trHeight w:val="230"/>
        </w:trPr>
        <w:tc>
          <w:tcPr>
            <w:tcW w:w="6088" w:type="dxa"/>
            <w:gridSpan w:val="5"/>
          </w:tcPr>
          <w:p w14:paraId="16D0D98D"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6536BE3A"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002CA645"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370F200E" w14:textId="77777777" w:rsidTr="00553612">
        <w:trPr>
          <w:trHeight w:val="230"/>
        </w:trPr>
        <w:tc>
          <w:tcPr>
            <w:tcW w:w="6088" w:type="dxa"/>
            <w:gridSpan w:val="5"/>
          </w:tcPr>
          <w:p w14:paraId="4F093BA8"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30427054"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7FDC0740"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6CE7E152" w14:textId="77777777" w:rsidTr="00EB0E88">
        <w:trPr>
          <w:trHeight w:val="230"/>
        </w:trPr>
        <w:tc>
          <w:tcPr>
            <w:tcW w:w="9909" w:type="dxa"/>
            <w:gridSpan w:val="11"/>
            <w:shd w:val="clear" w:color="auto" w:fill="F7CAAC"/>
          </w:tcPr>
          <w:p w14:paraId="5A4D920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423D7FDF" w14:textId="77777777" w:rsidTr="00EB0E88">
        <w:trPr>
          <w:trHeight w:val="271"/>
        </w:trPr>
        <w:tc>
          <w:tcPr>
            <w:tcW w:w="9909" w:type="dxa"/>
            <w:gridSpan w:val="11"/>
          </w:tcPr>
          <w:p w14:paraId="16BBEB45"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2007: MENDELU Brno, AF, SP Zootechnika, obor Obecná zootechnika, Ph.D.</w:t>
            </w:r>
          </w:p>
        </w:tc>
      </w:tr>
      <w:tr w:rsidR="00EB0E88" w:rsidRPr="00EB0E88" w14:paraId="02A44D6F" w14:textId="77777777" w:rsidTr="00EB0E88">
        <w:trPr>
          <w:trHeight w:val="230"/>
        </w:trPr>
        <w:tc>
          <w:tcPr>
            <w:tcW w:w="9909" w:type="dxa"/>
            <w:gridSpan w:val="11"/>
            <w:shd w:val="clear" w:color="auto" w:fill="F7CAAC"/>
          </w:tcPr>
          <w:p w14:paraId="4C5F64A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20091A25" w14:textId="77777777" w:rsidTr="00EB0E88">
        <w:trPr>
          <w:trHeight w:val="233"/>
        </w:trPr>
        <w:tc>
          <w:tcPr>
            <w:tcW w:w="9909" w:type="dxa"/>
            <w:gridSpan w:val="11"/>
          </w:tcPr>
          <w:p w14:paraId="743B3FBD"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2007 – dosud: UTB Zlín, FT, odborný asistent, od r. 2013 docent</w:t>
            </w:r>
          </w:p>
        </w:tc>
      </w:tr>
      <w:tr w:rsidR="00EB0E88" w:rsidRPr="00EB0E88" w14:paraId="6C646D24" w14:textId="77777777" w:rsidTr="00EB0E88">
        <w:trPr>
          <w:trHeight w:val="460"/>
        </w:trPr>
        <w:tc>
          <w:tcPr>
            <w:tcW w:w="9909" w:type="dxa"/>
            <w:gridSpan w:val="11"/>
            <w:shd w:val="clear" w:color="auto" w:fill="F7CAAC"/>
          </w:tcPr>
          <w:p w14:paraId="183CB7D0"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51BF915F" w14:textId="77777777" w:rsidTr="00EB0E88">
        <w:trPr>
          <w:trHeight w:val="764"/>
        </w:trPr>
        <w:tc>
          <w:tcPr>
            <w:tcW w:w="9909" w:type="dxa"/>
            <w:gridSpan w:val="11"/>
          </w:tcPr>
          <w:p w14:paraId="63BC0253"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13</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8</w:t>
            </w:r>
            <w:r w:rsidRPr="00EB0E88">
              <w:rPr>
                <w:rFonts w:ascii="Times New Roman" w:eastAsia="Trebuchet MS" w:hAnsi="Times New Roman" w:cs="Trebuchet MS"/>
                <w:lang w:eastAsia="en-US"/>
              </w:rPr>
              <w:t xml:space="preserve"> DP.</w:t>
            </w:r>
          </w:p>
          <w:p w14:paraId="3EB21AEB"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xml:space="preserve">, DSP Materiálové vědy a inženýrství, obor Biomateriály a biokompozity (2017 – dosud) </w:t>
            </w:r>
          </w:p>
        </w:tc>
      </w:tr>
      <w:tr w:rsidR="00EB0E88" w:rsidRPr="00EB0E88" w14:paraId="46579D9C" w14:textId="77777777" w:rsidTr="00EB0E88">
        <w:trPr>
          <w:trHeight w:val="460"/>
        </w:trPr>
        <w:tc>
          <w:tcPr>
            <w:tcW w:w="9909" w:type="dxa"/>
            <w:gridSpan w:val="11"/>
            <w:shd w:val="clear" w:color="auto" w:fill="F7CAAC"/>
          </w:tcPr>
          <w:p w14:paraId="3D38C7D9"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61F82886" w14:textId="77777777" w:rsidTr="00EB0E88">
        <w:trPr>
          <w:trHeight w:val="232"/>
        </w:trPr>
        <w:tc>
          <w:tcPr>
            <w:tcW w:w="9909" w:type="dxa"/>
            <w:gridSpan w:val="11"/>
            <w:tcBorders>
              <w:bottom w:val="single" w:sz="12" w:space="0" w:color="000000"/>
            </w:tcBorders>
          </w:tcPr>
          <w:p w14:paraId="2A4631FB" w14:textId="77777777" w:rsidR="00EB0E88" w:rsidRPr="00EB0E88" w:rsidRDefault="00EB0E88" w:rsidP="00EB0E88">
            <w:pPr>
              <w:adjustRightInd/>
              <w:spacing w:before="120" w:after="120"/>
              <w:ind w:left="57" w:right="57"/>
              <w:rPr>
                <w:rFonts w:ascii="Times New Roman" w:eastAsia="Trebuchet MS" w:hAnsi="Times New Roman" w:cs="Trebuchet MS"/>
                <w:lang w:eastAsia="en-US"/>
              </w:rPr>
            </w:pPr>
            <w:r w:rsidRPr="00EB0E88">
              <w:rPr>
                <w:rFonts w:ascii="Times New Roman" w:eastAsia="Trebuchet MS" w:hAnsi="Times New Roman" w:cs="Times New Roman"/>
                <w:b/>
                <w:lang w:eastAsia="en-US"/>
              </w:rPr>
              <w:t>GAČR</w:t>
            </w:r>
            <w:r w:rsidRPr="00EB0E88">
              <w:rPr>
                <w:rFonts w:ascii="Times New Roman" w:eastAsia="Trebuchet MS" w:hAnsi="Times New Roman" w:cs="Times New Roman"/>
                <w:lang w:eastAsia="en-US"/>
              </w:rPr>
              <w:t xml:space="preserve"> (člen panelu hodnotitelů, od r. 2017)</w:t>
            </w:r>
          </w:p>
        </w:tc>
      </w:tr>
      <w:tr w:rsidR="00EB0E88" w:rsidRPr="00EB0E88" w14:paraId="59A16BE5" w14:textId="77777777" w:rsidTr="00553612">
        <w:trPr>
          <w:trHeight w:val="229"/>
        </w:trPr>
        <w:tc>
          <w:tcPr>
            <w:tcW w:w="3361" w:type="dxa"/>
            <w:gridSpan w:val="2"/>
            <w:tcBorders>
              <w:top w:val="single" w:sz="12" w:space="0" w:color="000000"/>
            </w:tcBorders>
            <w:shd w:val="clear" w:color="auto" w:fill="F7CAAC"/>
          </w:tcPr>
          <w:p w14:paraId="08377B5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538295B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53B6454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128D812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620741C4" w14:textId="77777777" w:rsidTr="00553612">
        <w:trPr>
          <w:trHeight w:val="230"/>
        </w:trPr>
        <w:tc>
          <w:tcPr>
            <w:tcW w:w="3361" w:type="dxa"/>
            <w:gridSpan w:val="2"/>
          </w:tcPr>
          <w:p w14:paraId="20B51426"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Genetika živočichů</w:t>
            </w:r>
          </w:p>
        </w:tc>
        <w:tc>
          <w:tcPr>
            <w:tcW w:w="2258" w:type="dxa"/>
            <w:gridSpan w:val="2"/>
          </w:tcPr>
          <w:p w14:paraId="5DD2B51E"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2013</w:t>
            </w:r>
          </w:p>
        </w:tc>
        <w:tc>
          <w:tcPr>
            <w:tcW w:w="2026" w:type="dxa"/>
            <w:gridSpan w:val="3"/>
            <w:tcBorders>
              <w:right w:val="single" w:sz="12" w:space="0" w:color="000000"/>
            </w:tcBorders>
          </w:tcPr>
          <w:p w14:paraId="777B2C64" w14:textId="77777777" w:rsidR="00EB0E88" w:rsidRPr="00EB0E88" w:rsidRDefault="00EB0E88" w:rsidP="00EB0E88">
            <w:pPr>
              <w:adjustRightInd/>
              <w:spacing w:before="60" w:after="6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MENDELU Brno</w:t>
            </w:r>
          </w:p>
        </w:tc>
        <w:tc>
          <w:tcPr>
            <w:tcW w:w="851" w:type="dxa"/>
            <w:tcBorders>
              <w:left w:val="single" w:sz="12" w:space="0" w:color="000000"/>
            </w:tcBorders>
            <w:shd w:val="clear" w:color="auto" w:fill="F7CAAC"/>
          </w:tcPr>
          <w:p w14:paraId="4B62F92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2EFC4A1F"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1FB446A7"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605AE724" w14:textId="77777777" w:rsidTr="00553612">
        <w:trPr>
          <w:trHeight w:val="230"/>
        </w:trPr>
        <w:tc>
          <w:tcPr>
            <w:tcW w:w="3361" w:type="dxa"/>
            <w:gridSpan w:val="2"/>
            <w:shd w:val="clear" w:color="auto" w:fill="F7CAAC"/>
          </w:tcPr>
          <w:p w14:paraId="4B72F8E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14C2D98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122011A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7352B019"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rPr>
            </w:pPr>
            <w:r w:rsidRPr="00EB0E88">
              <w:rPr>
                <w:rFonts w:ascii="Times New Roman" w:eastAsia="Times New Roman" w:hAnsi="Times New Roman" w:cs="Times New Roman"/>
                <w:b/>
              </w:rPr>
              <w:t>342</w:t>
            </w:r>
          </w:p>
        </w:tc>
        <w:tc>
          <w:tcPr>
            <w:tcW w:w="716" w:type="dxa"/>
            <w:gridSpan w:val="2"/>
            <w:vMerge w:val="restart"/>
          </w:tcPr>
          <w:p w14:paraId="463AAD43"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rPr>
            </w:pPr>
            <w:r w:rsidRPr="00EB0E88">
              <w:rPr>
                <w:rFonts w:ascii="Times New Roman" w:eastAsia="Times New Roman" w:hAnsi="Times New Roman" w:cs="Times New Roman"/>
                <w:b/>
              </w:rPr>
              <w:t>342</w:t>
            </w:r>
          </w:p>
        </w:tc>
        <w:tc>
          <w:tcPr>
            <w:tcW w:w="697" w:type="dxa"/>
            <w:vMerge w:val="restart"/>
          </w:tcPr>
          <w:p w14:paraId="5415B8AF"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4890925B" w14:textId="77777777" w:rsidTr="00553612">
        <w:trPr>
          <w:trHeight w:val="230"/>
        </w:trPr>
        <w:tc>
          <w:tcPr>
            <w:tcW w:w="3361" w:type="dxa"/>
            <w:gridSpan w:val="2"/>
          </w:tcPr>
          <w:p w14:paraId="1A623A8E"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456D1155"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043EC91E"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77B6323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23B0D879"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526D5CDE"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04B4008B" w14:textId="77777777" w:rsidTr="00EB0E88">
        <w:trPr>
          <w:trHeight w:val="460"/>
        </w:trPr>
        <w:tc>
          <w:tcPr>
            <w:tcW w:w="9909" w:type="dxa"/>
            <w:gridSpan w:val="11"/>
            <w:shd w:val="clear" w:color="auto" w:fill="F7CAAC"/>
          </w:tcPr>
          <w:p w14:paraId="6D4B8180"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5D271B9F" w14:textId="77777777" w:rsidTr="00EB0E88">
        <w:trPr>
          <w:trHeight w:val="270"/>
        </w:trPr>
        <w:tc>
          <w:tcPr>
            <w:tcW w:w="9909" w:type="dxa"/>
            <w:gridSpan w:val="11"/>
          </w:tcPr>
          <w:p w14:paraId="08857D7C" w14:textId="77777777" w:rsidR="00EB0E88" w:rsidRPr="00EB0E88" w:rsidRDefault="00EB0E88" w:rsidP="00EB0E88">
            <w:pPr>
              <w:adjustRightInd/>
              <w:spacing w:before="120" w:after="120"/>
              <w:ind w:left="57" w:right="57"/>
              <w:jc w:val="both"/>
              <w:rPr>
                <w:rFonts w:ascii="Times New Roman" w:eastAsia="Trebuchet MS" w:hAnsi="Times New Roman" w:cs="Trebuchet MS"/>
                <w:color w:val="000000"/>
                <w:lang w:eastAsia="en-US"/>
              </w:rPr>
            </w:pPr>
            <w:r w:rsidRPr="00EB0E88">
              <w:rPr>
                <w:rFonts w:ascii="Times New Roman" w:eastAsia="Trebuchet MS" w:hAnsi="Times New Roman" w:cs="Trebuchet MS"/>
                <w:caps/>
                <w:color w:val="222222"/>
                <w:shd w:val="clear" w:color="auto" w:fill="FFFFFF"/>
                <w:lang w:eastAsia="en-US"/>
              </w:rPr>
              <w:t xml:space="preserve">Swilem, A.E., Lehocký, M., </w:t>
            </w:r>
            <w:r w:rsidRPr="00EB0E88">
              <w:rPr>
                <w:rFonts w:ascii="Times New Roman" w:eastAsia="Trebuchet MS" w:hAnsi="Times New Roman" w:cs="Trebuchet MS"/>
                <w:b/>
                <w:caps/>
                <w:color w:val="222222"/>
                <w:shd w:val="clear" w:color="auto" w:fill="FFFFFF"/>
                <w:lang w:eastAsia="en-US"/>
              </w:rPr>
              <w:t>Humpolíček, P. (10%)</w:t>
            </w:r>
            <w:r w:rsidRPr="00EB0E88">
              <w:rPr>
                <w:rFonts w:ascii="Times New Roman" w:eastAsia="Trebuchet MS" w:hAnsi="Times New Roman" w:cs="Trebuchet MS"/>
                <w:caps/>
                <w:color w:val="222222"/>
                <w:shd w:val="clear" w:color="auto" w:fill="FFFFFF"/>
                <w:lang w:eastAsia="en-US"/>
              </w:rPr>
              <w:t xml:space="preserve">, Kuceková, Z., Junkar, I., Mozetič, M., </w:t>
            </w:r>
            <w:r w:rsidRPr="00EB0E88">
              <w:rPr>
                <w:rFonts w:ascii="Times New Roman" w:eastAsia="Trebuchet MS" w:hAnsi="Times New Roman" w:cs="Trebuchet MS"/>
                <w:caps/>
                <w:lang w:eastAsia="en-US"/>
              </w:rPr>
              <w:t>Hamed, A.A.,</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caps/>
                <w:color w:val="222222"/>
                <w:shd w:val="clear" w:color="auto" w:fill="FFFFFF"/>
                <w:lang w:eastAsia="en-US"/>
              </w:rPr>
              <w:t>Novák, I.:</w:t>
            </w:r>
            <w:r w:rsidRPr="00EB0E88">
              <w:rPr>
                <w:rFonts w:ascii="Times New Roman" w:eastAsia="Trebuchet MS" w:hAnsi="Times New Roman" w:cs="Trebuchet MS"/>
                <w:color w:val="222222"/>
                <w:shd w:val="clear" w:color="auto" w:fill="FFFFFF"/>
                <w:lang w:eastAsia="en-US"/>
              </w:rPr>
              <w:t xml:space="preserve"> Developing a biomaterial interface based on poly(lactic acid) via plasma-assisted covalent anchorage of D-glucosamine and its potential for tissue regeneration. </w:t>
            </w:r>
            <w:r w:rsidRPr="00EB0E88">
              <w:rPr>
                <w:rFonts w:ascii="Times New Roman" w:eastAsia="Trebuchet MS" w:hAnsi="Times New Roman" w:cs="Trebuchet MS"/>
                <w:i/>
                <w:iCs/>
                <w:color w:val="222222"/>
                <w:shd w:val="clear" w:color="auto" w:fill="FFFFFF"/>
                <w:lang w:eastAsia="en-US"/>
              </w:rPr>
              <w:t>Colloids and Surfaces B: Biointerfaces</w:t>
            </w:r>
            <w:r w:rsidRPr="00EB0E88">
              <w:rPr>
                <w:rFonts w:ascii="Times New Roman" w:eastAsia="Trebuchet MS" w:hAnsi="Times New Roman" w:cs="Trebuchet MS"/>
                <w:color w:val="222222"/>
                <w:shd w:val="clear" w:color="auto" w:fill="FFFFFF"/>
                <w:lang w:eastAsia="en-US"/>
              </w:rPr>
              <w:t xml:space="preserve"> </w:t>
            </w:r>
            <w:r w:rsidRPr="00EB0E88">
              <w:rPr>
                <w:rFonts w:ascii="Times New Roman" w:eastAsia="Trebuchet MS" w:hAnsi="Times New Roman" w:cs="Trebuchet MS"/>
                <w:iCs/>
                <w:color w:val="222222"/>
                <w:shd w:val="clear" w:color="auto" w:fill="FFFFFF"/>
                <w:lang w:eastAsia="en-US"/>
              </w:rPr>
              <w:t>148</w:t>
            </w:r>
            <w:r w:rsidRPr="00EB0E88">
              <w:rPr>
                <w:rFonts w:ascii="Times New Roman" w:eastAsia="Trebuchet MS" w:hAnsi="Times New Roman" w:cs="Trebuchet MS"/>
                <w:color w:val="222222"/>
                <w:shd w:val="clear" w:color="auto" w:fill="FFFFFF"/>
                <w:lang w:eastAsia="en-US"/>
              </w:rPr>
              <w:t xml:space="preserve">, 59-65, </w:t>
            </w:r>
            <w:r w:rsidRPr="00EB0E88">
              <w:rPr>
                <w:rFonts w:ascii="Times New Roman" w:eastAsia="Trebuchet MS" w:hAnsi="Times New Roman" w:cs="Trebuchet MS"/>
                <w:b/>
                <w:color w:val="222222"/>
                <w:shd w:val="clear" w:color="auto" w:fill="FFFFFF"/>
                <w:lang w:eastAsia="en-US"/>
              </w:rPr>
              <w:t>2016</w:t>
            </w:r>
            <w:r w:rsidRPr="00EB0E88">
              <w:rPr>
                <w:rFonts w:ascii="Times New Roman" w:eastAsia="Trebuchet MS" w:hAnsi="Times New Roman" w:cs="Trebuchet MS"/>
                <w:color w:val="222222"/>
                <w:shd w:val="clear" w:color="auto" w:fill="FFFFFF"/>
                <w:lang w:eastAsia="en-US"/>
              </w:rPr>
              <w:t>.</w:t>
            </w:r>
            <w:r w:rsidRPr="00EB0E88">
              <w:rPr>
                <w:rFonts w:ascii="Times New Roman" w:eastAsia="Trebuchet MS" w:hAnsi="Times New Roman" w:cs="Trebuchet MS"/>
                <w:color w:val="000000"/>
                <w:lang w:eastAsia="en-US"/>
              </w:rPr>
              <w:t xml:space="preserve"> </w:t>
            </w:r>
          </w:p>
          <w:p w14:paraId="042BBF3D"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Junkar, I., Kulkarni, M., Drašler, B., Rugelj, N., Mazare, A., Flašker, A., Drobne, D., </w:t>
            </w:r>
            <w:r w:rsidRPr="00EB0E88">
              <w:rPr>
                <w:rFonts w:ascii="Times New Roman" w:eastAsia="Trebuchet MS" w:hAnsi="Times New Roman" w:cs="Trebuchet MS"/>
                <w:b/>
                <w:bCs/>
                <w:caps/>
                <w:lang w:eastAsia="en-US"/>
              </w:rPr>
              <w:t>Humpolíček, P.</w:t>
            </w:r>
            <w:r w:rsidRPr="00EB0E88">
              <w:rPr>
                <w:rFonts w:ascii="Times New Roman" w:eastAsia="Trebuchet MS" w:hAnsi="Times New Roman" w:cs="Trebuchet MS"/>
                <w:caps/>
                <w:lang w:eastAsia="en-US"/>
              </w:rPr>
              <w:t xml:space="preserve"> </w:t>
            </w:r>
            <w:r w:rsidRPr="00EB0E88">
              <w:rPr>
                <w:rFonts w:ascii="Times New Roman" w:eastAsia="Trebuchet MS" w:hAnsi="Times New Roman" w:cs="Trebuchet MS"/>
                <w:b/>
                <w:bCs/>
                <w:caps/>
                <w:lang w:eastAsia="en-US"/>
              </w:rPr>
              <w:t>(15%)</w:t>
            </w:r>
            <w:r w:rsidRPr="00EB0E88">
              <w:rPr>
                <w:rFonts w:ascii="Times New Roman" w:eastAsia="Trebuchet MS" w:hAnsi="Times New Roman" w:cs="Trebuchet MS"/>
                <w:caps/>
                <w:lang w:eastAsia="en-US"/>
              </w:rPr>
              <w:t>, Resnik, M., Schmuki, P., Mozetič, M., Iglič, A.:</w:t>
            </w:r>
            <w:r w:rsidRPr="00EB0E88">
              <w:rPr>
                <w:rFonts w:ascii="Times New Roman" w:eastAsia="Trebuchet MS" w:hAnsi="Times New Roman" w:cs="Trebuchet MS"/>
                <w:lang w:eastAsia="en-US"/>
              </w:rPr>
              <w:t> Influence of various sterilization procedures on TiO</w:t>
            </w:r>
            <w:r w:rsidRPr="00EB0E88">
              <w:rPr>
                <w:rFonts w:ascii="Times New Roman" w:eastAsia="Trebuchet MS" w:hAnsi="Times New Roman" w:cs="Trebuchet MS"/>
                <w:vertAlign w:val="subscript"/>
                <w:lang w:eastAsia="en-US"/>
              </w:rPr>
              <w:t xml:space="preserve">2 </w:t>
            </w:r>
            <w:r w:rsidRPr="00EB0E88">
              <w:rPr>
                <w:rFonts w:ascii="Times New Roman" w:eastAsia="Trebuchet MS" w:hAnsi="Times New Roman" w:cs="Trebuchet MS"/>
                <w:lang w:eastAsia="en-US"/>
              </w:rPr>
              <w:t xml:space="preserve">nanotubes used for biomedical devices. </w:t>
            </w:r>
            <w:r w:rsidRPr="00EB0E88">
              <w:rPr>
                <w:rFonts w:ascii="Times New Roman" w:eastAsia="Trebuchet MS" w:hAnsi="Times New Roman" w:cs="Trebuchet MS"/>
                <w:i/>
                <w:lang w:eastAsia="en-US"/>
              </w:rPr>
              <w:t>Bioelectrochemisty</w:t>
            </w:r>
            <w:r w:rsidRPr="00EB0E88">
              <w:rPr>
                <w:rFonts w:ascii="Times New Roman" w:eastAsia="Trebuchet MS" w:hAnsi="Times New Roman" w:cs="Trebuchet MS"/>
                <w:lang w:eastAsia="en-US"/>
              </w:rPr>
              <w:t xml:space="preserve"> 109, 79-86, </w:t>
            </w:r>
            <w:r w:rsidRPr="00EB0E88">
              <w:rPr>
                <w:rFonts w:ascii="Times New Roman" w:eastAsia="Trebuchet MS" w:hAnsi="Times New Roman" w:cs="Trebuchet MS"/>
                <w:b/>
                <w:lang w:eastAsia="en-US"/>
              </w:rPr>
              <w:t>2016</w:t>
            </w:r>
            <w:r w:rsidRPr="00EB0E88">
              <w:rPr>
                <w:rFonts w:ascii="Times New Roman" w:eastAsia="Trebuchet MS" w:hAnsi="Times New Roman" w:cs="Trebuchet MS"/>
                <w:lang w:eastAsia="en-US"/>
              </w:rPr>
              <w:t>.</w:t>
            </w:r>
            <w:r w:rsidRPr="00EB0E88">
              <w:rPr>
                <w:rFonts w:ascii="Times New Roman" w:eastAsia="Trebuchet MS" w:hAnsi="Times New Roman" w:cs="Trebuchet MS"/>
                <w:color w:val="000000"/>
                <w:lang w:eastAsia="en-US"/>
              </w:rPr>
              <w:t xml:space="preserve"> </w:t>
            </w:r>
          </w:p>
          <w:p w14:paraId="1D543BB0"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bCs/>
                <w:caps/>
                <w:lang w:eastAsia="en-US"/>
              </w:rPr>
              <w:t>Humpolíček, P. (30%)</w:t>
            </w:r>
            <w:r w:rsidRPr="00EB0E88">
              <w:rPr>
                <w:rFonts w:ascii="Times New Roman" w:eastAsia="Trebuchet MS" w:hAnsi="Times New Roman" w:cs="Trebuchet MS"/>
                <w:caps/>
                <w:lang w:eastAsia="en-US"/>
              </w:rPr>
              <w:t>, Kuceková, Z., Kašpárková, V., PELKOVÁ, J., MODIC, M., jUNKAR, I., TRCHOVÁ, M., BOBER, p., STEJSKAL, J., LEHOCKÝ, M.:</w:t>
            </w:r>
            <w:r w:rsidRPr="00EB0E88">
              <w:rPr>
                <w:rFonts w:ascii="Times New Roman" w:eastAsia="Trebuchet MS" w:hAnsi="Times New Roman" w:cs="Trebuchet MS"/>
                <w:lang w:eastAsia="en-US"/>
              </w:rPr>
              <w:t xml:space="preserve"> Blood coagulation and platelet adhesion on polyaniline films. </w:t>
            </w:r>
            <w:r w:rsidRPr="00EB0E88">
              <w:rPr>
                <w:rFonts w:ascii="Times New Roman" w:eastAsia="Trebuchet MS" w:hAnsi="Times New Roman" w:cs="Trebuchet MS"/>
                <w:i/>
                <w:iCs/>
                <w:lang w:eastAsia="en-US"/>
              </w:rPr>
              <w:t>Colloids and Surfaces B: Biointerfaces</w:t>
            </w:r>
            <w:r w:rsidRPr="00EB0E88">
              <w:rPr>
                <w:rFonts w:ascii="Times New Roman" w:eastAsia="Trebuchet MS" w:hAnsi="Times New Roman" w:cs="Trebuchet MS"/>
                <w:lang w:eastAsia="en-US"/>
              </w:rPr>
              <w:t xml:space="preserve"> 133, 278-285, </w:t>
            </w:r>
            <w:r w:rsidRPr="00EB0E88">
              <w:rPr>
                <w:rFonts w:ascii="Times New Roman" w:eastAsia="Trebuchet MS" w:hAnsi="Times New Roman" w:cs="Trebuchet MS"/>
                <w:b/>
                <w:bCs/>
                <w:lang w:eastAsia="en-US"/>
              </w:rPr>
              <w:t>2015</w:t>
            </w:r>
            <w:r w:rsidRPr="00EB0E88">
              <w:rPr>
                <w:rFonts w:ascii="Times New Roman" w:eastAsia="Trebuchet MS" w:hAnsi="Times New Roman" w:cs="Trebuchet MS"/>
                <w:lang w:eastAsia="en-US"/>
              </w:rPr>
              <w:t xml:space="preserve">. </w:t>
            </w:r>
          </w:p>
          <w:p w14:paraId="43828F14"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Kuceková, Z., </w:t>
            </w:r>
            <w:r w:rsidRPr="00EB0E88">
              <w:rPr>
                <w:rFonts w:ascii="Times New Roman" w:eastAsia="Trebuchet MS" w:hAnsi="Times New Roman" w:cs="Trebuchet MS"/>
                <w:b/>
                <w:bCs/>
                <w:caps/>
                <w:lang w:eastAsia="en-US"/>
              </w:rPr>
              <w:t>Humpolíček, P. (30%)</w:t>
            </w:r>
            <w:r w:rsidRPr="00EB0E88">
              <w:rPr>
                <w:rFonts w:ascii="Times New Roman" w:eastAsia="Trebuchet MS" w:hAnsi="Times New Roman" w:cs="Trebuchet MS"/>
                <w:caps/>
                <w:lang w:eastAsia="en-US"/>
              </w:rPr>
              <w:t>, Kašpárková, V., Perečko, T., Lehocký, M., Hauerlandová, I., Sáha, P., Stejskal, J.:</w:t>
            </w:r>
            <w:r w:rsidRPr="00EB0E88">
              <w:rPr>
                <w:rFonts w:ascii="Times New Roman" w:eastAsia="Trebuchet MS" w:hAnsi="Times New Roman" w:cs="Trebuchet MS"/>
                <w:lang w:eastAsia="en-US"/>
              </w:rPr>
              <w:t xml:space="preserve"> Colloidal polyaniline dispersions: Antibacterial activity, cytotoxicity and neutrophil oxidative burst. </w:t>
            </w:r>
            <w:r w:rsidRPr="00EB0E88">
              <w:rPr>
                <w:rFonts w:ascii="Times New Roman" w:eastAsia="Trebuchet MS" w:hAnsi="Times New Roman" w:cs="Trebuchet MS"/>
                <w:i/>
                <w:iCs/>
                <w:lang w:eastAsia="en-US"/>
              </w:rPr>
              <w:t>Colloids and Surfaces B: Biointerfaces</w:t>
            </w:r>
            <w:r w:rsidRPr="00EB0E88">
              <w:rPr>
                <w:rFonts w:ascii="Times New Roman" w:eastAsia="Trebuchet MS" w:hAnsi="Times New Roman" w:cs="Trebuchet MS"/>
                <w:lang w:eastAsia="en-US"/>
              </w:rPr>
              <w:t xml:space="preserve"> 116, 411-417, </w:t>
            </w:r>
            <w:r w:rsidRPr="00EB0E88">
              <w:rPr>
                <w:rFonts w:ascii="Times New Roman" w:eastAsia="Trebuchet MS" w:hAnsi="Times New Roman" w:cs="Trebuchet MS"/>
                <w:b/>
                <w:bCs/>
                <w:lang w:eastAsia="en-US"/>
              </w:rPr>
              <w:t>2014</w:t>
            </w:r>
            <w:r w:rsidRPr="00EB0E88">
              <w:rPr>
                <w:rFonts w:ascii="Times New Roman" w:eastAsia="Trebuchet MS" w:hAnsi="Times New Roman" w:cs="Trebuchet MS"/>
                <w:lang w:eastAsia="en-US"/>
              </w:rPr>
              <w:t>.</w:t>
            </w:r>
          </w:p>
          <w:p w14:paraId="02B7B854"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bCs/>
                <w:caps/>
                <w:lang w:eastAsia="en-US"/>
              </w:rPr>
              <w:t>Humpolíček, P. (35%)</w:t>
            </w:r>
            <w:r w:rsidRPr="00EB0E88">
              <w:rPr>
                <w:rFonts w:ascii="Times New Roman" w:eastAsia="Trebuchet MS" w:hAnsi="Times New Roman" w:cs="Trebuchet MS"/>
                <w:caps/>
                <w:lang w:eastAsia="en-US"/>
              </w:rPr>
              <w:t>, Kašpárková, V., Sáha, P., Stejskal, J.:</w:t>
            </w:r>
            <w:r w:rsidRPr="00EB0E88">
              <w:rPr>
                <w:rFonts w:ascii="Times New Roman" w:eastAsia="Trebuchet MS" w:hAnsi="Times New Roman" w:cs="Trebuchet MS"/>
                <w:lang w:eastAsia="en-US"/>
              </w:rPr>
              <w:t xml:space="preserve"> Biocompatibility of polyaniline. </w:t>
            </w:r>
            <w:r w:rsidRPr="00EB0E88">
              <w:rPr>
                <w:rFonts w:ascii="Times New Roman" w:eastAsia="Trebuchet MS" w:hAnsi="Times New Roman" w:cs="Trebuchet MS"/>
                <w:i/>
                <w:iCs/>
                <w:lang w:eastAsia="en-US"/>
              </w:rPr>
              <w:t>Synthetic Metals</w:t>
            </w:r>
            <w:r w:rsidRPr="00EB0E88">
              <w:rPr>
                <w:rFonts w:ascii="Times New Roman" w:eastAsia="Trebuchet MS" w:hAnsi="Times New Roman" w:cs="Trebuchet MS"/>
                <w:lang w:eastAsia="en-US"/>
              </w:rPr>
              <w:t xml:space="preserve"> 162, 722-727, </w:t>
            </w:r>
            <w:r w:rsidRPr="00EB0E88">
              <w:rPr>
                <w:rFonts w:ascii="Times New Roman" w:eastAsia="Trebuchet MS" w:hAnsi="Times New Roman" w:cs="Trebuchet MS"/>
                <w:b/>
                <w:bCs/>
                <w:lang w:eastAsia="en-US"/>
              </w:rPr>
              <w:t>2012</w:t>
            </w:r>
            <w:r w:rsidRPr="00EB0E88">
              <w:rPr>
                <w:rFonts w:ascii="Times New Roman" w:eastAsia="Trebuchet MS" w:hAnsi="Times New Roman" w:cs="Trebuchet MS"/>
                <w:lang w:eastAsia="en-US"/>
              </w:rPr>
              <w:t>.</w:t>
            </w:r>
          </w:p>
        </w:tc>
      </w:tr>
      <w:tr w:rsidR="00EB0E88" w:rsidRPr="00EB0E88" w14:paraId="12C7B19A" w14:textId="77777777" w:rsidTr="00EB0E88">
        <w:trPr>
          <w:trHeight w:val="230"/>
        </w:trPr>
        <w:tc>
          <w:tcPr>
            <w:tcW w:w="9909" w:type="dxa"/>
            <w:gridSpan w:val="11"/>
            <w:shd w:val="clear" w:color="auto" w:fill="F7CAAC"/>
          </w:tcPr>
          <w:p w14:paraId="405B89F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5AC0EC5B" w14:textId="77777777" w:rsidTr="00EB0E88">
        <w:trPr>
          <w:trHeight w:val="328"/>
        </w:trPr>
        <w:tc>
          <w:tcPr>
            <w:tcW w:w="9909" w:type="dxa"/>
            <w:gridSpan w:val="11"/>
          </w:tcPr>
          <w:p w14:paraId="11F52CA0" w14:textId="6984F323" w:rsidR="00EB0E88" w:rsidRDefault="00EB0E88" w:rsidP="00EB0E88">
            <w:pPr>
              <w:adjustRightInd/>
              <w:spacing w:before="40"/>
              <w:ind w:left="57" w:right="57"/>
              <w:rPr>
                <w:rFonts w:ascii="TimesNewRomanPSMT" w:eastAsia="Calibri" w:hAnsi="TimesNewRomanPSMT" w:cs="TimesNewRomanPSMT"/>
                <w:lang w:eastAsia="en-US"/>
              </w:rPr>
            </w:pPr>
            <w:r w:rsidRPr="00EB0E88">
              <w:rPr>
                <w:rFonts w:ascii="TimesNewRomanPSMT" w:eastAsia="Calibri" w:hAnsi="TimesNewRomanPSMT" w:cs="TimesNewRomanPSMT"/>
                <w:lang w:eastAsia="en-US"/>
              </w:rPr>
              <w:t>---</w:t>
            </w:r>
          </w:p>
          <w:p w14:paraId="2C706B52" w14:textId="58F51F26" w:rsidR="00553612" w:rsidRDefault="00553612" w:rsidP="00EB0E88">
            <w:pPr>
              <w:adjustRightInd/>
              <w:spacing w:before="40"/>
              <w:ind w:left="57" w:right="57"/>
              <w:rPr>
                <w:rFonts w:ascii="Times New Roman" w:eastAsia="Trebuchet MS" w:hAnsi="Times New Roman" w:cs="Trebuchet MS"/>
                <w:lang w:eastAsia="en-US"/>
              </w:rPr>
            </w:pPr>
          </w:p>
          <w:p w14:paraId="4EB8D8E9" w14:textId="77777777" w:rsidR="00553612" w:rsidRPr="00EB0E88" w:rsidRDefault="00553612" w:rsidP="00EB0E88">
            <w:pPr>
              <w:adjustRightInd/>
              <w:spacing w:before="40"/>
              <w:ind w:left="57" w:right="57"/>
              <w:rPr>
                <w:rFonts w:ascii="Times New Roman" w:eastAsia="Trebuchet MS" w:hAnsi="Times New Roman" w:cs="Trebuchet MS"/>
                <w:lang w:eastAsia="en-US"/>
              </w:rPr>
            </w:pPr>
          </w:p>
          <w:p w14:paraId="05BDBB2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B1F5C6E" w14:textId="77777777" w:rsidTr="00553612">
        <w:trPr>
          <w:trHeight w:val="470"/>
        </w:trPr>
        <w:tc>
          <w:tcPr>
            <w:tcW w:w="2530" w:type="dxa"/>
            <w:shd w:val="clear" w:color="auto" w:fill="F7CAAC"/>
          </w:tcPr>
          <w:p w14:paraId="36383334"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25112B0F"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1EAD97C6"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04A438B0"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6747C32" w14:textId="77777777" w:rsidTr="00EB0E88">
        <w:trPr>
          <w:trHeight w:val="256"/>
        </w:trPr>
        <w:tc>
          <w:tcPr>
            <w:tcW w:w="2530" w:type="dxa"/>
            <w:tcBorders>
              <w:top w:val="single" w:sz="4" w:space="0" w:color="auto"/>
            </w:tcBorders>
            <w:shd w:val="clear" w:color="auto" w:fill="F7CAAC"/>
            <w:vAlign w:val="center"/>
          </w:tcPr>
          <w:p w14:paraId="6D29AD0B" w14:textId="77777777" w:rsidR="00EB0E88" w:rsidRPr="00EB0E88" w:rsidRDefault="00EB0E88" w:rsidP="00EB0E88">
            <w:pPr>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imes New Roman"/>
                <w:lang w:eastAsia="en-US"/>
              </w:rPr>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72E06AF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789940CC" w14:textId="77777777" w:rsidTr="00EB0E88">
        <w:trPr>
          <w:trHeight w:val="230"/>
        </w:trPr>
        <w:tc>
          <w:tcPr>
            <w:tcW w:w="2530" w:type="dxa"/>
            <w:shd w:val="clear" w:color="auto" w:fill="F7CAAC"/>
            <w:vAlign w:val="center"/>
          </w:tcPr>
          <w:p w14:paraId="5DCD446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26C5429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61E7436B" w14:textId="77777777" w:rsidTr="00553612">
        <w:trPr>
          <w:trHeight w:val="230"/>
        </w:trPr>
        <w:tc>
          <w:tcPr>
            <w:tcW w:w="2530" w:type="dxa"/>
            <w:shd w:val="clear" w:color="auto" w:fill="F7CAAC"/>
            <w:vAlign w:val="center"/>
          </w:tcPr>
          <w:p w14:paraId="2A57C20E"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03BC54F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12" w:name="Julinová"/>
            <w:bookmarkEnd w:id="12"/>
            <w:r w:rsidRPr="00EB0E88">
              <w:rPr>
                <w:rFonts w:ascii="Times New Roman" w:eastAsia="Times New Roman" w:hAnsi="Times New Roman" w:cs="Times New Roman"/>
                <w:b/>
                <w:kern w:val="1"/>
              </w:rPr>
              <w:t>Markéta Julinová</w:t>
            </w:r>
          </w:p>
        </w:tc>
        <w:tc>
          <w:tcPr>
            <w:tcW w:w="850" w:type="dxa"/>
            <w:shd w:val="clear" w:color="auto" w:fill="F7CAAC"/>
            <w:vAlign w:val="center"/>
          </w:tcPr>
          <w:p w14:paraId="6B13BB2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6EFFAEF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doc. Ing., Ph.D.</w:t>
            </w:r>
          </w:p>
        </w:tc>
      </w:tr>
      <w:tr w:rsidR="00EB0E88" w:rsidRPr="00EB0E88" w14:paraId="44087953" w14:textId="77777777" w:rsidTr="00553612">
        <w:trPr>
          <w:trHeight w:val="280"/>
        </w:trPr>
        <w:tc>
          <w:tcPr>
            <w:tcW w:w="2530" w:type="dxa"/>
            <w:shd w:val="clear" w:color="auto" w:fill="F7CAAC"/>
          </w:tcPr>
          <w:p w14:paraId="0012410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5756801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1978</w:t>
            </w:r>
          </w:p>
        </w:tc>
        <w:tc>
          <w:tcPr>
            <w:tcW w:w="1729" w:type="dxa"/>
            <w:shd w:val="clear" w:color="auto" w:fill="F7CAAC"/>
          </w:tcPr>
          <w:p w14:paraId="2C7DC40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6FD74DA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31CB40E9"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5D85EF8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40</w:t>
            </w:r>
          </w:p>
        </w:tc>
        <w:tc>
          <w:tcPr>
            <w:tcW w:w="851" w:type="dxa"/>
            <w:shd w:val="clear" w:color="auto" w:fill="F7CAAC"/>
          </w:tcPr>
          <w:p w14:paraId="7641FEED"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5CDDCCD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N</w:t>
            </w:r>
          </w:p>
        </w:tc>
      </w:tr>
      <w:tr w:rsidR="00EB0E88" w:rsidRPr="00EB0E88" w14:paraId="276328E7" w14:textId="77777777" w:rsidTr="00553612">
        <w:trPr>
          <w:trHeight w:val="272"/>
        </w:trPr>
        <w:tc>
          <w:tcPr>
            <w:tcW w:w="5090" w:type="dxa"/>
            <w:gridSpan w:val="3"/>
            <w:shd w:val="clear" w:color="auto" w:fill="F7CAAC"/>
          </w:tcPr>
          <w:p w14:paraId="14232C7D"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246E67E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3A945D4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68CC847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090321ED"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5839404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3A285A93" w14:textId="77777777" w:rsidTr="00553612">
        <w:trPr>
          <w:trHeight w:val="230"/>
        </w:trPr>
        <w:tc>
          <w:tcPr>
            <w:tcW w:w="6088" w:type="dxa"/>
            <w:gridSpan w:val="5"/>
            <w:shd w:val="clear" w:color="auto" w:fill="F7CAAC"/>
          </w:tcPr>
          <w:p w14:paraId="2224E23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7C07FA19"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59129D4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0566B9FD" w14:textId="77777777" w:rsidTr="00553612">
        <w:trPr>
          <w:trHeight w:val="230"/>
        </w:trPr>
        <w:tc>
          <w:tcPr>
            <w:tcW w:w="6088" w:type="dxa"/>
            <w:gridSpan w:val="5"/>
          </w:tcPr>
          <w:p w14:paraId="39279291"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1557" w:type="dxa"/>
            <w:gridSpan w:val="2"/>
          </w:tcPr>
          <w:p w14:paraId="3E2EA45C"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2264" w:type="dxa"/>
            <w:gridSpan w:val="4"/>
          </w:tcPr>
          <w:p w14:paraId="1E64358A"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2A124F2F" w14:textId="77777777" w:rsidTr="00553612">
        <w:trPr>
          <w:trHeight w:val="230"/>
        </w:trPr>
        <w:tc>
          <w:tcPr>
            <w:tcW w:w="6088" w:type="dxa"/>
            <w:gridSpan w:val="5"/>
          </w:tcPr>
          <w:p w14:paraId="50F9E3FE"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1DAC733F"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7BCE07E8"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0D8B09AA" w14:textId="77777777" w:rsidTr="00553612">
        <w:trPr>
          <w:trHeight w:val="230"/>
        </w:trPr>
        <w:tc>
          <w:tcPr>
            <w:tcW w:w="6088" w:type="dxa"/>
            <w:gridSpan w:val="5"/>
          </w:tcPr>
          <w:p w14:paraId="1B749A50"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6350B98A"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2AEAD21A"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66577723" w14:textId="77777777" w:rsidTr="00553612">
        <w:trPr>
          <w:trHeight w:val="230"/>
        </w:trPr>
        <w:tc>
          <w:tcPr>
            <w:tcW w:w="6088" w:type="dxa"/>
            <w:gridSpan w:val="5"/>
          </w:tcPr>
          <w:p w14:paraId="29FE668C"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1FB0CDA5"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5CCE030A"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5C470125" w14:textId="77777777" w:rsidTr="00EB0E88">
        <w:trPr>
          <w:trHeight w:val="230"/>
        </w:trPr>
        <w:tc>
          <w:tcPr>
            <w:tcW w:w="9909" w:type="dxa"/>
            <w:gridSpan w:val="11"/>
            <w:shd w:val="clear" w:color="auto" w:fill="F7CAAC"/>
          </w:tcPr>
          <w:p w14:paraId="4482781E"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4D82B053" w14:textId="77777777" w:rsidTr="00EB0E88">
        <w:trPr>
          <w:trHeight w:val="271"/>
        </w:trPr>
        <w:tc>
          <w:tcPr>
            <w:tcW w:w="9909" w:type="dxa"/>
            <w:gridSpan w:val="11"/>
          </w:tcPr>
          <w:p w14:paraId="2B03D803"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imes New Roman" w:hAnsi="Times New Roman" w:cs="Times New Roman"/>
                <w:kern w:val="1"/>
              </w:rPr>
              <w:t xml:space="preserve">2004: UTB Zlín, FT, </w:t>
            </w:r>
            <w:r w:rsidRPr="00EB0E88">
              <w:rPr>
                <w:rFonts w:ascii="Times New Roman" w:eastAsia="Calibri" w:hAnsi="Times New Roman" w:cs="Times New Roman"/>
                <w:kern w:val="1"/>
              </w:rPr>
              <w:t xml:space="preserve">SP Chemie a technologie materiálů, </w:t>
            </w:r>
            <w:r w:rsidRPr="00EB0E88">
              <w:rPr>
                <w:rFonts w:ascii="Times New Roman" w:eastAsia="Times New Roman" w:hAnsi="Times New Roman" w:cs="Times New Roman"/>
                <w:kern w:val="1"/>
              </w:rPr>
              <w:t>obor Technologie makromolekulárních látek, Ph.D.</w:t>
            </w:r>
          </w:p>
        </w:tc>
      </w:tr>
      <w:tr w:rsidR="00EB0E88" w:rsidRPr="00EB0E88" w14:paraId="5AD321CF" w14:textId="77777777" w:rsidTr="00EB0E88">
        <w:trPr>
          <w:trHeight w:val="230"/>
        </w:trPr>
        <w:tc>
          <w:tcPr>
            <w:tcW w:w="9909" w:type="dxa"/>
            <w:gridSpan w:val="11"/>
            <w:shd w:val="clear" w:color="auto" w:fill="F7CAAC"/>
          </w:tcPr>
          <w:p w14:paraId="29B333B3"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4B4B7C87" w14:textId="77777777" w:rsidTr="00EB0E88">
        <w:trPr>
          <w:trHeight w:val="233"/>
        </w:trPr>
        <w:tc>
          <w:tcPr>
            <w:tcW w:w="9909" w:type="dxa"/>
            <w:gridSpan w:val="11"/>
          </w:tcPr>
          <w:p w14:paraId="70C4DC7C"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imes New Roman" w:hAnsi="Times New Roman" w:cs="Times New Roman"/>
                <w:kern w:val="1"/>
              </w:rPr>
              <w:t xml:space="preserve">2001 – dosud: UTB Zlín, FT, </w:t>
            </w:r>
            <w:r w:rsidRPr="00EB0E88">
              <w:rPr>
                <w:rFonts w:ascii="Times New Roman" w:eastAsia="Trebuchet MS" w:hAnsi="Times New Roman" w:cs="Trebuchet MS"/>
                <w:lang w:eastAsia="en-US"/>
              </w:rPr>
              <w:t xml:space="preserve">odborný asistent, </w:t>
            </w:r>
            <w:r w:rsidRPr="00EB0E88">
              <w:rPr>
                <w:rFonts w:ascii="Times New Roman" w:eastAsia="Times New Roman" w:hAnsi="Times New Roman" w:cs="Times New Roman"/>
                <w:kern w:val="1"/>
              </w:rPr>
              <w:t>od r. 2018 docent</w:t>
            </w:r>
          </w:p>
        </w:tc>
      </w:tr>
      <w:tr w:rsidR="00EB0E88" w:rsidRPr="00EB0E88" w14:paraId="3DF53903" w14:textId="77777777" w:rsidTr="00EB0E88">
        <w:trPr>
          <w:trHeight w:val="460"/>
        </w:trPr>
        <w:tc>
          <w:tcPr>
            <w:tcW w:w="9909" w:type="dxa"/>
            <w:gridSpan w:val="11"/>
            <w:shd w:val="clear" w:color="auto" w:fill="F7CAAC"/>
          </w:tcPr>
          <w:p w14:paraId="29F52E12"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206493B4" w14:textId="77777777" w:rsidTr="00EB0E88">
        <w:trPr>
          <w:trHeight w:val="339"/>
        </w:trPr>
        <w:tc>
          <w:tcPr>
            <w:tcW w:w="9909" w:type="dxa"/>
            <w:gridSpan w:val="11"/>
          </w:tcPr>
          <w:p w14:paraId="03990514"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imes New Roman" w:hAnsi="Times New Roman" w:cs="Times New Roman"/>
                <w:b/>
                <w:kern w:val="1"/>
              </w:rPr>
              <w:t>6</w:t>
            </w:r>
            <w:r w:rsidRPr="00EB0E88">
              <w:rPr>
                <w:rFonts w:ascii="Times New Roman" w:eastAsia="Times New Roman" w:hAnsi="Times New Roman" w:cs="Times New Roman"/>
                <w:kern w:val="1"/>
              </w:rPr>
              <w:t xml:space="preserve"> BP, </w:t>
            </w:r>
            <w:r w:rsidRPr="00EB0E88">
              <w:rPr>
                <w:rFonts w:ascii="Times New Roman" w:eastAsia="Times New Roman" w:hAnsi="Times New Roman" w:cs="Times New Roman"/>
                <w:b/>
                <w:kern w:val="1"/>
              </w:rPr>
              <w:t>4</w:t>
            </w:r>
            <w:r w:rsidRPr="00EB0E88">
              <w:rPr>
                <w:rFonts w:ascii="Times New Roman" w:eastAsia="Times New Roman" w:hAnsi="Times New Roman" w:cs="Times New Roman"/>
                <w:kern w:val="1"/>
              </w:rPr>
              <w:t xml:space="preserve"> DP.</w:t>
            </w:r>
          </w:p>
        </w:tc>
      </w:tr>
      <w:tr w:rsidR="00EB0E88" w:rsidRPr="00EB0E88" w14:paraId="3B5B5DC4" w14:textId="77777777" w:rsidTr="00EB0E88">
        <w:trPr>
          <w:trHeight w:val="460"/>
        </w:trPr>
        <w:tc>
          <w:tcPr>
            <w:tcW w:w="9909" w:type="dxa"/>
            <w:gridSpan w:val="11"/>
            <w:shd w:val="clear" w:color="auto" w:fill="F7CAAC"/>
          </w:tcPr>
          <w:p w14:paraId="4D832626"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2DF8806A" w14:textId="77777777" w:rsidTr="00EB0E88">
        <w:trPr>
          <w:trHeight w:val="259"/>
        </w:trPr>
        <w:tc>
          <w:tcPr>
            <w:tcW w:w="9909" w:type="dxa"/>
            <w:gridSpan w:val="11"/>
            <w:tcBorders>
              <w:bottom w:val="single" w:sz="12" w:space="0" w:color="000000"/>
            </w:tcBorders>
          </w:tcPr>
          <w:p w14:paraId="3B28F980"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48F699B6" w14:textId="77777777" w:rsidTr="00553612">
        <w:trPr>
          <w:trHeight w:val="229"/>
        </w:trPr>
        <w:tc>
          <w:tcPr>
            <w:tcW w:w="3361" w:type="dxa"/>
            <w:gridSpan w:val="2"/>
            <w:tcBorders>
              <w:top w:val="single" w:sz="12" w:space="0" w:color="000000"/>
            </w:tcBorders>
            <w:shd w:val="clear" w:color="auto" w:fill="F7CAAC"/>
          </w:tcPr>
          <w:p w14:paraId="31631EF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42A826B3"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47E17E9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30C321D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052312EC" w14:textId="77777777" w:rsidTr="00553612">
        <w:trPr>
          <w:trHeight w:val="230"/>
        </w:trPr>
        <w:tc>
          <w:tcPr>
            <w:tcW w:w="3361" w:type="dxa"/>
            <w:gridSpan w:val="2"/>
          </w:tcPr>
          <w:p w14:paraId="3773BC13" w14:textId="77777777" w:rsidR="00EB0E88" w:rsidRPr="00EB0E88" w:rsidRDefault="00EB0E88" w:rsidP="00EB0E88">
            <w:pPr>
              <w:suppressAutoHyphens/>
              <w:adjustRightInd/>
              <w:spacing w:before="60" w:after="60"/>
              <w:ind w:right="57"/>
              <w:jc w:val="both"/>
              <w:rPr>
                <w:rFonts w:ascii="Times New Roman" w:eastAsia="Times New Roman" w:hAnsi="Times New Roman" w:cs="Times New Roman"/>
                <w:kern w:val="2"/>
              </w:rPr>
            </w:pPr>
            <w:r w:rsidRPr="00EB0E88">
              <w:rPr>
                <w:rFonts w:ascii="Times New Roman" w:eastAsia="Times New Roman" w:hAnsi="Times New Roman" w:cs="Times New Roman"/>
                <w:kern w:val="2"/>
              </w:rPr>
              <w:t xml:space="preserve"> Ochrana životního prostředí</w:t>
            </w:r>
          </w:p>
        </w:tc>
        <w:tc>
          <w:tcPr>
            <w:tcW w:w="2258" w:type="dxa"/>
            <w:gridSpan w:val="2"/>
          </w:tcPr>
          <w:p w14:paraId="6E030063"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kern w:val="2"/>
              </w:rPr>
            </w:pPr>
            <w:r w:rsidRPr="00EB0E88">
              <w:rPr>
                <w:rFonts w:ascii="Times New Roman" w:eastAsia="Times New Roman" w:hAnsi="Times New Roman" w:cs="Times New Roman"/>
                <w:kern w:val="2"/>
              </w:rPr>
              <w:t>2018</w:t>
            </w:r>
          </w:p>
        </w:tc>
        <w:tc>
          <w:tcPr>
            <w:tcW w:w="2026" w:type="dxa"/>
            <w:gridSpan w:val="3"/>
            <w:tcBorders>
              <w:right w:val="single" w:sz="12" w:space="0" w:color="000000"/>
            </w:tcBorders>
          </w:tcPr>
          <w:p w14:paraId="0432CDDB" w14:textId="77777777" w:rsidR="00EB0E88" w:rsidRPr="00EB0E88" w:rsidRDefault="00EB0E88" w:rsidP="00EB0E88">
            <w:pPr>
              <w:suppressAutoHyphens/>
              <w:adjustRightInd/>
              <w:spacing w:before="60" w:after="60"/>
              <w:ind w:right="57"/>
              <w:jc w:val="both"/>
              <w:rPr>
                <w:rFonts w:ascii="Times New Roman" w:eastAsia="Times New Roman" w:hAnsi="Times New Roman" w:cs="Times New Roman"/>
                <w:b/>
                <w:kern w:val="2"/>
              </w:rPr>
            </w:pPr>
            <w:r w:rsidRPr="00EB0E88">
              <w:rPr>
                <w:rFonts w:ascii="Times New Roman" w:eastAsia="Times New Roman" w:hAnsi="Times New Roman" w:cs="Times New Roman"/>
                <w:kern w:val="2"/>
              </w:rPr>
              <w:t xml:space="preserve"> VŠB – TU Ostrava</w:t>
            </w:r>
          </w:p>
        </w:tc>
        <w:tc>
          <w:tcPr>
            <w:tcW w:w="851" w:type="dxa"/>
            <w:tcBorders>
              <w:left w:val="single" w:sz="12" w:space="0" w:color="000000"/>
            </w:tcBorders>
            <w:shd w:val="clear" w:color="auto" w:fill="F7CAAC"/>
          </w:tcPr>
          <w:p w14:paraId="2C0FEFA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7A6989C5"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3DD73BEF"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4CD293AD" w14:textId="77777777" w:rsidTr="00553612">
        <w:trPr>
          <w:trHeight w:val="230"/>
        </w:trPr>
        <w:tc>
          <w:tcPr>
            <w:tcW w:w="3361" w:type="dxa"/>
            <w:gridSpan w:val="2"/>
            <w:shd w:val="clear" w:color="auto" w:fill="F7CAAC"/>
          </w:tcPr>
          <w:p w14:paraId="2D99AC1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7B6AFB30"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523359AC"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tcPr>
          <w:p w14:paraId="1703F16E"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148</w:t>
            </w:r>
          </w:p>
        </w:tc>
        <w:tc>
          <w:tcPr>
            <w:tcW w:w="716" w:type="dxa"/>
            <w:gridSpan w:val="2"/>
            <w:vMerge w:val="restart"/>
          </w:tcPr>
          <w:p w14:paraId="0D51C98D"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166</w:t>
            </w:r>
          </w:p>
        </w:tc>
        <w:tc>
          <w:tcPr>
            <w:tcW w:w="697" w:type="dxa"/>
            <w:vMerge w:val="restart"/>
          </w:tcPr>
          <w:p w14:paraId="15ADEFBB"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sz w:val="18"/>
                <w:szCs w:val="18"/>
              </w:rPr>
            </w:pPr>
            <w:r w:rsidRPr="00EB0E88">
              <w:rPr>
                <w:rFonts w:ascii="Times New Roman" w:eastAsia="Times New Roman" w:hAnsi="Times New Roman" w:cs="Times New Roman"/>
                <w:b/>
                <w:kern w:val="1"/>
                <w:sz w:val="18"/>
                <w:szCs w:val="18"/>
              </w:rPr>
              <w:t>neevid.</w:t>
            </w:r>
          </w:p>
        </w:tc>
      </w:tr>
      <w:tr w:rsidR="00EB0E88" w:rsidRPr="00EB0E88" w14:paraId="16FA9E90" w14:textId="77777777" w:rsidTr="00553612">
        <w:trPr>
          <w:trHeight w:val="230"/>
        </w:trPr>
        <w:tc>
          <w:tcPr>
            <w:tcW w:w="3361" w:type="dxa"/>
            <w:gridSpan w:val="2"/>
          </w:tcPr>
          <w:p w14:paraId="45783D46"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30D36FB6"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3A716552"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2B48CA3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vAlign w:val="center"/>
          </w:tcPr>
          <w:p w14:paraId="2282682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7FE1DD7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02D995EF" w14:textId="77777777" w:rsidTr="00EB0E88">
        <w:trPr>
          <w:trHeight w:val="460"/>
        </w:trPr>
        <w:tc>
          <w:tcPr>
            <w:tcW w:w="9909" w:type="dxa"/>
            <w:gridSpan w:val="11"/>
            <w:shd w:val="clear" w:color="auto" w:fill="F7CAAC"/>
          </w:tcPr>
          <w:p w14:paraId="27A1BCED"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7003B5E4" w14:textId="77777777" w:rsidTr="00EB0E88">
        <w:trPr>
          <w:trHeight w:val="270"/>
        </w:trPr>
        <w:tc>
          <w:tcPr>
            <w:tcW w:w="9909" w:type="dxa"/>
            <w:gridSpan w:val="11"/>
          </w:tcPr>
          <w:p w14:paraId="7059B063" w14:textId="77777777" w:rsidR="00EB0E88" w:rsidRPr="00EB0E88" w:rsidRDefault="00EB0E88" w:rsidP="00EB0E88">
            <w:pPr>
              <w:adjustRightInd/>
              <w:spacing w:before="120" w:after="1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b/>
                <w:szCs w:val="22"/>
                <w:lang w:eastAsia="en-US"/>
              </w:rPr>
              <w:t>JULINOVÁ, M. (70%)</w:t>
            </w:r>
            <w:r w:rsidRPr="00EB0E88">
              <w:rPr>
                <w:rFonts w:ascii="Times New Roman" w:eastAsia="Trebuchet MS" w:hAnsi="Times New Roman" w:cs="Trebuchet MS"/>
                <w:szCs w:val="22"/>
                <w:lang w:eastAsia="en-US"/>
              </w:rPr>
              <w:t>, SLAVÍK, R., VYORALOVÁ, M., KALENDOVÁ, A., ALEXY, P.: Utilization of waste lignin and hydrolysate from chromium tanned waste in blends of hot-melt extruded PVA-starch. </w:t>
            </w:r>
            <w:r w:rsidRPr="00EB0E88">
              <w:rPr>
                <w:rFonts w:ascii="Times New Roman" w:eastAsia="Trebuchet MS" w:hAnsi="Times New Roman" w:cs="Trebuchet MS"/>
                <w:i/>
                <w:szCs w:val="22"/>
                <w:lang w:eastAsia="en-US"/>
              </w:rPr>
              <w:t>Journal of Polymers and the Environment</w:t>
            </w:r>
            <w:r w:rsidRPr="00EB0E88">
              <w:rPr>
                <w:rFonts w:ascii="Times New Roman" w:eastAsia="Trebuchet MS" w:hAnsi="Times New Roman" w:cs="Trebuchet MS"/>
                <w:szCs w:val="22"/>
                <w:lang w:eastAsia="en-US"/>
              </w:rPr>
              <w:t xml:space="preserve"> 26(4), 1459-1472, </w:t>
            </w:r>
            <w:r w:rsidRPr="00EB0E88">
              <w:rPr>
                <w:rFonts w:ascii="Times New Roman" w:eastAsia="Trebuchet MS" w:hAnsi="Times New Roman" w:cs="Trebuchet MS"/>
                <w:b/>
                <w:szCs w:val="22"/>
                <w:lang w:eastAsia="en-US"/>
              </w:rPr>
              <w:t>2018</w:t>
            </w:r>
            <w:r w:rsidRPr="00EB0E88">
              <w:rPr>
                <w:rFonts w:ascii="Times New Roman" w:eastAsia="Trebuchet MS" w:hAnsi="Times New Roman" w:cs="Trebuchet MS"/>
                <w:szCs w:val="22"/>
                <w:lang w:eastAsia="en-US"/>
              </w:rPr>
              <w:t>.</w:t>
            </w:r>
          </w:p>
          <w:p w14:paraId="3BD0B982" w14:textId="77777777" w:rsidR="00EB0E88" w:rsidRPr="00EB0E88" w:rsidRDefault="00EB0E88" w:rsidP="00EB0E88">
            <w:pPr>
              <w:adjustRightInd/>
              <w:spacing w:before="120" w:after="120"/>
              <w:ind w:left="57" w:right="57"/>
              <w:jc w:val="both"/>
              <w:rPr>
                <w:rFonts w:ascii="Times New Roman" w:eastAsia="Trebuchet MS" w:hAnsi="Times New Roman" w:cs="Times New Roman"/>
                <w:color w:val="222222"/>
                <w:shd w:val="clear" w:color="auto" w:fill="FFFFFF"/>
                <w:lang w:eastAsia="en-US"/>
              </w:rPr>
            </w:pPr>
            <w:r w:rsidRPr="00EB0E88">
              <w:rPr>
                <w:rFonts w:ascii="Times New Roman" w:eastAsia="Trebuchet MS" w:hAnsi="Times New Roman" w:cs="Times New Roman"/>
                <w:caps/>
                <w:color w:val="222222"/>
                <w:shd w:val="clear" w:color="auto" w:fill="FFFFFF"/>
                <w:lang w:eastAsia="en-US"/>
              </w:rPr>
              <w:t xml:space="preserve">Křížek, K., Růžička, J., </w:t>
            </w:r>
            <w:r w:rsidRPr="00EB0E88">
              <w:rPr>
                <w:rFonts w:ascii="Times New Roman" w:eastAsia="Trebuchet MS" w:hAnsi="Times New Roman" w:cs="Times New Roman"/>
                <w:b/>
                <w:caps/>
                <w:color w:val="222222"/>
                <w:shd w:val="clear" w:color="auto" w:fill="FFFFFF"/>
                <w:lang w:eastAsia="en-US"/>
              </w:rPr>
              <w:t>Julinová, M. (15%)</w:t>
            </w:r>
            <w:r w:rsidRPr="00EB0E88">
              <w:rPr>
                <w:rFonts w:ascii="Times New Roman" w:eastAsia="Trebuchet MS" w:hAnsi="Times New Roman" w:cs="Times New Roman"/>
                <w:caps/>
                <w:color w:val="222222"/>
                <w:shd w:val="clear" w:color="auto" w:fill="FFFFFF"/>
                <w:lang w:eastAsia="en-US"/>
              </w:rPr>
              <w:t>, Husárová, L., Houser, J., Dvořáčková, M., Jančová, P.:</w:t>
            </w:r>
            <w:r w:rsidRPr="00EB0E88">
              <w:rPr>
                <w:rFonts w:ascii="Times New Roman" w:eastAsia="Trebuchet MS" w:hAnsi="Times New Roman" w:cs="Times New Roman"/>
                <w:color w:val="222222"/>
                <w:shd w:val="clear" w:color="auto" w:fill="FFFFFF"/>
                <w:lang w:eastAsia="en-US"/>
              </w:rPr>
              <w:t xml:space="preserve"> N-methyl-2-pyrrolidone-degrading bacteria from activated sludge. </w:t>
            </w:r>
            <w:r w:rsidRPr="00EB0E88">
              <w:rPr>
                <w:rFonts w:ascii="Times New Roman" w:eastAsia="Trebuchet MS" w:hAnsi="Times New Roman" w:cs="Times New Roman"/>
                <w:i/>
                <w:iCs/>
                <w:color w:val="222222"/>
                <w:shd w:val="clear" w:color="auto" w:fill="FFFFFF"/>
                <w:lang w:eastAsia="en-US"/>
              </w:rPr>
              <w:t>Water Science and Technology</w:t>
            </w:r>
            <w:r w:rsidRPr="00EB0E88">
              <w:rPr>
                <w:rFonts w:ascii="Times New Roman" w:eastAsia="Trebuchet MS" w:hAnsi="Times New Roman" w:cs="Times New Roman"/>
                <w:color w:val="222222"/>
                <w:shd w:val="clear" w:color="auto" w:fill="FFFFFF"/>
                <w:lang w:eastAsia="en-US"/>
              </w:rPr>
              <w:t xml:space="preserve"> </w:t>
            </w:r>
            <w:r w:rsidRPr="00EB0E88">
              <w:rPr>
                <w:rFonts w:ascii="Times New Roman" w:eastAsia="Trebuchet MS" w:hAnsi="Times New Roman" w:cs="Times New Roman"/>
                <w:iCs/>
                <w:color w:val="222222"/>
                <w:shd w:val="clear" w:color="auto" w:fill="FFFFFF"/>
                <w:lang w:eastAsia="en-US"/>
              </w:rPr>
              <w:t>71</w:t>
            </w:r>
            <w:r w:rsidRPr="00EB0E88">
              <w:rPr>
                <w:rFonts w:ascii="Times New Roman" w:eastAsia="Trebuchet MS" w:hAnsi="Times New Roman" w:cs="Times New Roman"/>
                <w:color w:val="222222"/>
                <w:shd w:val="clear" w:color="auto" w:fill="FFFFFF"/>
                <w:lang w:eastAsia="en-US"/>
              </w:rPr>
              <w:t xml:space="preserve">(5), 776-782, </w:t>
            </w:r>
            <w:r w:rsidRPr="00EB0E88">
              <w:rPr>
                <w:rFonts w:ascii="Times New Roman" w:eastAsia="Trebuchet MS" w:hAnsi="Times New Roman" w:cs="Times New Roman"/>
                <w:b/>
                <w:color w:val="222222"/>
                <w:shd w:val="clear" w:color="auto" w:fill="FFFFFF"/>
                <w:lang w:eastAsia="en-US"/>
              </w:rPr>
              <w:t>2015</w:t>
            </w:r>
            <w:r w:rsidRPr="00EB0E88">
              <w:rPr>
                <w:rFonts w:ascii="Times New Roman" w:eastAsia="Trebuchet MS" w:hAnsi="Times New Roman" w:cs="Times New Roman"/>
                <w:color w:val="222222"/>
                <w:shd w:val="clear" w:color="auto" w:fill="FFFFFF"/>
                <w:lang w:eastAsia="en-US"/>
              </w:rPr>
              <w:t xml:space="preserve">. </w:t>
            </w:r>
            <w:r w:rsidRPr="00EB0E88">
              <w:rPr>
                <w:rFonts w:ascii="Times New Roman" w:eastAsia="Trebuchet MS" w:hAnsi="Times New Roman" w:cs="Times New Roman"/>
                <w:lang w:eastAsia="en-US"/>
              </w:rPr>
              <w:t xml:space="preserve"> </w:t>
            </w:r>
          </w:p>
          <w:p w14:paraId="51697E3A" w14:textId="77777777" w:rsidR="00EB0E88" w:rsidRPr="00EB0E88" w:rsidRDefault="00EB0E88" w:rsidP="00EB0E88">
            <w:pPr>
              <w:adjustRightInd/>
              <w:spacing w:before="120" w:after="120"/>
              <w:ind w:left="57" w:right="57"/>
              <w:jc w:val="both"/>
              <w:rPr>
                <w:rFonts w:ascii="Times New Roman" w:eastAsia="Trebuchet MS" w:hAnsi="Times New Roman" w:cs="Times New Roman"/>
                <w:color w:val="222222"/>
                <w:shd w:val="clear" w:color="auto" w:fill="FFFFFF"/>
                <w:lang w:eastAsia="en-US"/>
              </w:rPr>
            </w:pPr>
            <w:r w:rsidRPr="00EB0E88">
              <w:rPr>
                <w:rFonts w:ascii="Times New Roman" w:eastAsia="Trebuchet MS" w:hAnsi="Times New Roman" w:cs="Times New Roman"/>
                <w:b/>
                <w:caps/>
                <w:color w:val="222222"/>
                <w:shd w:val="clear" w:color="auto" w:fill="FFFFFF"/>
                <w:lang w:eastAsia="en-US"/>
              </w:rPr>
              <w:t>Julinová, M. (40%)</w:t>
            </w:r>
            <w:r w:rsidRPr="00EB0E88">
              <w:rPr>
                <w:rFonts w:ascii="Times New Roman" w:eastAsia="Trebuchet MS" w:hAnsi="Times New Roman" w:cs="Times New Roman"/>
                <w:caps/>
                <w:color w:val="222222"/>
                <w:shd w:val="clear" w:color="auto" w:fill="FFFFFF"/>
                <w:lang w:eastAsia="en-US"/>
              </w:rPr>
              <w:t>, Slavík, R., Kalendová, A., ŠmÍda, P., Kratina, J.:</w:t>
            </w:r>
            <w:r w:rsidRPr="00EB0E88">
              <w:rPr>
                <w:rFonts w:ascii="Times New Roman" w:eastAsia="Trebuchet MS" w:hAnsi="Times New Roman" w:cs="Times New Roman"/>
                <w:color w:val="222222"/>
                <w:shd w:val="clear" w:color="auto" w:fill="FFFFFF"/>
                <w:lang w:eastAsia="en-US"/>
              </w:rPr>
              <w:t xml:space="preserve"> Biodeterioration of plasticized PVC/montmorillonite nanocomposites in aerobic soil environment. </w:t>
            </w:r>
            <w:r w:rsidRPr="00EB0E88">
              <w:rPr>
                <w:rFonts w:ascii="Times New Roman" w:eastAsia="Trebuchet MS" w:hAnsi="Times New Roman" w:cs="Times New Roman"/>
                <w:i/>
                <w:iCs/>
                <w:color w:val="222222"/>
                <w:shd w:val="clear" w:color="auto" w:fill="FFFFFF"/>
                <w:lang w:eastAsia="en-US"/>
              </w:rPr>
              <w:t>Iranian Polymer Journal</w:t>
            </w:r>
            <w:r w:rsidRPr="00EB0E88">
              <w:rPr>
                <w:rFonts w:ascii="Times New Roman" w:eastAsia="Trebuchet MS" w:hAnsi="Times New Roman" w:cs="Times New Roman"/>
                <w:caps/>
                <w:color w:val="222222"/>
                <w:shd w:val="clear" w:color="auto" w:fill="FFFFFF"/>
                <w:lang w:eastAsia="en-US"/>
              </w:rPr>
              <w:t xml:space="preserve"> </w:t>
            </w:r>
            <w:r w:rsidRPr="00EB0E88">
              <w:rPr>
                <w:rFonts w:ascii="Times New Roman" w:eastAsia="Trebuchet MS" w:hAnsi="Times New Roman" w:cs="Times New Roman"/>
                <w:iCs/>
                <w:color w:val="222222"/>
                <w:shd w:val="clear" w:color="auto" w:fill="FFFFFF"/>
                <w:lang w:eastAsia="en-US"/>
              </w:rPr>
              <w:t>23</w:t>
            </w:r>
            <w:r w:rsidRPr="00EB0E88">
              <w:rPr>
                <w:rFonts w:ascii="Times New Roman" w:eastAsia="Trebuchet MS" w:hAnsi="Times New Roman" w:cs="Times New Roman"/>
                <w:color w:val="222222"/>
                <w:shd w:val="clear" w:color="auto" w:fill="FFFFFF"/>
                <w:lang w:eastAsia="en-US"/>
              </w:rPr>
              <w:t xml:space="preserve">(7), 547-557, </w:t>
            </w:r>
            <w:r w:rsidRPr="00EB0E88">
              <w:rPr>
                <w:rFonts w:ascii="Times New Roman" w:eastAsia="Trebuchet MS" w:hAnsi="Times New Roman" w:cs="Times New Roman"/>
                <w:b/>
                <w:color w:val="222222"/>
                <w:shd w:val="clear" w:color="auto" w:fill="FFFFFF"/>
                <w:lang w:eastAsia="en-US"/>
              </w:rPr>
              <w:t>2014</w:t>
            </w:r>
            <w:r w:rsidRPr="00EB0E88">
              <w:rPr>
                <w:rFonts w:ascii="Times New Roman" w:eastAsia="Trebuchet MS" w:hAnsi="Times New Roman" w:cs="Times New Roman"/>
                <w:color w:val="222222"/>
                <w:shd w:val="clear" w:color="auto" w:fill="FFFFFF"/>
                <w:lang w:eastAsia="en-US"/>
              </w:rPr>
              <w:t>.</w:t>
            </w:r>
            <w:r w:rsidRPr="00EB0E88">
              <w:rPr>
                <w:rFonts w:ascii="Times New Roman" w:eastAsia="Trebuchet MS" w:hAnsi="Times New Roman" w:cs="Times New Roman"/>
                <w:lang w:eastAsia="en-US"/>
              </w:rPr>
              <w:t xml:space="preserve"> </w:t>
            </w:r>
          </w:p>
          <w:p w14:paraId="571C5448" w14:textId="77777777" w:rsidR="00EB0E88" w:rsidRPr="00EB0E88" w:rsidRDefault="00EB0E88" w:rsidP="00EB0E88">
            <w:pPr>
              <w:adjustRightInd/>
              <w:spacing w:before="120" w:after="120"/>
              <w:ind w:left="57" w:right="57"/>
              <w:jc w:val="both"/>
              <w:rPr>
                <w:rFonts w:ascii="Times New Roman" w:eastAsia="Trebuchet MS" w:hAnsi="Times New Roman" w:cs="Times New Roman"/>
                <w:color w:val="222222"/>
                <w:shd w:val="clear" w:color="auto" w:fill="FFFFFF"/>
                <w:lang w:eastAsia="en-US"/>
              </w:rPr>
            </w:pPr>
            <w:r w:rsidRPr="00EB0E88">
              <w:rPr>
                <w:rFonts w:ascii="Times New Roman" w:eastAsia="Trebuchet MS" w:hAnsi="Times New Roman" w:cs="Times New Roman"/>
                <w:caps/>
                <w:color w:val="222222"/>
                <w:shd w:val="clear" w:color="auto" w:fill="FFFFFF"/>
                <w:lang w:eastAsia="en-US"/>
              </w:rPr>
              <w:t xml:space="preserve">Kopčilová, M., Hubáčková, J., Růžička, J., Dvořáčková, M., </w:t>
            </w:r>
            <w:r w:rsidRPr="00EB0E88">
              <w:rPr>
                <w:rFonts w:ascii="Times New Roman" w:eastAsia="Trebuchet MS" w:hAnsi="Times New Roman" w:cs="Times New Roman"/>
                <w:b/>
                <w:caps/>
                <w:color w:val="222222"/>
                <w:shd w:val="clear" w:color="auto" w:fill="FFFFFF"/>
                <w:lang w:eastAsia="en-US"/>
              </w:rPr>
              <w:t>Julinová, M.</w:t>
            </w:r>
            <w:r w:rsidRPr="00EB0E88">
              <w:rPr>
                <w:rFonts w:ascii="Times New Roman" w:eastAsia="Trebuchet MS" w:hAnsi="Times New Roman" w:cs="Times New Roman"/>
                <w:caps/>
                <w:color w:val="222222"/>
                <w:shd w:val="clear" w:color="auto" w:fill="FFFFFF"/>
                <w:lang w:eastAsia="en-US"/>
              </w:rPr>
              <w:t xml:space="preserve"> </w:t>
            </w:r>
            <w:r w:rsidRPr="00EB0E88">
              <w:rPr>
                <w:rFonts w:ascii="Times New Roman" w:eastAsia="Trebuchet MS" w:hAnsi="Times New Roman" w:cs="Times New Roman"/>
                <w:b/>
                <w:caps/>
                <w:color w:val="222222"/>
                <w:shd w:val="clear" w:color="auto" w:fill="FFFFFF"/>
                <w:lang w:eastAsia="en-US"/>
              </w:rPr>
              <w:t>(10%)</w:t>
            </w:r>
            <w:r w:rsidRPr="00EB0E88">
              <w:rPr>
                <w:rFonts w:ascii="Times New Roman" w:eastAsia="Trebuchet MS" w:hAnsi="Times New Roman" w:cs="Times New Roman"/>
                <w:caps/>
                <w:color w:val="222222"/>
                <w:shd w:val="clear" w:color="auto" w:fill="FFFFFF"/>
                <w:lang w:eastAsia="en-US"/>
              </w:rPr>
              <w:t>, Koutný, M., TomalovÁ, M., Alexy, P., Bugaj, P., Filip, J.:</w:t>
            </w:r>
            <w:r w:rsidRPr="00EB0E88">
              <w:rPr>
                <w:rFonts w:ascii="Times New Roman" w:eastAsia="Trebuchet MS" w:hAnsi="Times New Roman" w:cs="Times New Roman"/>
                <w:color w:val="222222"/>
                <w:shd w:val="clear" w:color="auto" w:fill="FFFFFF"/>
                <w:lang w:eastAsia="en-US"/>
              </w:rPr>
              <w:t xml:space="preserve"> Biodegradability and mechanical properties of poly (vinyl alcohol)-based blend plastics prepared through extrusion method. </w:t>
            </w:r>
            <w:r w:rsidRPr="00EB0E88">
              <w:rPr>
                <w:rFonts w:ascii="Times New Roman" w:eastAsia="Trebuchet MS" w:hAnsi="Times New Roman" w:cs="Times New Roman"/>
                <w:i/>
                <w:iCs/>
                <w:color w:val="222222"/>
                <w:shd w:val="clear" w:color="auto" w:fill="FFFFFF"/>
                <w:lang w:eastAsia="en-US"/>
              </w:rPr>
              <w:t>Journal of Polymers and the Environment</w:t>
            </w:r>
            <w:r w:rsidRPr="00EB0E88">
              <w:rPr>
                <w:rFonts w:ascii="Times New Roman" w:eastAsia="Trebuchet MS" w:hAnsi="Times New Roman" w:cs="Times New Roman"/>
                <w:caps/>
                <w:color w:val="222222"/>
                <w:shd w:val="clear" w:color="auto" w:fill="FFFFFF"/>
                <w:lang w:eastAsia="en-US"/>
              </w:rPr>
              <w:t xml:space="preserve"> </w:t>
            </w:r>
            <w:r w:rsidRPr="00EB0E88">
              <w:rPr>
                <w:rFonts w:ascii="Times New Roman" w:eastAsia="Trebuchet MS" w:hAnsi="Times New Roman" w:cs="Times New Roman"/>
                <w:iCs/>
                <w:color w:val="222222"/>
                <w:shd w:val="clear" w:color="auto" w:fill="FFFFFF"/>
                <w:lang w:eastAsia="en-US"/>
              </w:rPr>
              <w:t>21</w:t>
            </w:r>
            <w:r w:rsidRPr="00EB0E88">
              <w:rPr>
                <w:rFonts w:ascii="Times New Roman" w:eastAsia="Trebuchet MS" w:hAnsi="Times New Roman" w:cs="Times New Roman"/>
                <w:color w:val="222222"/>
                <w:shd w:val="clear" w:color="auto" w:fill="FFFFFF"/>
                <w:lang w:eastAsia="en-US"/>
              </w:rPr>
              <w:t xml:space="preserve">(1), 88-94, </w:t>
            </w:r>
            <w:r w:rsidRPr="00EB0E88">
              <w:rPr>
                <w:rFonts w:ascii="Times New Roman" w:eastAsia="Trebuchet MS" w:hAnsi="Times New Roman" w:cs="Times New Roman"/>
                <w:b/>
                <w:color w:val="222222"/>
                <w:shd w:val="clear" w:color="auto" w:fill="FFFFFF"/>
                <w:lang w:eastAsia="en-US"/>
              </w:rPr>
              <w:t>2013</w:t>
            </w:r>
            <w:r w:rsidRPr="00EB0E88">
              <w:rPr>
                <w:rFonts w:ascii="Times New Roman" w:eastAsia="Trebuchet MS" w:hAnsi="Times New Roman" w:cs="Times New Roman"/>
                <w:color w:val="222222"/>
                <w:shd w:val="clear" w:color="auto" w:fill="FFFFFF"/>
                <w:lang w:eastAsia="en-US"/>
              </w:rPr>
              <w:t xml:space="preserve">. </w:t>
            </w:r>
          </w:p>
          <w:p w14:paraId="74DA267E"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b/>
                <w:bCs/>
                <w:caps/>
                <w:lang w:eastAsia="en-US"/>
              </w:rPr>
              <w:t>JulinovÁ, M. (50%)</w:t>
            </w:r>
            <w:r w:rsidRPr="00EB0E88">
              <w:rPr>
                <w:rFonts w:ascii="Times New Roman" w:eastAsia="Trebuchet MS" w:hAnsi="Times New Roman" w:cs="Times New Roman"/>
                <w:bCs/>
                <w:caps/>
                <w:lang w:eastAsia="en-US"/>
              </w:rPr>
              <w:t>,</w:t>
            </w:r>
            <w:r w:rsidRPr="00EB0E88">
              <w:rPr>
                <w:rFonts w:ascii="Times New Roman" w:eastAsia="Trebuchet MS" w:hAnsi="Times New Roman" w:cs="Times New Roman"/>
                <w:caps/>
                <w:lang w:eastAsia="en-US"/>
              </w:rPr>
              <w:t xml:space="preserve"> SlavÍk, R.:</w:t>
            </w:r>
            <w:r w:rsidRPr="00EB0E88">
              <w:rPr>
                <w:rFonts w:ascii="Times New Roman" w:eastAsia="Trebuchet MS" w:hAnsi="Times New Roman" w:cs="Times New Roman"/>
                <w:lang w:eastAsia="en-US"/>
              </w:rPr>
              <w:t xml:space="preserve"> Removal of phthalates from aqueous solution by different adsorbents: A short review. </w:t>
            </w:r>
            <w:r w:rsidRPr="00EB0E88">
              <w:rPr>
                <w:rFonts w:ascii="Times New Roman" w:eastAsia="Trebuchet MS" w:hAnsi="Times New Roman" w:cs="Times New Roman"/>
                <w:i/>
                <w:lang w:eastAsia="en-US"/>
              </w:rPr>
              <w:t>Journal of Environmental Management</w:t>
            </w:r>
            <w:r w:rsidRPr="00EB0E88">
              <w:rPr>
                <w:rFonts w:ascii="Times New Roman" w:eastAsia="Trebuchet MS" w:hAnsi="Times New Roman" w:cs="Times New Roman"/>
                <w:lang w:eastAsia="en-US"/>
              </w:rPr>
              <w:t xml:space="preserve"> 94(1), 13-24, </w:t>
            </w:r>
            <w:r w:rsidRPr="00EB0E88">
              <w:rPr>
                <w:rFonts w:ascii="Times New Roman" w:eastAsia="Trebuchet MS" w:hAnsi="Times New Roman" w:cs="Times New Roman"/>
                <w:b/>
                <w:bCs/>
                <w:lang w:eastAsia="en-US"/>
              </w:rPr>
              <w:t>2012</w:t>
            </w:r>
            <w:r w:rsidRPr="00EB0E88">
              <w:rPr>
                <w:rFonts w:ascii="Times New Roman" w:eastAsia="Trebuchet MS" w:hAnsi="Times New Roman" w:cs="Times New Roman"/>
                <w:lang w:eastAsia="en-US"/>
              </w:rPr>
              <w:t>.</w:t>
            </w:r>
          </w:p>
        </w:tc>
      </w:tr>
      <w:tr w:rsidR="00EB0E88" w:rsidRPr="00EB0E88" w14:paraId="36EBB758" w14:textId="77777777" w:rsidTr="00EB0E88">
        <w:trPr>
          <w:trHeight w:val="230"/>
        </w:trPr>
        <w:tc>
          <w:tcPr>
            <w:tcW w:w="9909" w:type="dxa"/>
            <w:gridSpan w:val="11"/>
            <w:shd w:val="clear" w:color="auto" w:fill="F7CAAC"/>
          </w:tcPr>
          <w:p w14:paraId="5965F16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06A064AF" w14:textId="77777777" w:rsidTr="00EB0E88">
        <w:trPr>
          <w:trHeight w:val="328"/>
        </w:trPr>
        <w:tc>
          <w:tcPr>
            <w:tcW w:w="9909" w:type="dxa"/>
            <w:gridSpan w:val="11"/>
          </w:tcPr>
          <w:p w14:paraId="0BE56F28" w14:textId="4836A18E" w:rsidR="00EB0E88" w:rsidRDefault="00EB0E88" w:rsidP="00EB0E88">
            <w:pPr>
              <w:adjustRightInd/>
              <w:spacing w:before="40"/>
              <w:ind w:left="57" w:right="57"/>
              <w:rPr>
                <w:rFonts w:ascii="Times New Roman" w:eastAsia="Calibri" w:hAnsi="Times New Roman" w:cs="Times New Roman"/>
                <w:lang w:eastAsia="en-US"/>
              </w:rPr>
            </w:pPr>
            <w:r w:rsidRPr="00EB0E88">
              <w:rPr>
                <w:rFonts w:ascii="Times New Roman" w:eastAsia="Calibri" w:hAnsi="Times New Roman" w:cs="Times New Roman"/>
                <w:lang w:eastAsia="en-US"/>
              </w:rPr>
              <w:t>---</w:t>
            </w:r>
          </w:p>
          <w:p w14:paraId="72E0AA90" w14:textId="7A426235" w:rsidR="00553612" w:rsidRDefault="00553612" w:rsidP="00EB0E88">
            <w:pPr>
              <w:adjustRightInd/>
              <w:spacing w:before="40"/>
              <w:ind w:left="57" w:right="57"/>
              <w:rPr>
                <w:rFonts w:ascii="Times New Roman" w:eastAsia="Trebuchet MS" w:hAnsi="Times New Roman" w:cs="Times New Roman"/>
                <w:lang w:eastAsia="en-US"/>
              </w:rPr>
            </w:pPr>
          </w:p>
          <w:p w14:paraId="5FBE726E" w14:textId="0E0E8215" w:rsidR="00553612" w:rsidRDefault="00553612" w:rsidP="00EB0E88">
            <w:pPr>
              <w:adjustRightInd/>
              <w:spacing w:before="40"/>
              <w:ind w:left="57" w:right="57"/>
              <w:rPr>
                <w:rFonts w:ascii="Times New Roman" w:eastAsia="Trebuchet MS" w:hAnsi="Times New Roman" w:cs="Times New Roman"/>
                <w:lang w:eastAsia="en-US"/>
              </w:rPr>
            </w:pPr>
          </w:p>
          <w:p w14:paraId="5DA1263F" w14:textId="7BC350EF" w:rsidR="00553612" w:rsidRDefault="00553612" w:rsidP="00EB0E88">
            <w:pPr>
              <w:adjustRightInd/>
              <w:spacing w:before="40"/>
              <w:ind w:left="57" w:right="57"/>
              <w:rPr>
                <w:rFonts w:ascii="Times New Roman" w:eastAsia="Trebuchet MS" w:hAnsi="Times New Roman" w:cs="Times New Roman"/>
                <w:lang w:eastAsia="en-US"/>
              </w:rPr>
            </w:pPr>
          </w:p>
          <w:p w14:paraId="0F04C95A" w14:textId="77777777" w:rsidR="00553612" w:rsidRPr="00EB0E88" w:rsidRDefault="00553612" w:rsidP="00EB0E88">
            <w:pPr>
              <w:adjustRightInd/>
              <w:spacing w:before="40"/>
              <w:ind w:left="57" w:right="57"/>
              <w:rPr>
                <w:rFonts w:ascii="Times New Roman" w:eastAsia="Trebuchet MS" w:hAnsi="Times New Roman" w:cs="Times New Roman"/>
                <w:lang w:eastAsia="en-US"/>
              </w:rPr>
            </w:pPr>
          </w:p>
          <w:p w14:paraId="1CF1E30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2DCD85B5" w14:textId="77777777" w:rsidTr="00553612">
        <w:trPr>
          <w:trHeight w:val="470"/>
        </w:trPr>
        <w:tc>
          <w:tcPr>
            <w:tcW w:w="2530" w:type="dxa"/>
            <w:shd w:val="clear" w:color="auto" w:fill="F7CAAC"/>
          </w:tcPr>
          <w:p w14:paraId="524343D2"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798DBC9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4D898709"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300E4082"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5C8D335D" w14:textId="77777777" w:rsidTr="00EB0E88">
        <w:trPr>
          <w:trHeight w:val="256"/>
        </w:trPr>
        <w:tc>
          <w:tcPr>
            <w:tcW w:w="2530" w:type="dxa"/>
            <w:tcBorders>
              <w:top w:val="single" w:sz="4" w:space="0" w:color="auto"/>
            </w:tcBorders>
            <w:shd w:val="clear" w:color="auto" w:fill="F7CAAC"/>
            <w:vAlign w:val="center"/>
          </w:tcPr>
          <w:p w14:paraId="408F395C" w14:textId="77777777" w:rsidR="00EB0E88" w:rsidRPr="00EB0E88" w:rsidRDefault="00EB0E88" w:rsidP="00553612">
            <w:pPr>
              <w:keepNext/>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lastRenderedPageBreak/>
              <w:t>Vysoká škola</w:t>
            </w:r>
          </w:p>
        </w:tc>
        <w:tc>
          <w:tcPr>
            <w:tcW w:w="7379" w:type="dxa"/>
            <w:gridSpan w:val="10"/>
            <w:tcBorders>
              <w:top w:val="single" w:sz="4" w:space="0" w:color="auto"/>
            </w:tcBorders>
            <w:vAlign w:val="center"/>
          </w:tcPr>
          <w:p w14:paraId="519858A3"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1C3B873F" w14:textId="77777777" w:rsidTr="00EB0E88">
        <w:trPr>
          <w:trHeight w:val="230"/>
        </w:trPr>
        <w:tc>
          <w:tcPr>
            <w:tcW w:w="2530" w:type="dxa"/>
            <w:shd w:val="clear" w:color="auto" w:fill="F7CAAC"/>
            <w:vAlign w:val="center"/>
          </w:tcPr>
          <w:p w14:paraId="2FF861E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66D1DDE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155533C5" w14:textId="77777777" w:rsidTr="00553612">
        <w:trPr>
          <w:trHeight w:val="230"/>
        </w:trPr>
        <w:tc>
          <w:tcPr>
            <w:tcW w:w="2530" w:type="dxa"/>
            <w:shd w:val="clear" w:color="auto" w:fill="F7CAAC"/>
            <w:vAlign w:val="center"/>
          </w:tcPr>
          <w:p w14:paraId="32C02D91"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11A0D790"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3" w:name="Kafka"/>
            <w:bookmarkEnd w:id="13"/>
            <w:r w:rsidRPr="00EB0E88">
              <w:rPr>
                <w:rFonts w:ascii="Times New Roman" w:eastAsia="Trebuchet MS" w:hAnsi="Times New Roman" w:cs="Trebuchet MS"/>
                <w:b/>
                <w:lang w:eastAsia="en-US"/>
              </w:rPr>
              <w:t>Stanislav Kafka</w:t>
            </w:r>
          </w:p>
        </w:tc>
        <w:tc>
          <w:tcPr>
            <w:tcW w:w="850" w:type="dxa"/>
            <w:shd w:val="clear" w:color="auto" w:fill="F7CAAC"/>
            <w:vAlign w:val="center"/>
          </w:tcPr>
          <w:p w14:paraId="627A788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0F6E4B8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CSc.</w:t>
            </w:r>
          </w:p>
        </w:tc>
      </w:tr>
      <w:tr w:rsidR="00EB0E88" w:rsidRPr="00EB0E88" w14:paraId="0590C00A" w14:textId="77777777" w:rsidTr="00553612">
        <w:trPr>
          <w:trHeight w:val="280"/>
        </w:trPr>
        <w:tc>
          <w:tcPr>
            <w:tcW w:w="2530" w:type="dxa"/>
            <w:shd w:val="clear" w:color="auto" w:fill="F7CAAC"/>
          </w:tcPr>
          <w:p w14:paraId="00AFD45A"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Rok narození</w:t>
            </w:r>
          </w:p>
        </w:tc>
        <w:tc>
          <w:tcPr>
            <w:tcW w:w="831" w:type="dxa"/>
          </w:tcPr>
          <w:p w14:paraId="7472349E"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1954</w:t>
            </w:r>
          </w:p>
        </w:tc>
        <w:tc>
          <w:tcPr>
            <w:tcW w:w="1729" w:type="dxa"/>
            <w:shd w:val="clear" w:color="auto" w:fill="F7CAAC"/>
          </w:tcPr>
          <w:p w14:paraId="5C598CE1"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typ vztahu k VŠ</w:t>
            </w:r>
          </w:p>
        </w:tc>
        <w:tc>
          <w:tcPr>
            <w:tcW w:w="998" w:type="dxa"/>
            <w:gridSpan w:val="2"/>
          </w:tcPr>
          <w:p w14:paraId="727E864D"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pp.</w:t>
            </w:r>
          </w:p>
        </w:tc>
        <w:tc>
          <w:tcPr>
            <w:tcW w:w="707" w:type="dxa"/>
            <w:shd w:val="clear" w:color="auto" w:fill="F7CAAC"/>
          </w:tcPr>
          <w:p w14:paraId="7AF32DC2"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rozsah</w:t>
            </w:r>
          </w:p>
        </w:tc>
        <w:tc>
          <w:tcPr>
            <w:tcW w:w="850" w:type="dxa"/>
          </w:tcPr>
          <w:p w14:paraId="5E2F59FF"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40</w:t>
            </w:r>
          </w:p>
        </w:tc>
        <w:tc>
          <w:tcPr>
            <w:tcW w:w="851" w:type="dxa"/>
            <w:shd w:val="clear" w:color="auto" w:fill="F7CAAC"/>
          </w:tcPr>
          <w:p w14:paraId="599C627A" w14:textId="77777777" w:rsidR="00EB0E88" w:rsidRPr="00553612" w:rsidRDefault="00EB0E88" w:rsidP="00553612">
            <w:pPr>
              <w:adjustRightInd/>
              <w:spacing w:before="40" w:line="228" w:lineRule="exact"/>
              <w:ind w:left="57" w:right="57"/>
              <w:rPr>
                <w:rFonts w:ascii="Times New Roman" w:eastAsia="Trebuchet MS" w:hAnsi="Times New Roman" w:cs="Trebuchet MS"/>
                <w:b/>
                <w:sz w:val="19"/>
                <w:szCs w:val="19"/>
                <w:lang w:eastAsia="en-US"/>
              </w:rPr>
            </w:pPr>
            <w:r w:rsidRPr="00553612">
              <w:rPr>
                <w:rFonts w:ascii="Times New Roman" w:eastAsia="Trebuchet MS" w:hAnsi="Times New Roman" w:cs="Trebuchet MS"/>
                <w:b/>
                <w:sz w:val="19"/>
                <w:szCs w:val="19"/>
                <w:lang w:eastAsia="en-US"/>
              </w:rPr>
              <w:t>do kdy</w:t>
            </w:r>
          </w:p>
        </w:tc>
        <w:tc>
          <w:tcPr>
            <w:tcW w:w="1413" w:type="dxa"/>
            <w:gridSpan w:val="3"/>
          </w:tcPr>
          <w:p w14:paraId="5F7AD02A"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N</w:t>
            </w:r>
          </w:p>
        </w:tc>
      </w:tr>
      <w:tr w:rsidR="00EB0E88" w:rsidRPr="00EB0E88" w14:paraId="53225E3B" w14:textId="77777777" w:rsidTr="00553612">
        <w:trPr>
          <w:trHeight w:val="285"/>
        </w:trPr>
        <w:tc>
          <w:tcPr>
            <w:tcW w:w="5090" w:type="dxa"/>
            <w:gridSpan w:val="3"/>
            <w:shd w:val="clear" w:color="auto" w:fill="F7CAAC"/>
          </w:tcPr>
          <w:p w14:paraId="1D23FEE0"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Typ vztahu na součásti VŠ, která uskutečňuje st.  program</w:t>
            </w:r>
          </w:p>
        </w:tc>
        <w:tc>
          <w:tcPr>
            <w:tcW w:w="998" w:type="dxa"/>
            <w:gridSpan w:val="2"/>
          </w:tcPr>
          <w:p w14:paraId="08F5968B"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707" w:type="dxa"/>
            <w:shd w:val="clear" w:color="auto" w:fill="F7CAAC"/>
          </w:tcPr>
          <w:p w14:paraId="509D0AB1"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rozsah</w:t>
            </w:r>
          </w:p>
        </w:tc>
        <w:tc>
          <w:tcPr>
            <w:tcW w:w="850" w:type="dxa"/>
          </w:tcPr>
          <w:p w14:paraId="33B00AFB"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851" w:type="dxa"/>
            <w:shd w:val="clear" w:color="auto" w:fill="F7CAAC"/>
          </w:tcPr>
          <w:p w14:paraId="03A2217E" w14:textId="77777777" w:rsidR="00EB0E88" w:rsidRPr="00553612" w:rsidRDefault="00EB0E88" w:rsidP="00553612">
            <w:pPr>
              <w:adjustRightInd/>
              <w:spacing w:before="40" w:line="228" w:lineRule="exact"/>
              <w:ind w:left="57" w:right="57"/>
              <w:rPr>
                <w:rFonts w:ascii="Times New Roman" w:eastAsia="Trebuchet MS" w:hAnsi="Times New Roman" w:cs="Trebuchet MS"/>
                <w:b/>
                <w:sz w:val="19"/>
                <w:szCs w:val="19"/>
                <w:lang w:eastAsia="en-US"/>
              </w:rPr>
            </w:pPr>
            <w:r w:rsidRPr="00553612">
              <w:rPr>
                <w:rFonts w:ascii="Times New Roman" w:eastAsia="Trebuchet MS" w:hAnsi="Times New Roman" w:cs="Trebuchet MS"/>
                <w:b/>
                <w:sz w:val="19"/>
                <w:szCs w:val="19"/>
                <w:lang w:eastAsia="en-US"/>
              </w:rPr>
              <w:t>do kdy</w:t>
            </w:r>
          </w:p>
        </w:tc>
        <w:tc>
          <w:tcPr>
            <w:tcW w:w="1413" w:type="dxa"/>
            <w:gridSpan w:val="3"/>
          </w:tcPr>
          <w:p w14:paraId="7DEB9E3C"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r>
      <w:tr w:rsidR="00EB0E88" w:rsidRPr="00EB0E88" w14:paraId="5DDBCBC4" w14:textId="77777777" w:rsidTr="00553612">
        <w:trPr>
          <w:trHeight w:val="230"/>
        </w:trPr>
        <w:tc>
          <w:tcPr>
            <w:tcW w:w="6088" w:type="dxa"/>
            <w:gridSpan w:val="5"/>
            <w:shd w:val="clear" w:color="auto" w:fill="F7CAAC"/>
          </w:tcPr>
          <w:p w14:paraId="6885CFC7"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Další současná působení jako akademický pracovník jiné VŠ*</w:t>
            </w:r>
          </w:p>
        </w:tc>
        <w:tc>
          <w:tcPr>
            <w:tcW w:w="1557" w:type="dxa"/>
            <w:gridSpan w:val="2"/>
            <w:shd w:val="clear" w:color="auto" w:fill="F7CAAC"/>
          </w:tcPr>
          <w:p w14:paraId="7080F708"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typ prac. vztahu</w:t>
            </w:r>
          </w:p>
        </w:tc>
        <w:tc>
          <w:tcPr>
            <w:tcW w:w="2264" w:type="dxa"/>
            <w:gridSpan w:val="4"/>
            <w:shd w:val="clear" w:color="auto" w:fill="F7CAAC"/>
          </w:tcPr>
          <w:p w14:paraId="1E91E3C5"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rozsah</w:t>
            </w:r>
          </w:p>
        </w:tc>
      </w:tr>
      <w:tr w:rsidR="00EB0E88" w:rsidRPr="00EB0E88" w14:paraId="47DABB35" w14:textId="77777777" w:rsidTr="00553612">
        <w:trPr>
          <w:trHeight w:val="230"/>
        </w:trPr>
        <w:tc>
          <w:tcPr>
            <w:tcW w:w="6088" w:type="dxa"/>
            <w:gridSpan w:val="5"/>
          </w:tcPr>
          <w:p w14:paraId="5424F7D1"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1557" w:type="dxa"/>
            <w:gridSpan w:val="2"/>
          </w:tcPr>
          <w:p w14:paraId="2943F00F"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2264" w:type="dxa"/>
            <w:gridSpan w:val="4"/>
          </w:tcPr>
          <w:p w14:paraId="2E5D2ED7"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r>
      <w:tr w:rsidR="00EB0E88" w:rsidRPr="00EB0E88" w14:paraId="7304E277" w14:textId="77777777" w:rsidTr="00EB0E88">
        <w:trPr>
          <w:trHeight w:val="230"/>
        </w:trPr>
        <w:tc>
          <w:tcPr>
            <w:tcW w:w="9909" w:type="dxa"/>
            <w:gridSpan w:val="11"/>
            <w:shd w:val="clear" w:color="auto" w:fill="F7CAAC"/>
          </w:tcPr>
          <w:p w14:paraId="2D4CB693"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Údaje o vzdělání na VŠ</w:t>
            </w:r>
          </w:p>
        </w:tc>
      </w:tr>
      <w:tr w:rsidR="00EB0E88" w:rsidRPr="00EB0E88" w14:paraId="10D4E4B1" w14:textId="77777777" w:rsidTr="00EB0E88">
        <w:trPr>
          <w:trHeight w:val="108"/>
        </w:trPr>
        <w:tc>
          <w:tcPr>
            <w:tcW w:w="9909" w:type="dxa"/>
            <w:gridSpan w:val="11"/>
          </w:tcPr>
          <w:p w14:paraId="1D70F0DC" w14:textId="77777777" w:rsidR="00EB0E88" w:rsidRPr="00EB0E88" w:rsidRDefault="00EB0E88" w:rsidP="00EB0E88">
            <w:pPr>
              <w:adjustRightInd/>
              <w:spacing w:before="60" w:after="40"/>
              <w:ind w:left="57" w:right="57"/>
              <w:rPr>
                <w:rFonts w:ascii="Times New Roman" w:eastAsia="Trebuchet MS" w:hAnsi="Times New Roman" w:cs="Trebuchet MS"/>
                <w:sz w:val="19"/>
                <w:szCs w:val="19"/>
                <w:lang w:eastAsia="en-US"/>
              </w:rPr>
            </w:pPr>
            <w:r w:rsidRPr="00EB0E88">
              <w:rPr>
                <w:rFonts w:ascii="Times New Roman" w:eastAsia="Arial Unicode MS" w:hAnsi="Times New Roman" w:cs="Trebuchet MS"/>
                <w:sz w:val="19"/>
                <w:szCs w:val="19"/>
                <w:lang w:eastAsia="en-US"/>
              </w:rPr>
              <w:t>1982: VŠCHT Praha, FCHT, obor Organická chemie, CSc.</w:t>
            </w:r>
          </w:p>
        </w:tc>
      </w:tr>
      <w:tr w:rsidR="00EB0E88" w:rsidRPr="00EB0E88" w14:paraId="4C246867" w14:textId="77777777" w:rsidTr="00EB0E88">
        <w:trPr>
          <w:trHeight w:val="230"/>
        </w:trPr>
        <w:tc>
          <w:tcPr>
            <w:tcW w:w="9909" w:type="dxa"/>
            <w:gridSpan w:val="11"/>
            <w:shd w:val="clear" w:color="auto" w:fill="F7CAAC"/>
          </w:tcPr>
          <w:p w14:paraId="525619B0"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Údaje o odborném působení od absolvování VŠ</w:t>
            </w:r>
          </w:p>
        </w:tc>
      </w:tr>
      <w:tr w:rsidR="00EB0E88" w:rsidRPr="00EB0E88" w14:paraId="4FB2693D" w14:textId="77777777" w:rsidTr="00EB0E88">
        <w:trPr>
          <w:trHeight w:val="233"/>
        </w:trPr>
        <w:tc>
          <w:tcPr>
            <w:tcW w:w="9909" w:type="dxa"/>
            <w:gridSpan w:val="11"/>
          </w:tcPr>
          <w:p w14:paraId="2BC60DBD" w14:textId="77777777" w:rsidR="00EB0E88" w:rsidRPr="00EB0E88" w:rsidRDefault="00EB0E88" w:rsidP="00EB0E88">
            <w:pPr>
              <w:adjustRightInd/>
              <w:spacing w:before="20" w:after="20"/>
              <w:ind w:left="57" w:right="57"/>
              <w:jc w:val="both"/>
              <w:rPr>
                <w:rFonts w:ascii="Times New Roman" w:eastAsia="Arial Unicode MS" w:hAnsi="Times New Roman" w:cs="Trebuchet MS"/>
                <w:sz w:val="19"/>
                <w:szCs w:val="19"/>
                <w:lang w:eastAsia="en-US"/>
              </w:rPr>
            </w:pPr>
            <w:r w:rsidRPr="00EB0E88">
              <w:rPr>
                <w:rFonts w:ascii="Times New Roman" w:eastAsia="Arial Unicode MS" w:hAnsi="Times New Roman" w:cs="Trebuchet MS"/>
                <w:sz w:val="19"/>
                <w:szCs w:val="19"/>
                <w:lang w:eastAsia="en-US"/>
              </w:rPr>
              <w:t>1982 – 1983: VŠCHT Praha, odborný pracovník</w:t>
            </w:r>
          </w:p>
          <w:p w14:paraId="6809C8B9" w14:textId="77777777" w:rsidR="00EB0E88" w:rsidRPr="00EB0E88" w:rsidRDefault="00EB0E88" w:rsidP="00EB0E88">
            <w:pPr>
              <w:adjustRightInd/>
              <w:spacing w:before="40" w:after="20"/>
              <w:ind w:left="57" w:right="57"/>
              <w:jc w:val="both"/>
              <w:rPr>
                <w:rFonts w:ascii="Times New Roman" w:eastAsia="Arial Unicode MS" w:hAnsi="Times New Roman" w:cs="Trebuchet MS"/>
                <w:sz w:val="19"/>
                <w:szCs w:val="19"/>
                <w:lang w:eastAsia="en-US"/>
              </w:rPr>
            </w:pPr>
            <w:r w:rsidRPr="00EB0E88">
              <w:rPr>
                <w:rFonts w:ascii="Times New Roman" w:eastAsia="Arial Unicode MS" w:hAnsi="Times New Roman" w:cs="Trebuchet MS"/>
                <w:sz w:val="19"/>
                <w:szCs w:val="19"/>
                <w:lang w:eastAsia="en-US"/>
              </w:rPr>
              <w:t>1983 – 1986: VŠCHT Praha, odborný asistent</w:t>
            </w:r>
          </w:p>
          <w:p w14:paraId="5A6662D5" w14:textId="77777777" w:rsidR="00EB0E88" w:rsidRPr="00EB0E88" w:rsidRDefault="00EB0E88" w:rsidP="00EB0E88">
            <w:pPr>
              <w:adjustRightInd/>
              <w:spacing w:before="40" w:after="20"/>
              <w:ind w:left="57" w:right="57"/>
              <w:jc w:val="both"/>
              <w:rPr>
                <w:rFonts w:ascii="Times New Roman" w:eastAsia="Arial Unicode MS" w:hAnsi="Times New Roman" w:cs="Trebuchet MS"/>
                <w:sz w:val="19"/>
                <w:szCs w:val="19"/>
                <w:lang w:eastAsia="en-US"/>
              </w:rPr>
            </w:pPr>
            <w:r w:rsidRPr="00EB0E88">
              <w:rPr>
                <w:rFonts w:ascii="Times New Roman" w:eastAsia="Arial Unicode MS" w:hAnsi="Times New Roman" w:cs="Trebuchet MS"/>
                <w:sz w:val="19"/>
                <w:szCs w:val="19"/>
                <w:lang w:eastAsia="en-US"/>
              </w:rPr>
              <w:t>1986 – 1997: VUT Brno, FT Zlín, odborný asistent</w:t>
            </w:r>
          </w:p>
          <w:p w14:paraId="24EA685C" w14:textId="77777777" w:rsidR="00EB0E88" w:rsidRPr="00EB0E88" w:rsidRDefault="00EB0E88" w:rsidP="00EB0E88">
            <w:pPr>
              <w:adjustRightInd/>
              <w:spacing w:before="20" w:after="20"/>
              <w:ind w:left="57" w:right="57"/>
              <w:jc w:val="both"/>
              <w:rPr>
                <w:rFonts w:ascii="Times New Roman" w:eastAsia="Trebuchet MS" w:hAnsi="Times New Roman" w:cs="Trebuchet MS"/>
                <w:sz w:val="19"/>
                <w:szCs w:val="19"/>
                <w:lang w:eastAsia="en-US"/>
              </w:rPr>
            </w:pPr>
            <w:r w:rsidRPr="00EB0E88">
              <w:rPr>
                <w:rFonts w:ascii="Times New Roman" w:eastAsia="Arial Unicode MS" w:hAnsi="Times New Roman" w:cs="Trebuchet MS"/>
                <w:sz w:val="19"/>
                <w:szCs w:val="19"/>
                <w:lang w:eastAsia="en-US"/>
              </w:rPr>
              <w:t>1997 – dosud: VUT Brno/UTB Zlín, FT, akademický pracovník – docent</w:t>
            </w:r>
          </w:p>
        </w:tc>
      </w:tr>
      <w:tr w:rsidR="00EB0E88" w:rsidRPr="00EB0E88" w14:paraId="56AB106E" w14:textId="77777777" w:rsidTr="00EB0E88">
        <w:trPr>
          <w:trHeight w:val="460"/>
        </w:trPr>
        <w:tc>
          <w:tcPr>
            <w:tcW w:w="9909" w:type="dxa"/>
            <w:gridSpan w:val="11"/>
            <w:shd w:val="clear" w:color="auto" w:fill="F7CAAC"/>
          </w:tcPr>
          <w:p w14:paraId="0A7C1E82"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 w:val="19"/>
                <w:szCs w:val="19"/>
                <w:lang w:eastAsia="en-US"/>
              </w:rPr>
              <w:t xml:space="preserve"> </w:t>
            </w:r>
            <w:r w:rsidRPr="00EB0E88">
              <w:rPr>
                <w:rFonts w:ascii="Times New Roman" w:eastAsia="Trebuchet MS" w:hAnsi="Times New Roman" w:cs="Trebuchet MS"/>
                <w:b/>
                <w:sz w:val="19"/>
                <w:szCs w:val="19"/>
                <w:lang w:eastAsia="en-US"/>
              </w:rPr>
              <w:t>apod.</w:t>
            </w:r>
          </w:p>
        </w:tc>
      </w:tr>
      <w:tr w:rsidR="00EB0E88" w:rsidRPr="00EB0E88" w14:paraId="64856A20" w14:textId="77777777" w:rsidTr="00EB0E88">
        <w:trPr>
          <w:trHeight w:val="1089"/>
        </w:trPr>
        <w:tc>
          <w:tcPr>
            <w:tcW w:w="9909" w:type="dxa"/>
            <w:gridSpan w:val="11"/>
          </w:tcPr>
          <w:p w14:paraId="7BA2366E" w14:textId="77777777" w:rsidR="00EB0E88" w:rsidRPr="00EB0E88" w:rsidRDefault="00EB0E88" w:rsidP="00EB0E88">
            <w:pPr>
              <w:adjustRightInd/>
              <w:spacing w:before="20" w:after="80"/>
              <w:ind w:left="57" w:right="57"/>
              <w:jc w:val="both"/>
              <w:rPr>
                <w:rFonts w:ascii="Times New Roman" w:eastAsia="Trebuchet MS" w:hAnsi="Times New Roman" w:cs="Times New Roman"/>
                <w:sz w:val="19"/>
                <w:szCs w:val="19"/>
                <w:lang w:eastAsia="en-US"/>
              </w:rPr>
            </w:pPr>
            <w:r w:rsidRPr="00EB0E88">
              <w:rPr>
                <w:rFonts w:ascii="Times New Roman" w:eastAsia="Trebuchet MS" w:hAnsi="Times New Roman" w:cs="Times New Roman"/>
                <w:sz w:val="19"/>
                <w:szCs w:val="19"/>
                <w:lang w:eastAsia="en-US"/>
              </w:rPr>
              <w:t xml:space="preserve">Počet obhájených prací, které vyučující vedl v období 2013 – 2017: </w:t>
            </w:r>
            <w:r w:rsidRPr="00EB0E88">
              <w:rPr>
                <w:rFonts w:ascii="Times New Roman" w:eastAsia="Trebuchet MS" w:hAnsi="Times New Roman" w:cs="Times New Roman"/>
                <w:b/>
                <w:sz w:val="19"/>
                <w:szCs w:val="19"/>
                <w:lang w:eastAsia="en-US"/>
              </w:rPr>
              <w:t>5</w:t>
            </w:r>
            <w:r w:rsidRPr="00EB0E88">
              <w:rPr>
                <w:rFonts w:ascii="Times New Roman" w:eastAsia="Trebuchet MS" w:hAnsi="Times New Roman" w:cs="Times New Roman"/>
                <w:sz w:val="19"/>
                <w:szCs w:val="19"/>
                <w:lang w:eastAsia="en-US"/>
              </w:rPr>
              <w:t xml:space="preserve"> DP.</w:t>
            </w:r>
          </w:p>
          <w:p w14:paraId="190F1E70" w14:textId="77777777" w:rsidR="00EB0E88" w:rsidRPr="00EB0E88" w:rsidRDefault="00EB0E88" w:rsidP="00EB0E88">
            <w:pPr>
              <w:adjustRightInd/>
              <w:spacing w:before="40" w:after="8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imes New Roman"/>
                <w:sz w:val="19"/>
                <w:szCs w:val="19"/>
                <w:lang w:eastAsia="en-US"/>
              </w:rPr>
              <w:t xml:space="preserve">Přehled garantovaných SP (SO) v období 2008 – 2017: </w:t>
            </w:r>
            <w:r w:rsidRPr="00EB0E88">
              <w:rPr>
                <w:rFonts w:ascii="Times New Roman" w:eastAsia="Trebuchet MS" w:hAnsi="Times New Roman" w:cs="Trebuchet MS"/>
                <w:b/>
                <w:sz w:val="19"/>
                <w:szCs w:val="19"/>
                <w:lang w:eastAsia="en-US"/>
              </w:rPr>
              <w:t>UTB Zlín</w:t>
            </w:r>
            <w:r w:rsidRPr="00EB0E88">
              <w:rPr>
                <w:rFonts w:ascii="Times New Roman" w:eastAsia="Trebuchet MS" w:hAnsi="Times New Roman" w:cs="Trebuchet MS"/>
                <w:sz w:val="19"/>
                <w:szCs w:val="19"/>
                <w:lang w:eastAsia="en-US"/>
              </w:rPr>
              <w:t>, FT, navazující magisterský SP Chemie a technologie potravin, SO Chemie potravin a bioaktivních látek (2015 – dosud)</w:t>
            </w:r>
          </w:p>
          <w:p w14:paraId="740F678E" w14:textId="77777777" w:rsidR="00EB0E88" w:rsidRPr="00EB0E88" w:rsidRDefault="00EB0E88" w:rsidP="00EB0E88">
            <w:pPr>
              <w:adjustRightInd/>
              <w:spacing w:before="40" w:after="80"/>
              <w:ind w:left="57" w:right="57"/>
              <w:jc w:val="both"/>
              <w:rPr>
                <w:rFonts w:ascii="Times New Roman" w:eastAsia="Trebuchet MS" w:hAnsi="Times New Roman" w:cs="Times New Roman"/>
                <w:sz w:val="19"/>
                <w:szCs w:val="19"/>
                <w:lang w:eastAsia="en-US"/>
              </w:rPr>
            </w:pPr>
            <w:r w:rsidRPr="00EB0E88">
              <w:rPr>
                <w:rFonts w:ascii="Times New Roman" w:eastAsia="Trebuchet MS" w:hAnsi="Times New Roman" w:cs="Times New Roman"/>
                <w:sz w:val="19"/>
                <w:szCs w:val="19"/>
                <w:lang w:eastAsia="en-US"/>
              </w:rPr>
              <w:t xml:space="preserve">Členství v OR DSP v období 2008 – 2017: </w:t>
            </w:r>
            <w:r w:rsidRPr="00EB0E88">
              <w:rPr>
                <w:rFonts w:ascii="Times New Roman" w:eastAsia="Trebuchet MS" w:hAnsi="Times New Roman" w:cs="Times New Roman"/>
                <w:b/>
                <w:sz w:val="19"/>
                <w:szCs w:val="19"/>
                <w:lang w:eastAsia="en-US"/>
              </w:rPr>
              <w:t>UTB Zlín</w:t>
            </w:r>
            <w:r w:rsidRPr="00EB0E88">
              <w:rPr>
                <w:rFonts w:ascii="Times New Roman" w:eastAsia="Trebuchet MS" w:hAnsi="Times New Roman" w:cs="Times New Roman"/>
                <w:sz w:val="19"/>
                <w:szCs w:val="19"/>
                <w:lang w:eastAsia="en-US"/>
              </w:rPr>
              <w:t>, FT, DSP Chemie a technologie materiálů (2008 – dosud)</w:t>
            </w:r>
          </w:p>
          <w:p w14:paraId="0E04AD9F" w14:textId="77777777" w:rsidR="00EB0E88" w:rsidRPr="00EB0E88" w:rsidRDefault="00EB0E88" w:rsidP="00EB0E88">
            <w:pPr>
              <w:adjustRightInd/>
              <w:spacing w:before="2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imes New Roman"/>
                <w:sz w:val="19"/>
                <w:szCs w:val="19"/>
                <w:lang w:eastAsia="en-US"/>
              </w:rPr>
              <w:t xml:space="preserve">Členství (počet) v habilitačních komisích v období 2008 – 2017: </w:t>
            </w:r>
            <w:r w:rsidRPr="00EB0E88">
              <w:rPr>
                <w:rFonts w:ascii="Times New Roman" w:eastAsia="Trebuchet MS" w:hAnsi="Times New Roman" w:cs="Times New Roman"/>
                <w:b/>
                <w:sz w:val="19"/>
                <w:szCs w:val="19"/>
                <w:lang w:eastAsia="en-US"/>
              </w:rPr>
              <w:t>1</w:t>
            </w:r>
            <w:r w:rsidRPr="00EB0E88">
              <w:rPr>
                <w:rFonts w:ascii="Times New Roman" w:eastAsia="Trebuchet MS" w:hAnsi="Times New Roman" w:cs="Times New Roman"/>
                <w:sz w:val="19"/>
                <w:szCs w:val="19"/>
                <w:lang w:eastAsia="en-US"/>
              </w:rPr>
              <w:t xml:space="preserve"> (PřF UP Olomouc)</w:t>
            </w:r>
          </w:p>
        </w:tc>
      </w:tr>
      <w:tr w:rsidR="00EB0E88" w:rsidRPr="00EB0E88" w14:paraId="156BBF57" w14:textId="77777777" w:rsidTr="00EB0E88">
        <w:trPr>
          <w:trHeight w:val="460"/>
        </w:trPr>
        <w:tc>
          <w:tcPr>
            <w:tcW w:w="9909" w:type="dxa"/>
            <w:gridSpan w:val="11"/>
            <w:shd w:val="clear" w:color="auto" w:fill="F7CAAC"/>
          </w:tcPr>
          <w:p w14:paraId="6D4544C2"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Zkušenosti s členstvím v orgánech grantových agentur, odborných společností apod. na národní a mezinárodní úrovni</w:t>
            </w:r>
          </w:p>
        </w:tc>
      </w:tr>
      <w:tr w:rsidR="00EB0E88" w:rsidRPr="00EB0E88" w14:paraId="24025814" w14:textId="77777777" w:rsidTr="00EB0E88">
        <w:trPr>
          <w:trHeight w:val="211"/>
        </w:trPr>
        <w:tc>
          <w:tcPr>
            <w:tcW w:w="9909" w:type="dxa"/>
            <w:gridSpan w:val="11"/>
            <w:tcBorders>
              <w:bottom w:val="single" w:sz="12" w:space="0" w:color="000000"/>
            </w:tcBorders>
          </w:tcPr>
          <w:p w14:paraId="61981FA1" w14:textId="77777777" w:rsidR="00EB0E88" w:rsidRPr="00EB0E88" w:rsidRDefault="00EB0E88" w:rsidP="00EB0E88">
            <w:pPr>
              <w:adjustRightInd/>
              <w:spacing w:line="264" w:lineRule="auto"/>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imes New Roman"/>
                <w:b/>
                <w:sz w:val="19"/>
                <w:szCs w:val="19"/>
                <w:lang w:eastAsia="en-US"/>
              </w:rPr>
              <w:t>GAČR</w:t>
            </w:r>
            <w:r w:rsidRPr="00EB0E88">
              <w:rPr>
                <w:rFonts w:ascii="Times New Roman" w:eastAsia="Trebuchet MS" w:hAnsi="Times New Roman" w:cs="Times New Roman"/>
                <w:sz w:val="19"/>
                <w:szCs w:val="19"/>
                <w:lang w:eastAsia="en-US"/>
              </w:rPr>
              <w:t xml:space="preserve"> (člen podoborové komise 203, 2008 – 2009); </w:t>
            </w:r>
            <w:r w:rsidRPr="00EB0E88">
              <w:rPr>
                <w:rFonts w:ascii="Times New Roman" w:eastAsia="Trebuchet MS" w:hAnsi="Times New Roman" w:cs="Times New Roman"/>
                <w:b/>
                <w:sz w:val="19"/>
                <w:szCs w:val="19"/>
                <w:lang w:eastAsia="en-US"/>
              </w:rPr>
              <w:t>Česká společnost chemická</w:t>
            </w:r>
            <w:r w:rsidRPr="00EB0E88">
              <w:rPr>
                <w:rFonts w:ascii="Times New Roman" w:eastAsia="Trebuchet MS" w:hAnsi="Times New Roman" w:cs="Times New Roman"/>
                <w:sz w:val="19"/>
                <w:szCs w:val="19"/>
                <w:lang w:eastAsia="en-US"/>
              </w:rPr>
              <w:t xml:space="preserve"> (člen, od r. 1980; člen výboru odb. skup. Organická, bioorganická a farmaceutická chemie, 1998 – 2010; předseda Zlínské pobočky, od r. 2006; člen Hlavního výboru, 2009 – 2013</w:t>
            </w:r>
            <w:r w:rsidRPr="00EB0E88">
              <w:rPr>
                <w:rFonts w:ascii="Times New Roman" w:eastAsia="Trebuchet MS" w:hAnsi="Times New Roman" w:cs="Times New Roman"/>
                <w:sz w:val="19"/>
                <w:szCs w:val="19"/>
                <w:lang w:val="en-GB" w:eastAsia="en-US"/>
              </w:rPr>
              <w:t>;</w:t>
            </w:r>
            <w:r w:rsidRPr="00EB0E88">
              <w:rPr>
                <w:rFonts w:ascii="Times New Roman" w:eastAsia="Trebuchet MS" w:hAnsi="Times New Roman" w:cs="Times New Roman"/>
                <w:sz w:val="19"/>
                <w:szCs w:val="19"/>
                <w:lang w:eastAsia="en-US"/>
              </w:rPr>
              <w:t xml:space="preserve"> člen výboru odb. skup. Analytická chemie, od r. 2017); </w:t>
            </w:r>
            <w:r w:rsidRPr="00EB0E88">
              <w:rPr>
                <w:rFonts w:ascii="Times New Roman" w:eastAsia="Trebuchet MS" w:hAnsi="Times New Roman" w:cs="Times New Roman"/>
                <w:b/>
                <w:sz w:val="19"/>
                <w:szCs w:val="19"/>
                <w:lang w:eastAsia="en-US"/>
              </w:rPr>
              <w:t>Česká společnost průmyslové chemie, Gumárenská skupina Zlín</w:t>
            </w:r>
            <w:r w:rsidRPr="00EB0E88">
              <w:rPr>
                <w:rFonts w:ascii="Times New Roman" w:eastAsia="Trebuchet MS" w:hAnsi="Times New Roman" w:cs="Times New Roman"/>
                <w:sz w:val="19"/>
                <w:szCs w:val="19"/>
                <w:lang w:eastAsia="en-US"/>
              </w:rPr>
              <w:t xml:space="preserve"> (člen, od r. 2001); </w:t>
            </w:r>
            <w:r w:rsidRPr="00EB0E88">
              <w:rPr>
                <w:rFonts w:ascii="Times New Roman" w:eastAsia="Trebuchet MS" w:hAnsi="Times New Roman" w:cs="Times New Roman"/>
                <w:b/>
                <w:sz w:val="19"/>
                <w:szCs w:val="19"/>
                <w:lang w:eastAsia="en-US"/>
              </w:rPr>
              <w:t>International Society of Heterocyclic Chemistry</w:t>
            </w:r>
            <w:r w:rsidRPr="00EB0E88">
              <w:rPr>
                <w:rFonts w:ascii="Times New Roman" w:eastAsia="Trebuchet MS" w:hAnsi="Times New Roman" w:cs="Times New Roman"/>
                <w:sz w:val="19"/>
                <w:szCs w:val="19"/>
                <w:lang w:eastAsia="en-US"/>
              </w:rPr>
              <w:t xml:space="preserve"> (člen, 1999 – 2012)</w:t>
            </w:r>
          </w:p>
        </w:tc>
      </w:tr>
      <w:tr w:rsidR="00EB0E88" w:rsidRPr="00EB0E88" w14:paraId="522E993D" w14:textId="77777777" w:rsidTr="00553612">
        <w:trPr>
          <w:trHeight w:val="229"/>
        </w:trPr>
        <w:tc>
          <w:tcPr>
            <w:tcW w:w="3361" w:type="dxa"/>
            <w:gridSpan w:val="2"/>
            <w:tcBorders>
              <w:top w:val="single" w:sz="12" w:space="0" w:color="000000"/>
            </w:tcBorders>
            <w:shd w:val="clear" w:color="auto" w:fill="F7CAAC"/>
          </w:tcPr>
          <w:p w14:paraId="08F9C306"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Obor habilitačního řízení</w:t>
            </w:r>
          </w:p>
        </w:tc>
        <w:tc>
          <w:tcPr>
            <w:tcW w:w="2258" w:type="dxa"/>
            <w:gridSpan w:val="2"/>
            <w:tcBorders>
              <w:top w:val="single" w:sz="12" w:space="0" w:color="000000"/>
            </w:tcBorders>
            <w:shd w:val="clear" w:color="auto" w:fill="F7CAAC"/>
          </w:tcPr>
          <w:p w14:paraId="70BB62CB"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Rok udělení hodnosti</w:t>
            </w:r>
          </w:p>
        </w:tc>
        <w:tc>
          <w:tcPr>
            <w:tcW w:w="2026" w:type="dxa"/>
            <w:gridSpan w:val="3"/>
            <w:tcBorders>
              <w:top w:val="single" w:sz="12" w:space="0" w:color="000000"/>
              <w:right w:val="single" w:sz="12" w:space="0" w:color="000000"/>
            </w:tcBorders>
            <w:shd w:val="clear" w:color="auto" w:fill="F7CAAC"/>
          </w:tcPr>
          <w:p w14:paraId="5FC9E6A0"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Řízení konáno na VŠ</w:t>
            </w:r>
          </w:p>
        </w:tc>
        <w:tc>
          <w:tcPr>
            <w:tcW w:w="2264" w:type="dxa"/>
            <w:gridSpan w:val="4"/>
            <w:tcBorders>
              <w:top w:val="single" w:sz="12" w:space="0" w:color="000000"/>
              <w:left w:val="single" w:sz="12" w:space="0" w:color="000000"/>
            </w:tcBorders>
            <w:shd w:val="clear" w:color="auto" w:fill="F7CAAC"/>
          </w:tcPr>
          <w:p w14:paraId="5FA18315"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Ohlasy publikací**</w:t>
            </w:r>
          </w:p>
        </w:tc>
      </w:tr>
      <w:tr w:rsidR="00EB0E88" w:rsidRPr="00EB0E88" w14:paraId="45758B68" w14:textId="77777777" w:rsidTr="00553612">
        <w:trPr>
          <w:trHeight w:val="230"/>
        </w:trPr>
        <w:tc>
          <w:tcPr>
            <w:tcW w:w="3361" w:type="dxa"/>
            <w:gridSpan w:val="2"/>
          </w:tcPr>
          <w:p w14:paraId="60B9A67B" w14:textId="77777777" w:rsidR="00EB0E88" w:rsidRPr="00EB0E88" w:rsidRDefault="00EB0E88" w:rsidP="00EB0E88">
            <w:pPr>
              <w:adjustRightInd/>
              <w:spacing w:before="20" w:after="2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Organická chemie</w:t>
            </w:r>
          </w:p>
        </w:tc>
        <w:tc>
          <w:tcPr>
            <w:tcW w:w="2258" w:type="dxa"/>
            <w:gridSpan w:val="2"/>
          </w:tcPr>
          <w:p w14:paraId="4D34970C" w14:textId="77777777" w:rsidR="00EB0E88" w:rsidRPr="00EB0E88" w:rsidRDefault="00EB0E88" w:rsidP="00EB0E88">
            <w:pPr>
              <w:adjustRightInd/>
              <w:spacing w:before="20" w:after="2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1997</w:t>
            </w:r>
          </w:p>
        </w:tc>
        <w:tc>
          <w:tcPr>
            <w:tcW w:w="2026" w:type="dxa"/>
            <w:gridSpan w:val="3"/>
            <w:tcBorders>
              <w:right w:val="single" w:sz="12" w:space="0" w:color="000000"/>
            </w:tcBorders>
          </w:tcPr>
          <w:p w14:paraId="75938371" w14:textId="77777777" w:rsidR="00EB0E88" w:rsidRPr="00EB0E88" w:rsidRDefault="00EB0E88" w:rsidP="00EB0E88">
            <w:pPr>
              <w:adjustRightInd/>
              <w:spacing w:before="20" w:after="20"/>
              <w:ind w:left="57" w:right="57"/>
              <w:jc w:val="both"/>
              <w:rPr>
                <w:rFonts w:ascii="Times New Roman" w:eastAsia="Trebuchet MS" w:hAnsi="Times New Roman" w:cs="Trebuchet MS"/>
                <w:sz w:val="19"/>
                <w:szCs w:val="19"/>
                <w:lang w:eastAsia="en-US"/>
              </w:rPr>
            </w:pPr>
            <w:r w:rsidRPr="00EB0E88">
              <w:rPr>
                <w:rFonts w:ascii="TimesNewRomanPSMT" w:eastAsia="Calibri" w:hAnsi="TimesNewRomanPSMT" w:cs="TimesNewRomanPSMT"/>
                <w:sz w:val="19"/>
                <w:szCs w:val="19"/>
                <w:lang w:eastAsia="en-US"/>
              </w:rPr>
              <w:t>MU Brno</w:t>
            </w:r>
          </w:p>
        </w:tc>
        <w:tc>
          <w:tcPr>
            <w:tcW w:w="851" w:type="dxa"/>
            <w:tcBorders>
              <w:left w:val="single" w:sz="12" w:space="0" w:color="000000"/>
            </w:tcBorders>
            <w:shd w:val="clear" w:color="auto" w:fill="F7CAAC"/>
          </w:tcPr>
          <w:p w14:paraId="37268F52"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WOS</w:t>
            </w:r>
          </w:p>
        </w:tc>
        <w:tc>
          <w:tcPr>
            <w:tcW w:w="716" w:type="dxa"/>
            <w:gridSpan w:val="2"/>
            <w:shd w:val="clear" w:color="auto" w:fill="F7CAAC"/>
          </w:tcPr>
          <w:p w14:paraId="5D550DA3"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Scopus</w:t>
            </w:r>
          </w:p>
        </w:tc>
        <w:tc>
          <w:tcPr>
            <w:tcW w:w="697" w:type="dxa"/>
            <w:shd w:val="clear" w:color="auto" w:fill="F7CAAC"/>
          </w:tcPr>
          <w:p w14:paraId="22F8FFAE"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ostatní</w:t>
            </w:r>
          </w:p>
        </w:tc>
      </w:tr>
      <w:tr w:rsidR="00EB0E88" w:rsidRPr="00EB0E88" w14:paraId="41BD203D" w14:textId="77777777" w:rsidTr="00553612">
        <w:trPr>
          <w:trHeight w:val="230"/>
        </w:trPr>
        <w:tc>
          <w:tcPr>
            <w:tcW w:w="3361" w:type="dxa"/>
            <w:gridSpan w:val="2"/>
            <w:shd w:val="clear" w:color="auto" w:fill="F7CAAC"/>
          </w:tcPr>
          <w:p w14:paraId="4971DC6A"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Obor jmenovacího řízení</w:t>
            </w:r>
          </w:p>
        </w:tc>
        <w:tc>
          <w:tcPr>
            <w:tcW w:w="2258" w:type="dxa"/>
            <w:gridSpan w:val="2"/>
            <w:shd w:val="clear" w:color="auto" w:fill="F7CAAC"/>
          </w:tcPr>
          <w:p w14:paraId="30219ADC"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Rok udělení hodnosti</w:t>
            </w:r>
          </w:p>
        </w:tc>
        <w:tc>
          <w:tcPr>
            <w:tcW w:w="2026" w:type="dxa"/>
            <w:gridSpan w:val="3"/>
            <w:tcBorders>
              <w:right w:val="single" w:sz="12" w:space="0" w:color="000000"/>
            </w:tcBorders>
            <w:shd w:val="clear" w:color="auto" w:fill="F7CAAC"/>
          </w:tcPr>
          <w:p w14:paraId="143EC749"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Řízení konáno na VŠ</w:t>
            </w:r>
          </w:p>
        </w:tc>
        <w:tc>
          <w:tcPr>
            <w:tcW w:w="851" w:type="dxa"/>
            <w:vMerge w:val="restart"/>
            <w:tcBorders>
              <w:left w:val="single" w:sz="12" w:space="0" w:color="000000"/>
            </w:tcBorders>
          </w:tcPr>
          <w:p w14:paraId="476FFB6F" w14:textId="77777777" w:rsidR="00EB0E88" w:rsidRPr="00EB0E88" w:rsidRDefault="00EB0E88" w:rsidP="00EB0E88">
            <w:pPr>
              <w:adjustRightInd/>
              <w:spacing w:before="40"/>
              <w:ind w:left="57" w:right="57"/>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188</w:t>
            </w:r>
          </w:p>
        </w:tc>
        <w:tc>
          <w:tcPr>
            <w:tcW w:w="716" w:type="dxa"/>
            <w:gridSpan w:val="2"/>
            <w:vMerge w:val="restart"/>
          </w:tcPr>
          <w:p w14:paraId="2E0DA8D8" w14:textId="77777777" w:rsidR="00EB0E88" w:rsidRPr="00EB0E88" w:rsidRDefault="00EB0E88" w:rsidP="00EB0E88">
            <w:pPr>
              <w:adjustRightInd/>
              <w:spacing w:before="40"/>
              <w:ind w:left="57" w:right="57"/>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156</w:t>
            </w:r>
          </w:p>
        </w:tc>
        <w:tc>
          <w:tcPr>
            <w:tcW w:w="697" w:type="dxa"/>
            <w:vMerge w:val="restart"/>
          </w:tcPr>
          <w:p w14:paraId="5D131FF0" w14:textId="77777777" w:rsidR="00EB0E88" w:rsidRPr="00EB0E88" w:rsidRDefault="00EB0E88" w:rsidP="00EB0E88">
            <w:pPr>
              <w:adjustRightInd/>
              <w:spacing w:before="40"/>
              <w:ind w:left="57" w:right="57"/>
              <w:jc w:val="both"/>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neevid.</w:t>
            </w:r>
          </w:p>
        </w:tc>
      </w:tr>
      <w:tr w:rsidR="00EB0E88" w:rsidRPr="00EB0E88" w14:paraId="051C1573" w14:textId="77777777" w:rsidTr="00553612">
        <w:trPr>
          <w:trHeight w:val="230"/>
        </w:trPr>
        <w:tc>
          <w:tcPr>
            <w:tcW w:w="3361" w:type="dxa"/>
            <w:gridSpan w:val="2"/>
          </w:tcPr>
          <w:p w14:paraId="0F8AAD23" w14:textId="77777777" w:rsidR="00EB0E88" w:rsidRPr="00EB0E88" w:rsidRDefault="00EB0E88" w:rsidP="00EB0E88">
            <w:pPr>
              <w:adjustRightInd/>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2258" w:type="dxa"/>
            <w:gridSpan w:val="2"/>
          </w:tcPr>
          <w:p w14:paraId="5620DD8C" w14:textId="77777777" w:rsidR="00EB0E88" w:rsidRPr="00EB0E88" w:rsidRDefault="00EB0E88" w:rsidP="00EB0E88">
            <w:pPr>
              <w:adjustRightInd/>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2026" w:type="dxa"/>
            <w:gridSpan w:val="3"/>
            <w:tcBorders>
              <w:right w:val="single" w:sz="12" w:space="0" w:color="000000"/>
            </w:tcBorders>
          </w:tcPr>
          <w:p w14:paraId="45E028CA" w14:textId="77777777" w:rsidR="00EB0E88" w:rsidRPr="00EB0E88" w:rsidRDefault="00EB0E88" w:rsidP="00EB0E88">
            <w:pPr>
              <w:adjustRightInd/>
              <w:ind w:left="57" w:right="57"/>
              <w:rPr>
                <w:rFonts w:ascii="Times New Roman" w:eastAsia="Trebuchet MS" w:hAnsi="Times New Roman" w:cs="Trebuchet MS"/>
                <w:sz w:val="19"/>
                <w:szCs w:val="19"/>
                <w:lang w:eastAsia="en-US"/>
              </w:rPr>
            </w:pPr>
            <w:r w:rsidRPr="00EB0E88">
              <w:rPr>
                <w:rFonts w:ascii="Times New Roman" w:eastAsia="Trebuchet MS" w:hAnsi="Times New Roman" w:cs="Trebuchet MS"/>
                <w:sz w:val="19"/>
                <w:szCs w:val="19"/>
                <w:lang w:eastAsia="en-US"/>
              </w:rPr>
              <w:t>---</w:t>
            </w:r>
          </w:p>
        </w:tc>
        <w:tc>
          <w:tcPr>
            <w:tcW w:w="851" w:type="dxa"/>
            <w:vMerge/>
            <w:tcBorders>
              <w:top w:val="nil"/>
              <w:left w:val="single" w:sz="12" w:space="0" w:color="000000"/>
            </w:tcBorders>
            <w:vAlign w:val="center"/>
          </w:tcPr>
          <w:p w14:paraId="43899A8F"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p>
        </w:tc>
        <w:tc>
          <w:tcPr>
            <w:tcW w:w="716" w:type="dxa"/>
            <w:gridSpan w:val="2"/>
            <w:vMerge/>
            <w:tcBorders>
              <w:top w:val="nil"/>
            </w:tcBorders>
            <w:vAlign w:val="center"/>
          </w:tcPr>
          <w:p w14:paraId="10FB3D3D"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p>
        </w:tc>
        <w:tc>
          <w:tcPr>
            <w:tcW w:w="697" w:type="dxa"/>
            <w:vMerge/>
            <w:tcBorders>
              <w:top w:val="nil"/>
            </w:tcBorders>
            <w:vAlign w:val="center"/>
          </w:tcPr>
          <w:p w14:paraId="1169061C"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p>
        </w:tc>
      </w:tr>
      <w:tr w:rsidR="00EB0E88" w:rsidRPr="00EB0E88" w14:paraId="50D57596" w14:textId="77777777" w:rsidTr="00EB0E88">
        <w:trPr>
          <w:trHeight w:val="460"/>
        </w:trPr>
        <w:tc>
          <w:tcPr>
            <w:tcW w:w="9909" w:type="dxa"/>
            <w:gridSpan w:val="11"/>
            <w:shd w:val="clear" w:color="auto" w:fill="F7CAAC"/>
          </w:tcPr>
          <w:p w14:paraId="216F95E0"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Přehled o nejvýznamnější vzdělávací činnosti a přehled o nejvýznamnější tvůrčí činnosti vztahující se k dané oblasti vzdělávání</w:t>
            </w:r>
          </w:p>
        </w:tc>
      </w:tr>
      <w:tr w:rsidR="00EB0E88" w:rsidRPr="00EB0E88" w14:paraId="0CB2C679" w14:textId="77777777" w:rsidTr="00EB0E88">
        <w:trPr>
          <w:trHeight w:val="2014"/>
        </w:trPr>
        <w:tc>
          <w:tcPr>
            <w:tcW w:w="9909" w:type="dxa"/>
            <w:gridSpan w:val="11"/>
          </w:tcPr>
          <w:p w14:paraId="280CD2B6" w14:textId="77777777" w:rsidR="00EB0E88" w:rsidRPr="00EB0E88" w:rsidRDefault="00EB0E88" w:rsidP="00EB0E88">
            <w:pPr>
              <w:adjustRightInd/>
              <w:spacing w:after="60"/>
              <w:ind w:left="57" w:right="57"/>
              <w:jc w:val="both"/>
              <w:rPr>
                <w:rFonts w:ascii="Times New Roman" w:eastAsia="Trebuchet MS" w:hAnsi="Times New Roman" w:cs="Trebuchet MS"/>
                <w:bCs/>
                <w:sz w:val="19"/>
                <w:szCs w:val="19"/>
                <w:lang w:eastAsia="en-US"/>
              </w:rPr>
            </w:pPr>
            <w:r w:rsidRPr="00EB0E88">
              <w:rPr>
                <w:rFonts w:ascii="Times New Roman" w:eastAsia="Trebuchet MS" w:hAnsi="Times New Roman" w:cs="Trebuchet MS"/>
                <w:bCs/>
                <w:caps/>
                <w:sz w:val="19"/>
                <w:szCs w:val="19"/>
                <w:lang w:eastAsia="en-US"/>
              </w:rPr>
              <w:t>de Macedo</w:t>
            </w:r>
            <w:r w:rsidRPr="00EB0E88">
              <w:rPr>
                <w:rFonts w:ascii="Times New Roman" w:eastAsia="Trebuchet MS" w:hAnsi="Times New Roman" w:cs="Trebuchet MS"/>
                <w:bCs/>
                <w:sz w:val="19"/>
                <w:szCs w:val="19"/>
                <w:lang w:eastAsia="en-US"/>
              </w:rPr>
              <w:t>, M.B., K</w:t>
            </w:r>
            <w:r w:rsidRPr="00EB0E88">
              <w:rPr>
                <w:rFonts w:ascii="Times New Roman" w:eastAsia="Trebuchet MS" w:hAnsi="Times New Roman" w:cs="Trebuchet MS"/>
                <w:bCs/>
                <w:caps/>
                <w:sz w:val="19"/>
                <w:szCs w:val="19"/>
                <w:lang w:eastAsia="en-US"/>
              </w:rPr>
              <w:t>immel,</w:t>
            </w:r>
            <w:r w:rsidRPr="00EB0E88">
              <w:rPr>
                <w:rFonts w:ascii="Times New Roman" w:eastAsia="Trebuchet MS" w:hAnsi="Times New Roman" w:cs="Trebuchet MS"/>
                <w:bCs/>
                <w:sz w:val="19"/>
                <w:szCs w:val="19"/>
                <w:lang w:eastAsia="en-US"/>
              </w:rPr>
              <w:t xml:space="preserve"> R., U</w:t>
            </w:r>
            <w:r w:rsidRPr="00EB0E88">
              <w:rPr>
                <w:rFonts w:ascii="Times New Roman" w:eastAsia="Trebuchet MS" w:hAnsi="Times New Roman" w:cs="Trebuchet MS"/>
                <w:bCs/>
                <w:caps/>
                <w:sz w:val="19"/>
                <w:szCs w:val="19"/>
                <w:lang w:eastAsia="en-US"/>
              </w:rPr>
              <w:t>rankar</w:t>
            </w:r>
            <w:r w:rsidRPr="00EB0E88">
              <w:rPr>
                <w:rFonts w:ascii="Times New Roman" w:eastAsia="Trebuchet MS" w:hAnsi="Times New Roman" w:cs="Trebuchet MS"/>
                <w:bCs/>
                <w:sz w:val="19"/>
                <w:szCs w:val="19"/>
                <w:lang w:eastAsia="en-US"/>
              </w:rPr>
              <w:t>, D., G</w:t>
            </w:r>
            <w:r w:rsidRPr="00EB0E88">
              <w:rPr>
                <w:rFonts w:ascii="Times New Roman" w:eastAsia="Trebuchet MS" w:hAnsi="Times New Roman" w:cs="Trebuchet MS"/>
                <w:bCs/>
                <w:caps/>
                <w:sz w:val="19"/>
                <w:szCs w:val="19"/>
                <w:lang w:eastAsia="en-US"/>
              </w:rPr>
              <w:t>azvoda</w:t>
            </w:r>
            <w:r w:rsidRPr="00EB0E88">
              <w:rPr>
                <w:rFonts w:ascii="Times New Roman" w:eastAsia="Trebuchet MS" w:hAnsi="Times New Roman" w:cs="Trebuchet MS"/>
                <w:bCs/>
                <w:sz w:val="19"/>
                <w:szCs w:val="19"/>
                <w:lang w:eastAsia="en-US"/>
              </w:rPr>
              <w:t>, M., P</w:t>
            </w:r>
            <w:r w:rsidRPr="00EB0E88">
              <w:rPr>
                <w:rFonts w:ascii="Times New Roman" w:eastAsia="Trebuchet MS" w:hAnsi="Times New Roman" w:cs="Trebuchet MS"/>
                <w:bCs/>
                <w:caps/>
                <w:sz w:val="19"/>
                <w:szCs w:val="19"/>
                <w:lang w:eastAsia="en-US"/>
              </w:rPr>
              <w:t>eixoto</w:t>
            </w:r>
            <w:r w:rsidRPr="00EB0E88">
              <w:rPr>
                <w:rFonts w:ascii="Times New Roman" w:eastAsia="Trebuchet MS" w:hAnsi="Times New Roman" w:cs="Trebuchet MS"/>
                <w:bCs/>
                <w:sz w:val="19"/>
                <w:szCs w:val="19"/>
                <w:lang w:eastAsia="en-US"/>
              </w:rPr>
              <w:t>, A., C</w:t>
            </w:r>
            <w:r w:rsidRPr="00EB0E88">
              <w:rPr>
                <w:rFonts w:ascii="Times New Roman" w:eastAsia="Trebuchet MS" w:hAnsi="Times New Roman" w:cs="Trebuchet MS"/>
                <w:bCs/>
                <w:caps/>
                <w:sz w:val="19"/>
                <w:szCs w:val="19"/>
                <w:lang w:eastAsia="en-US"/>
              </w:rPr>
              <w:t>ools</w:t>
            </w:r>
            <w:r w:rsidRPr="00EB0E88">
              <w:rPr>
                <w:rFonts w:ascii="Times New Roman" w:eastAsia="Trebuchet MS" w:hAnsi="Times New Roman" w:cs="Trebuchet MS"/>
                <w:bCs/>
                <w:sz w:val="19"/>
                <w:szCs w:val="19"/>
                <w:lang w:eastAsia="en-US"/>
              </w:rPr>
              <w:t>, F., T</w:t>
            </w:r>
            <w:r w:rsidRPr="00EB0E88">
              <w:rPr>
                <w:rFonts w:ascii="Times New Roman" w:eastAsia="Trebuchet MS" w:hAnsi="Times New Roman" w:cs="Trebuchet MS"/>
                <w:bCs/>
                <w:caps/>
                <w:sz w:val="19"/>
                <w:szCs w:val="19"/>
                <w:lang w:eastAsia="en-US"/>
              </w:rPr>
              <w:t>orfs</w:t>
            </w:r>
            <w:r w:rsidRPr="00EB0E88">
              <w:rPr>
                <w:rFonts w:ascii="Times New Roman" w:eastAsia="Trebuchet MS" w:hAnsi="Times New Roman" w:cs="Trebuchet MS"/>
                <w:bCs/>
                <w:sz w:val="19"/>
                <w:szCs w:val="19"/>
                <w:lang w:eastAsia="en-US"/>
              </w:rPr>
              <w:t>, E., V</w:t>
            </w:r>
            <w:r w:rsidRPr="00EB0E88">
              <w:rPr>
                <w:rFonts w:ascii="Times New Roman" w:eastAsia="Trebuchet MS" w:hAnsi="Times New Roman" w:cs="Trebuchet MS"/>
                <w:bCs/>
                <w:caps/>
                <w:sz w:val="19"/>
                <w:szCs w:val="19"/>
                <w:lang w:eastAsia="en-US"/>
              </w:rPr>
              <w:t>erschaeve</w:t>
            </w:r>
            <w:r w:rsidRPr="00EB0E88">
              <w:rPr>
                <w:rFonts w:ascii="Times New Roman" w:eastAsia="Trebuchet MS" w:hAnsi="Times New Roman" w:cs="Trebuchet MS"/>
                <w:bCs/>
                <w:sz w:val="19"/>
                <w:szCs w:val="19"/>
                <w:lang w:eastAsia="en-US"/>
              </w:rPr>
              <w:t>, L., L</w:t>
            </w:r>
            <w:r w:rsidRPr="00EB0E88">
              <w:rPr>
                <w:rFonts w:ascii="Times New Roman" w:eastAsia="Trebuchet MS" w:hAnsi="Times New Roman" w:cs="Trebuchet MS"/>
                <w:bCs/>
                <w:caps/>
                <w:sz w:val="19"/>
                <w:szCs w:val="19"/>
                <w:lang w:eastAsia="en-US"/>
              </w:rPr>
              <w:t>ima</w:t>
            </w:r>
            <w:r w:rsidRPr="00EB0E88">
              <w:rPr>
                <w:rFonts w:ascii="Times New Roman" w:eastAsia="Trebuchet MS" w:hAnsi="Times New Roman" w:cs="Trebuchet MS"/>
                <w:bCs/>
                <w:sz w:val="19"/>
                <w:szCs w:val="19"/>
                <w:lang w:eastAsia="en-US"/>
              </w:rPr>
              <w:t>, E.S., L</w:t>
            </w:r>
            <w:r w:rsidRPr="00EB0E88">
              <w:rPr>
                <w:rFonts w:ascii="Times New Roman" w:eastAsia="Trebuchet MS" w:hAnsi="Times New Roman" w:cs="Trebuchet MS"/>
                <w:bCs/>
                <w:caps/>
                <w:sz w:val="19"/>
                <w:szCs w:val="19"/>
                <w:lang w:eastAsia="en-US"/>
              </w:rPr>
              <w:t>yčka</w:t>
            </w:r>
            <w:r w:rsidRPr="00EB0E88">
              <w:rPr>
                <w:rFonts w:ascii="Times New Roman" w:eastAsia="Trebuchet MS" w:hAnsi="Times New Roman" w:cs="Trebuchet MS"/>
                <w:bCs/>
                <w:sz w:val="19"/>
                <w:szCs w:val="19"/>
                <w:lang w:eastAsia="en-US"/>
              </w:rPr>
              <w:t>, A., M</w:t>
            </w:r>
            <w:r w:rsidRPr="00EB0E88">
              <w:rPr>
                <w:rFonts w:ascii="Times New Roman" w:eastAsia="Trebuchet MS" w:hAnsi="Times New Roman" w:cs="Trebuchet MS"/>
                <w:bCs/>
                <w:caps/>
                <w:sz w:val="19"/>
                <w:szCs w:val="19"/>
                <w:lang w:eastAsia="en-US"/>
              </w:rPr>
              <w:t>ilićević</w:t>
            </w:r>
            <w:r w:rsidRPr="00EB0E88">
              <w:rPr>
                <w:rFonts w:ascii="Times New Roman" w:eastAsia="Trebuchet MS" w:hAnsi="Times New Roman" w:cs="Trebuchet MS"/>
                <w:bCs/>
                <w:sz w:val="19"/>
                <w:szCs w:val="19"/>
                <w:lang w:eastAsia="en-US"/>
              </w:rPr>
              <w:t>, D., K</w:t>
            </w:r>
            <w:r w:rsidRPr="00EB0E88">
              <w:rPr>
                <w:rFonts w:ascii="Times New Roman" w:eastAsia="Trebuchet MS" w:hAnsi="Times New Roman" w:cs="Trebuchet MS"/>
                <w:bCs/>
                <w:caps/>
                <w:sz w:val="19"/>
                <w:szCs w:val="19"/>
                <w:lang w:eastAsia="en-US"/>
              </w:rPr>
              <w:t>lásek</w:t>
            </w:r>
            <w:r w:rsidRPr="00EB0E88">
              <w:rPr>
                <w:rFonts w:ascii="Times New Roman" w:eastAsia="Trebuchet MS" w:hAnsi="Times New Roman" w:cs="Trebuchet MS"/>
                <w:bCs/>
                <w:sz w:val="19"/>
                <w:szCs w:val="19"/>
                <w:lang w:eastAsia="en-US"/>
              </w:rPr>
              <w:t>, A., C</w:t>
            </w:r>
            <w:r w:rsidRPr="00EB0E88">
              <w:rPr>
                <w:rFonts w:ascii="Times New Roman" w:eastAsia="Trebuchet MS" w:hAnsi="Times New Roman" w:cs="Trebuchet MS"/>
                <w:bCs/>
                <w:caps/>
                <w:sz w:val="19"/>
                <w:szCs w:val="19"/>
                <w:lang w:eastAsia="en-US"/>
              </w:rPr>
              <w:t>os</w:t>
            </w:r>
            <w:r w:rsidRPr="00EB0E88">
              <w:rPr>
                <w:rFonts w:ascii="Times New Roman" w:eastAsia="Trebuchet MS" w:hAnsi="Times New Roman" w:cs="Trebuchet MS"/>
                <w:bCs/>
                <w:sz w:val="19"/>
                <w:szCs w:val="19"/>
                <w:lang w:eastAsia="en-US"/>
              </w:rPr>
              <w:t xml:space="preserve">, P., </w:t>
            </w:r>
            <w:r w:rsidRPr="00EB0E88">
              <w:rPr>
                <w:rFonts w:ascii="Times New Roman" w:eastAsia="Trebuchet MS" w:hAnsi="Times New Roman" w:cs="Trebuchet MS"/>
                <w:b/>
                <w:bCs/>
                <w:sz w:val="19"/>
                <w:szCs w:val="19"/>
                <w:lang w:eastAsia="en-US"/>
              </w:rPr>
              <w:t>K</w:t>
            </w:r>
            <w:r w:rsidRPr="00EB0E88">
              <w:rPr>
                <w:rFonts w:ascii="Times New Roman" w:eastAsia="Trebuchet MS" w:hAnsi="Times New Roman" w:cs="Trebuchet MS"/>
                <w:b/>
                <w:bCs/>
                <w:caps/>
                <w:sz w:val="19"/>
                <w:szCs w:val="19"/>
                <w:lang w:eastAsia="en-US"/>
              </w:rPr>
              <w:t>afka</w:t>
            </w:r>
            <w:r w:rsidRPr="00EB0E88">
              <w:rPr>
                <w:rFonts w:ascii="Times New Roman" w:eastAsia="Trebuchet MS" w:hAnsi="Times New Roman" w:cs="Trebuchet MS"/>
                <w:b/>
                <w:bCs/>
                <w:sz w:val="19"/>
                <w:szCs w:val="19"/>
                <w:lang w:eastAsia="en-US"/>
              </w:rPr>
              <w:t>, S. (20%)</w:t>
            </w:r>
            <w:r w:rsidRPr="00EB0E88">
              <w:rPr>
                <w:rFonts w:ascii="Times New Roman" w:eastAsia="Trebuchet MS" w:hAnsi="Times New Roman" w:cs="Trebuchet MS"/>
                <w:bCs/>
                <w:sz w:val="19"/>
                <w:szCs w:val="19"/>
                <w:lang w:eastAsia="en-US"/>
              </w:rPr>
              <w:t>, K</w:t>
            </w:r>
            <w:r w:rsidRPr="00EB0E88">
              <w:rPr>
                <w:rFonts w:ascii="Times New Roman" w:eastAsia="Trebuchet MS" w:hAnsi="Times New Roman" w:cs="Trebuchet MS"/>
                <w:bCs/>
                <w:caps/>
                <w:sz w:val="19"/>
                <w:szCs w:val="19"/>
                <w:lang w:eastAsia="en-US"/>
              </w:rPr>
              <w:t>ošmrlj</w:t>
            </w:r>
            <w:r w:rsidRPr="00EB0E88">
              <w:rPr>
                <w:rFonts w:ascii="Times New Roman" w:eastAsia="Trebuchet MS" w:hAnsi="Times New Roman" w:cs="Trebuchet MS"/>
                <w:bCs/>
                <w:sz w:val="19"/>
                <w:szCs w:val="19"/>
                <w:lang w:eastAsia="en-US"/>
              </w:rPr>
              <w:t>, J., C</w:t>
            </w:r>
            <w:r w:rsidRPr="00EB0E88">
              <w:rPr>
                <w:rFonts w:ascii="Times New Roman" w:eastAsia="Trebuchet MS" w:hAnsi="Times New Roman" w:cs="Trebuchet MS"/>
                <w:bCs/>
                <w:caps/>
                <w:sz w:val="19"/>
                <w:szCs w:val="19"/>
                <w:lang w:eastAsia="en-US"/>
              </w:rPr>
              <w:t>appoen</w:t>
            </w:r>
            <w:r w:rsidRPr="00EB0E88">
              <w:rPr>
                <w:rFonts w:ascii="Times New Roman" w:eastAsia="Trebuchet MS" w:hAnsi="Times New Roman" w:cs="Trebuchet MS"/>
                <w:bCs/>
                <w:sz w:val="19"/>
                <w:szCs w:val="19"/>
                <w:lang w:eastAsia="en-US"/>
              </w:rPr>
              <w:t>, D.: Design, synthesis and antitubercular potency of 4-hydroxyquinolin-2(1</w:t>
            </w:r>
            <w:r w:rsidRPr="00EB0E88">
              <w:rPr>
                <w:rFonts w:ascii="Times New Roman" w:eastAsia="Trebuchet MS" w:hAnsi="Times New Roman" w:cs="Trebuchet MS"/>
                <w:bCs/>
                <w:i/>
                <w:sz w:val="19"/>
                <w:szCs w:val="19"/>
                <w:lang w:eastAsia="en-US"/>
              </w:rPr>
              <w:t>H</w:t>
            </w:r>
            <w:r w:rsidRPr="00EB0E88">
              <w:rPr>
                <w:rFonts w:ascii="Times New Roman" w:eastAsia="Trebuchet MS" w:hAnsi="Times New Roman" w:cs="Trebuchet MS"/>
                <w:bCs/>
                <w:sz w:val="19"/>
                <w:szCs w:val="19"/>
                <w:lang w:eastAsia="en-US"/>
              </w:rPr>
              <w:t xml:space="preserve">)-ones. </w:t>
            </w:r>
            <w:r w:rsidRPr="00EB0E88">
              <w:rPr>
                <w:rFonts w:ascii="Times New Roman" w:eastAsia="Trebuchet MS" w:hAnsi="Times New Roman" w:cs="Trebuchet MS"/>
                <w:bCs/>
                <w:i/>
                <w:sz w:val="19"/>
                <w:szCs w:val="19"/>
                <w:lang w:eastAsia="en-US"/>
              </w:rPr>
              <w:t xml:space="preserve">European Journal of Medicinal Chemistry </w:t>
            </w:r>
            <w:r w:rsidRPr="00EB0E88">
              <w:rPr>
                <w:rFonts w:ascii="Times New Roman" w:eastAsia="Trebuchet MS" w:hAnsi="Times New Roman" w:cs="Trebuchet MS"/>
                <w:bCs/>
                <w:sz w:val="19"/>
                <w:szCs w:val="19"/>
                <w:lang w:eastAsia="en-US"/>
              </w:rPr>
              <w:t xml:space="preserve">138, 491-500, </w:t>
            </w:r>
            <w:r w:rsidRPr="00EB0E88">
              <w:rPr>
                <w:rFonts w:ascii="Times New Roman" w:eastAsia="Trebuchet MS" w:hAnsi="Times New Roman" w:cs="Trebuchet MS"/>
                <w:b/>
                <w:bCs/>
                <w:sz w:val="19"/>
                <w:szCs w:val="19"/>
                <w:lang w:eastAsia="en-US"/>
              </w:rPr>
              <w:t>2017</w:t>
            </w:r>
            <w:r w:rsidRPr="00EB0E88">
              <w:rPr>
                <w:rFonts w:ascii="Times New Roman" w:eastAsia="Trebuchet MS" w:hAnsi="Times New Roman" w:cs="Trebuchet MS"/>
                <w:bCs/>
                <w:sz w:val="19"/>
                <w:szCs w:val="19"/>
                <w:lang w:eastAsia="en-US"/>
              </w:rPr>
              <w:t xml:space="preserve">. ISSN 1768-3254. </w:t>
            </w:r>
          </w:p>
          <w:p w14:paraId="0EFC5415" w14:textId="77777777" w:rsidR="00EB0E88" w:rsidRPr="00EB0E88" w:rsidRDefault="00EB0E88" w:rsidP="00EB0E88">
            <w:pPr>
              <w:adjustRightInd/>
              <w:spacing w:before="60" w:after="6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rebuchet MS"/>
                <w:bCs/>
                <w:sz w:val="19"/>
                <w:szCs w:val="19"/>
                <w:lang w:eastAsia="en-US"/>
              </w:rPr>
              <w:t>K</w:t>
            </w:r>
            <w:r w:rsidRPr="00EB0E88">
              <w:rPr>
                <w:rFonts w:ascii="Times New Roman" w:eastAsia="Trebuchet MS" w:hAnsi="Times New Roman" w:cs="Trebuchet MS"/>
                <w:bCs/>
                <w:caps/>
                <w:sz w:val="19"/>
                <w:szCs w:val="19"/>
                <w:lang w:eastAsia="en-US"/>
              </w:rPr>
              <w:t>řemen</w:t>
            </w:r>
            <w:r w:rsidRPr="00EB0E88">
              <w:rPr>
                <w:rFonts w:ascii="Times New Roman" w:eastAsia="Trebuchet MS" w:hAnsi="Times New Roman" w:cs="Trebuchet MS"/>
                <w:bCs/>
                <w:sz w:val="19"/>
                <w:szCs w:val="19"/>
                <w:lang w:eastAsia="en-US"/>
              </w:rPr>
              <w:t>, F., G</w:t>
            </w:r>
            <w:r w:rsidRPr="00EB0E88">
              <w:rPr>
                <w:rFonts w:ascii="Times New Roman" w:eastAsia="Trebuchet MS" w:hAnsi="Times New Roman" w:cs="Trebuchet MS"/>
                <w:bCs/>
                <w:caps/>
                <w:sz w:val="19"/>
                <w:szCs w:val="19"/>
                <w:lang w:eastAsia="en-US"/>
              </w:rPr>
              <w:t>azvoda,</w:t>
            </w:r>
            <w:r w:rsidRPr="00EB0E88">
              <w:rPr>
                <w:rFonts w:ascii="Times New Roman" w:eastAsia="Trebuchet MS" w:hAnsi="Times New Roman" w:cs="Trebuchet MS"/>
                <w:bCs/>
                <w:sz w:val="19"/>
                <w:szCs w:val="19"/>
                <w:lang w:eastAsia="en-US"/>
              </w:rPr>
              <w:t xml:space="preserve"> M., </w:t>
            </w:r>
            <w:r w:rsidRPr="00EB0E88">
              <w:rPr>
                <w:rFonts w:ascii="Times New Roman" w:eastAsia="Trebuchet MS" w:hAnsi="Times New Roman" w:cs="Trebuchet MS"/>
                <w:b/>
                <w:bCs/>
                <w:sz w:val="19"/>
                <w:szCs w:val="19"/>
                <w:lang w:eastAsia="en-US"/>
              </w:rPr>
              <w:t>K</w:t>
            </w:r>
            <w:r w:rsidRPr="00EB0E88">
              <w:rPr>
                <w:rFonts w:ascii="Times New Roman" w:eastAsia="Trebuchet MS" w:hAnsi="Times New Roman" w:cs="Trebuchet MS"/>
                <w:b/>
                <w:bCs/>
                <w:caps/>
                <w:sz w:val="19"/>
                <w:szCs w:val="19"/>
                <w:lang w:eastAsia="en-US"/>
              </w:rPr>
              <w:t>afka,</w:t>
            </w:r>
            <w:r w:rsidRPr="00EB0E88">
              <w:rPr>
                <w:rFonts w:ascii="Times New Roman" w:eastAsia="Trebuchet MS" w:hAnsi="Times New Roman" w:cs="Trebuchet MS"/>
                <w:b/>
                <w:bCs/>
                <w:sz w:val="19"/>
                <w:szCs w:val="19"/>
                <w:lang w:eastAsia="en-US"/>
              </w:rPr>
              <w:t xml:space="preserve"> S. (30%)</w:t>
            </w:r>
            <w:r w:rsidRPr="00EB0E88">
              <w:rPr>
                <w:rFonts w:ascii="Times New Roman" w:eastAsia="Trebuchet MS" w:hAnsi="Times New Roman" w:cs="Trebuchet MS"/>
                <w:bCs/>
                <w:sz w:val="19"/>
                <w:szCs w:val="19"/>
                <w:lang w:eastAsia="en-US"/>
              </w:rPr>
              <w:t>, P</w:t>
            </w:r>
            <w:r w:rsidRPr="00EB0E88">
              <w:rPr>
                <w:rFonts w:ascii="Times New Roman" w:eastAsia="Trebuchet MS" w:hAnsi="Times New Roman" w:cs="Trebuchet MS"/>
                <w:bCs/>
                <w:caps/>
                <w:sz w:val="19"/>
                <w:szCs w:val="19"/>
                <w:lang w:eastAsia="en-US"/>
              </w:rPr>
              <w:t>roisl,</w:t>
            </w:r>
            <w:r w:rsidRPr="00EB0E88">
              <w:rPr>
                <w:rFonts w:ascii="Times New Roman" w:eastAsia="Trebuchet MS" w:hAnsi="Times New Roman" w:cs="Trebuchet MS"/>
                <w:bCs/>
                <w:sz w:val="19"/>
                <w:szCs w:val="19"/>
                <w:lang w:eastAsia="en-US"/>
              </w:rPr>
              <w:t xml:space="preserve"> K., S</w:t>
            </w:r>
            <w:r w:rsidRPr="00EB0E88">
              <w:rPr>
                <w:rFonts w:ascii="Times New Roman" w:eastAsia="Trebuchet MS" w:hAnsi="Times New Roman" w:cs="Trebuchet MS"/>
                <w:bCs/>
                <w:caps/>
                <w:sz w:val="19"/>
                <w:szCs w:val="19"/>
                <w:lang w:eastAsia="en-US"/>
              </w:rPr>
              <w:t>rholcová,</w:t>
            </w:r>
            <w:r w:rsidRPr="00EB0E88">
              <w:rPr>
                <w:rFonts w:ascii="Times New Roman" w:eastAsia="Trebuchet MS" w:hAnsi="Times New Roman" w:cs="Trebuchet MS"/>
                <w:bCs/>
                <w:sz w:val="19"/>
                <w:szCs w:val="19"/>
                <w:lang w:eastAsia="en-US"/>
              </w:rPr>
              <w:t xml:space="preserve"> A., K</w:t>
            </w:r>
            <w:r w:rsidRPr="00EB0E88">
              <w:rPr>
                <w:rFonts w:ascii="Times New Roman" w:eastAsia="Trebuchet MS" w:hAnsi="Times New Roman" w:cs="Trebuchet MS"/>
                <w:bCs/>
                <w:caps/>
                <w:sz w:val="19"/>
                <w:szCs w:val="19"/>
                <w:lang w:eastAsia="en-US"/>
              </w:rPr>
              <w:t>lásek</w:t>
            </w:r>
            <w:r w:rsidRPr="00EB0E88">
              <w:rPr>
                <w:rFonts w:ascii="Times New Roman" w:eastAsia="Trebuchet MS" w:hAnsi="Times New Roman" w:cs="Trebuchet MS"/>
                <w:bCs/>
                <w:sz w:val="19"/>
                <w:szCs w:val="19"/>
                <w:lang w:eastAsia="en-US"/>
              </w:rPr>
              <w:t>, A., U</w:t>
            </w:r>
            <w:r w:rsidRPr="00EB0E88">
              <w:rPr>
                <w:rFonts w:ascii="Times New Roman" w:eastAsia="Trebuchet MS" w:hAnsi="Times New Roman" w:cs="Trebuchet MS"/>
                <w:bCs/>
                <w:caps/>
                <w:sz w:val="19"/>
                <w:szCs w:val="19"/>
                <w:lang w:eastAsia="en-US"/>
              </w:rPr>
              <w:t>rankar</w:t>
            </w:r>
            <w:r w:rsidRPr="00EB0E88">
              <w:rPr>
                <w:rFonts w:ascii="Times New Roman" w:eastAsia="Trebuchet MS" w:hAnsi="Times New Roman" w:cs="Trebuchet MS"/>
                <w:bCs/>
                <w:sz w:val="19"/>
                <w:szCs w:val="19"/>
                <w:lang w:eastAsia="en-US"/>
              </w:rPr>
              <w:t>, D., K</w:t>
            </w:r>
            <w:r w:rsidRPr="00EB0E88">
              <w:rPr>
                <w:rFonts w:ascii="Times New Roman" w:eastAsia="Trebuchet MS" w:hAnsi="Times New Roman" w:cs="Trebuchet MS"/>
                <w:bCs/>
                <w:caps/>
                <w:sz w:val="19"/>
                <w:szCs w:val="19"/>
                <w:lang w:eastAsia="en-US"/>
              </w:rPr>
              <w:t>ošmrlj</w:t>
            </w:r>
            <w:r w:rsidRPr="00EB0E88">
              <w:rPr>
                <w:rFonts w:ascii="Times New Roman" w:eastAsia="Trebuchet MS" w:hAnsi="Times New Roman" w:cs="Trebuchet MS"/>
                <w:bCs/>
                <w:sz w:val="19"/>
                <w:szCs w:val="19"/>
                <w:lang w:eastAsia="en-US"/>
              </w:rPr>
              <w:t xml:space="preserve">, J.: Synthesis of 1,4-benzodiazepine-2,5-diones by base promoted ring expansion of 3-aminoquinoline-2,4-diones. </w:t>
            </w:r>
            <w:r w:rsidRPr="00EB0E88">
              <w:rPr>
                <w:rFonts w:ascii="Times New Roman" w:eastAsia="Trebuchet MS" w:hAnsi="Times New Roman" w:cs="Trebuchet MS"/>
                <w:bCs/>
                <w:i/>
                <w:sz w:val="19"/>
                <w:szCs w:val="19"/>
                <w:lang w:eastAsia="en-US"/>
              </w:rPr>
              <w:t xml:space="preserve">Journal of Organic Chemistry </w:t>
            </w:r>
            <w:r w:rsidRPr="00EB0E88">
              <w:rPr>
                <w:rFonts w:ascii="Times New Roman" w:eastAsia="Trebuchet MS" w:hAnsi="Times New Roman" w:cs="Trebuchet MS"/>
                <w:bCs/>
                <w:sz w:val="19"/>
                <w:szCs w:val="19"/>
                <w:lang w:eastAsia="en-US"/>
              </w:rPr>
              <w:t xml:space="preserve">82, 715-722, </w:t>
            </w:r>
            <w:r w:rsidRPr="00EB0E88">
              <w:rPr>
                <w:rFonts w:ascii="Times New Roman" w:eastAsia="Trebuchet MS" w:hAnsi="Times New Roman" w:cs="Trebuchet MS"/>
                <w:b/>
                <w:bCs/>
                <w:sz w:val="19"/>
                <w:szCs w:val="19"/>
                <w:lang w:eastAsia="en-US"/>
              </w:rPr>
              <w:t>2017</w:t>
            </w:r>
            <w:r w:rsidRPr="00EB0E88">
              <w:rPr>
                <w:rFonts w:ascii="Times New Roman" w:eastAsia="Trebuchet MS" w:hAnsi="Times New Roman" w:cs="Trebuchet MS"/>
                <w:bCs/>
                <w:sz w:val="19"/>
                <w:szCs w:val="19"/>
                <w:lang w:eastAsia="en-US"/>
              </w:rPr>
              <w:t xml:space="preserve">. ISSN 0022-3263. </w:t>
            </w:r>
          </w:p>
          <w:p w14:paraId="01325371" w14:textId="77777777" w:rsidR="00EB0E88" w:rsidRPr="00EB0E88" w:rsidRDefault="00EB0E88" w:rsidP="00EB0E88">
            <w:pPr>
              <w:adjustRightInd/>
              <w:spacing w:before="60" w:after="60"/>
              <w:ind w:left="57" w:right="57"/>
              <w:jc w:val="both"/>
              <w:rPr>
                <w:rFonts w:ascii="Times New Roman" w:eastAsia="Trebuchet MS" w:hAnsi="Times New Roman" w:cs="Trebuchet MS"/>
                <w:b/>
                <w:bCs/>
                <w:sz w:val="19"/>
                <w:szCs w:val="19"/>
                <w:lang w:eastAsia="en-US"/>
              </w:rPr>
            </w:pPr>
            <w:r w:rsidRPr="00EB0E88">
              <w:rPr>
                <w:rFonts w:ascii="Times New Roman" w:eastAsia="Trebuchet MS" w:hAnsi="Times New Roman" w:cs="Trebuchet MS"/>
                <w:bCs/>
                <w:sz w:val="19"/>
                <w:szCs w:val="19"/>
                <w:lang w:eastAsia="en-US"/>
              </w:rPr>
              <w:t>P</w:t>
            </w:r>
            <w:r w:rsidRPr="00EB0E88">
              <w:rPr>
                <w:rFonts w:ascii="Times New Roman" w:eastAsia="Trebuchet MS" w:hAnsi="Times New Roman" w:cs="Trebuchet MS"/>
                <w:bCs/>
                <w:caps/>
                <w:sz w:val="19"/>
                <w:szCs w:val="19"/>
                <w:lang w:eastAsia="en-US"/>
              </w:rPr>
              <w:t>roisl</w:t>
            </w:r>
            <w:r w:rsidRPr="00EB0E88">
              <w:rPr>
                <w:rFonts w:ascii="Times New Roman" w:eastAsia="Trebuchet MS" w:hAnsi="Times New Roman" w:cs="Trebuchet MS"/>
                <w:bCs/>
                <w:sz w:val="19"/>
                <w:szCs w:val="19"/>
                <w:lang w:eastAsia="en-US"/>
              </w:rPr>
              <w:t xml:space="preserve">, K., </w:t>
            </w:r>
            <w:r w:rsidRPr="00EB0E88">
              <w:rPr>
                <w:rFonts w:ascii="Times New Roman" w:eastAsia="Trebuchet MS" w:hAnsi="Times New Roman" w:cs="Trebuchet MS"/>
                <w:b/>
                <w:bCs/>
                <w:sz w:val="19"/>
                <w:szCs w:val="19"/>
                <w:lang w:eastAsia="en-US"/>
              </w:rPr>
              <w:t>K</w:t>
            </w:r>
            <w:r w:rsidRPr="00EB0E88">
              <w:rPr>
                <w:rFonts w:ascii="Times New Roman" w:eastAsia="Trebuchet MS" w:hAnsi="Times New Roman" w:cs="Trebuchet MS"/>
                <w:b/>
                <w:bCs/>
                <w:caps/>
                <w:sz w:val="19"/>
                <w:szCs w:val="19"/>
                <w:lang w:eastAsia="en-US"/>
              </w:rPr>
              <w:t>afka</w:t>
            </w:r>
            <w:r w:rsidRPr="00EB0E88">
              <w:rPr>
                <w:rFonts w:ascii="Times New Roman" w:eastAsia="Trebuchet MS" w:hAnsi="Times New Roman" w:cs="Trebuchet MS"/>
                <w:b/>
                <w:bCs/>
                <w:sz w:val="19"/>
                <w:szCs w:val="19"/>
                <w:lang w:eastAsia="en-US"/>
              </w:rPr>
              <w:t>, S. (60%)</w:t>
            </w:r>
            <w:r w:rsidRPr="00EB0E88">
              <w:rPr>
                <w:rFonts w:ascii="Times New Roman" w:eastAsia="Trebuchet MS" w:hAnsi="Times New Roman" w:cs="Trebuchet MS"/>
                <w:bCs/>
                <w:sz w:val="19"/>
                <w:szCs w:val="19"/>
                <w:lang w:eastAsia="en-US"/>
              </w:rPr>
              <w:t>, U</w:t>
            </w:r>
            <w:r w:rsidRPr="00EB0E88">
              <w:rPr>
                <w:rFonts w:ascii="Times New Roman" w:eastAsia="Trebuchet MS" w:hAnsi="Times New Roman" w:cs="Trebuchet MS"/>
                <w:bCs/>
                <w:caps/>
                <w:sz w:val="19"/>
                <w:szCs w:val="19"/>
                <w:lang w:eastAsia="en-US"/>
              </w:rPr>
              <w:t>rankar</w:t>
            </w:r>
            <w:r w:rsidRPr="00EB0E88">
              <w:rPr>
                <w:rFonts w:ascii="Times New Roman" w:eastAsia="Trebuchet MS" w:hAnsi="Times New Roman" w:cs="Trebuchet MS"/>
                <w:bCs/>
                <w:sz w:val="19"/>
                <w:szCs w:val="19"/>
                <w:lang w:eastAsia="en-US"/>
              </w:rPr>
              <w:t>, D., G</w:t>
            </w:r>
            <w:r w:rsidRPr="00EB0E88">
              <w:rPr>
                <w:rFonts w:ascii="Times New Roman" w:eastAsia="Trebuchet MS" w:hAnsi="Times New Roman" w:cs="Trebuchet MS"/>
                <w:bCs/>
                <w:caps/>
                <w:sz w:val="19"/>
                <w:szCs w:val="19"/>
                <w:lang w:eastAsia="en-US"/>
              </w:rPr>
              <w:t>azvoda</w:t>
            </w:r>
            <w:r w:rsidRPr="00EB0E88">
              <w:rPr>
                <w:rFonts w:ascii="Times New Roman" w:eastAsia="Trebuchet MS" w:hAnsi="Times New Roman" w:cs="Trebuchet MS"/>
                <w:bCs/>
                <w:sz w:val="19"/>
                <w:szCs w:val="19"/>
                <w:lang w:eastAsia="en-US"/>
              </w:rPr>
              <w:t>, M., K</w:t>
            </w:r>
            <w:r w:rsidRPr="00EB0E88">
              <w:rPr>
                <w:rFonts w:ascii="Times New Roman" w:eastAsia="Trebuchet MS" w:hAnsi="Times New Roman" w:cs="Trebuchet MS"/>
                <w:bCs/>
                <w:caps/>
                <w:sz w:val="19"/>
                <w:szCs w:val="19"/>
                <w:lang w:eastAsia="en-US"/>
              </w:rPr>
              <w:t>immel</w:t>
            </w:r>
            <w:r w:rsidRPr="00EB0E88">
              <w:rPr>
                <w:rFonts w:ascii="Times New Roman" w:eastAsia="Trebuchet MS" w:hAnsi="Times New Roman" w:cs="Trebuchet MS"/>
                <w:bCs/>
                <w:sz w:val="19"/>
                <w:szCs w:val="19"/>
                <w:lang w:eastAsia="en-US"/>
              </w:rPr>
              <w:t>, R., K</w:t>
            </w:r>
            <w:r w:rsidRPr="00EB0E88">
              <w:rPr>
                <w:rFonts w:ascii="Times New Roman" w:eastAsia="Trebuchet MS" w:hAnsi="Times New Roman" w:cs="Trebuchet MS"/>
                <w:bCs/>
                <w:caps/>
                <w:sz w:val="19"/>
                <w:szCs w:val="19"/>
                <w:lang w:eastAsia="en-US"/>
              </w:rPr>
              <w:t>ošmrlj</w:t>
            </w:r>
            <w:r w:rsidRPr="00EB0E88">
              <w:rPr>
                <w:rFonts w:ascii="Times New Roman" w:eastAsia="Trebuchet MS" w:hAnsi="Times New Roman" w:cs="Trebuchet MS"/>
                <w:bCs/>
                <w:sz w:val="19"/>
                <w:szCs w:val="19"/>
                <w:lang w:eastAsia="en-US"/>
              </w:rPr>
              <w:t xml:space="preserve">, J.: Fischer indolization of </w:t>
            </w:r>
            <w:r w:rsidRPr="00EB0E88">
              <w:rPr>
                <w:rFonts w:ascii="Times New Roman" w:eastAsia="Trebuchet MS" w:hAnsi="Times New Roman" w:cs="Trebuchet MS"/>
                <w:bCs/>
                <w:i/>
                <w:sz w:val="19"/>
                <w:szCs w:val="19"/>
                <w:lang w:eastAsia="en-US"/>
              </w:rPr>
              <w:t>N</w:t>
            </w:r>
            <w:r w:rsidRPr="00EB0E88">
              <w:rPr>
                <w:rFonts w:ascii="Times New Roman" w:eastAsia="Trebuchet MS" w:hAnsi="Times New Roman" w:cs="Trebuchet MS"/>
                <w:bCs/>
                <w:sz w:val="19"/>
                <w:szCs w:val="19"/>
                <w:lang w:eastAsia="en-US"/>
              </w:rPr>
              <w:t xml:space="preserve">-(α-ketoacyl)anthranilic acids into 2-(indol-2-carboxamido)benzoic acids and 2-indolyl-3,1-benzoxazin-4-ones and their NMR study. </w:t>
            </w:r>
            <w:r w:rsidRPr="00EB0E88">
              <w:rPr>
                <w:rFonts w:ascii="Times New Roman" w:eastAsia="Trebuchet MS" w:hAnsi="Times New Roman" w:cs="Trebuchet MS"/>
                <w:bCs/>
                <w:i/>
                <w:sz w:val="19"/>
                <w:szCs w:val="19"/>
                <w:lang w:eastAsia="en-US"/>
              </w:rPr>
              <w:t xml:space="preserve">Organic and Biomolecular Chemistry </w:t>
            </w:r>
            <w:r w:rsidRPr="00EB0E88">
              <w:rPr>
                <w:rFonts w:ascii="Times New Roman" w:eastAsia="Trebuchet MS" w:hAnsi="Times New Roman" w:cs="Trebuchet MS"/>
                <w:bCs/>
                <w:sz w:val="19"/>
                <w:szCs w:val="19"/>
                <w:lang w:eastAsia="en-US"/>
              </w:rPr>
              <w:t>12,</w:t>
            </w:r>
            <w:r w:rsidRPr="00EB0E88">
              <w:rPr>
                <w:rFonts w:ascii="Times New Roman" w:eastAsia="Trebuchet MS" w:hAnsi="Times New Roman" w:cs="Trebuchet MS"/>
                <w:b/>
                <w:bCs/>
                <w:sz w:val="19"/>
                <w:szCs w:val="19"/>
                <w:lang w:eastAsia="en-US"/>
              </w:rPr>
              <w:t xml:space="preserve"> </w:t>
            </w:r>
            <w:r w:rsidRPr="00EB0E88">
              <w:rPr>
                <w:rFonts w:ascii="Times New Roman" w:eastAsia="Trebuchet MS" w:hAnsi="Times New Roman" w:cs="Trebuchet MS"/>
                <w:bCs/>
                <w:sz w:val="19"/>
                <w:szCs w:val="19"/>
                <w:lang w:eastAsia="en-US"/>
              </w:rPr>
              <w:t xml:space="preserve">9650-9664, </w:t>
            </w:r>
            <w:r w:rsidRPr="00EB0E88">
              <w:rPr>
                <w:rFonts w:ascii="Times New Roman" w:eastAsia="Trebuchet MS" w:hAnsi="Times New Roman" w:cs="Trebuchet MS"/>
                <w:b/>
                <w:bCs/>
                <w:sz w:val="19"/>
                <w:szCs w:val="19"/>
                <w:lang w:eastAsia="en-US"/>
              </w:rPr>
              <w:t>2014</w:t>
            </w:r>
            <w:r w:rsidRPr="00EB0E88">
              <w:rPr>
                <w:rFonts w:ascii="Times New Roman" w:eastAsia="Trebuchet MS" w:hAnsi="Times New Roman" w:cs="Trebuchet MS"/>
                <w:bCs/>
                <w:sz w:val="19"/>
                <w:szCs w:val="19"/>
                <w:lang w:eastAsia="en-US"/>
              </w:rPr>
              <w:t xml:space="preserve">. ISSN 1477-0520. </w:t>
            </w:r>
          </w:p>
          <w:p w14:paraId="02B7D72B" w14:textId="77777777" w:rsidR="00EB0E88" w:rsidRPr="00EB0E88" w:rsidRDefault="00EB0E88" w:rsidP="00EB0E88">
            <w:pPr>
              <w:adjustRightInd/>
              <w:spacing w:before="60" w:after="6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rebuchet MS"/>
                <w:b/>
                <w:bCs/>
                <w:sz w:val="19"/>
                <w:szCs w:val="19"/>
                <w:lang w:eastAsia="en-US"/>
              </w:rPr>
              <w:t>K</w:t>
            </w:r>
            <w:r w:rsidRPr="00EB0E88">
              <w:rPr>
                <w:rFonts w:ascii="Times New Roman" w:eastAsia="Trebuchet MS" w:hAnsi="Times New Roman" w:cs="Trebuchet MS"/>
                <w:b/>
                <w:bCs/>
                <w:caps/>
                <w:sz w:val="19"/>
                <w:szCs w:val="19"/>
                <w:lang w:eastAsia="en-US"/>
              </w:rPr>
              <w:t>afka</w:t>
            </w:r>
            <w:r w:rsidRPr="00EB0E88">
              <w:rPr>
                <w:rFonts w:ascii="Times New Roman" w:eastAsia="Trebuchet MS" w:hAnsi="Times New Roman" w:cs="Trebuchet MS"/>
                <w:b/>
                <w:bCs/>
                <w:sz w:val="19"/>
                <w:szCs w:val="19"/>
                <w:lang w:eastAsia="en-US"/>
              </w:rPr>
              <w:t>, S. (60%)</w:t>
            </w:r>
            <w:r w:rsidRPr="00EB0E88">
              <w:rPr>
                <w:rFonts w:ascii="Times New Roman" w:eastAsia="Trebuchet MS" w:hAnsi="Times New Roman" w:cs="Trebuchet MS"/>
                <w:sz w:val="19"/>
                <w:szCs w:val="19"/>
                <w:lang w:eastAsia="en-US"/>
              </w:rPr>
              <w:t>, P</w:t>
            </w:r>
            <w:r w:rsidRPr="00EB0E88">
              <w:rPr>
                <w:rFonts w:ascii="Times New Roman" w:eastAsia="Trebuchet MS" w:hAnsi="Times New Roman" w:cs="Trebuchet MS"/>
                <w:caps/>
                <w:sz w:val="19"/>
                <w:szCs w:val="19"/>
                <w:lang w:eastAsia="en-US"/>
              </w:rPr>
              <w:t>roisl</w:t>
            </w:r>
            <w:r w:rsidRPr="00EB0E88">
              <w:rPr>
                <w:rFonts w:ascii="Times New Roman" w:eastAsia="Trebuchet MS" w:hAnsi="Times New Roman" w:cs="Trebuchet MS"/>
                <w:sz w:val="19"/>
                <w:szCs w:val="19"/>
                <w:lang w:eastAsia="en-US"/>
              </w:rPr>
              <w:t>, K., K</w:t>
            </w:r>
            <w:r w:rsidRPr="00EB0E88">
              <w:rPr>
                <w:rFonts w:ascii="Times New Roman" w:eastAsia="Trebuchet MS" w:hAnsi="Times New Roman" w:cs="Trebuchet MS"/>
                <w:caps/>
                <w:sz w:val="19"/>
                <w:szCs w:val="19"/>
                <w:lang w:eastAsia="en-US"/>
              </w:rPr>
              <w:t>ašpárková</w:t>
            </w:r>
            <w:r w:rsidRPr="00EB0E88">
              <w:rPr>
                <w:rFonts w:ascii="Times New Roman" w:eastAsia="Trebuchet MS" w:hAnsi="Times New Roman" w:cs="Trebuchet MS"/>
                <w:sz w:val="19"/>
                <w:szCs w:val="19"/>
                <w:lang w:eastAsia="en-US"/>
              </w:rPr>
              <w:t>, V., U</w:t>
            </w:r>
            <w:r w:rsidRPr="00EB0E88">
              <w:rPr>
                <w:rFonts w:ascii="Times New Roman" w:eastAsia="Trebuchet MS" w:hAnsi="Times New Roman" w:cs="Trebuchet MS"/>
                <w:caps/>
                <w:sz w:val="19"/>
                <w:szCs w:val="19"/>
                <w:lang w:eastAsia="en-US"/>
              </w:rPr>
              <w:t>rankar</w:t>
            </w:r>
            <w:r w:rsidRPr="00EB0E88">
              <w:rPr>
                <w:rFonts w:ascii="Times New Roman" w:eastAsia="Trebuchet MS" w:hAnsi="Times New Roman" w:cs="Trebuchet MS"/>
                <w:sz w:val="19"/>
                <w:szCs w:val="19"/>
                <w:lang w:eastAsia="en-US"/>
              </w:rPr>
              <w:t>, D., K</w:t>
            </w:r>
            <w:r w:rsidRPr="00EB0E88">
              <w:rPr>
                <w:rFonts w:ascii="Times New Roman" w:eastAsia="Trebuchet MS" w:hAnsi="Times New Roman" w:cs="Trebuchet MS"/>
                <w:caps/>
                <w:sz w:val="19"/>
                <w:szCs w:val="19"/>
                <w:lang w:eastAsia="en-US"/>
              </w:rPr>
              <w:t>immel</w:t>
            </w:r>
            <w:r w:rsidRPr="00EB0E88">
              <w:rPr>
                <w:rFonts w:ascii="Times New Roman" w:eastAsia="Trebuchet MS" w:hAnsi="Times New Roman" w:cs="Trebuchet MS"/>
                <w:sz w:val="19"/>
                <w:szCs w:val="19"/>
                <w:lang w:eastAsia="en-US"/>
              </w:rPr>
              <w:t>, R., K</w:t>
            </w:r>
            <w:r w:rsidRPr="00EB0E88">
              <w:rPr>
                <w:rFonts w:ascii="Times New Roman" w:eastAsia="Trebuchet MS" w:hAnsi="Times New Roman" w:cs="Trebuchet MS"/>
                <w:caps/>
                <w:sz w:val="19"/>
                <w:szCs w:val="19"/>
                <w:lang w:eastAsia="en-US"/>
              </w:rPr>
              <w:t>ošmrlj</w:t>
            </w:r>
            <w:r w:rsidRPr="00EB0E88">
              <w:rPr>
                <w:rFonts w:ascii="Times New Roman" w:eastAsia="Trebuchet MS" w:hAnsi="Times New Roman" w:cs="Trebuchet MS"/>
                <w:sz w:val="19"/>
                <w:szCs w:val="19"/>
                <w:lang w:eastAsia="en-US"/>
              </w:rPr>
              <w:t>, J.: Oxidative ring opening of 3-hydroxyquinoline-2,4(1</w:t>
            </w:r>
            <w:r w:rsidRPr="00EB0E88">
              <w:rPr>
                <w:rFonts w:ascii="Times New Roman" w:eastAsia="Trebuchet MS" w:hAnsi="Times New Roman" w:cs="Trebuchet MS"/>
                <w:i/>
                <w:iCs/>
                <w:sz w:val="19"/>
                <w:szCs w:val="19"/>
                <w:lang w:eastAsia="en-US"/>
              </w:rPr>
              <w:t>H</w:t>
            </w:r>
            <w:r w:rsidRPr="00EB0E88">
              <w:rPr>
                <w:rFonts w:ascii="Times New Roman" w:eastAsia="Trebuchet MS" w:hAnsi="Times New Roman" w:cs="Trebuchet MS"/>
                <w:sz w:val="19"/>
                <w:szCs w:val="19"/>
                <w:lang w:eastAsia="en-US"/>
              </w:rPr>
              <w:t>,3</w:t>
            </w:r>
            <w:r w:rsidRPr="00EB0E88">
              <w:rPr>
                <w:rFonts w:ascii="Times New Roman" w:eastAsia="Trebuchet MS" w:hAnsi="Times New Roman" w:cs="Trebuchet MS"/>
                <w:i/>
                <w:iCs/>
                <w:sz w:val="19"/>
                <w:szCs w:val="19"/>
                <w:lang w:eastAsia="en-US"/>
              </w:rPr>
              <w:t>H</w:t>
            </w:r>
            <w:r w:rsidRPr="00EB0E88">
              <w:rPr>
                <w:rFonts w:ascii="Times New Roman" w:eastAsia="Trebuchet MS" w:hAnsi="Times New Roman" w:cs="Trebuchet MS"/>
                <w:sz w:val="19"/>
                <w:szCs w:val="19"/>
                <w:lang w:eastAsia="en-US"/>
              </w:rPr>
              <w:t xml:space="preserve">)-diones into </w:t>
            </w:r>
            <w:r w:rsidRPr="00EB0E88">
              <w:rPr>
                <w:rFonts w:ascii="Times New Roman" w:eastAsia="Trebuchet MS" w:hAnsi="Times New Roman" w:cs="Trebuchet MS"/>
                <w:i/>
                <w:iCs/>
                <w:sz w:val="19"/>
                <w:szCs w:val="19"/>
                <w:lang w:eastAsia="en-US"/>
              </w:rPr>
              <w:t>N</w:t>
            </w:r>
            <w:r w:rsidRPr="00EB0E88">
              <w:rPr>
                <w:rFonts w:ascii="Times New Roman" w:eastAsia="Trebuchet MS" w:hAnsi="Times New Roman" w:cs="Trebuchet MS"/>
                <w:sz w:val="19"/>
                <w:szCs w:val="19"/>
                <w:lang w:eastAsia="en-US"/>
              </w:rPr>
              <w:t xml:space="preserve">-(α-ketoacyl)anthranilic acids. </w:t>
            </w:r>
            <w:r w:rsidRPr="00EB0E88">
              <w:rPr>
                <w:rFonts w:ascii="Times New Roman" w:eastAsia="Trebuchet MS" w:hAnsi="Times New Roman" w:cs="Trebuchet MS"/>
                <w:i/>
                <w:sz w:val="19"/>
                <w:szCs w:val="19"/>
                <w:lang w:eastAsia="en-US"/>
              </w:rPr>
              <w:t>Tetrahedron</w:t>
            </w:r>
            <w:r w:rsidRPr="00EB0E88">
              <w:rPr>
                <w:rFonts w:ascii="Times New Roman" w:eastAsia="Trebuchet MS" w:hAnsi="Times New Roman" w:cs="Trebuchet MS"/>
                <w:sz w:val="19"/>
                <w:szCs w:val="19"/>
                <w:lang w:eastAsia="en-US"/>
              </w:rPr>
              <w:t xml:space="preserve"> 69, 10826-10835, </w:t>
            </w:r>
            <w:r w:rsidRPr="00EB0E88">
              <w:rPr>
                <w:rFonts w:ascii="Times New Roman" w:eastAsia="Trebuchet MS" w:hAnsi="Times New Roman" w:cs="Trebuchet MS"/>
                <w:b/>
                <w:bCs/>
                <w:sz w:val="19"/>
                <w:szCs w:val="19"/>
                <w:lang w:eastAsia="en-US"/>
              </w:rPr>
              <w:t>2013</w:t>
            </w:r>
            <w:r w:rsidRPr="00EB0E88">
              <w:rPr>
                <w:rFonts w:ascii="Times New Roman" w:eastAsia="Trebuchet MS" w:hAnsi="Times New Roman" w:cs="Trebuchet MS"/>
                <w:sz w:val="19"/>
                <w:szCs w:val="19"/>
                <w:lang w:eastAsia="en-US"/>
              </w:rPr>
              <w:t xml:space="preserve">. ISSN 0040-4020. </w:t>
            </w:r>
          </w:p>
          <w:p w14:paraId="61C63A2D" w14:textId="77777777" w:rsidR="00EB0E88" w:rsidRPr="00EB0E88" w:rsidRDefault="00EB0E88" w:rsidP="00EB0E88">
            <w:pPr>
              <w:adjustRightInd/>
              <w:spacing w:before="60"/>
              <w:ind w:left="57" w:right="57"/>
              <w:jc w:val="both"/>
              <w:rPr>
                <w:rFonts w:ascii="Times New Roman" w:eastAsia="Trebuchet MS" w:hAnsi="Times New Roman" w:cs="Trebuchet MS"/>
                <w:sz w:val="19"/>
                <w:szCs w:val="19"/>
                <w:lang w:eastAsia="en-US"/>
              </w:rPr>
            </w:pPr>
            <w:r w:rsidRPr="00EB0E88">
              <w:rPr>
                <w:rFonts w:ascii="Times New Roman" w:eastAsia="Trebuchet MS" w:hAnsi="Times New Roman" w:cs="Times New Roman"/>
                <w:b/>
                <w:caps/>
                <w:sz w:val="19"/>
                <w:szCs w:val="19"/>
                <w:lang w:eastAsia="en-US"/>
              </w:rPr>
              <w:t>Kafka, S. (75%)</w:t>
            </w:r>
            <w:r w:rsidRPr="00EB0E88">
              <w:rPr>
                <w:rFonts w:ascii="Times New Roman" w:eastAsia="Trebuchet MS" w:hAnsi="Times New Roman" w:cs="Times New Roman"/>
                <w:caps/>
                <w:sz w:val="19"/>
                <w:szCs w:val="19"/>
                <w:lang w:eastAsia="en-US"/>
              </w:rPr>
              <w:t>, Hauke, S., Salčinović, A., Soidinsalo, O., Urankar, D., Košmrlj, J</w:t>
            </w:r>
            <w:r w:rsidRPr="00EB0E88">
              <w:rPr>
                <w:rFonts w:ascii="Times New Roman" w:eastAsia="Trebuchet MS" w:hAnsi="Times New Roman" w:cs="Times New Roman"/>
                <w:sz w:val="19"/>
                <w:szCs w:val="19"/>
                <w:lang w:eastAsia="en-US"/>
              </w:rPr>
              <w:t>.: Copper(I)-catalyzed [3+2] cycloaddition of 3-azidoquinoline-2,4(1</w:t>
            </w:r>
            <w:r w:rsidRPr="00EB0E88">
              <w:rPr>
                <w:rFonts w:ascii="Times New Roman" w:eastAsia="Trebuchet MS" w:hAnsi="Times New Roman" w:cs="Times New Roman"/>
                <w:i/>
                <w:sz w:val="19"/>
                <w:szCs w:val="19"/>
                <w:lang w:eastAsia="en-US"/>
              </w:rPr>
              <w:t>H</w:t>
            </w:r>
            <w:r w:rsidRPr="00EB0E88">
              <w:rPr>
                <w:rFonts w:ascii="Times New Roman" w:eastAsia="Trebuchet MS" w:hAnsi="Times New Roman" w:cs="Times New Roman"/>
                <w:sz w:val="19"/>
                <w:szCs w:val="19"/>
                <w:lang w:eastAsia="en-US"/>
              </w:rPr>
              <w:t>,3</w:t>
            </w:r>
            <w:r w:rsidRPr="00EB0E88">
              <w:rPr>
                <w:rFonts w:ascii="Times New Roman" w:eastAsia="Trebuchet MS" w:hAnsi="Times New Roman" w:cs="Times New Roman"/>
                <w:i/>
                <w:sz w:val="19"/>
                <w:szCs w:val="19"/>
                <w:lang w:eastAsia="en-US"/>
              </w:rPr>
              <w:t>H</w:t>
            </w:r>
            <w:r w:rsidRPr="00EB0E88">
              <w:rPr>
                <w:rFonts w:ascii="Times New Roman" w:eastAsia="Trebuchet MS" w:hAnsi="Times New Roman" w:cs="Times New Roman"/>
                <w:sz w:val="19"/>
                <w:szCs w:val="19"/>
                <w:lang w:eastAsia="en-US"/>
              </w:rPr>
              <w:t xml:space="preserve">)-diones with terminal alkynes. </w:t>
            </w:r>
            <w:r w:rsidRPr="00EB0E88">
              <w:rPr>
                <w:rFonts w:ascii="Times New Roman" w:eastAsia="Trebuchet MS" w:hAnsi="Times New Roman" w:cs="Times New Roman"/>
                <w:i/>
                <w:sz w:val="19"/>
                <w:szCs w:val="19"/>
                <w:lang w:eastAsia="en-US"/>
              </w:rPr>
              <w:t>Molecules</w:t>
            </w:r>
            <w:r w:rsidRPr="00EB0E88">
              <w:rPr>
                <w:rFonts w:ascii="Times New Roman" w:eastAsia="Trebuchet MS" w:hAnsi="Times New Roman" w:cs="Times New Roman"/>
                <w:sz w:val="19"/>
                <w:szCs w:val="19"/>
                <w:lang w:eastAsia="en-US"/>
              </w:rPr>
              <w:t xml:space="preserve"> 16, 4070-4081, </w:t>
            </w:r>
            <w:r w:rsidRPr="00EB0E88">
              <w:rPr>
                <w:rFonts w:ascii="Times New Roman" w:eastAsia="Trebuchet MS" w:hAnsi="Times New Roman" w:cs="Times New Roman"/>
                <w:b/>
                <w:sz w:val="19"/>
                <w:szCs w:val="19"/>
                <w:lang w:eastAsia="en-US"/>
              </w:rPr>
              <w:t>2011</w:t>
            </w:r>
            <w:r w:rsidRPr="00EB0E88">
              <w:rPr>
                <w:rFonts w:ascii="Times New Roman" w:eastAsia="Trebuchet MS" w:hAnsi="Times New Roman" w:cs="Times New Roman"/>
                <w:sz w:val="19"/>
                <w:szCs w:val="19"/>
                <w:lang w:eastAsia="en-US"/>
              </w:rPr>
              <w:t>. ISSN 1420-3049.</w:t>
            </w:r>
          </w:p>
        </w:tc>
      </w:tr>
      <w:tr w:rsidR="00EB0E88" w:rsidRPr="00EB0E88" w14:paraId="38F5B9ED" w14:textId="77777777" w:rsidTr="00EB0E88">
        <w:trPr>
          <w:trHeight w:val="230"/>
        </w:trPr>
        <w:tc>
          <w:tcPr>
            <w:tcW w:w="9909" w:type="dxa"/>
            <w:gridSpan w:val="11"/>
            <w:shd w:val="clear" w:color="auto" w:fill="F7CAAC"/>
          </w:tcPr>
          <w:p w14:paraId="4174CD53" w14:textId="77777777" w:rsidR="00EB0E88" w:rsidRPr="00EB0E88" w:rsidRDefault="00EB0E88" w:rsidP="00EB0E88">
            <w:pPr>
              <w:adjustRightInd/>
              <w:spacing w:before="40" w:line="210"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Působení v zahraničí</w:t>
            </w:r>
          </w:p>
        </w:tc>
      </w:tr>
      <w:tr w:rsidR="00EB0E88" w:rsidRPr="00EB0E88" w14:paraId="51FA1F88" w14:textId="77777777" w:rsidTr="00EB0E88">
        <w:trPr>
          <w:trHeight w:val="328"/>
        </w:trPr>
        <w:tc>
          <w:tcPr>
            <w:tcW w:w="9909" w:type="dxa"/>
            <w:gridSpan w:val="11"/>
          </w:tcPr>
          <w:p w14:paraId="45EA8B98" w14:textId="77777777" w:rsidR="00EB0E88" w:rsidRPr="00EB0E88" w:rsidRDefault="00EB0E88" w:rsidP="00EB0E88">
            <w:pPr>
              <w:widowControl/>
              <w:autoSpaceDE/>
              <w:autoSpaceDN/>
              <w:adjustRightInd/>
              <w:ind w:left="57" w:right="57"/>
              <w:jc w:val="both"/>
              <w:rPr>
                <w:rFonts w:ascii="Times New Roman" w:eastAsia="Times New Roman" w:hAnsi="Times New Roman" w:cs="Times New Roman"/>
                <w:b/>
                <w:sz w:val="19"/>
                <w:szCs w:val="19"/>
              </w:rPr>
            </w:pPr>
            <w:r w:rsidRPr="00EB0E88">
              <w:rPr>
                <w:rFonts w:ascii="Times New Roman" w:eastAsia="Times New Roman" w:hAnsi="Times New Roman" w:cs="Times New Roman"/>
                <w:sz w:val="19"/>
                <w:szCs w:val="19"/>
              </w:rPr>
              <w:t>10/1985 – 02/1986: SFRJ, Univerzita v Ljubljaně, Slovinsko, post-doc, výzkumný pracovník (4 měsíce)</w:t>
            </w:r>
            <w:r w:rsidRPr="00EB0E88">
              <w:rPr>
                <w:rFonts w:ascii="Times New Roman" w:eastAsia="Times New Roman" w:hAnsi="Times New Roman" w:cs="Times New Roman"/>
                <w:sz w:val="19"/>
                <w:szCs w:val="19"/>
                <w:lang w:val="en-GB"/>
              </w:rPr>
              <w:t xml:space="preserve">; </w:t>
            </w:r>
            <w:r w:rsidRPr="00EB0E88">
              <w:rPr>
                <w:rFonts w:ascii="Times New Roman" w:eastAsia="Times New Roman" w:hAnsi="Times New Roman" w:cs="Times New Roman"/>
                <w:sz w:val="19"/>
                <w:szCs w:val="19"/>
              </w:rPr>
              <w:t xml:space="preserve">10/1991 – 07/1993: Univerzita v Grazu, Rakousko, post-doc, výzkumný pracovník (11 měsíců); 09/1996 – 11/1996: Univerzita v Ljubljaně, Slovinsko, výzkumný pracovník (3 měsíce) </w:t>
            </w:r>
          </w:p>
        </w:tc>
      </w:tr>
      <w:tr w:rsidR="00EB0E88" w:rsidRPr="00EB0E88" w14:paraId="0FDCD28D" w14:textId="77777777" w:rsidTr="00553612">
        <w:trPr>
          <w:trHeight w:val="470"/>
        </w:trPr>
        <w:tc>
          <w:tcPr>
            <w:tcW w:w="2530" w:type="dxa"/>
            <w:shd w:val="clear" w:color="auto" w:fill="F7CAAC"/>
          </w:tcPr>
          <w:p w14:paraId="03989208"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Podpis</w:t>
            </w:r>
          </w:p>
        </w:tc>
        <w:tc>
          <w:tcPr>
            <w:tcW w:w="4265" w:type="dxa"/>
            <w:gridSpan w:val="5"/>
          </w:tcPr>
          <w:p w14:paraId="0F26E66B"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p>
        </w:tc>
        <w:tc>
          <w:tcPr>
            <w:tcW w:w="850" w:type="dxa"/>
            <w:shd w:val="clear" w:color="auto" w:fill="F7CAAC"/>
          </w:tcPr>
          <w:p w14:paraId="62626279" w14:textId="77777777" w:rsidR="00EB0E88" w:rsidRPr="00EB0E88" w:rsidRDefault="00EB0E88" w:rsidP="00EB0E88">
            <w:pPr>
              <w:adjustRightInd/>
              <w:spacing w:before="40" w:line="228" w:lineRule="exact"/>
              <w:ind w:left="57" w:right="57"/>
              <w:rPr>
                <w:rFonts w:ascii="Times New Roman" w:eastAsia="Trebuchet MS" w:hAnsi="Times New Roman" w:cs="Trebuchet MS"/>
                <w:b/>
                <w:sz w:val="19"/>
                <w:szCs w:val="19"/>
                <w:lang w:eastAsia="en-US"/>
              </w:rPr>
            </w:pPr>
            <w:r w:rsidRPr="00EB0E88">
              <w:rPr>
                <w:rFonts w:ascii="Times New Roman" w:eastAsia="Trebuchet MS" w:hAnsi="Times New Roman" w:cs="Trebuchet MS"/>
                <w:b/>
                <w:sz w:val="19"/>
                <w:szCs w:val="19"/>
                <w:lang w:eastAsia="en-US"/>
              </w:rPr>
              <w:t>datum</w:t>
            </w:r>
          </w:p>
        </w:tc>
        <w:tc>
          <w:tcPr>
            <w:tcW w:w="2264" w:type="dxa"/>
            <w:gridSpan w:val="4"/>
          </w:tcPr>
          <w:p w14:paraId="7368A05C" w14:textId="77777777" w:rsidR="00EB0E88" w:rsidRPr="00EB0E88" w:rsidRDefault="00EB0E88" w:rsidP="00EB0E88">
            <w:pPr>
              <w:adjustRightInd/>
              <w:spacing w:before="40"/>
              <w:ind w:left="57" w:right="57"/>
              <w:rPr>
                <w:rFonts w:ascii="Times New Roman" w:eastAsia="Trebuchet MS" w:hAnsi="Times New Roman" w:cs="Trebuchet MS"/>
                <w:sz w:val="19"/>
                <w:szCs w:val="19"/>
                <w:lang w:eastAsia="en-US"/>
              </w:rPr>
            </w:pPr>
          </w:p>
        </w:tc>
      </w:tr>
      <w:tr w:rsidR="00EB0E88" w:rsidRPr="00EB0E88" w14:paraId="4158B72A" w14:textId="77777777" w:rsidTr="00EB0E88">
        <w:trPr>
          <w:trHeight w:val="256"/>
        </w:trPr>
        <w:tc>
          <w:tcPr>
            <w:tcW w:w="2530" w:type="dxa"/>
            <w:tcBorders>
              <w:top w:val="single" w:sz="4" w:space="0" w:color="auto"/>
            </w:tcBorders>
            <w:shd w:val="clear" w:color="auto" w:fill="F7CAAC"/>
            <w:vAlign w:val="center"/>
          </w:tcPr>
          <w:p w14:paraId="258618B5"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246E950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49C6EC34" w14:textId="77777777" w:rsidTr="00EB0E88">
        <w:trPr>
          <w:trHeight w:val="230"/>
        </w:trPr>
        <w:tc>
          <w:tcPr>
            <w:tcW w:w="2530" w:type="dxa"/>
            <w:shd w:val="clear" w:color="auto" w:fill="F7CAAC"/>
            <w:vAlign w:val="center"/>
          </w:tcPr>
          <w:p w14:paraId="03779CE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1ECA165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7F05FAE9" w14:textId="77777777" w:rsidTr="00553612">
        <w:trPr>
          <w:trHeight w:val="230"/>
        </w:trPr>
        <w:tc>
          <w:tcPr>
            <w:tcW w:w="2530" w:type="dxa"/>
            <w:shd w:val="clear" w:color="auto" w:fill="F7CAAC"/>
            <w:vAlign w:val="center"/>
          </w:tcPr>
          <w:p w14:paraId="6F606B5E"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6103E53D"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4" w:name="Kašpárková"/>
            <w:bookmarkEnd w:id="14"/>
            <w:r w:rsidRPr="00EB0E88">
              <w:rPr>
                <w:rFonts w:ascii="Times New Roman" w:eastAsia="Trebuchet MS" w:hAnsi="Times New Roman" w:cs="Trebuchet MS"/>
                <w:b/>
                <w:szCs w:val="22"/>
                <w:lang w:eastAsia="en-US"/>
              </w:rPr>
              <w:t>Věra Kašpárková</w:t>
            </w:r>
          </w:p>
        </w:tc>
        <w:tc>
          <w:tcPr>
            <w:tcW w:w="850" w:type="dxa"/>
            <w:shd w:val="clear" w:color="auto" w:fill="F7CAAC"/>
            <w:vAlign w:val="center"/>
          </w:tcPr>
          <w:p w14:paraId="6D7E4B2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2116B40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CSc.</w:t>
            </w:r>
          </w:p>
        </w:tc>
      </w:tr>
      <w:tr w:rsidR="00EB0E88" w:rsidRPr="00EB0E88" w14:paraId="3E890071" w14:textId="77777777" w:rsidTr="00553612">
        <w:trPr>
          <w:trHeight w:val="280"/>
        </w:trPr>
        <w:tc>
          <w:tcPr>
            <w:tcW w:w="2530" w:type="dxa"/>
            <w:shd w:val="clear" w:color="auto" w:fill="F7CAAC"/>
          </w:tcPr>
          <w:p w14:paraId="2377B295"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420AD45F"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1961</w:t>
            </w:r>
          </w:p>
        </w:tc>
        <w:tc>
          <w:tcPr>
            <w:tcW w:w="1729" w:type="dxa"/>
            <w:shd w:val="clear" w:color="auto" w:fill="F7CAAC"/>
          </w:tcPr>
          <w:p w14:paraId="34821CF9"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7E9E5BD6"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1C3629B7"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64EB067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27637A17"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2E4F980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7B37D698" w14:textId="77777777" w:rsidTr="00553612">
        <w:trPr>
          <w:trHeight w:val="285"/>
        </w:trPr>
        <w:tc>
          <w:tcPr>
            <w:tcW w:w="5090" w:type="dxa"/>
            <w:gridSpan w:val="3"/>
            <w:shd w:val="clear" w:color="auto" w:fill="F7CAAC"/>
          </w:tcPr>
          <w:p w14:paraId="28E2C119"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1E16B1F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67B59742"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3C78B2F7"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7D768E76"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484431D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26AA763C" w14:textId="77777777" w:rsidTr="00553612">
        <w:trPr>
          <w:trHeight w:val="230"/>
        </w:trPr>
        <w:tc>
          <w:tcPr>
            <w:tcW w:w="6088" w:type="dxa"/>
            <w:gridSpan w:val="5"/>
            <w:shd w:val="clear" w:color="auto" w:fill="F7CAAC"/>
          </w:tcPr>
          <w:p w14:paraId="283083D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683EF4C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52411AB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6EFAA422" w14:textId="77777777" w:rsidTr="00553612">
        <w:trPr>
          <w:trHeight w:val="230"/>
        </w:trPr>
        <w:tc>
          <w:tcPr>
            <w:tcW w:w="6088" w:type="dxa"/>
            <w:gridSpan w:val="5"/>
          </w:tcPr>
          <w:p w14:paraId="7486A586"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6C88FBB0"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5E2C926F"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26F05A44" w14:textId="77777777" w:rsidTr="00EB0E88">
        <w:trPr>
          <w:trHeight w:val="230"/>
        </w:trPr>
        <w:tc>
          <w:tcPr>
            <w:tcW w:w="9909" w:type="dxa"/>
            <w:gridSpan w:val="11"/>
            <w:shd w:val="clear" w:color="auto" w:fill="F7CAAC"/>
          </w:tcPr>
          <w:p w14:paraId="2077973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08F4145F" w14:textId="77777777" w:rsidTr="00EB0E88">
        <w:trPr>
          <w:trHeight w:val="271"/>
        </w:trPr>
        <w:tc>
          <w:tcPr>
            <w:tcW w:w="9909" w:type="dxa"/>
            <w:gridSpan w:val="11"/>
          </w:tcPr>
          <w:p w14:paraId="6DC3BB44" w14:textId="77777777" w:rsidR="00EB0E88" w:rsidRPr="00EB0E88" w:rsidRDefault="00EB0E88" w:rsidP="00EB0E88">
            <w:pPr>
              <w:adjustRightInd/>
              <w:spacing w:before="60" w:after="60"/>
              <w:ind w:left="57" w:right="57"/>
              <w:rPr>
                <w:rFonts w:ascii="Times New Roman" w:eastAsia="Trebuchet MS" w:hAnsi="Times New Roman" w:cs="Times New Roman"/>
                <w:lang w:eastAsia="en-US"/>
              </w:rPr>
            </w:pPr>
            <w:r w:rsidRPr="00EB0E88">
              <w:rPr>
                <w:rFonts w:ascii="Times New Roman" w:eastAsia="Calibri" w:hAnsi="Times New Roman" w:cs="Trebuchet MS"/>
                <w:szCs w:val="22"/>
                <w:lang w:eastAsia="en-US"/>
              </w:rPr>
              <w:t xml:space="preserve">1991: VUT Brno, FT, </w:t>
            </w:r>
            <w:r w:rsidRPr="00EB0E88">
              <w:rPr>
                <w:rFonts w:ascii="Times New Roman" w:eastAsia="Trebuchet MS" w:hAnsi="Times New Roman" w:cs="Trebuchet MS"/>
                <w:szCs w:val="22"/>
                <w:lang w:eastAsia="en-US"/>
              </w:rPr>
              <w:t>obor Nauka o nekovových materiálech, CSc.</w:t>
            </w:r>
          </w:p>
        </w:tc>
      </w:tr>
      <w:tr w:rsidR="00EB0E88" w:rsidRPr="00EB0E88" w14:paraId="18CF0EBE" w14:textId="77777777" w:rsidTr="00EB0E88">
        <w:trPr>
          <w:trHeight w:val="230"/>
        </w:trPr>
        <w:tc>
          <w:tcPr>
            <w:tcW w:w="9909" w:type="dxa"/>
            <w:gridSpan w:val="11"/>
            <w:shd w:val="clear" w:color="auto" w:fill="F7CAAC"/>
          </w:tcPr>
          <w:p w14:paraId="16BE2CF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5B761D6F" w14:textId="77777777" w:rsidTr="00EB0E88">
        <w:trPr>
          <w:trHeight w:val="233"/>
        </w:trPr>
        <w:tc>
          <w:tcPr>
            <w:tcW w:w="9909" w:type="dxa"/>
            <w:gridSpan w:val="11"/>
          </w:tcPr>
          <w:p w14:paraId="5A7545CB" w14:textId="77777777" w:rsidR="00EB0E88" w:rsidRPr="00EB0E88" w:rsidRDefault="00EB0E88" w:rsidP="00EB0E88">
            <w:pPr>
              <w:adjustRightInd/>
              <w:spacing w:before="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1991 – 1993: Statoil (Borealis), Stathelle, Norsko, postdoc., výzkumný pracovník</w:t>
            </w:r>
          </w:p>
          <w:p w14:paraId="6003747B" w14:textId="77777777" w:rsidR="00EB0E88" w:rsidRPr="00EB0E88" w:rsidRDefault="00EB0E88" w:rsidP="00EB0E88">
            <w:pPr>
              <w:adjustRightInd/>
              <w:spacing w:before="20" w:after="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1993 – 2002: Amersham Health (GE Healthcare), Oslo, Norsko, výzkumný pracovník – senior researcher</w:t>
            </w:r>
          </w:p>
          <w:p w14:paraId="7F98768F" w14:textId="77777777" w:rsidR="00EB0E88" w:rsidRPr="00EB0E88" w:rsidRDefault="00EB0E88" w:rsidP="00EB0E88">
            <w:pPr>
              <w:adjustRightInd/>
              <w:spacing w:before="20" w:after="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2002 – 2004: Institut pro testování a certifikaci, Zlín, certifikační specialista – zdravotnické prostředky</w:t>
            </w:r>
          </w:p>
          <w:p w14:paraId="17095106" w14:textId="77777777" w:rsidR="00EB0E88" w:rsidRPr="00EB0E88" w:rsidRDefault="00EB0E88" w:rsidP="00EB0E88">
            <w:pPr>
              <w:adjustRightInd/>
              <w:spacing w:before="40"/>
              <w:ind w:left="57" w:right="57"/>
              <w:jc w:val="both"/>
              <w:rPr>
                <w:rFonts w:ascii="Times New Roman" w:eastAsia="Trebuchet MS" w:hAnsi="Times New Roman" w:cs="Trebuchet MS"/>
                <w:lang w:eastAsia="en-US"/>
              </w:rPr>
            </w:pPr>
            <w:r w:rsidRPr="00EB0E88">
              <w:rPr>
                <w:rFonts w:ascii="Times New Roman" w:eastAsia="Trebuchet MS" w:hAnsi="Times New Roman" w:cs="Trebuchet MS"/>
                <w:szCs w:val="22"/>
                <w:lang w:eastAsia="en-US"/>
              </w:rPr>
              <w:t>2005 – dosud: UTB Zlín, odborný asistent, docent</w:t>
            </w:r>
          </w:p>
        </w:tc>
      </w:tr>
      <w:tr w:rsidR="00EB0E88" w:rsidRPr="00EB0E88" w14:paraId="7B5F8D8A" w14:textId="77777777" w:rsidTr="00EB0E88">
        <w:trPr>
          <w:trHeight w:val="460"/>
        </w:trPr>
        <w:tc>
          <w:tcPr>
            <w:tcW w:w="9909" w:type="dxa"/>
            <w:gridSpan w:val="11"/>
            <w:shd w:val="clear" w:color="auto" w:fill="F7CAAC"/>
          </w:tcPr>
          <w:p w14:paraId="5D540563"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2549E9D0" w14:textId="77777777" w:rsidTr="00EB0E88">
        <w:trPr>
          <w:trHeight w:val="904"/>
        </w:trPr>
        <w:tc>
          <w:tcPr>
            <w:tcW w:w="9909" w:type="dxa"/>
            <w:gridSpan w:val="11"/>
          </w:tcPr>
          <w:p w14:paraId="1BC5DA86" w14:textId="77777777" w:rsidR="00EB0E88" w:rsidRPr="00EB0E88" w:rsidRDefault="00EB0E88" w:rsidP="00EB0E88">
            <w:pPr>
              <w:adjustRightInd/>
              <w:spacing w:before="40" w:after="10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szCs w:val="22"/>
                <w:lang w:eastAsia="en-US"/>
              </w:rPr>
              <w:t>5</w:t>
            </w:r>
            <w:r w:rsidRPr="00EB0E88">
              <w:rPr>
                <w:rFonts w:ascii="Times New Roman" w:eastAsia="Trebuchet MS" w:hAnsi="Times New Roman" w:cs="Trebuchet MS"/>
                <w:szCs w:val="22"/>
                <w:lang w:eastAsia="en-US"/>
              </w:rPr>
              <w:t xml:space="preserve"> BP, </w:t>
            </w:r>
            <w:r w:rsidRPr="00EB0E88">
              <w:rPr>
                <w:rFonts w:ascii="Times New Roman" w:eastAsia="Trebuchet MS" w:hAnsi="Times New Roman" w:cs="Trebuchet MS"/>
                <w:b/>
                <w:szCs w:val="22"/>
                <w:lang w:eastAsia="en-US"/>
              </w:rPr>
              <w:t>13</w:t>
            </w:r>
            <w:r w:rsidRPr="00EB0E88">
              <w:rPr>
                <w:rFonts w:ascii="Times New Roman" w:eastAsia="Trebuchet MS" w:hAnsi="Times New Roman" w:cs="Trebuchet MS"/>
                <w:szCs w:val="22"/>
                <w:lang w:eastAsia="en-US"/>
              </w:rPr>
              <w:t xml:space="preserve"> DP, </w:t>
            </w:r>
            <w:r w:rsidRPr="00EB0E88">
              <w:rPr>
                <w:rFonts w:ascii="Times New Roman" w:eastAsia="Trebuchet MS" w:hAnsi="Times New Roman" w:cs="Trebuchet MS"/>
                <w:b/>
                <w:szCs w:val="22"/>
                <w:lang w:eastAsia="en-US"/>
              </w:rPr>
              <w:t>3</w:t>
            </w:r>
            <w:r w:rsidRPr="00EB0E88">
              <w:rPr>
                <w:rFonts w:ascii="Times New Roman" w:eastAsia="Trebuchet MS" w:hAnsi="Times New Roman" w:cs="Trebuchet MS"/>
                <w:szCs w:val="22"/>
                <w:lang w:eastAsia="en-US"/>
              </w:rPr>
              <w:t xml:space="preserve"> DisP.</w:t>
            </w:r>
          </w:p>
          <w:p w14:paraId="105D1608" w14:textId="77777777" w:rsidR="00EB0E88" w:rsidRPr="00EB0E88" w:rsidRDefault="00EB0E88" w:rsidP="00EB0E88">
            <w:pPr>
              <w:adjustRightInd/>
              <w:spacing w:before="40" w:after="10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rebuchet MS" w:hAnsi="Times New Roman" w:cs="Trebuchet MS"/>
                <w:b/>
                <w:lang w:eastAsia="en-US"/>
              </w:rPr>
              <w:t>UTB Zlín</w:t>
            </w:r>
            <w:r w:rsidRPr="00EB0E88">
              <w:rPr>
                <w:rFonts w:ascii="Times New Roman" w:eastAsia="Trebuchet MS" w:hAnsi="Times New Roman" w:cs="Trebuchet MS"/>
                <w:lang w:eastAsia="en-US"/>
              </w:rPr>
              <w:t xml:space="preserve">, FT, navazující magisterský SP Chemie a technologie potravin, SO Technologie tuků, detergentů a kosmetiky (2013 – dosud); </w:t>
            </w:r>
            <w:r w:rsidRPr="00EB0E88">
              <w:rPr>
                <w:rFonts w:ascii="Times New Roman" w:eastAsia="Trebuchet MS" w:hAnsi="Times New Roman" w:cs="Trebuchet MS"/>
                <w:b/>
                <w:lang w:eastAsia="en-US"/>
              </w:rPr>
              <w:t>UTB Zlín</w:t>
            </w:r>
            <w:r w:rsidRPr="00EB0E88">
              <w:rPr>
                <w:rFonts w:ascii="Times New Roman" w:eastAsia="Trebuchet MS" w:hAnsi="Times New Roman" w:cs="Trebuchet MS"/>
                <w:lang w:eastAsia="en-US"/>
              </w:rPr>
              <w:t>, FT, bakalářský SP Chemie a technologie potravin, SO Technologie výroby tuků, kosmetiky a detergentů (2013 – dosud)</w:t>
            </w:r>
          </w:p>
          <w:p w14:paraId="5E22F218" w14:textId="77777777" w:rsidR="00EB0E88" w:rsidRPr="00EB0E88" w:rsidRDefault="00EB0E88" w:rsidP="00EB0E88">
            <w:pPr>
              <w:adjustRightInd/>
              <w:spacing w:before="40" w:after="10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xml:space="preserve">, FT, DSP Chemie a technologie materiálů (2013 – dosud);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DSP Materiálové vědy a inženýrství, obor Biomateriály a biokompozity (2017 – dosud)</w:t>
            </w:r>
          </w:p>
          <w:p w14:paraId="7DAE5D9A"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(počet) v habilitačních komisích v období 2008 – 2017: </w:t>
            </w:r>
            <w:r w:rsidRPr="00EB0E88">
              <w:rPr>
                <w:rFonts w:ascii="Times New Roman" w:eastAsia="Trebuchet MS" w:hAnsi="Times New Roman" w:cs="Times New Roman"/>
                <w:b/>
                <w:lang w:eastAsia="en-US"/>
              </w:rPr>
              <w:t>2</w:t>
            </w:r>
            <w:r w:rsidRPr="00EB0E88">
              <w:rPr>
                <w:rFonts w:ascii="Times New Roman" w:eastAsia="Trebuchet MS" w:hAnsi="Times New Roman" w:cs="Times New Roman"/>
                <w:lang w:eastAsia="en-US"/>
              </w:rPr>
              <w:t xml:space="preserve"> (FT UTB Zlín)</w:t>
            </w:r>
          </w:p>
        </w:tc>
      </w:tr>
      <w:tr w:rsidR="00EB0E88" w:rsidRPr="00EB0E88" w14:paraId="2EEE253C" w14:textId="77777777" w:rsidTr="00EB0E88">
        <w:trPr>
          <w:trHeight w:val="460"/>
        </w:trPr>
        <w:tc>
          <w:tcPr>
            <w:tcW w:w="9909" w:type="dxa"/>
            <w:gridSpan w:val="11"/>
            <w:shd w:val="clear" w:color="auto" w:fill="F7CAAC"/>
          </w:tcPr>
          <w:p w14:paraId="1F9B969F"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718A5214" w14:textId="77777777" w:rsidTr="00EB0E88">
        <w:trPr>
          <w:trHeight w:val="231"/>
        </w:trPr>
        <w:tc>
          <w:tcPr>
            <w:tcW w:w="9909" w:type="dxa"/>
            <w:gridSpan w:val="11"/>
            <w:tcBorders>
              <w:bottom w:val="single" w:sz="12" w:space="0" w:color="000000"/>
            </w:tcBorders>
          </w:tcPr>
          <w:p w14:paraId="01172F9D"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3CEE6C14" w14:textId="77777777" w:rsidTr="00553612">
        <w:trPr>
          <w:trHeight w:val="229"/>
        </w:trPr>
        <w:tc>
          <w:tcPr>
            <w:tcW w:w="3361" w:type="dxa"/>
            <w:gridSpan w:val="2"/>
            <w:tcBorders>
              <w:top w:val="single" w:sz="12" w:space="0" w:color="000000"/>
            </w:tcBorders>
            <w:shd w:val="clear" w:color="auto" w:fill="F7CAAC"/>
          </w:tcPr>
          <w:p w14:paraId="627BC45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412966A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6C54BF7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0A42BA3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707750FE" w14:textId="77777777" w:rsidTr="00553612">
        <w:trPr>
          <w:trHeight w:val="230"/>
        </w:trPr>
        <w:tc>
          <w:tcPr>
            <w:tcW w:w="3361" w:type="dxa"/>
            <w:gridSpan w:val="2"/>
          </w:tcPr>
          <w:p w14:paraId="21B51987"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Calibri" w:hAnsi="Times New Roman" w:cs="Trebuchet MS"/>
                <w:szCs w:val="22"/>
                <w:lang w:eastAsia="en-US"/>
              </w:rPr>
              <w:t>Technologie makromolekulárních látek</w:t>
            </w:r>
          </w:p>
        </w:tc>
        <w:tc>
          <w:tcPr>
            <w:tcW w:w="2258" w:type="dxa"/>
            <w:gridSpan w:val="2"/>
          </w:tcPr>
          <w:p w14:paraId="3BA116DA"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2010</w:t>
            </w:r>
          </w:p>
        </w:tc>
        <w:tc>
          <w:tcPr>
            <w:tcW w:w="2026" w:type="dxa"/>
            <w:gridSpan w:val="3"/>
            <w:tcBorders>
              <w:right w:val="single" w:sz="12" w:space="0" w:color="000000"/>
            </w:tcBorders>
          </w:tcPr>
          <w:p w14:paraId="2DF675A0"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UTB Zlín</w:t>
            </w:r>
          </w:p>
        </w:tc>
        <w:tc>
          <w:tcPr>
            <w:tcW w:w="851" w:type="dxa"/>
            <w:tcBorders>
              <w:left w:val="single" w:sz="12" w:space="0" w:color="000000"/>
            </w:tcBorders>
            <w:shd w:val="clear" w:color="auto" w:fill="F7CAAC"/>
          </w:tcPr>
          <w:p w14:paraId="630B391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409A0983"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706BBE7A"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136085C5" w14:textId="77777777" w:rsidTr="00553612">
        <w:trPr>
          <w:trHeight w:val="230"/>
        </w:trPr>
        <w:tc>
          <w:tcPr>
            <w:tcW w:w="3361" w:type="dxa"/>
            <w:gridSpan w:val="2"/>
            <w:shd w:val="clear" w:color="auto" w:fill="F7CAAC"/>
          </w:tcPr>
          <w:p w14:paraId="2C6B181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2387C88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2B25AAC8"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5F15812A" w14:textId="77777777" w:rsidR="00EB0E88" w:rsidRPr="00EB0E88" w:rsidRDefault="00EB0E88" w:rsidP="00EB0E88">
            <w:pPr>
              <w:adjustRightInd/>
              <w:spacing w:before="40"/>
              <w:ind w:left="57" w:right="57"/>
              <w:jc w:val="both"/>
              <w:rPr>
                <w:rFonts w:ascii="Times New Roman" w:eastAsia="Trebuchet MS" w:hAnsi="Times New Roman" w:cs="Trebuchet MS"/>
                <w:b/>
                <w:szCs w:val="22"/>
                <w:highlight w:val="yellow"/>
                <w:lang w:eastAsia="en-US"/>
              </w:rPr>
            </w:pPr>
            <w:r w:rsidRPr="00EB0E88">
              <w:rPr>
                <w:rFonts w:ascii="Times New Roman" w:eastAsia="Trebuchet MS" w:hAnsi="Times New Roman" w:cs="Trebuchet MS"/>
                <w:b/>
                <w:szCs w:val="22"/>
                <w:lang w:eastAsia="en-US"/>
              </w:rPr>
              <w:t>422</w:t>
            </w:r>
          </w:p>
        </w:tc>
        <w:tc>
          <w:tcPr>
            <w:tcW w:w="716" w:type="dxa"/>
            <w:gridSpan w:val="2"/>
            <w:vMerge w:val="restart"/>
          </w:tcPr>
          <w:p w14:paraId="5708FF2C" w14:textId="77777777" w:rsidR="00EB0E88" w:rsidRPr="00EB0E88" w:rsidRDefault="00EB0E88" w:rsidP="00EB0E88">
            <w:pPr>
              <w:adjustRightInd/>
              <w:spacing w:before="40"/>
              <w:ind w:left="57" w:right="57"/>
              <w:jc w:val="both"/>
              <w:rPr>
                <w:rFonts w:ascii="Times New Roman" w:eastAsia="Trebuchet MS" w:hAnsi="Times New Roman" w:cs="Trebuchet MS"/>
                <w:b/>
                <w:szCs w:val="22"/>
                <w:highlight w:val="yellow"/>
                <w:lang w:eastAsia="en-US"/>
              </w:rPr>
            </w:pPr>
            <w:r w:rsidRPr="00EB0E88">
              <w:rPr>
                <w:rFonts w:ascii="Times New Roman" w:eastAsia="Trebuchet MS" w:hAnsi="Times New Roman" w:cs="Trebuchet MS"/>
                <w:b/>
                <w:szCs w:val="22"/>
                <w:lang w:eastAsia="en-US"/>
              </w:rPr>
              <w:t>366</w:t>
            </w:r>
          </w:p>
        </w:tc>
        <w:tc>
          <w:tcPr>
            <w:tcW w:w="697" w:type="dxa"/>
            <w:vMerge w:val="restart"/>
          </w:tcPr>
          <w:p w14:paraId="0F322FCD"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4E665C8B" w14:textId="77777777" w:rsidTr="00553612">
        <w:trPr>
          <w:trHeight w:val="230"/>
        </w:trPr>
        <w:tc>
          <w:tcPr>
            <w:tcW w:w="3361" w:type="dxa"/>
            <w:gridSpan w:val="2"/>
          </w:tcPr>
          <w:p w14:paraId="78F8962D"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73A644B7"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4CA710CC"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403C46BD"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6372985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3E4A95EC"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3CD58B7F" w14:textId="77777777" w:rsidTr="00EB0E88">
        <w:trPr>
          <w:trHeight w:val="460"/>
        </w:trPr>
        <w:tc>
          <w:tcPr>
            <w:tcW w:w="9909" w:type="dxa"/>
            <w:gridSpan w:val="11"/>
            <w:shd w:val="clear" w:color="auto" w:fill="F7CAAC"/>
          </w:tcPr>
          <w:p w14:paraId="47F92A38"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3A7B1429" w14:textId="77777777" w:rsidTr="00EB0E88">
        <w:trPr>
          <w:trHeight w:val="270"/>
        </w:trPr>
        <w:tc>
          <w:tcPr>
            <w:tcW w:w="9909" w:type="dxa"/>
            <w:gridSpan w:val="11"/>
          </w:tcPr>
          <w:p w14:paraId="67556937" w14:textId="77777777" w:rsidR="00EB0E88" w:rsidRPr="00EB0E88" w:rsidRDefault="00EB0E88" w:rsidP="00EB0E88">
            <w:pPr>
              <w:adjustRightInd/>
              <w:spacing w:before="60" w:after="10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caps/>
                <w:szCs w:val="22"/>
                <w:lang w:eastAsia="en-US"/>
              </w:rPr>
              <w:t xml:space="preserve">MikulcovÁ, V., Bordes, R., </w:t>
            </w:r>
            <w:r w:rsidRPr="00EB0E88">
              <w:rPr>
                <w:rFonts w:ascii="Times New Roman" w:eastAsia="Trebuchet MS" w:hAnsi="Times New Roman" w:cs="Trebuchet MS"/>
                <w:b/>
                <w:caps/>
                <w:szCs w:val="22"/>
                <w:lang w:eastAsia="en-US"/>
              </w:rPr>
              <w:t>Kašpárková, V. (47%)</w:t>
            </w:r>
            <w:r w:rsidRPr="00EB0E88">
              <w:rPr>
                <w:rFonts w:ascii="Times New Roman" w:eastAsia="Trebuchet MS" w:hAnsi="Times New Roman" w:cs="Trebuchet MS"/>
                <w:caps/>
                <w:szCs w:val="22"/>
                <w:lang w:eastAsia="en-US"/>
              </w:rPr>
              <w:t>: O</w:t>
            </w:r>
            <w:r w:rsidRPr="00EB0E88">
              <w:rPr>
                <w:rFonts w:ascii="Times New Roman" w:eastAsia="Trebuchet MS" w:hAnsi="Times New Roman" w:cs="Trebuchet MS"/>
                <w:szCs w:val="22"/>
                <w:lang w:eastAsia="en-US"/>
              </w:rPr>
              <w:t xml:space="preserve">n the preparation and antibacterial activity of emulsions stabilized with nanocellulose particles. </w:t>
            </w:r>
            <w:r w:rsidRPr="00EB0E88">
              <w:rPr>
                <w:rFonts w:ascii="Times New Roman" w:eastAsia="Trebuchet MS" w:hAnsi="Times New Roman" w:cs="Trebuchet MS"/>
                <w:i/>
                <w:szCs w:val="22"/>
                <w:lang w:eastAsia="en-US"/>
              </w:rPr>
              <w:t>Food Hydrocolloids</w:t>
            </w:r>
            <w:r w:rsidRPr="00EB0E88">
              <w:rPr>
                <w:rFonts w:ascii="Times New Roman" w:eastAsia="Trebuchet MS" w:hAnsi="Times New Roman" w:cs="Trebuchet MS"/>
                <w:szCs w:val="22"/>
                <w:lang w:eastAsia="en-US"/>
              </w:rPr>
              <w:t xml:space="preserve"> 61, 780-792, </w:t>
            </w:r>
            <w:r w:rsidRPr="00EB0E88">
              <w:rPr>
                <w:rFonts w:ascii="Times New Roman" w:eastAsia="Trebuchet MS" w:hAnsi="Times New Roman" w:cs="Trebuchet MS"/>
                <w:b/>
                <w:szCs w:val="22"/>
                <w:lang w:eastAsia="en-US"/>
              </w:rPr>
              <w:t>2016</w:t>
            </w:r>
            <w:r w:rsidRPr="00EB0E88">
              <w:rPr>
                <w:rFonts w:ascii="Times New Roman" w:eastAsia="Trebuchet MS" w:hAnsi="Times New Roman" w:cs="Trebuchet MS"/>
                <w:szCs w:val="22"/>
                <w:lang w:eastAsia="en-US"/>
              </w:rPr>
              <w:t xml:space="preserve">. DOI 10.1016/j.foodhyd.2016.06.031. </w:t>
            </w:r>
          </w:p>
          <w:p w14:paraId="52B25A44" w14:textId="77777777" w:rsidR="00EB0E88" w:rsidRPr="00EB0E88" w:rsidRDefault="00EB0E88" w:rsidP="00EB0E88">
            <w:pPr>
              <w:adjustRightInd/>
              <w:spacing w:before="60" w:after="10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caps/>
                <w:szCs w:val="22"/>
                <w:lang w:eastAsia="en-US"/>
              </w:rPr>
              <w:t xml:space="preserve">Kejlová, K., </w:t>
            </w:r>
            <w:r w:rsidRPr="00EB0E88">
              <w:rPr>
                <w:rFonts w:ascii="Times New Roman" w:eastAsia="Trebuchet MS" w:hAnsi="Times New Roman" w:cs="Trebuchet MS"/>
                <w:b/>
                <w:caps/>
                <w:szCs w:val="22"/>
                <w:lang w:eastAsia="en-US"/>
              </w:rPr>
              <w:t>Kašpárková, V. (45%)</w:t>
            </w:r>
            <w:r w:rsidRPr="00EB0E88">
              <w:rPr>
                <w:rFonts w:ascii="Times New Roman" w:eastAsia="Trebuchet MS" w:hAnsi="Times New Roman" w:cs="Trebuchet MS"/>
                <w:caps/>
                <w:szCs w:val="22"/>
                <w:lang w:eastAsia="en-US"/>
              </w:rPr>
              <w:t xml:space="preserve">, KRSEK, D., </w:t>
            </w:r>
            <w:r w:rsidRPr="00EB0E88">
              <w:rPr>
                <w:rFonts w:ascii="Times New Roman" w:eastAsia="Trebuchet MS" w:hAnsi="Times New Roman" w:cs="Trebuchet MS"/>
                <w:szCs w:val="22"/>
                <w:lang w:eastAsia="en-US"/>
              </w:rPr>
              <w:t xml:space="preserve">et al.: Characteristics of silver nanoparticles in vehicles for biological applications. </w:t>
            </w:r>
            <w:r w:rsidRPr="00EB0E88">
              <w:rPr>
                <w:rFonts w:ascii="Times New Roman" w:eastAsia="Trebuchet MS" w:hAnsi="Times New Roman" w:cs="Trebuchet MS"/>
                <w:i/>
                <w:szCs w:val="22"/>
                <w:lang w:eastAsia="en-US"/>
              </w:rPr>
              <w:t>International Journal of Pharmaceutics</w:t>
            </w:r>
            <w:r w:rsidRPr="00EB0E88">
              <w:rPr>
                <w:rFonts w:ascii="Times New Roman" w:eastAsia="Trebuchet MS" w:hAnsi="Times New Roman" w:cs="Trebuchet MS"/>
                <w:szCs w:val="22"/>
                <w:lang w:eastAsia="en-US"/>
              </w:rPr>
              <w:t xml:space="preserve"> 496(2), 878-885, </w:t>
            </w:r>
            <w:r w:rsidRPr="00EB0E88">
              <w:rPr>
                <w:rFonts w:ascii="Times New Roman" w:eastAsia="Trebuchet MS" w:hAnsi="Times New Roman" w:cs="Trebuchet MS"/>
                <w:b/>
                <w:szCs w:val="22"/>
                <w:lang w:eastAsia="en-US"/>
              </w:rPr>
              <w:t>2015</w:t>
            </w:r>
            <w:r w:rsidRPr="00EB0E88">
              <w:rPr>
                <w:rFonts w:ascii="Times New Roman" w:eastAsia="Trebuchet MS" w:hAnsi="Times New Roman" w:cs="Trebuchet MS"/>
                <w:szCs w:val="22"/>
                <w:lang w:eastAsia="en-US"/>
              </w:rPr>
              <w:t xml:space="preserve">. 0.1016/j.ijpharm.2015.10.024. </w:t>
            </w:r>
          </w:p>
          <w:p w14:paraId="1F3DC323" w14:textId="77777777" w:rsidR="00EB0E88" w:rsidRPr="00EB0E88" w:rsidRDefault="00EB0E88" w:rsidP="00EB0E88">
            <w:pPr>
              <w:adjustRightInd/>
              <w:spacing w:before="60" w:after="100"/>
              <w:ind w:left="57" w:right="57"/>
              <w:jc w:val="both"/>
              <w:rPr>
                <w:rFonts w:ascii="Times New Roman" w:eastAsia="Trebuchet MS" w:hAnsi="Times New Roman" w:cs="Trebuchet MS"/>
                <w:caps/>
                <w:szCs w:val="22"/>
                <w:lang w:eastAsia="en-US"/>
              </w:rPr>
            </w:pPr>
            <w:r w:rsidRPr="00EB0E88">
              <w:rPr>
                <w:rFonts w:ascii="Times New Roman" w:eastAsia="Trebuchet MS" w:hAnsi="Times New Roman" w:cs="Trebuchet MS"/>
                <w:caps/>
                <w:szCs w:val="22"/>
                <w:lang w:eastAsia="en-US"/>
              </w:rPr>
              <w:t xml:space="preserve">ŠevČÍkovÁ, P., Adami, R., </w:t>
            </w:r>
            <w:r w:rsidRPr="00EB0E88">
              <w:rPr>
                <w:rFonts w:ascii="Times New Roman" w:eastAsia="Trebuchet MS" w:hAnsi="Times New Roman" w:cs="Trebuchet MS"/>
                <w:b/>
                <w:caps/>
                <w:szCs w:val="22"/>
                <w:lang w:eastAsia="en-US"/>
              </w:rPr>
              <w:t>KaŠpÁrkovÁ, V. (35%)</w:t>
            </w:r>
            <w:r w:rsidRPr="00EB0E88">
              <w:rPr>
                <w:rFonts w:ascii="Times New Roman" w:eastAsia="Trebuchet MS" w:hAnsi="Times New Roman" w:cs="Trebuchet MS"/>
                <w:caps/>
                <w:szCs w:val="22"/>
                <w:lang w:eastAsia="en-US"/>
              </w:rPr>
              <w:t xml:space="preserve">, </w:t>
            </w:r>
            <w:r w:rsidRPr="00EB0E88">
              <w:rPr>
                <w:rFonts w:ascii="Times New Roman" w:eastAsia="Trebuchet MS" w:hAnsi="Times New Roman" w:cs="Trebuchet MS"/>
                <w:szCs w:val="22"/>
                <w:lang w:eastAsia="en-US"/>
              </w:rPr>
              <w:t>et al</w:t>
            </w:r>
            <w:r w:rsidRPr="00EB0E88">
              <w:rPr>
                <w:rFonts w:ascii="Times New Roman" w:eastAsia="Trebuchet MS" w:hAnsi="Times New Roman" w:cs="Trebuchet MS"/>
                <w:caps/>
                <w:szCs w:val="22"/>
                <w:lang w:eastAsia="en-US"/>
              </w:rPr>
              <w:t xml:space="preserve">.: </w:t>
            </w:r>
            <w:r w:rsidRPr="00EB0E88">
              <w:rPr>
                <w:rFonts w:ascii="Times New Roman" w:eastAsia="Trebuchet MS" w:hAnsi="Times New Roman" w:cs="Trebuchet MS"/>
                <w:szCs w:val="22"/>
                <w:lang w:eastAsia="en-US"/>
              </w:rPr>
              <w:t>Supercritical assisted atomization of emulsions for encapsulation of 1-monoacylglycerols in an hydrophilic carrier.</w:t>
            </w:r>
            <w:r w:rsidRPr="00EB0E88">
              <w:rPr>
                <w:rFonts w:ascii="Times New Roman" w:eastAsia="Trebuchet MS" w:hAnsi="Times New Roman" w:cs="Trebuchet MS"/>
                <w:caps/>
                <w:szCs w:val="22"/>
                <w:lang w:eastAsia="en-US"/>
              </w:rPr>
              <w:t xml:space="preserve"> </w:t>
            </w:r>
            <w:r w:rsidRPr="00EB0E88">
              <w:rPr>
                <w:rFonts w:ascii="Times New Roman" w:eastAsia="Trebuchet MS" w:hAnsi="Times New Roman" w:cs="Trebuchet MS"/>
                <w:i/>
                <w:szCs w:val="22"/>
                <w:lang w:eastAsia="en-US"/>
              </w:rPr>
              <w:t>Journal of Supercripical Fluids</w:t>
            </w:r>
            <w:r w:rsidRPr="00EB0E88">
              <w:rPr>
                <w:rFonts w:ascii="Times New Roman" w:eastAsia="Trebuchet MS" w:hAnsi="Times New Roman" w:cs="Trebuchet MS"/>
                <w:caps/>
                <w:szCs w:val="22"/>
                <w:lang w:eastAsia="en-US"/>
              </w:rPr>
              <w:t xml:space="preserve"> 97, 183-191, </w:t>
            </w:r>
            <w:r w:rsidRPr="00EB0E88">
              <w:rPr>
                <w:rFonts w:ascii="Times New Roman" w:eastAsia="Trebuchet MS" w:hAnsi="Times New Roman" w:cs="Trebuchet MS"/>
                <w:b/>
                <w:caps/>
                <w:szCs w:val="22"/>
                <w:lang w:eastAsia="en-US"/>
              </w:rPr>
              <w:t>2015</w:t>
            </w:r>
            <w:r w:rsidRPr="00EB0E88">
              <w:rPr>
                <w:rFonts w:ascii="Times New Roman" w:eastAsia="Trebuchet MS" w:hAnsi="Times New Roman" w:cs="Trebuchet MS"/>
                <w:caps/>
                <w:szCs w:val="22"/>
                <w:lang w:eastAsia="en-US"/>
              </w:rPr>
              <w:t xml:space="preserve">. DOI 10.1016/j.supflu.2014.11.015. </w:t>
            </w:r>
          </w:p>
          <w:p w14:paraId="1F73E6CA" w14:textId="77777777" w:rsidR="00EB0E88" w:rsidRPr="00EB0E88" w:rsidRDefault="00EB0E88" w:rsidP="00EB0E88">
            <w:pPr>
              <w:adjustRightInd/>
              <w:spacing w:before="60" w:after="10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caps/>
                <w:szCs w:val="22"/>
                <w:lang w:eastAsia="en-US"/>
              </w:rPr>
              <w:t xml:space="preserve">ŠevČíková, P., </w:t>
            </w:r>
            <w:r w:rsidRPr="00EB0E88">
              <w:rPr>
                <w:rFonts w:ascii="Times New Roman" w:eastAsia="Trebuchet MS" w:hAnsi="Times New Roman" w:cs="Trebuchet MS"/>
                <w:b/>
                <w:caps/>
                <w:szCs w:val="22"/>
                <w:lang w:eastAsia="en-US"/>
              </w:rPr>
              <w:t>Kašpárková, V. (40%)</w:t>
            </w:r>
            <w:r w:rsidRPr="00EB0E88">
              <w:rPr>
                <w:rFonts w:ascii="Times New Roman" w:eastAsia="Trebuchet MS" w:hAnsi="Times New Roman" w:cs="Trebuchet MS"/>
                <w:caps/>
                <w:szCs w:val="22"/>
                <w:lang w:eastAsia="en-US"/>
              </w:rPr>
              <w:t>, Hauerlandová, I.,</w:t>
            </w:r>
            <w:r w:rsidRPr="00EB0E88">
              <w:rPr>
                <w:rFonts w:ascii="Times New Roman" w:eastAsia="Trebuchet MS" w:hAnsi="Times New Roman" w:cs="Trebuchet MS"/>
                <w:szCs w:val="22"/>
                <w:lang w:eastAsia="en-US"/>
              </w:rPr>
              <w:t xml:space="preserve"> et al.: Formulation, antibacterial activity, and cytotoxicity of 1</w:t>
            </w:r>
            <w:r w:rsidRPr="00EB0E88">
              <w:rPr>
                <w:rFonts w:ascii="Cambria Math" w:eastAsia="Trebuchet MS" w:hAnsi="Cambria Math" w:cs="Cambria Math"/>
                <w:szCs w:val="22"/>
                <w:lang w:eastAsia="en-US"/>
              </w:rPr>
              <w:t>‐</w:t>
            </w:r>
            <w:r w:rsidRPr="00EB0E88">
              <w:rPr>
                <w:rFonts w:ascii="Times New Roman" w:eastAsia="Trebuchet MS" w:hAnsi="Times New Roman" w:cs="Trebuchet MS"/>
                <w:szCs w:val="22"/>
                <w:lang w:eastAsia="en-US"/>
              </w:rPr>
              <w:t xml:space="preserve">monoacylglycerol microemulsions. </w:t>
            </w:r>
            <w:r w:rsidRPr="00EB0E88">
              <w:rPr>
                <w:rFonts w:ascii="Times New Roman" w:eastAsia="Trebuchet MS" w:hAnsi="Times New Roman" w:cs="Trebuchet MS"/>
                <w:i/>
                <w:szCs w:val="22"/>
                <w:lang w:eastAsia="en-US"/>
              </w:rPr>
              <w:t xml:space="preserve">European Journal of Lipid Science and Technology </w:t>
            </w:r>
            <w:r w:rsidRPr="00EB0E88">
              <w:rPr>
                <w:rFonts w:ascii="Times New Roman" w:eastAsia="Trebuchet MS" w:hAnsi="Times New Roman" w:cs="Trebuchet MS"/>
                <w:szCs w:val="22"/>
                <w:lang w:eastAsia="en-US"/>
              </w:rPr>
              <w:t xml:space="preserve">116, 448-457, </w:t>
            </w:r>
            <w:r w:rsidRPr="00EB0E88">
              <w:rPr>
                <w:rFonts w:ascii="Times New Roman" w:eastAsia="Trebuchet MS" w:hAnsi="Times New Roman" w:cs="Trebuchet MS"/>
                <w:b/>
                <w:szCs w:val="22"/>
                <w:lang w:eastAsia="en-US"/>
              </w:rPr>
              <w:t>2014</w:t>
            </w:r>
            <w:r w:rsidRPr="00EB0E88">
              <w:rPr>
                <w:rFonts w:ascii="Times New Roman" w:eastAsia="Trebuchet MS" w:hAnsi="Times New Roman" w:cs="Trebuchet MS"/>
                <w:szCs w:val="22"/>
                <w:lang w:eastAsia="en-US"/>
              </w:rPr>
              <w:t>.</w:t>
            </w:r>
            <w:r w:rsidRPr="00EB0E88">
              <w:rPr>
                <w:rFonts w:ascii="Times New Roman" w:eastAsia="Trebuchet MS" w:hAnsi="Times New Roman" w:cs="Trebuchet MS"/>
                <w:b/>
                <w:szCs w:val="22"/>
                <w:lang w:eastAsia="en-US"/>
              </w:rPr>
              <w:t xml:space="preserve"> </w:t>
            </w:r>
            <w:r w:rsidRPr="00EB0E88">
              <w:rPr>
                <w:rFonts w:ascii="Times New Roman" w:eastAsia="Trebuchet MS" w:hAnsi="Times New Roman" w:cs="Trebuchet MS"/>
                <w:szCs w:val="22"/>
                <w:lang w:eastAsia="en-US"/>
              </w:rPr>
              <w:t xml:space="preserve">DOI 10.1002/ejlt.201300171. </w:t>
            </w:r>
          </w:p>
          <w:p w14:paraId="3C699B64" w14:textId="77777777" w:rsidR="00EB0E88" w:rsidRPr="00EB0E88" w:rsidRDefault="00EB0E88" w:rsidP="00EB0E88">
            <w:pPr>
              <w:adjustRightInd/>
              <w:spacing w:before="6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szCs w:val="22"/>
                <w:lang w:eastAsia="en-US"/>
              </w:rPr>
              <w:t xml:space="preserve">Saarai, A., </w:t>
            </w:r>
            <w:r w:rsidRPr="00EB0E88">
              <w:rPr>
                <w:rFonts w:ascii="Times New Roman" w:eastAsia="Trebuchet MS" w:hAnsi="Times New Roman" w:cs="Trebuchet MS"/>
                <w:b/>
                <w:caps/>
                <w:szCs w:val="22"/>
                <w:lang w:eastAsia="en-US"/>
              </w:rPr>
              <w:t>KaŠpÁrkovÁ, V. (30%)</w:t>
            </w:r>
            <w:r w:rsidRPr="00EB0E88">
              <w:rPr>
                <w:rFonts w:ascii="Times New Roman" w:eastAsia="Trebuchet MS" w:hAnsi="Times New Roman" w:cs="Trebuchet MS"/>
                <w:caps/>
                <w:szCs w:val="22"/>
                <w:lang w:eastAsia="en-US"/>
              </w:rPr>
              <w:t xml:space="preserve">, SedlÁČek, T., </w:t>
            </w:r>
            <w:r w:rsidRPr="00EB0E88">
              <w:rPr>
                <w:rFonts w:ascii="Times New Roman" w:eastAsia="Trebuchet MS" w:hAnsi="Times New Roman" w:cs="Trebuchet MS"/>
                <w:szCs w:val="22"/>
                <w:lang w:eastAsia="en-US"/>
              </w:rPr>
              <w:t xml:space="preserve">et al.: On the development and characterisation of crosslinked sodium alginate/gelatine hydrogels. </w:t>
            </w:r>
            <w:r w:rsidRPr="00EB0E88">
              <w:rPr>
                <w:rFonts w:ascii="Times New Roman" w:eastAsia="Trebuchet MS" w:hAnsi="Times New Roman" w:cs="Trebuchet MS"/>
                <w:i/>
                <w:szCs w:val="22"/>
                <w:lang w:eastAsia="en-US"/>
              </w:rPr>
              <w:t xml:space="preserve">Journal of the Mechanical Behavior of Biomedical Materials </w:t>
            </w:r>
            <w:r w:rsidRPr="00EB0E88">
              <w:rPr>
                <w:rFonts w:ascii="Times New Roman" w:eastAsia="Trebuchet MS" w:hAnsi="Times New Roman" w:cs="Trebuchet MS"/>
                <w:caps/>
                <w:szCs w:val="22"/>
                <w:lang w:eastAsia="en-US"/>
              </w:rPr>
              <w:t xml:space="preserve">18, 152-166, </w:t>
            </w:r>
            <w:r w:rsidRPr="00EB0E88">
              <w:rPr>
                <w:rFonts w:ascii="Times New Roman" w:eastAsia="Trebuchet MS" w:hAnsi="Times New Roman" w:cs="Trebuchet MS"/>
                <w:b/>
                <w:caps/>
                <w:szCs w:val="22"/>
                <w:lang w:eastAsia="en-US"/>
              </w:rPr>
              <w:t>2013</w:t>
            </w:r>
            <w:r w:rsidRPr="00EB0E88">
              <w:rPr>
                <w:rFonts w:ascii="Times New Roman" w:eastAsia="Trebuchet MS" w:hAnsi="Times New Roman" w:cs="Trebuchet MS"/>
                <w:caps/>
                <w:szCs w:val="22"/>
                <w:lang w:eastAsia="en-US"/>
              </w:rPr>
              <w:t>. ISSN 1751-6161.</w:t>
            </w:r>
          </w:p>
        </w:tc>
      </w:tr>
      <w:tr w:rsidR="00EB0E88" w:rsidRPr="00EB0E88" w14:paraId="749A9574" w14:textId="77777777" w:rsidTr="00EB0E88">
        <w:trPr>
          <w:trHeight w:val="230"/>
        </w:trPr>
        <w:tc>
          <w:tcPr>
            <w:tcW w:w="9909" w:type="dxa"/>
            <w:gridSpan w:val="11"/>
            <w:shd w:val="clear" w:color="auto" w:fill="F7CAAC"/>
          </w:tcPr>
          <w:p w14:paraId="1EC131A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6C387DEB" w14:textId="77777777" w:rsidTr="00EB0E88">
        <w:trPr>
          <w:trHeight w:val="328"/>
        </w:trPr>
        <w:tc>
          <w:tcPr>
            <w:tcW w:w="9909" w:type="dxa"/>
            <w:gridSpan w:val="11"/>
          </w:tcPr>
          <w:p w14:paraId="69646F69" w14:textId="77777777" w:rsidR="00EB0E88" w:rsidRPr="00EB0E88" w:rsidRDefault="00EB0E88" w:rsidP="00EB0E88">
            <w:pPr>
              <w:widowControl/>
              <w:autoSpaceDE/>
              <w:autoSpaceDN/>
              <w:adjustRightInd/>
              <w:spacing w:before="40" w:after="20"/>
              <w:ind w:left="57" w:right="57"/>
              <w:contextualSpacing/>
              <w:rPr>
                <w:rFonts w:ascii="Times New Roman" w:eastAsia="Times New Roman" w:hAnsi="Times New Roman" w:cs="Times New Roman"/>
              </w:rPr>
            </w:pPr>
            <w:r w:rsidRPr="00EB0E88">
              <w:rPr>
                <w:rFonts w:ascii="Times New Roman" w:eastAsia="Times New Roman" w:hAnsi="Times New Roman" w:cs="Times New Roman"/>
              </w:rPr>
              <w:t>09/1991 – 09/1993:  Borealis (dříve Statoil), Stathelle, Norsko, postdoc./výzkumný pracovník (2 roky)</w:t>
            </w:r>
          </w:p>
          <w:p w14:paraId="21890998" w14:textId="77777777" w:rsid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09/1993 – 09/2002: GE Healthcare (dříve Amersham Health), Oslo, Norsko, výzkumný pracovník (9 roků)</w:t>
            </w:r>
          </w:p>
          <w:p w14:paraId="4D12FB1E" w14:textId="7B4F053E" w:rsidR="00553612" w:rsidRPr="00EB0E88" w:rsidRDefault="00553612" w:rsidP="00EB0E88">
            <w:pPr>
              <w:adjustRightInd/>
              <w:spacing w:before="40"/>
              <w:ind w:left="57" w:right="57"/>
              <w:rPr>
                <w:rFonts w:ascii="Times New Roman" w:eastAsia="Trebuchet MS" w:hAnsi="Times New Roman" w:cs="Trebuchet MS"/>
                <w:lang w:eastAsia="en-US"/>
              </w:rPr>
            </w:pPr>
          </w:p>
        </w:tc>
      </w:tr>
      <w:tr w:rsidR="00EB0E88" w:rsidRPr="00EB0E88" w14:paraId="47CE7E70" w14:textId="77777777" w:rsidTr="00553612">
        <w:trPr>
          <w:trHeight w:val="470"/>
        </w:trPr>
        <w:tc>
          <w:tcPr>
            <w:tcW w:w="2530" w:type="dxa"/>
            <w:shd w:val="clear" w:color="auto" w:fill="F7CAAC"/>
          </w:tcPr>
          <w:p w14:paraId="4E43A046"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136879AB"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2A105F9A"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51305F8D"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475FC2ED" w14:textId="77777777" w:rsidTr="00EB0E88">
        <w:trPr>
          <w:trHeight w:val="256"/>
        </w:trPr>
        <w:tc>
          <w:tcPr>
            <w:tcW w:w="2530" w:type="dxa"/>
            <w:tcBorders>
              <w:top w:val="single" w:sz="4" w:space="0" w:color="auto"/>
            </w:tcBorders>
            <w:shd w:val="clear" w:color="auto" w:fill="F7CAAC"/>
            <w:vAlign w:val="center"/>
          </w:tcPr>
          <w:p w14:paraId="57D55CD6"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2F5768E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1B221895" w14:textId="77777777" w:rsidTr="00EB0E88">
        <w:trPr>
          <w:trHeight w:val="230"/>
        </w:trPr>
        <w:tc>
          <w:tcPr>
            <w:tcW w:w="2530" w:type="dxa"/>
            <w:shd w:val="clear" w:color="auto" w:fill="F7CAAC"/>
            <w:vAlign w:val="center"/>
          </w:tcPr>
          <w:p w14:paraId="3FC5DE9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24F9B85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23411240" w14:textId="77777777" w:rsidTr="00553612">
        <w:trPr>
          <w:trHeight w:val="230"/>
        </w:trPr>
        <w:tc>
          <w:tcPr>
            <w:tcW w:w="2530" w:type="dxa"/>
            <w:shd w:val="clear" w:color="auto" w:fill="F7CAAC"/>
            <w:vAlign w:val="center"/>
          </w:tcPr>
          <w:p w14:paraId="0615D556"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0EA6097B"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5" w:name="Kazantseva"/>
            <w:bookmarkEnd w:id="15"/>
            <w:r w:rsidRPr="00EB0E88">
              <w:rPr>
                <w:rFonts w:ascii="Times New Roman" w:eastAsia="Trebuchet MS" w:hAnsi="Times New Roman" w:cs="Trebuchet MS"/>
                <w:b/>
                <w:bCs/>
                <w:szCs w:val="22"/>
                <w:lang w:eastAsia="en-US"/>
              </w:rPr>
              <w:t>Natalia Kazantseva</w:t>
            </w:r>
          </w:p>
        </w:tc>
        <w:tc>
          <w:tcPr>
            <w:tcW w:w="850" w:type="dxa"/>
            <w:shd w:val="clear" w:color="auto" w:fill="F7CAAC"/>
            <w:vAlign w:val="center"/>
          </w:tcPr>
          <w:p w14:paraId="12C660D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5F7EEC6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CSc.</w:t>
            </w:r>
          </w:p>
        </w:tc>
      </w:tr>
      <w:tr w:rsidR="00EB0E88" w:rsidRPr="00EB0E88" w14:paraId="31F80E71" w14:textId="77777777" w:rsidTr="00553612">
        <w:trPr>
          <w:trHeight w:val="422"/>
        </w:trPr>
        <w:tc>
          <w:tcPr>
            <w:tcW w:w="2530" w:type="dxa"/>
            <w:shd w:val="clear" w:color="auto" w:fill="F7CAAC"/>
          </w:tcPr>
          <w:p w14:paraId="1265F65F"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6CA95B2C"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1954</w:t>
            </w:r>
          </w:p>
        </w:tc>
        <w:tc>
          <w:tcPr>
            <w:tcW w:w="1729" w:type="dxa"/>
            <w:shd w:val="clear" w:color="auto" w:fill="F7CAAC"/>
          </w:tcPr>
          <w:p w14:paraId="381B9DD2"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16825E6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226D4CF9"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562EA9F9"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573B942A"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23AFFFE1"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06/2020</w:t>
            </w:r>
          </w:p>
        </w:tc>
      </w:tr>
      <w:tr w:rsidR="00EB0E88" w:rsidRPr="00EB0E88" w14:paraId="27E82B78" w14:textId="77777777" w:rsidTr="00553612">
        <w:trPr>
          <w:trHeight w:val="273"/>
        </w:trPr>
        <w:tc>
          <w:tcPr>
            <w:tcW w:w="5090" w:type="dxa"/>
            <w:gridSpan w:val="3"/>
            <w:shd w:val="clear" w:color="auto" w:fill="F7CAAC"/>
          </w:tcPr>
          <w:p w14:paraId="144EC544"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2CF28EBB"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705A6B48"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57D290B5"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44064ACB"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40701BD2"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797FBA8F" w14:textId="77777777" w:rsidTr="00553612">
        <w:trPr>
          <w:trHeight w:val="230"/>
        </w:trPr>
        <w:tc>
          <w:tcPr>
            <w:tcW w:w="6088" w:type="dxa"/>
            <w:gridSpan w:val="5"/>
            <w:shd w:val="clear" w:color="auto" w:fill="F7CAAC"/>
          </w:tcPr>
          <w:p w14:paraId="10D86ED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5A2001B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18EDE53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08885248" w14:textId="77777777" w:rsidTr="00553612">
        <w:trPr>
          <w:trHeight w:val="230"/>
        </w:trPr>
        <w:tc>
          <w:tcPr>
            <w:tcW w:w="6088" w:type="dxa"/>
            <w:gridSpan w:val="5"/>
          </w:tcPr>
          <w:p w14:paraId="3424EDA5"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07BDA9C9"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12274B81"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7268418B" w14:textId="77777777" w:rsidTr="00553612">
        <w:trPr>
          <w:trHeight w:val="230"/>
        </w:trPr>
        <w:tc>
          <w:tcPr>
            <w:tcW w:w="6088" w:type="dxa"/>
            <w:gridSpan w:val="5"/>
          </w:tcPr>
          <w:p w14:paraId="70C95365"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76912F37"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3ACD55FB"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2EBF06AE" w14:textId="77777777" w:rsidTr="00553612">
        <w:trPr>
          <w:trHeight w:val="230"/>
        </w:trPr>
        <w:tc>
          <w:tcPr>
            <w:tcW w:w="6088" w:type="dxa"/>
            <w:gridSpan w:val="5"/>
          </w:tcPr>
          <w:p w14:paraId="24A756A7"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42B40089"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0E8566A2"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7397013B" w14:textId="77777777" w:rsidTr="00EB0E88">
        <w:trPr>
          <w:trHeight w:val="230"/>
        </w:trPr>
        <w:tc>
          <w:tcPr>
            <w:tcW w:w="9909" w:type="dxa"/>
            <w:gridSpan w:val="11"/>
            <w:shd w:val="clear" w:color="auto" w:fill="F7CAAC"/>
          </w:tcPr>
          <w:p w14:paraId="71701308"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2954451B" w14:textId="77777777" w:rsidTr="00EB0E88">
        <w:trPr>
          <w:trHeight w:val="271"/>
        </w:trPr>
        <w:tc>
          <w:tcPr>
            <w:tcW w:w="9909" w:type="dxa"/>
            <w:gridSpan w:val="11"/>
          </w:tcPr>
          <w:p w14:paraId="031720DC" w14:textId="77777777" w:rsidR="00EB0E88" w:rsidRPr="00EB0E88" w:rsidRDefault="00EB0E88" w:rsidP="00EB0E88">
            <w:pPr>
              <w:adjustRightInd/>
              <w:spacing w:before="80" w:after="8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lang w:eastAsia="en-US"/>
              </w:rPr>
              <w:t>1991: Federal State Unitary Enterprise S. Y. Lebedev Research Institute for Synthetic Rubber (FSUE NISK), Petrohrad, CSc. (Solid State Physics)</w:t>
            </w:r>
          </w:p>
        </w:tc>
      </w:tr>
      <w:tr w:rsidR="00EB0E88" w:rsidRPr="00EB0E88" w14:paraId="14AD6626" w14:textId="77777777" w:rsidTr="00EB0E88">
        <w:trPr>
          <w:trHeight w:val="230"/>
        </w:trPr>
        <w:tc>
          <w:tcPr>
            <w:tcW w:w="9909" w:type="dxa"/>
            <w:gridSpan w:val="11"/>
            <w:shd w:val="clear" w:color="auto" w:fill="F7CAAC"/>
          </w:tcPr>
          <w:p w14:paraId="20EBE498"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36627E84" w14:textId="77777777" w:rsidTr="00EB0E88">
        <w:trPr>
          <w:trHeight w:val="233"/>
        </w:trPr>
        <w:tc>
          <w:tcPr>
            <w:tcW w:w="9909" w:type="dxa"/>
            <w:gridSpan w:val="11"/>
          </w:tcPr>
          <w:p w14:paraId="5B348BDB" w14:textId="77777777" w:rsidR="00EB0E88" w:rsidRPr="00EB0E88" w:rsidRDefault="00EB0E88" w:rsidP="00EB0E88">
            <w:pPr>
              <w:adjustRightInd/>
              <w:spacing w:before="80" w:after="120"/>
              <w:ind w:left="57" w:right="57"/>
              <w:jc w:val="both"/>
              <w:rPr>
                <w:rFonts w:ascii="Times New Roman" w:eastAsia="Trebuchet MS" w:hAnsi="Times New Roman" w:cs="Trebuchet MS"/>
                <w:lang w:eastAsia="ru-RU"/>
              </w:rPr>
            </w:pPr>
            <w:r w:rsidRPr="00EB0E88">
              <w:rPr>
                <w:rFonts w:ascii="Times New Roman" w:eastAsia="Trebuchet MS" w:hAnsi="Times New Roman" w:cs="Trebuchet MS"/>
                <w:lang w:eastAsia="en-US"/>
              </w:rPr>
              <w:t xml:space="preserve">1977 – 1992: St. Petersburg State University of Telecommunications, </w:t>
            </w:r>
            <w:r w:rsidRPr="00EB0E88">
              <w:rPr>
                <w:rFonts w:ascii="Times New Roman" w:eastAsia="Trebuchet MS" w:hAnsi="Times New Roman" w:cs="Trebuchet MS"/>
                <w:lang w:eastAsia="ru-RU"/>
              </w:rPr>
              <w:t xml:space="preserve">assistant professor </w:t>
            </w:r>
          </w:p>
          <w:p w14:paraId="09E6386A"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1992 – 2005: </w:t>
            </w:r>
            <w:r w:rsidRPr="00EB0E88">
              <w:rPr>
                <w:rFonts w:ascii="Times New Roman" w:eastAsia="Trebuchet MS" w:hAnsi="Times New Roman" w:cs="Trebuchet MS"/>
                <w:lang w:eastAsia="ru-RU"/>
              </w:rPr>
              <w:t xml:space="preserve">N.S. Enikolopov Institute of Syntetic Polymer Materials + </w:t>
            </w:r>
            <w:r w:rsidRPr="00EB0E88">
              <w:rPr>
                <w:rFonts w:ascii="Times New Roman" w:eastAsia="Trebuchet MS" w:hAnsi="Times New Roman" w:cs="Trebuchet MS"/>
                <w:lang w:eastAsia="en-US"/>
              </w:rPr>
              <w:t xml:space="preserve">Kotelnikov Institute of </w:t>
            </w:r>
            <w:r w:rsidRPr="00EB0E88">
              <w:rPr>
                <w:rFonts w:ascii="Times New Roman" w:eastAsia="Trebuchet MS" w:hAnsi="Times New Roman" w:cs="Trebuchet MS"/>
                <w:color w:val="000000"/>
                <w:spacing w:val="-3"/>
                <w:lang w:eastAsia="en-US"/>
              </w:rPr>
              <w:t>Radioengineering and Electronics,</w:t>
            </w:r>
            <w:r w:rsidRPr="00EB0E88">
              <w:rPr>
                <w:rFonts w:ascii="Times New Roman" w:eastAsia="Trebuchet MS" w:hAnsi="Times New Roman" w:cs="Trebuchet MS"/>
                <w:lang w:eastAsia="ru-RU"/>
              </w:rPr>
              <w:t xml:space="preserve"> Russian Academy of Sciences, Moskva, senior researcher</w:t>
            </w:r>
          </w:p>
          <w:p w14:paraId="600EE48A" w14:textId="77777777" w:rsidR="00EB0E88" w:rsidRPr="00EB0E88" w:rsidRDefault="00EB0E88" w:rsidP="00EB0E88">
            <w:pPr>
              <w:adjustRightInd/>
              <w:spacing w:before="120" w:after="80"/>
              <w:ind w:left="57" w:right="57"/>
              <w:jc w:val="both"/>
              <w:rPr>
                <w:rFonts w:ascii="Times New Roman" w:eastAsia="Trebuchet MS" w:hAnsi="Times New Roman" w:cs="Trebuchet MS"/>
                <w:lang w:eastAsia="en-US"/>
              </w:rPr>
            </w:pPr>
            <w:r w:rsidRPr="00EB0E88">
              <w:rPr>
                <w:rFonts w:ascii="TimesNewRomanPSMT" w:eastAsia="Calibri" w:hAnsi="TimesNewRomanPSMT" w:cs="TimesNewRomanPSMT"/>
                <w:lang w:eastAsia="en-US"/>
              </w:rPr>
              <w:t xml:space="preserve">2006 </w:t>
            </w:r>
            <w:r w:rsidRPr="00EB0E88">
              <w:rPr>
                <w:rFonts w:ascii="Times New Roman" w:eastAsia="Trebuchet MS" w:hAnsi="Times New Roman" w:cs="Trebuchet MS"/>
                <w:bCs/>
                <w:lang w:eastAsia="en-US"/>
              </w:rPr>
              <w:t>– dosud: UTB Zlín, FT, docent</w:t>
            </w:r>
          </w:p>
        </w:tc>
      </w:tr>
      <w:tr w:rsidR="00EB0E88" w:rsidRPr="00EB0E88" w14:paraId="378947F9" w14:textId="77777777" w:rsidTr="00EB0E88">
        <w:trPr>
          <w:trHeight w:val="460"/>
        </w:trPr>
        <w:tc>
          <w:tcPr>
            <w:tcW w:w="9909" w:type="dxa"/>
            <w:gridSpan w:val="11"/>
            <w:shd w:val="clear" w:color="auto" w:fill="F7CAAC"/>
          </w:tcPr>
          <w:p w14:paraId="7B9C5582"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5CEC28D4" w14:textId="77777777" w:rsidTr="00EB0E88">
        <w:trPr>
          <w:trHeight w:val="367"/>
        </w:trPr>
        <w:tc>
          <w:tcPr>
            <w:tcW w:w="9909" w:type="dxa"/>
            <w:gridSpan w:val="11"/>
          </w:tcPr>
          <w:p w14:paraId="289AFD17"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2</w:t>
            </w:r>
            <w:r w:rsidRPr="00EB0E88">
              <w:rPr>
                <w:rFonts w:ascii="Times New Roman" w:eastAsia="Trebuchet MS" w:hAnsi="Times New Roman" w:cs="Trebuchet MS"/>
                <w:lang w:eastAsia="en-US"/>
              </w:rPr>
              <w:t xml:space="preserve"> DisP. </w:t>
            </w:r>
          </w:p>
        </w:tc>
      </w:tr>
      <w:tr w:rsidR="00EB0E88" w:rsidRPr="00EB0E88" w14:paraId="457BFB2C" w14:textId="77777777" w:rsidTr="00EB0E88">
        <w:trPr>
          <w:trHeight w:val="460"/>
        </w:trPr>
        <w:tc>
          <w:tcPr>
            <w:tcW w:w="9909" w:type="dxa"/>
            <w:gridSpan w:val="11"/>
            <w:shd w:val="clear" w:color="auto" w:fill="F7CAAC"/>
          </w:tcPr>
          <w:p w14:paraId="6AE7462C"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30280AA3" w14:textId="77777777" w:rsidTr="00EB0E88">
        <w:trPr>
          <w:trHeight w:val="353"/>
        </w:trPr>
        <w:tc>
          <w:tcPr>
            <w:tcW w:w="9909" w:type="dxa"/>
            <w:gridSpan w:val="11"/>
            <w:tcBorders>
              <w:bottom w:val="single" w:sz="12" w:space="0" w:color="000000"/>
            </w:tcBorders>
          </w:tcPr>
          <w:p w14:paraId="405FA41F"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lang w:eastAsia="en-US"/>
              </w:rPr>
              <w:t>European Society for Hyperthermic Oncology</w:t>
            </w:r>
            <w:r w:rsidRPr="00EB0E88">
              <w:rPr>
                <w:rFonts w:ascii="Times New Roman" w:eastAsia="Trebuchet MS" w:hAnsi="Times New Roman" w:cs="Trebuchet MS"/>
                <w:lang w:eastAsia="en-US"/>
              </w:rPr>
              <w:t xml:space="preserve"> (člen, od r. 2010)</w:t>
            </w:r>
          </w:p>
        </w:tc>
      </w:tr>
      <w:tr w:rsidR="00EB0E88" w:rsidRPr="00EB0E88" w14:paraId="010533A7" w14:textId="77777777" w:rsidTr="00553612">
        <w:trPr>
          <w:trHeight w:val="229"/>
        </w:trPr>
        <w:tc>
          <w:tcPr>
            <w:tcW w:w="3361" w:type="dxa"/>
            <w:gridSpan w:val="2"/>
            <w:tcBorders>
              <w:top w:val="single" w:sz="12" w:space="0" w:color="000000"/>
            </w:tcBorders>
            <w:shd w:val="clear" w:color="auto" w:fill="F7CAAC"/>
          </w:tcPr>
          <w:p w14:paraId="0B2CCCB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50B700A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17A08433"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03FC4C3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1A67D1E8" w14:textId="77777777" w:rsidTr="00553612">
        <w:trPr>
          <w:trHeight w:val="230"/>
        </w:trPr>
        <w:tc>
          <w:tcPr>
            <w:tcW w:w="3361" w:type="dxa"/>
            <w:gridSpan w:val="2"/>
          </w:tcPr>
          <w:p w14:paraId="3F9B3455"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szCs w:val="22"/>
                <w:lang w:eastAsia="en-US"/>
              </w:rPr>
              <w:t>Physics of Magnetisms</w:t>
            </w:r>
          </w:p>
        </w:tc>
        <w:tc>
          <w:tcPr>
            <w:tcW w:w="2258" w:type="dxa"/>
            <w:gridSpan w:val="2"/>
          </w:tcPr>
          <w:p w14:paraId="4033703B"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2007</w:t>
            </w:r>
          </w:p>
        </w:tc>
        <w:tc>
          <w:tcPr>
            <w:tcW w:w="2026" w:type="dxa"/>
            <w:gridSpan w:val="3"/>
            <w:tcBorders>
              <w:right w:val="single" w:sz="12" w:space="0" w:color="000000"/>
            </w:tcBorders>
          </w:tcPr>
          <w:p w14:paraId="10655417"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Russian Academy of Sciences</w:t>
            </w:r>
          </w:p>
        </w:tc>
        <w:tc>
          <w:tcPr>
            <w:tcW w:w="851" w:type="dxa"/>
            <w:tcBorders>
              <w:left w:val="single" w:sz="12" w:space="0" w:color="000000"/>
            </w:tcBorders>
            <w:shd w:val="clear" w:color="auto" w:fill="F7CAAC"/>
          </w:tcPr>
          <w:p w14:paraId="1A57A2D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2F0FCE14"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0C61AE49"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3C9DCCB4" w14:textId="77777777" w:rsidTr="00553612">
        <w:trPr>
          <w:trHeight w:val="230"/>
        </w:trPr>
        <w:tc>
          <w:tcPr>
            <w:tcW w:w="3361" w:type="dxa"/>
            <w:gridSpan w:val="2"/>
            <w:shd w:val="clear" w:color="auto" w:fill="F7CAAC"/>
          </w:tcPr>
          <w:p w14:paraId="1BEC6B4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57DC4CE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397EDFA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53580507"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rPr>
            </w:pPr>
            <w:r w:rsidRPr="00EB0E88">
              <w:rPr>
                <w:rFonts w:ascii="Times New Roman" w:eastAsia="Times New Roman" w:hAnsi="Times New Roman" w:cs="Times New Roman"/>
                <w:b/>
              </w:rPr>
              <w:t>611</w:t>
            </w:r>
          </w:p>
        </w:tc>
        <w:tc>
          <w:tcPr>
            <w:tcW w:w="716" w:type="dxa"/>
            <w:gridSpan w:val="2"/>
            <w:vMerge w:val="restart"/>
          </w:tcPr>
          <w:p w14:paraId="72C5D02E"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rPr>
            </w:pPr>
            <w:r w:rsidRPr="00EB0E88">
              <w:rPr>
                <w:rFonts w:ascii="Times New Roman" w:eastAsia="Times New Roman" w:hAnsi="Times New Roman" w:cs="Times New Roman"/>
                <w:b/>
              </w:rPr>
              <w:t>611</w:t>
            </w:r>
          </w:p>
        </w:tc>
        <w:tc>
          <w:tcPr>
            <w:tcW w:w="697" w:type="dxa"/>
            <w:vMerge w:val="restart"/>
          </w:tcPr>
          <w:p w14:paraId="29D07178"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70C887B3" w14:textId="77777777" w:rsidTr="00553612">
        <w:trPr>
          <w:trHeight w:val="230"/>
        </w:trPr>
        <w:tc>
          <w:tcPr>
            <w:tcW w:w="3361" w:type="dxa"/>
            <w:gridSpan w:val="2"/>
          </w:tcPr>
          <w:p w14:paraId="0CC2F381"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2E0454BC"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773384F6"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0E80DB50"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006A4EFA"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0964882B"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34093E90" w14:textId="77777777" w:rsidTr="00EB0E88">
        <w:trPr>
          <w:trHeight w:val="460"/>
        </w:trPr>
        <w:tc>
          <w:tcPr>
            <w:tcW w:w="9909" w:type="dxa"/>
            <w:gridSpan w:val="11"/>
            <w:shd w:val="clear" w:color="auto" w:fill="F7CAAC"/>
          </w:tcPr>
          <w:p w14:paraId="580ADE91"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4EF2C3A0" w14:textId="77777777" w:rsidTr="00EB0E88">
        <w:trPr>
          <w:trHeight w:val="270"/>
        </w:trPr>
        <w:tc>
          <w:tcPr>
            <w:tcW w:w="9909" w:type="dxa"/>
            <w:gridSpan w:val="11"/>
          </w:tcPr>
          <w:p w14:paraId="61B1E4A4"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BABKOVA, T.A., FEI, H., </w:t>
            </w:r>
            <w:r w:rsidRPr="00EB0E88">
              <w:rPr>
                <w:rFonts w:ascii="Times New Roman" w:eastAsia="Trebuchet MS" w:hAnsi="Times New Roman" w:cs="Times New Roman"/>
                <w:b/>
                <w:caps/>
                <w:lang w:eastAsia="en-US"/>
              </w:rPr>
              <w:t>Kazantseva, N.E. (20%)</w:t>
            </w:r>
            <w:r w:rsidRPr="00EB0E88">
              <w:rPr>
                <w:rFonts w:ascii="Times New Roman" w:eastAsia="Trebuchet MS" w:hAnsi="Times New Roman" w:cs="Times New Roman"/>
                <w:caps/>
                <w:lang w:eastAsia="en-US"/>
              </w:rPr>
              <w:t>,</w:t>
            </w:r>
            <w:r w:rsidRPr="00EB0E88">
              <w:rPr>
                <w:rFonts w:ascii="Times New Roman" w:eastAsia="Trebuchet MS" w:hAnsi="Times New Roman" w:cs="Times New Roman"/>
                <w:b/>
                <w:caps/>
                <w:lang w:eastAsia="en-US"/>
              </w:rPr>
              <w:t xml:space="preserve"> </w:t>
            </w:r>
            <w:r w:rsidRPr="00EB0E88">
              <w:rPr>
                <w:rFonts w:ascii="Times New Roman" w:eastAsia="Trebuchet MS" w:hAnsi="Times New Roman" w:cs="Times New Roman"/>
                <w:lang w:eastAsia="en-US"/>
              </w:rPr>
              <w:t>et al.: Enchancing the supercapacitor performance of flexible MnO</w:t>
            </w:r>
            <w:r w:rsidRPr="00EB0E88">
              <w:rPr>
                <w:rFonts w:ascii="Times New Roman" w:eastAsia="Trebuchet MS" w:hAnsi="Times New Roman" w:cs="Times New Roman"/>
                <w:vertAlign w:val="subscript"/>
                <w:lang w:eastAsia="en-US"/>
              </w:rPr>
              <w:t xml:space="preserve">x </w:t>
            </w:r>
            <w:r w:rsidRPr="00EB0E88">
              <w:rPr>
                <w:rFonts w:ascii="Times New Roman" w:eastAsia="Trebuchet MS" w:hAnsi="Times New Roman" w:cs="Times New Roman"/>
                <w:lang w:eastAsia="en-US"/>
              </w:rPr>
              <w:t>carbon cloth electrodes by Pd-decoration</w:t>
            </w:r>
            <w:r w:rsidRPr="00EB0E88">
              <w:rPr>
                <w:rFonts w:ascii="Times New Roman" w:eastAsia="Trebuchet MS" w:hAnsi="Times New Roman" w:cs="Times New Roman"/>
                <w:i/>
                <w:lang w:eastAsia="en-US"/>
              </w:rPr>
              <w:t>. Electrochemical Acta</w:t>
            </w:r>
            <w:r w:rsidRPr="00EB0E88">
              <w:rPr>
                <w:rFonts w:ascii="Times New Roman" w:eastAsia="Trebuchet MS" w:hAnsi="Times New Roman" w:cs="Times New Roman"/>
                <w:lang w:eastAsia="en-US"/>
              </w:rPr>
              <w:t xml:space="preserve"> 272, 1-10, </w:t>
            </w:r>
            <w:r w:rsidRPr="00EB0E88">
              <w:rPr>
                <w:rFonts w:ascii="Times New Roman" w:eastAsia="Trebuchet MS" w:hAnsi="Times New Roman" w:cs="Times New Roman"/>
                <w:b/>
                <w:lang w:eastAsia="en-US"/>
              </w:rPr>
              <w:t>2018</w:t>
            </w:r>
            <w:r w:rsidRPr="00EB0E88">
              <w:rPr>
                <w:rFonts w:ascii="Times New Roman" w:eastAsia="Trebuchet MS" w:hAnsi="Times New Roman" w:cs="Times New Roman"/>
                <w:lang w:eastAsia="en-US"/>
              </w:rPr>
              <w:t xml:space="preserve">. </w:t>
            </w:r>
          </w:p>
          <w:p w14:paraId="009D489D"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caps/>
                <w:lang w:eastAsia="en-US"/>
              </w:rPr>
              <w:t xml:space="preserve">SMOLKOVA, I.S., </w:t>
            </w:r>
            <w:r w:rsidRPr="00EB0E88">
              <w:rPr>
                <w:rFonts w:ascii="Times New Roman" w:eastAsia="Trebuchet MS" w:hAnsi="Times New Roman" w:cs="Times New Roman"/>
                <w:b/>
                <w:caps/>
                <w:lang w:eastAsia="en-US"/>
              </w:rPr>
              <w:t>Kazantseva, N.E. (25%)</w:t>
            </w:r>
            <w:r w:rsidRPr="00EB0E88">
              <w:rPr>
                <w:rFonts w:ascii="Times New Roman" w:eastAsia="Trebuchet MS" w:hAnsi="Times New Roman" w:cs="Times New Roman"/>
                <w:caps/>
                <w:lang w:eastAsia="en-US"/>
              </w:rPr>
              <w:t xml:space="preserve">, BABAYAN, V. </w:t>
            </w:r>
            <w:r w:rsidRPr="00EB0E88">
              <w:rPr>
                <w:rFonts w:ascii="Times New Roman" w:eastAsia="Trebuchet MS" w:hAnsi="Times New Roman" w:cs="Times New Roman"/>
                <w:lang w:eastAsia="en-US"/>
              </w:rPr>
              <w:t xml:space="preserve">et al.: The role of diffusion-controlled growts in the formation of uniform iron oxide nanoparticles with a link to magnetic hyperthermia. </w:t>
            </w:r>
            <w:r w:rsidRPr="00EB0E88">
              <w:rPr>
                <w:rFonts w:ascii="Times New Roman" w:eastAsia="Trebuchet MS" w:hAnsi="Times New Roman" w:cs="Times New Roman"/>
                <w:i/>
                <w:lang w:eastAsia="en-US"/>
              </w:rPr>
              <w:t>Crystal Growth and Design</w:t>
            </w:r>
            <w:r w:rsidRPr="00EB0E88">
              <w:rPr>
                <w:rFonts w:ascii="Times New Roman" w:eastAsia="Trebuchet MS" w:hAnsi="Times New Roman" w:cs="Times New Roman"/>
                <w:lang w:eastAsia="en-US"/>
              </w:rPr>
              <w:t xml:space="preserve"> 17, 2323-2332, </w:t>
            </w:r>
            <w:r w:rsidRPr="00EB0E88">
              <w:rPr>
                <w:rFonts w:ascii="Times New Roman" w:eastAsia="Trebuchet MS" w:hAnsi="Times New Roman" w:cs="Times New Roman"/>
                <w:b/>
                <w:lang w:eastAsia="en-US"/>
              </w:rPr>
              <w:t>2017</w:t>
            </w:r>
            <w:r w:rsidRPr="00EB0E88">
              <w:rPr>
                <w:rFonts w:ascii="Times New Roman" w:eastAsia="Trebuchet MS" w:hAnsi="Times New Roman" w:cs="Times New Roman"/>
                <w:lang w:eastAsia="en-US"/>
              </w:rPr>
              <w:t>.</w:t>
            </w:r>
          </w:p>
          <w:p w14:paraId="2CF76B21" w14:textId="77777777" w:rsidR="00EB0E88" w:rsidRPr="00EB0E88" w:rsidRDefault="00EB0E88" w:rsidP="00EB0E88">
            <w:pPr>
              <w:adjustRightInd/>
              <w:spacing w:before="120" w:after="120"/>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caps/>
                <w:lang w:eastAsia="en-US"/>
              </w:rPr>
              <w:t xml:space="preserve">SMOLKOVA, I.S., </w:t>
            </w:r>
            <w:r w:rsidRPr="00EB0E88">
              <w:rPr>
                <w:rFonts w:ascii="Times New Roman" w:eastAsia="Trebuchet MS" w:hAnsi="Times New Roman" w:cs="Times New Roman"/>
                <w:b/>
                <w:caps/>
                <w:lang w:eastAsia="en-US"/>
              </w:rPr>
              <w:t>Kazantseva, N.E. (25%)</w:t>
            </w:r>
            <w:r w:rsidRPr="00EB0E88">
              <w:rPr>
                <w:rFonts w:ascii="Times New Roman" w:eastAsia="Trebuchet MS" w:hAnsi="Times New Roman" w:cs="Times New Roman"/>
                <w:caps/>
                <w:lang w:eastAsia="en-US"/>
              </w:rPr>
              <w:t xml:space="preserve">, MAKOVECKAYA, K.N., </w:t>
            </w:r>
            <w:r w:rsidRPr="00EB0E88">
              <w:rPr>
                <w:rFonts w:ascii="Times New Roman" w:eastAsia="Trebuchet MS" w:hAnsi="Times New Roman" w:cs="Times New Roman"/>
                <w:lang w:eastAsia="en-US"/>
              </w:rPr>
              <w:t xml:space="preserve">et al.: Maghemite based silicone composite for arterial embolization hyperthermia. </w:t>
            </w:r>
            <w:r w:rsidRPr="00EB0E88">
              <w:rPr>
                <w:rFonts w:ascii="Times New Roman" w:eastAsia="Trebuchet MS" w:hAnsi="Times New Roman" w:cs="Times New Roman"/>
                <w:i/>
                <w:lang w:eastAsia="en-US"/>
              </w:rPr>
              <w:t>Materials Science and Engineering C</w:t>
            </w:r>
            <w:r w:rsidRPr="00EB0E88">
              <w:rPr>
                <w:rFonts w:ascii="Times New Roman" w:eastAsia="Trebuchet MS" w:hAnsi="Times New Roman" w:cs="Times New Roman"/>
                <w:lang w:eastAsia="en-US"/>
              </w:rPr>
              <w:t xml:space="preserve"> 48, 632-641, </w:t>
            </w:r>
            <w:r w:rsidRPr="00EB0E88">
              <w:rPr>
                <w:rFonts w:ascii="Times New Roman" w:eastAsia="Trebuchet MS" w:hAnsi="Times New Roman" w:cs="Times New Roman"/>
                <w:b/>
                <w:lang w:eastAsia="en-US"/>
              </w:rPr>
              <w:t>2015</w:t>
            </w:r>
            <w:r w:rsidRPr="00EB0E88">
              <w:rPr>
                <w:rFonts w:ascii="Times New Roman" w:eastAsia="Trebuchet MS" w:hAnsi="Times New Roman" w:cs="Times New Roman"/>
                <w:lang w:eastAsia="en-US"/>
              </w:rPr>
              <w:t>.</w:t>
            </w:r>
          </w:p>
          <w:p w14:paraId="2AD59E64" w14:textId="77777777" w:rsidR="00EB0E88" w:rsidRPr="00EB0E88" w:rsidRDefault="00EB0E88" w:rsidP="00EB0E88">
            <w:pPr>
              <w:adjustRightInd/>
              <w:spacing w:before="120" w:after="120"/>
              <w:ind w:left="57" w:right="57"/>
              <w:jc w:val="both"/>
              <w:rPr>
                <w:rFonts w:ascii="Times New Roman" w:eastAsia="Trebuchet MS" w:hAnsi="Times New Roman" w:cs="Times New Roman"/>
                <w:noProof/>
                <w:lang w:eastAsia="en-US"/>
              </w:rPr>
            </w:pPr>
            <w:r w:rsidRPr="00EB0E88">
              <w:rPr>
                <w:rFonts w:ascii="Times New Roman" w:eastAsia="Trebuchet MS" w:hAnsi="Times New Roman" w:cs="Times New Roman"/>
                <w:b/>
                <w:caps/>
                <w:lang w:eastAsia="en-US"/>
              </w:rPr>
              <w:t>KAZANTSEVA, n.e. (100%)</w:t>
            </w:r>
            <w:r w:rsidRPr="00EB0E88">
              <w:rPr>
                <w:rFonts w:ascii="Times New Roman" w:eastAsia="Trebuchet MS" w:hAnsi="Times New Roman" w:cs="Times New Roman"/>
                <w:caps/>
                <w:lang w:eastAsia="en-US"/>
              </w:rPr>
              <w:t xml:space="preserve">: </w:t>
            </w:r>
            <w:r w:rsidRPr="00EB0E88">
              <w:rPr>
                <w:rFonts w:ascii="Times New Roman" w:eastAsia="Trebuchet MS" w:hAnsi="Times New Roman" w:cs="Times New Roman"/>
                <w:lang w:eastAsia="en-US"/>
              </w:rPr>
              <w:t xml:space="preserve">Magnetic particle-filled polymer microcomposites. Kapitola v knize. </w:t>
            </w:r>
            <w:r w:rsidRPr="00EB0E88">
              <w:rPr>
                <w:rFonts w:ascii="Times New Roman" w:eastAsia="Trebuchet MS" w:hAnsi="Times New Roman" w:cs="Times New Roman"/>
                <w:i/>
                <w:lang w:eastAsia="en-US"/>
              </w:rPr>
              <w:t>Sabu, T. et al. (Eds.): Polymer Composites</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i/>
                <w:lang w:eastAsia="en-US"/>
              </w:rPr>
              <w:t xml:space="preserve">Volume 1: </w:t>
            </w:r>
            <w:r w:rsidRPr="00EB0E88">
              <w:rPr>
                <w:rFonts w:ascii="Times New Roman" w:eastAsia="Trebuchet MS" w:hAnsi="Times New Roman" w:cs="Trebuchet MS"/>
                <w:i/>
                <w:color w:val="000000"/>
                <w:szCs w:val="22"/>
                <w:shd w:val="clear" w:color="auto" w:fill="FFFFFF"/>
                <w:lang w:eastAsia="en-US"/>
              </w:rPr>
              <w:t>Macro- and Microcomposites</w:t>
            </w:r>
            <w:r w:rsidRPr="00EB0E88">
              <w:rPr>
                <w:rFonts w:ascii="Times New Roman" w:eastAsia="Trebuchet MS" w:hAnsi="Times New Roman" w:cs="Times New Roman"/>
                <w:lang w:eastAsia="en-US"/>
              </w:rPr>
              <w:t>, 613-669</w:t>
            </w:r>
            <w:r w:rsidRPr="00EB0E88">
              <w:rPr>
                <w:rFonts w:ascii="Times New Roman" w:eastAsia="Trebuchet MS" w:hAnsi="Times New Roman" w:cs="Times New Roman"/>
                <w:noProof/>
                <w:lang w:eastAsia="en-US"/>
              </w:rPr>
              <w:t>,</w:t>
            </w:r>
            <w:r w:rsidRPr="00EB0E88">
              <w:rPr>
                <w:rFonts w:ascii="Times New Roman" w:eastAsia="Trebuchet MS" w:hAnsi="Times New Roman" w:cs="Times New Roman"/>
                <w:b/>
                <w:lang w:eastAsia="en-US"/>
              </w:rPr>
              <w:t xml:space="preserve"> 2012</w:t>
            </w:r>
            <w:r w:rsidRPr="00EB0E88">
              <w:rPr>
                <w:rFonts w:ascii="Times New Roman" w:eastAsia="Trebuchet MS" w:hAnsi="Times New Roman" w:cs="Times New Roman"/>
                <w:lang w:eastAsia="en-US"/>
              </w:rPr>
              <w:t xml:space="preserve">. Willey-VCH, Weinheim.  </w:t>
            </w:r>
            <w:r w:rsidRPr="00EB0E88">
              <w:rPr>
                <w:rFonts w:ascii="Times New Roman" w:eastAsia="Trebuchet MS" w:hAnsi="Times New Roman" w:cs="Trebuchet MS"/>
                <w:color w:val="212121"/>
                <w:szCs w:val="22"/>
                <w:shd w:val="clear" w:color="auto" w:fill="FFFFFF"/>
                <w:lang w:eastAsia="en-US"/>
              </w:rPr>
              <w:t>DOI 10.1002/9783527645213.ch20.</w:t>
            </w:r>
          </w:p>
          <w:p w14:paraId="602A39A8" w14:textId="77777777" w:rsidR="00EB0E88" w:rsidRPr="00EB0E88" w:rsidRDefault="00EB0E88" w:rsidP="00EB0E88">
            <w:pPr>
              <w:adjustRightInd/>
              <w:spacing w:before="120" w:after="120"/>
              <w:ind w:left="57" w:right="57"/>
              <w:jc w:val="both"/>
              <w:rPr>
                <w:rFonts w:ascii="Times New Roman" w:eastAsia="Trebuchet MS" w:hAnsi="Times New Roman" w:cs="Trebuchet MS"/>
                <w:szCs w:val="22"/>
                <w:lang w:eastAsia="en-US"/>
              </w:rPr>
            </w:pPr>
            <w:r w:rsidRPr="00EB0E88">
              <w:rPr>
                <w:rFonts w:ascii="Times New Roman" w:eastAsia="Trebuchet MS" w:hAnsi="Times New Roman" w:cs="Times New Roman"/>
                <w:caps/>
                <w:lang w:eastAsia="en-US"/>
              </w:rPr>
              <w:t xml:space="preserve">Babayan, V., </w:t>
            </w:r>
            <w:r w:rsidRPr="00EB0E88">
              <w:rPr>
                <w:rFonts w:ascii="Times New Roman" w:eastAsia="Trebuchet MS" w:hAnsi="Times New Roman" w:cs="Times New Roman"/>
                <w:b/>
                <w:caps/>
                <w:lang w:eastAsia="en-US"/>
              </w:rPr>
              <w:t>Kazantseva, N.E. (25%)</w:t>
            </w:r>
            <w:r w:rsidRPr="00EB0E88">
              <w:rPr>
                <w:rFonts w:ascii="Times New Roman" w:eastAsia="Trebuchet MS" w:hAnsi="Times New Roman" w:cs="Times New Roman"/>
                <w:caps/>
                <w:lang w:eastAsia="en-US"/>
              </w:rPr>
              <w:t>, MouČka, R.,</w:t>
            </w:r>
            <w:r w:rsidRPr="00EB0E88">
              <w:rPr>
                <w:rFonts w:ascii="Times New Roman" w:eastAsia="Trebuchet MS" w:hAnsi="Times New Roman" w:cs="Times New Roman"/>
                <w:lang w:eastAsia="en-US"/>
              </w:rPr>
              <w:t xml:space="preserve"> et al.: Combined effect of demagnetizing field and induced magnetic anisotropy on the magnetic properties of manganese-zinc ferrite composites. </w:t>
            </w:r>
            <w:r w:rsidRPr="00EB0E88">
              <w:rPr>
                <w:rFonts w:ascii="Times New Roman" w:eastAsia="Trebuchet MS" w:hAnsi="Times New Roman" w:cs="Times New Roman"/>
                <w:i/>
                <w:lang w:eastAsia="en-US"/>
              </w:rPr>
              <w:t xml:space="preserve">Journal of Magnetism and Magnetic Materials </w:t>
            </w:r>
            <w:r w:rsidRPr="00EB0E88">
              <w:rPr>
                <w:rFonts w:ascii="Times New Roman" w:eastAsia="Trebuchet MS" w:hAnsi="Times New Roman" w:cs="Times New Roman"/>
                <w:lang w:eastAsia="en-US"/>
              </w:rPr>
              <w:t>324(2), 161-172,</w:t>
            </w:r>
            <w:r w:rsidRPr="00EB0E88">
              <w:rPr>
                <w:rFonts w:ascii="Times New Roman" w:eastAsia="Trebuchet MS" w:hAnsi="Times New Roman" w:cs="Times New Roman"/>
                <w:b/>
                <w:lang w:eastAsia="en-US"/>
              </w:rPr>
              <w:t xml:space="preserve"> 2012</w:t>
            </w:r>
            <w:r w:rsidRPr="00EB0E88">
              <w:rPr>
                <w:rFonts w:ascii="Times New Roman" w:eastAsia="Trebuchet MS" w:hAnsi="Times New Roman" w:cs="Times New Roman"/>
                <w:lang w:eastAsia="en-US"/>
              </w:rPr>
              <w:t xml:space="preserve">. </w:t>
            </w:r>
          </w:p>
        </w:tc>
      </w:tr>
      <w:tr w:rsidR="00EB0E88" w:rsidRPr="00EB0E88" w14:paraId="22F7F196" w14:textId="77777777" w:rsidTr="00EB0E88">
        <w:trPr>
          <w:trHeight w:val="230"/>
        </w:trPr>
        <w:tc>
          <w:tcPr>
            <w:tcW w:w="9909" w:type="dxa"/>
            <w:gridSpan w:val="11"/>
            <w:shd w:val="clear" w:color="auto" w:fill="F7CAAC"/>
          </w:tcPr>
          <w:p w14:paraId="5247AE5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501E6277" w14:textId="77777777" w:rsidTr="00EB0E88">
        <w:trPr>
          <w:trHeight w:val="328"/>
        </w:trPr>
        <w:tc>
          <w:tcPr>
            <w:tcW w:w="9909" w:type="dxa"/>
            <w:gridSpan w:val="11"/>
          </w:tcPr>
          <w:p w14:paraId="1CFBC0E4" w14:textId="77777777" w:rsidR="00EB0E88" w:rsidRPr="00EB0E88" w:rsidRDefault="00EB0E88" w:rsidP="00EB0E88">
            <w:pPr>
              <w:adjustRightInd/>
              <w:spacing w:before="40"/>
              <w:ind w:left="57" w:right="57"/>
              <w:jc w:val="both"/>
              <w:rPr>
                <w:rFonts w:ascii="Times New Roman" w:eastAsia="Trebuchet MS" w:hAnsi="Times New Roman" w:cs="Trebuchet MS"/>
                <w:lang w:eastAsia="en-US"/>
              </w:rPr>
            </w:pPr>
            <w:r w:rsidRPr="00EB0E88">
              <w:rPr>
                <w:rFonts w:ascii="Times New Roman" w:eastAsia="Trebuchet MS" w:hAnsi="Times New Roman" w:cs="Trebuchet MS"/>
                <w:bCs/>
                <w:lang w:eastAsia="en-US"/>
              </w:rPr>
              <w:t>---</w:t>
            </w:r>
          </w:p>
          <w:p w14:paraId="0123A38E" w14:textId="77777777" w:rsidR="00EB0E88" w:rsidRPr="00EB0E88" w:rsidRDefault="00EB0E88" w:rsidP="00EB0E88">
            <w:pPr>
              <w:adjustRightInd/>
              <w:spacing w:before="40"/>
              <w:ind w:left="57" w:right="57"/>
              <w:jc w:val="both"/>
              <w:rPr>
                <w:rFonts w:ascii="Times New Roman" w:eastAsia="Trebuchet MS" w:hAnsi="Times New Roman" w:cs="Trebuchet MS"/>
                <w:lang w:eastAsia="en-US"/>
              </w:rPr>
            </w:pPr>
          </w:p>
          <w:p w14:paraId="4F461EF4" w14:textId="77777777" w:rsidR="00EB0E88" w:rsidRPr="00EB0E88" w:rsidRDefault="00EB0E88" w:rsidP="00EB0E88">
            <w:pPr>
              <w:adjustRightInd/>
              <w:spacing w:before="40"/>
              <w:ind w:left="57" w:right="57"/>
              <w:jc w:val="both"/>
              <w:rPr>
                <w:rFonts w:ascii="Times New Roman" w:eastAsia="Trebuchet MS" w:hAnsi="Times New Roman" w:cs="Trebuchet MS"/>
                <w:lang w:eastAsia="en-US"/>
              </w:rPr>
            </w:pPr>
          </w:p>
        </w:tc>
      </w:tr>
      <w:tr w:rsidR="00EB0E88" w:rsidRPr="00EB0E88" w14:paraId="11231BC0" w14:textId="77777777" w:rsidTr="00553612">
        <w:trPr>
          <w:trHeight w:val="470"/>
        </w:trPr>
        <w:tc>
          <w:tcPr>
            <w:tcW w:w="2530" w:type="dxa"/>
            <w:shd w:val="clear" w:color="auto" w:fill="F7CAAC"/>
          </w:tcPr>
          <w:p w14:paraId="38B43CC8"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758C9E6B"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2EA65FF0"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3FBB57C6"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7EDCC9DC" w14:textId="77777777" w:rsidTr="00EB0E88">
        <w:trPr>
          <w:trHeight w:val="256"/>
        </w:trPr>
        <w:tc>
          <w:tcPr>
            <w:tcW w:w="2530" w:type="dxa"/>
            <w:tcBorders>
              <w:top w:val="single" w:sz="4" w:space="0" w:color="auto"/>
            </w:tcBorders>
            <w:shd w:val="clear" w:color="auto" w:fill="F7CAAC"/>
            <w:vAlign w:val="center"/>
          </w:tcPr>
          <w:p w14:paraId="0AEC5FE8" w14:textId="77777777" w:rsidR="00EB0E88" w:rsidRPr="00EB0E88" w:rsidRDefault="00EB0E88" w:rsidP="00EB0E88">
            <w:pPr>
              <w:adjustRightInd/>
              <w:spacing w:before="4" w:line="212"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lastRenderedPageBreak/>
              <w:t>Vysoká škola</w:t>
            </w:r>
          </w:p>
        </w:tc>
        <w:tc>
          <w:tcPr>
            <w:tcW w:w="7379" w:type="dxa"/>
            <w:gridSpan w:val="10"/>
            <w:tcBorders>
              <w:top w:val="single" w:sz="4" w:space="0" w:color="auto"/>
            </w:tcBorders>
            <w:vAlign w:val="center"/>
          </w:tcPr>
          <w:p w14:paraId="292801E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2ECC0136" w14:textId="77777777" w:rsidTr="00EB0E88">
        <w:trPr>
          <w:trHeight w:val="230"/>
        </w:trPr>
        <w:tc>
          <w:tcPr>
            <w:tcW w:w="2530" w:type="dxa"/>
            <w:shd w:val="clear" w:color="auto" w:fill="F7CAAC"/>
            <w:vAlign w:val="center"/>
          </w:tcPr>
          <w:p w14:paraId="7738F4CE"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Součást vysoké školy</w:t>
            </w:r>
          </w:p>
        </w:tc>
        <w:tc>
          <w:tcPr>
            <w:tcW w:w="7379" w:type="dxa"/>
            <w:gridSpan w:val="10"/>
            <w:vAlign w:val="center"/>
          </w:tcPr>
          <w:p w14:paraId="5F1474A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2454197A" w14:textId="77777777" w:rsidTr="00553612">
        <w:trPr>
          <w:trHeight w:val="230"/>
        </w:trPr>
        <w:tc>
          <w:tcPr>
            <w:tcW w:w="2530" w:type="dxa"/>
            <w:shd w:val="clear" w:color="auto" w:fill="F7CAAC"/>
            <w:vAlign w:val="center"/>
          </w:tcPr>
          <w:p w14:paraId="63574696" w14:textId="77777777" w:rsidR="00EB0E88" w:rsidRPr="00EB0E88" w:rsidRDefault="00EB0E88" w:rsidP="00EB0E88">
            <w:pPr>
              <w:adjustRightInd/>
              <w:spacing w:before="40"/>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Jméno a příjmení</w:t>
            </w:r>
          </w:p>
        </w:tc>
        <w:tc>
          <w:tcPr>
            <w:tcW w:w="4265" w:type="dxa"/>
            <w:gridSpan w:val="5"/>
            <w:vAlign w:val="center"/>
          </w:tcPr>
          <w:p w14:paraId="263BDDC2" w14:textId="77777777" w:rsidR="00EB0E88" w:rsidRPr="00EB0E88" w:rsidRDefault="00EB0E88" w:rsidP="00EB0E88">
            <w:pPr>
              <w:adjustRightInd/>
              <w:spacing w:before="40"/>
              <w:ind w:left="57" w:right="57"/>
              <w:rPr>
                <w:rFonts w:ascii="Times New Roman" w:eastAsia="Trebuchet MS" w:hAnsi="Times New Roman" w:cs="Trebuchet MS"/>
                <w:sz w:val="16"/>
                <w:szCs w:val="22"/>
                <w:lang w:eastAsia="en-US"/>
              </w:rPr>
            </w:pPr>
            <w:bookmarkStart w:id="16" w:name="Klásek"/>
            <w:bookmarkEnd w:id="16"/>
            <w:r w:rsidRPr="00EB0E88">
              <w:rPr>
                <w:rFonts w:ascii="Times New Roman" w:eastAsia="Trebuchet MS" w:hAnsi="Times New Roman" w:cs="Trebuchet MS"/>
                <w:b/>
                <w:szCs w:val="22"/>
                <w:lang w:eastAsia="en-US"/>
              </w:rPr>
              <w:t>Antonín Klásek</w:t>
            </w:r>
          </w:p>
        </w:tc>
        <w:tc>
          <w:tcPr>
            <w:tcW w:w="850" w:type="dxa"/>
            <w:shd w:val="clear" w:color="auto" w:fill="F7CAAC"/>
            <w:vAlign w:val="center"/>
          </w:tcPr>
          <w:p w14:paraId="61B71937"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Tituly</w:t>
            </w:r>
          </w:p>
        </w:tc>
        <w:tc>
          <w:tcPr>
            <w:tcW w:w="2264" w:type="dxa"/>
            <w:gridSpan w:val="4"/>
            <w:vAlign w:val="center"/>
          </w:tcPr>
          <w:p w14:paraId="484F469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imes New Roman" w:hAnsi="Times New Roman" w:cs="Times New Roman"/>
                <w:color w:val="00000A"/>
                <w:kern w:val="1"/>
              </w:rPr>
              <w:t>prof. Ing., DrSc.</w:t>
            </w:r>
          </w:p>
        </w:tc>
      </w:tr>
      <w:tr w:rsidR="00EB0E88" w:rsidRPr="00EB0E88" w14:paraId="14579D3C" w14:textId="77777777" w:rsidTr="00553612">
        <w:trPr>
          <w:trHeight w:val="280"/>
        </w:trPr>
        <w:tc>
          <w:tcPr>
            <w:tcW w:w="2530" w:type="dxa"/>
            <w:shd w:val="clear" w:color="auto" w:fill="F7CAAC"/>
          </w:tcPr>
          <w:p w14:paraId="49621225"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narození</w:t>
            </w:r>
          </w:p>
        </w:tc>
        <w:tc>
          <w:tcPr>
            <w:tcW w:w="831" w:type="dxa"/>
          </w:tcPr>
          <w:p w14:paraId="525EF17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1941</w:t>
            </w:r>
          </w:p>
        </w:tc>
        <w:tc>
          <w:tcPr>
            <w:tcW w:w="1729" w:type="dxa"/>
            <w:shd w:val="clear" w:color="auto" w:fill="F7CAAC"/>
          </w:tcPr>
          <w:p w14:paraId="1F61CB14"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k VŠ</w:t>
            </w:r>
          </w:p>
        </w:tc>
        <w:tc>
          <w:tcPr>
            <w:tcW w:w="998" w:type="dxa"/>
            <w:gridSpan w:val="2"/>
          </w:tcPr>
          <w:p w14:paraId="05B8933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14F53DE4"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1F54062F"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24</w:t>
            </w:r>
          </w:p>
        </w:tc>
        <w:tc>
          <w:tcPr>
            <w:tcW w:w="851" w:type="dxa"/>
            <w:shd w:val="clear" w:color="auto" w:fill="F7CAAC"/>
          </w:tcPr>
          <w:p w14:paraId="757DEEF2"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7B44AAC1"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5313ADDF" w14:textId="77777777" w:rsidTr="00553612">
        <w:trPr>
          <w:trHeight w:val="285"/>
        </w:trPr>
        <w:tc>
          <w:tcPr>
            <w:tcW w:w="5090" w:type="dxa"/>
            <w:gridSpan w:val="3"/>
            <w:shd w:val="clear" w:color="auto" w:fill="F7CAAC"/>
          </w:tcPr>
          <w:p w14:paraId="0037C8AA"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vztahu na součásti VŠ, která uskutečňuje st.  program</w:t>
            </w:r>
          </w:p>
        </w:tc>
        <w:tc>
          <w:tcPr>
            <w:tcW w:w="998" w:type="dxa"/>
            <w:gridSpan w:val="2"/>
          </w:tcPr>
          <w:p w14:paraId="7719C845" w14:textId="77777777" w:rsidR="00EB0E88" w:rsidRPr="00EB0E88" w:rsidRDefault="00EB0E88" w:rsidP="00EB0E88">
            <w:pPr>
              <w:adjustRightInd/>
              <w:spacing w:before="40"/>
              <w:ind w:left="57" w:right="57"/>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w:t>
            </w:r>
          </w:p>
        </w:tc>
        <w:tc>
          <w:tcPr>
            <w:tcW w:w="707" w:type="dxa"/>
            <w:shd w:val="clear" w:color="auto" w:fill="F7CAAC"/>
          </w:tcPr>
          <w:p w14:paraId="3324E6D8"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c>
          <w:tcPr>
            <w:tcW w:w="850" w:type="dxa"/>
          </w:tcPr>
          <w:p w14:paraId="29B8C45C"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c>
          <w:tcPr>
            <w:tcW w:w="851" w:type="dxa"/>
            <w:shd w:val="clear" w:color="auto" w:fill="F7CAAC"/>
          </w:tcPr>
          <w:p w14:paraId="3051D9BC" w14:textId="77777777" w:rsidR="00EB0E88" w:rsidRPr="00EB0E88" w:rsidRDefault="00EB0E88" w:rsidP="00EB0E88">
            <w:pPr>
              <w:adjustRightInd/>
              <w:spacing w:before="2" w:line="228" w:lineRule="exact"/>
              <w:ind w:left="57" w:right="151"/>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do kdy</w:t>
            </w:r>
          </w:p>
        </w:tc>
        <w:tc>
          <w:tcPr>
            <w:tcW w:w="1413" w:type="dxa"/>
            <w:gridSpan w:val="3"/>
          </w:tcPr>
          <w:p w14:paraId="4F1AD2BE"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lang w:eastAsia="en-US"/>
              </w:rPr>
              <w:t>---</w:t>
            </w:r>
          </w:p>
        </w:tc>
      </w:tr>
      <w:tr w:rsidR="00EB0E88" w:rsidRPr="00EB0E88" w14:paraId="7A3342E2" w14:textId="77777777" w:rsidTr="00553612">
        <w:trPr>
          <w:trHeight w:val="230"/>
        </w:trPr>
        <w:tc>
          <w:tcPr>
            <w:tcW w:w="6088" w:type="dxa"/>
            <w:gridSpan w:val="5"/>
            <w:shd w:val="clear" w:color="auto" w:fill="F7CAAC"/>
          </w:tcPr>
          <w:p w14:paraId="35021E9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Další současná působení jako akademický pracovník jiné VŠ*</w:t>
            </w:r>
          </w:p>
        </w:tc>
        <w:tc>
          <w:tcPr>
            <w:tcW w:w="1557" w:type="dxa"/>
            <w:gridSpan w:val="2"/>
            <w:shd w:val="clear" w:color="auto" w:fill="F7CAAC"/>
          </w:tcPr>
          <w:p w14:paraId="2D5CC493"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typ prac. vztahu</w:t>
            </w:r>
          </w:p>
        </w:tc>
        <w:tc>
          <w:tcPr>
            <w:tcW w:w="2264" w:type="dxa"/>
            <w:gridSpan w:val="4"/>
            <w:shd w:val="clear" w:color="auto" w:fill="F7CAAC"/>
          </w:tcPr>
          <w:p w14:paraId="5AEE11F1"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rozsah</w:t>
            </w:r>
          </w:p>
        </w:tc>
      </w:tr>
      <w:tr w:rsidR="00EB0E88" w:rsidRPr="00EB0E88" w14:paraId="0E36116A" w14:textId="77777777" w:rsidTr="00553612">
        <w:trPr>
          <w:trHeight w:val="230"/>
        </w:trPr>
        <w:tc>
          <w:tcPr>
            <w:tcW w:w="6088" w:type="dxa"/>
            <w:gridSpan w:val="5"/>
          </w:tcPr>
          <w:p w14:paraId="1B99CD5E"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1557" w:type="dxa"/>
            <w:gridSpan w:val="2"/>
          </w:tcPr>
          <w:p w14:paraId="76684CF6"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2264" w:type="dxa"/>
            <w:gridSpan w:val="4"/>
          </w:tcPr>
          <w:p w14:paraId="1A5D73F4"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68731F2F" w14:textId="77777777" w:rsidTr="00553612">
        <w:trPr>
          <w:trHeight w:val="230"/>
        </w:trPr>
        <w:tc>
          <w:tcPr>
            <w:tcW w:w="6088" w:type="dxa"/>
            <w:gridSpan w:val="5"/>
          </w:tcPr>
          <w:p w14:paraId="4B46C4B5"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74F52C3E"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7CAF3437"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789EC982" w14:textId="77777777" w:rsidTr="00553612">
        <w:trPr>
          <w:trHeight w:val="230"/>
        </w:trPr>
        <w:tc>
          <w:tcPr>
            <w:tcW w:w="6088" w:type="dxa"/>
            <w:gridSpan w:val="5"/>
          </w:tcPr>
          <w:p w14:paraId="23803BFF"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098A6B06"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1E38804D"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2E6ACBA4" w14:textId="77777777" w:rsidTr="00EB0E88">
        <w:trPr>
          <w:trHeight w:val="230"/>
        </w:trPr>
        <w:tc>
          <w:tcPr>
            <w:tcW w:w="9909" w:type="dxa"/>
            <w:gridSpan w:val="11"/>
            <w:shd w:val="clear" w:color="auto" w:fill="F7CAAC"/>
          </w:tcPr>
          <w:p w14:paraId="7EA581A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vzdělání na VŠ</w:t>
            </w:r>
          </w:p>
        </w:tc>
      </w:tr>
      <w:tr w:rsidR="00EB0E88" w:rsidRPr="00EB0E88" w14:paraId="0C7E9A81" w14:textId="77777777" w:rsidTr="00EB0E88">
        <w:trPr>
          <w:trHeight w:val="271"/>
        </w:trPr>
        <w:tc>
          <w:tcPr>
            <w:tcW w:w="9909" w:type="dxa"/>
            <w:gridSpan w:val="11"/>
          </w:tcPr>
          <w:p w14:paraId="52131770"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 xml:space="preserve">1969: VŠCHT Praha, </w:t>
            </w:r>
            <w:r w:rsidRPr="00EB0E88">
              <w:rPr>
                <w:rFonts w:ascii="Times New Roman" w:eastAsia="Calibri" w:hAnsi="Times New Roman" w:cs="Times New Roman"/>
                <w:kern w:val="1"/>
              </w:rPr>
              <w:t xml:space="preserve">SP Organická chemie, </w:t>
            </w:r>
            <w:r w:rsidRPr="00EB0E88">
              <w:rPr>
                <w:rFonts w:ascii="Times New Roman" w:eastAsia="Times New Roman" w:hAnsi="Times New Roman" w:cs="Times New Roman"/>
                <w:kern w:val="1"/>
              </w:rPr>
              <w:t>obor Organická chemie, CSc.</w:t>
            </w:r>
          </w:p>
          <w:p w14:paraId="4176FAC1" w14:textId="77777777" w:rsidR="00EB0E88" w:rsidRPr="00EB0E88" w:rsidRDefault="00EB0E88" w:rsidP="00EB0E88">
            <w:pPr>
              <w:suppressAutoHyphens/>
              <w:adjustRightInd/>
              <w:spacing w:before="60" w:after="60"/>
              <w:ind w:left="57" w:right="57"/>
              <w:jc w:val="both"/>
              <w:rPr>
                <w:rFonts w:ascii="Times New Roman" w:eastAsia="Trebuchet MS" w:hAnsi="Times New Roman" w:cs="Trebuchet MS"/>
                <w:szCs w:val="22"/>
                <w:lang w:eastAsia="en-US"/>
              </w:rPr>
            </w:pPr>
            <w:r w:rsidRPr="00EB0E88">
              <w:rPr>
                <w:rFonts w:ascii="Times New Roman" w:eastAsia="Times New Roman" w:hAnsi="Times New Roman" w:cs="Times New Roman"/>
                <w:kern w:val="1"/>
              </w:rPr>
              <w:t>1989: VUT Brno, obor Nekovové materiály, DrSc.</w:t>
            </w:r>
          </w:p>
        </w:tc>
      </w:tr>
      <w:tr w:rsidR="00EB0E88" w:rsidRPr="00EB0E88" w14:paraId="63CF0FBC" w14:textId="77777777" w:rsidTr="00EB0E88">
        <w:trPr>
          <w:trHeight w:val="230"/>
        </w:trPr>
        <w:tc>
          <w:tcPr>
            <w:tcW w:w="9909" w:type="dxa"/>
            <w:gridSpan w:val="11"/>
            <w:shd w:val="clear" w:color="auto" w:fill="F7CAAC"/>
          </w:tcPr>
          <w:p w14:paraId="6FF9F8E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Údaje o odborném působení od absolvování VŠ</w:t>
            </w:r>
          </w:p>
        </w:tc>
      </w:tr>
      <w:tr w:rsidR="00EB0E88" w:rsidRPr="00EB0E88" w14:paraId="2DD91E9B" w14:textId="77777777" w:rsidTr="00EB0E88">
        <w:trPr>
          <w:trHeight w:val="233"/>
        </w:trPr>
        <w:tc>
          <w:tcPr>
            <w:tcW w:w="9909" w:type="dxa"/>
            <w:gridSpan w:val="11"/>
          </w:tcPr>
          <w:p w14:paraId="199B7A56"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1965 – 1975: UP Olomouc, LF, Ústav lékařské chemie, odborný asistent</w:t>
            </w:r>
          </w:p>
          <w:p w14:paraId="7CB10350" w14:textId="77777777" w:rsidR="00EB0E88" w:rsidRPr="00EB0E88" w:rsidRDefault="00EB0E88" w:rsidP="00EB0E88">
            <w:pPr>
              <w:suppressAutoHyphens/>
              <w:adjustRightInd/>
              <w:spacing w:before="60" w:after="60"/>
              <w:ind w:left="57" w:right="57"/>
              <w:jc w:val="both"/>
              <w:rPr>
                <w:rFonts w:ascii="Times New Roman" w:eastAsia="Trebuchet MS" w:hAnsi="Times New Roman" w:cs="Trebuchet MS"/>
                <w:sz w:val="18"/>
                <w:szCs w:val="22"/>
                <w:lang w:eastAsia="en-US"/>
              </w:rPr>
            </w:pPr>
            <w:r w:rsidRPr="00EB0E88">
              <w:rPr>
                <w:rFonts w:ascii="Times New Roman" w:eastAsia="Times New Roman" w:hAnsi="Times New Roman" w:cs="Times New Roman"/>
                <w:kern w:val="1"/>
              </w:rPr>
              <w:t>1975 – dosud: UTB Zlín (do r. 2001 VUT Brno), FT, docent, od r. 1989 profesor</w:t>
            </w:r>
          </w:p>
        </w:tc>
      </w:tr>
      <w:tr w:rsidR="00EB0E88" w:rsidRPr="00EB0E88" w14:paraId="7DEF9F0B" w14:textId="77777777" w:rsidTr="00EB0E88">
        <w:trPr>
          <w:trHeight w:val="460"/>
        </w:trPr>
        <w:tc>
          <w:tcPr>
            <w:tcW w:w="9909" w:type="dxa"/>
            <w:gridSpan w:val="11"/>
            <w:shd w:val="clear" w:color="auto" w:fill="F7CAAC"/>
          </w:tcPr>
          <w:p w14:paraId="7D77F499"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szCs w:val="22"/>
                <w:lang w:eastAsia="en-US"/>
              </w:rPr>
              <w:t xml:space="preserve"> </w:t>
            </w:r>
            <w:r w:rsidRPr="00EB0E88">
              <w:rPr>
                <w:rFonts w:ascii="Times New Roman" w:eastAsia="Trebuchet MS" w:hAnsi="Times New Roman" w:cs="Trebuchet MS"/>
                <w:b/>
                <w:szCs w:val="22"/>
                <w:lang w:eastAsia="en-US"/>
              </w:rPr>
              <w:t>apod.</w:t>
            </w:r>
          </w:p>
        </w:tc>
      </w:tr>
      <w:tr w:rsidR="00EB0E88" w:rsidRPr="00EB0E88" w14:paraId="4DB064DE" w14:textId="77777777" w:rsidTr="00EB0E88">
        <w:trPr>
          <w:trHeight w:val="802"/>
        </w:trPr>
        <w:tc>
          <w:tcPr>
            <w:tcW w:w="9909" w:type="dxa"/>
            <w:gridSpan w:val="11"/>
          </w:tcPr>
          <w:p w14:paraId="6CB566CC" w14:textId="77777777" w:rsidR="00EB0E88" w:rsidRPr="00EB0E88" w:rsidRDefault="00EB0E88" w:rsidP="00EB0E88">
            <w:pPr>
              <w:suppressAutoHyphens/>
              <w:adjustRightInd/>
              <w:spacing w:before="60" w:after="120"/>
              <w:ind w:left="57" w:right="57"/>
              <w:jc w:val="both"/>
              <w:rPr>
                <w:rFonts w:ascii="Times New Roman" w:eastAsia="Times New Roman" w:hAnsi="Times New Roman" w:cs="Times New Roman"/>
                <w:color w:val="00000A"/>
                <w:kern w:val="1"/>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imes New Roman" w:hAnsi="Times New Roman" w:cs="Times New Roman"/>
                <w:b/>
                <w:color w:val="00000A"/>
                <w:kern w:val="1"/>
              </w:rPr>
              <w:t xml:space="preserve">1 </w:t>
            </w:r>
            <w:r w:rsidRPr="00EB0E88">
              <w:rPr>
                <w:rFonts w:ascii="Times New Roman" w:eastAsia="Times New Roman" w:hAnsi="Times New Roman" w:cs="Times New Roman"/>
                <w:color w:val="00000A"/>
                <w:kern w:val="1"/>
              </w:rPr>
              <w:t xml:space="preserve">DP, </w:t>
            </w:r>
            <w:r w:rsidRPr="00EB0E88">
              <w:rPr>
                <w:rFonts w:ascii="Times New Roman" w:eastAsia="Times New Roman" w:hAnsi="Times New Roman" w:cs="Times New Roman"/>
                <w:b/>
                <w:kern w:val="1"/>
              </w:rPr>
              <w:t>2</w:t>
            </w:r>
            <w:r w:rsidRPr="00EB0E88">
              <w:rPr>
                <w:rFonts w:ascii="Times New Roman" w:eastAsia="Times New Roman" w:hAnsi="Times New Roman" w:cs="Times New Roman"/>
                <w:color w:val="00000A"/>
                <w:kern w:val="1"/>
              </w:rPr>
              <w:t xml:space="preserve"> DisP.</w:t>
            </w:r>
          </w:p>
          <w:p w14:paraId="06359F6B"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FT, DSP Chemie a technologie materiálů (2016 – dosud)</w:t>
            </w:r>
          </w:p>
          <w:p w14:paraId="5231705C" w14:textId="77777777" w:rsidR="00EB0E88" w:rsidRPr="00EB0E88" w:rsidRDefault="00EB0E88" w:rsidP="00EB0E88">
            <w:pPr>
              <w:adjustRightInd/>
              <w:spacing w:before="40" w:after="6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lang w:eastAsia="en-US"/>
              </w:rPr>
              <w:t xml:space="preserve">Členství (počet) v hab./prof. komisích v období 2008 – 2017: </w:t>
            </w:r>
            <w:r w:rsidRPr="00EB0E88">
              <w:rPr>
                <w:rFonts w:ascii="Times New Roman" w:eastAsia="Trebuchet MS" w:hAnsi="Times New Roman" w:cs="Times New Roman"/>
                <w:b/>
                <w:shd w:val="clear" w:color="auto" w:fill="FFFFFF"/>
                <w:lang w:eastAsia="en-US"/>
              </w:rPr>
              <w:t>6</w:t>
            </w:r>
            <w:r w:rsidRPr="00EB0E88">
              <w:rPr>
                <w:rFonts w:ascii="Times New Roman" w:eastAsia="Trebuchet MS" w:hAnsi="Times New Roman" w:cs="Times New Roman"/>
                <w:shd w:val="clear" w:color="auto" w:fill="FFFFFF"/>
                <w:lang w:eastAsia="en-US"/>
              </w:rPr>
              <w:t xml:space="preserve"> (4x FT UTB Zlín, 2x PřF UP Olomouc) / </w:t>
            </w:r>
            <w:r w:rsidRPr="00EB0E88">
              <w:rPr>
                <w:rFonts w:ascii="Times New Roman" w:eastAsia="Trebuchet MS" w:hAnsi="Times New Roman" w:cs="Times New Roman"/>
                <w:b/>
                <w:shd w:val="clear" w:color="auto" w:fill="FFFFFF"/>
                <w:lang w:eastAsia="en-US"/>
              </w:rPr>
              <w:t>3</w:t>
            </w:r>
            <w:r w:rsidRPr="00EB0E88">
              <w:rPr>
                <w:rFonts w:ascii="Times New Roman" w:eastAsia="Trebuchet MS" w:hAnsi="Times New Roman" w:cs="Times New Roman"/>
                <w:shd w:val="clear" w:color="auto" w:fill="FFFFFF"/>
                <w:lang w:eastAsia="en-US"/>
              </w:rPr>
              <w:t xml:space="preserve"> (1x FT UTB Zlín, 1x PřF UP Olomouc, 1x FCHT VŠCHT Praha)</w:t>
            </w:r>
          </w:p>
        </w:tc>
      </w:tr>
      <w:tr w:rsidR="00EB0E88" w:rsidRPr="00EB0E88" w14:paraId="2B5E97C9" w14:textId="77777777" w:rsidTr="00EB0E88">
        <w:trPr>
          <w:trHeight w:val="460"/>
        </w:trPr>
        <w:tc>
          <w:tcPr>
            <w:tcW w:w="9909" w:type="dxa"/>
            <w:gridSpan w:val="11"/>
            <w:shd w:val="clear" w:color="auto" w:fill="F7CAAC"/>
          </w:tcPr>
          <w:p w14:paraId="031A84A0"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Zkušenosti s členstvím v orgánech grantových agentur, odborných společností apod. na národní a mezinárodní úrovni</w:t>
            </w:r>
          </w:p>
        </w:tc>
      </w:tr>
      <w:tr w:rsidR="00EB0E88" w:rsidRPr="00EB0E88" w14:paraId="664E081D" w14:textId="77777777" w:rsidTr="00EB0E88">
        <w:trPr>
          <w:trHeight w:val="284"/>
        </w:trPr>
        <w:tc>
          <w:tcPr>
            <w:tcW w:w="9909" w:type="dxa"/>
            <w:gridSpan w:val="11"/>
            <w:tcBorders>
              <w:bottom w:val="single" w:sz="12" w:space="0" w:color="000000"/>
            </w:tcBorders>
          </w:tcPr>
          <w:p w14:paraId="66F1D38F" w14:textId="77777777" w:rsidR="00EB0E88" w:rsidRPr="00EB0E88" w:rsidRDefault="00EB0E88" w:rsidP="00EB0E88">
            <w:pPr>
              <w:adjustRightInd/>
              <w:spacing w:before="60" w:after="6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b/>
                <w:lang w:eastAsia="en-US"/>
              </w:rPr>
              <w:t>Česká chemická společnost</w:t>
            </w:r>
            <w:r w:rsidRPr="00EB0E88">
              <w:rPr>
                <w:rFonts w:ascii="Times New Roman" w:eastAsia="Trebuchet MS" w:hAnsi="Times New Roman" w:cs="Times New Roman"/>
                <w:lang w:eastAsia="en-US"/>
              </w:rPr>
              <w:t xml:space="preserve"> (člen, od r. 1995)</w:t>
            </w:r>
          </w:p>
        </w:tc>
      </w:tr>
      <w:tr w:rsidR="00EB0E88" w:rsidRPr="00EB0E88" w14:paraId="7D2EB463" w14:textId="77777777" w:rsidTr="00553612">
        <w:trPr>
          <w:trHeight w:val="229"/>
        </w:trPr>
        <w:tc>
          <w:tcPr>
            <w:tcW w:w="3361" w:type="dxa"/>
            <w:gridSpan w:val="2"/>
            <w:tcBorders>
              <w:top w:val="single" w:sz="12" w:space="0" w:color="000000"/>
            </w:tcBorders>
            <w:shd w:val="clear" w:color="auto" w:fill="F7CAAC"/>
          </w:tcPr>
          <w:p w14:paraId="5A9A2157"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habilitačního řízení</w:t>
            </w:r>
          </w:p>
        </w:tc>
        <w:tc>
          <w:tcPr>
            <w:tcW w:w="2258" w:type="dxa"/>
            <w:gridSpan w:val="2"/>
            <w:tcBorders>
              <w:top w:val="single" w:sz="12" w:space="0" w:color="000000"/>
            </w:tcBorders>
            <w:shd w:val="clear" w:color="auto" w:fill="F7CAAC"/>
          </w:tcPr>
          <w:p w14:paraId="65FDFA8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top w:val="single" w:sz="12" w:space="0" w:color="000000"/>
              <w:right w:val="single" w:sz="12" w:space="0" w:color="000000"/>
            </w:tcBorders>
            <w:shd w:val="clear" w:color="auto" w:fill="F7CAAC"/>
          </w:tcPr>
          <w:p w14:paraId="5B809A1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2264" w:type="dxa"/>
            <w:gridSpan w:val="4"/>
            <w:tcBorders>
              <w:top w:val="single" w:sz="12" w:space="0" w:color="000000"/>
              <w:left w:val="single" w:sz="12" w:space="0" w:color="000000"/>
            </w:tcBorders>
            <w:shd w:val="clear" w:color="auto" w:fill="F7CAAC"/>
          </w:tcPr>
          <w:p w14:paraId="6FA3E25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Ohlasy publikací**</w:t>
            </w:r>
          </w:p>
        </w:tc>
      </w:tr>
      <w:tr w:rsidR="00EB0E88" w:rsidRPr="00EB0E88" w14:paraId="01B3E7A5" w14:textId="77777777" w:rsidTr="00553612">
        <w:trPr>
          <w:trHeight w:val="230"/>
        </w:trPr>
        <w:tc>
          <w:tcPr>
            <w:tcW w:w="3361" w:type="dxa"/>
            <w:gridSpan w:val="2"/>
          </w:tcPr>
          <w:p w14:paraId="03CB2E2F"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color w:val="FF0000"/>
                <w:kern w:val="1"/>
              </w:rPr>
            </w:pPr>
            <w:r w:rsidRPr="00EB0E88">
              <w:rPr>
                <w:rFonts w:ascii="Times New Roman" w:eastAsia="Times New Roman" w:hAnsi="Times New Roman" w:cs="Times New Roman"/>
                <w:color w:val="00000A"/>
                <w:kern w:val="1"/>
              </w:rPr>
              <w:t>Organická chemie</w:t>
            </w:r>
          </w:p>
        </w:tc>
        <w:tc>
          <w:tcPr>
            <w:tcW w:w="2258" w:type="dxa"/>
            <w:gridSpan w:val="2"/>
          </w:tcPr>
          <w:p w14:paraId="24B76A10" w14:textId="77777777" w:rsidR="00EB0E88" w:rsidRPr="00EB0E88" w:rsidRDefault="00EB0E88" w:rsidP="00EB0E88">
            <w:pPr>
              <w:suppressAutoHyphens/>
              <w:adjustRightInd/>
              <w:spacing w:before="40" w:after="40"/>
              <w:ind w:left="57" w:right="57"/>
              <w:jc w:val="both"/>
              <w:rPr>
                <w:rFonts w:ascii="TimesNewRomanPSMT" w:eastAsia="Calibri" w:hAnsi="TimesNewRomanPSMT" w:cs="TimesNewRomanPSMT"/>
                <w:kern w:val="1"/>
                <w:lang w:eastAsia="en-US"/>
              </w:rPr>
            </w:pPr>
            <w:r w:rsidRPr="00EB0E88">
              <w:rPr>
                <w:rFonts w:ascii="Times New Roman" w:eastAsia="Times New Roman" w:hAnsi="Times New Roman" w:cs="Times New Roman"/>
                <w:kern w:val="1"/>
              </w:rPr>
              <w:t>1975</w:t>
            </w:r>
          </w:p>
        </w:tc>
        <w:tc>
          <w:tcPr>
            <w:tcW w:w="2026" w:type="dxa"/>
            <w:gridSpan w:val="3"/>
            <w:tcBorders>
              <w:right w:val="single" w:sz="12" w:space="0" w:color="000000"/>
            </w:tcBorders>
          </w:tcPr>
          <w:p w14:paraId="2B6CA900"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b/>
                <w:color w:val="00000A"/>
                <w:kern w:val="1"/>
              </w:rPr>
            </w:pPr>
            <w:r w:rsidRPr="00EB0E88">
              <w:rPr>
                <w:rFonts w:ascii="TimesNewRomanPSMT" w:eastAsia="Calibri" w:hAnsi="TimesNewRomanPSMT" w:cs="TimesNewRomanPSMT"/>
                <w:color w:val="00000A"/>
                <w:kern w:val="1"/>
                <w:lang w:eastAsia="en-US"/>
              </w:rPr>
              <w:t>UP Olomouc</w:t>
            </w:r>
          </w:p>
        </w:tc>
        <w:tc>
          <w:tcPr>
            <w:tcW w:w="851" w:type="dxa"/>
            <w:tcBorders>
              <w:left w:val="single" w:sz="12" w:space="0" w:color="000000"/>
            </w:tcBorders>
            <w:shd w:val="clear" w:color="auto" w:fill="F7CAAC"/>
          </w:tcPr>
          <w:p w14:paraId="029C3FE4"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WOS</w:t>
            </w:r>
          </w:p>
        </w:tc>
        <w:tc>
          <w:tcPr>
            <w:tcW w:w="716" w:type="dxa"/>
            <w:gridSpan w:val="2"/>
            <w:shd w:val="clear" w:color="auto" w:fill="F7CAAC"/>
          </w:tcPr>
          <w:p w14:paraId="3F4BCDF8"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Scopus</w:t>
            </w:r>
          </w:p>
        </w:tc>
        <w:tc>
          <w:tcPr>
            <w:tcW w:w="697" w:type="dxa"/>
            <w:shd w:val="clear" w:color="auto" w:fill="F7CAAC"/>
          </w:tcPr>
          <w:p w14:paraId="5A296927"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22"/>
                <w:lang w:eastAsia="en-US"/>
              </w:rPr>
            </w:pPr>
            <w:r w:rsidRPr="00EB0E88">
              <w:rPr>
                <w:rFonts w:ascii="Times New Roman" w:eastAsia="Trebuchet MS" w:hAnsi="Times New Roman" w:cs="Trebuchet MS"/>
                <w:b/>
                <w:sz w:val="18"/>
                <w:szCs w:val="22"/>
                <w:lang w:eastAsia="en-US"/>
              </w:rPr>
              <w:t>ostatní</w:t>
            </w:r>
          </w:p>
        </w:tc>
      </w:tr>
      <w:tr w:rsidR="00EB0E88" w:rsidRPr="00EB0E88" w14:paraId="5A84A9C7" w14:textId="77777777" w:rsidTr="00553612">
        <w:trPr>
          <w:trHeight w:val="230"/>
        </w:trPr>
        <w:tc>
          <w:tcPr>
            <w:tcW w:w="3361" w:type="dxa"/>
            <w:gridSpan w:val="2"/>
            <w:shd w:val="clear" w:color="auto" w:fill="F7CAAC"/>
          </w:tcPr>
          <w:p w14:paraId="6DCA5CB0"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Obor jmenovacího řízení</w:t>
            </w:r>
          </w:p>
        </w:tc>
        <w:tc>
          <w:tcPr>
            <w:tcW w:w="2258" w:type="dxa"/>
            <w:gridSpan w:val="2"/>
            <w:shd w:val="clear" w:color="auto" w:fill="F7CAAC"/>
          </w:tcPr>
          <w:p w14:paraId="0752AB2D"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Rok udělení hodnosti</w:t>
            </w:r>
          </w:p>
        </w:tc>
        <w:tc>
          <w:tcPr>
            <w:tcW w:w="2026" w:type="dxa"/>
            <w:gridSpan w:val="3"/>
            <w:tcBorders>
              <w:right w:val="single" w:sz="12" w:space="0" w:color="000000"/>
            </w:tcBorders>
            <w:shd w:val="clear" w:color="auto" w:fill="F7CAAC"/>
          </w:tcPr>
          <w:p w14:paraId="097DA2A9"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Řízení konáno na VŠ</w:t>
            </w:r>
          </w:p>
        </w:tc>
        <w:tc>
          <w:tcPr>
            <w:tcW w:w="851" w:type="dxa"/>
            <w:vMerge w:val="restart"/>
            <w:tcBorders>
              <w:left w:val="single" w:sz="12" w:space="0" w:color="000000"/>
            </w:tcBorders>
          </w:tcPr>
          <w:p w14:paraId="33D5E18C"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543</w:t>
            </w:r>
          </w:p>
        </w:tc>
        <w:tc>
          <w:tcPr>
            <w:tcW w:w="716" w:type="dxa"/>
            <w:gridSpan w:val="2"/>
            <w:vMerge w:val="restart"/>
          </w:tcPr>
          <w:p w14:paraId="2F3A7B85"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357</w:t>
            </w:r>
          </w:p>
        </w:tc>
        <w:tc>
          <w:tcPr>
            <w:tcW w:w="697" w:type="dxa"/>
            <w:vMerge w:val="restart"/>
          </w:tcPr>
          <w:p w14:paraId="71A177FA"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color w:val="00000A"/>
                <w:kern w:val="1"/>
                <w:sz w:val="18"/>
                <w:szCs w:val="18"/>
              </w:rPr>
            </w:pPr>
            <w:r w:rsidRPr="00EB0E88">
              <w:rPr>
                <w:rFonts w:ascii="Times New Roman" w:eastAsia="Times New Roman" w:hAnsi="Times New Roman" w:cs="Times New Roman"/>
                <w:b/>
                <w:color w:val="00000A"/>
                <w:kern w:val="1"/>
                <w:sz w:val="18"/>
                <w:szCs w:val="18"/>
              </w:rPr>
              <w:t>neevid.</w:t>
            </w:r>
          </w:p>
        </w:tc>
      </w:tr>
      <w:tr w:rsidR="00EB0E88" w:rsidRPr="00EB0E88" w14:paraId="706764B6" w14:textId="77777777" w:rsidTr="00553612">
        <w:trPr>
          <w:trHeight w:val="230"/>
        </w:trPr>
        <w:tc>
          <w:tcPr>
            <w:tcW w:w="3361" w:type="dxa"/>
            <w:gridSpan w:val="2"/>
          </w:tcPr>
          <w:p w14:paraId="2E723027"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color w:val="00000A"/>
                <w:kern w:val="1"/>
              </w:rPr>
            </w:pPr>
            <w:r w:rsidRPr="00EB0E88">
              <w:rPr>
                <w:rFonts w:ascii="Times New Roman" w:eastAsia="Times New Roman" w:hAnsi="Times New Roman" w:cs="Times New Roman"/>
                <w:color w:val="00000A"/>
                <w:kern w:val="1"/>
              </w:rPr>
              <w:t>Technologie kůže, plastů a pryže</w:t>
            </w:r>
          </w:p>
        </w:tc>
        <w:tc>
          <w:tcPr>
            <w:tcW w:w="2258" w:type="dxa"/>
            <w:gridSpan w:val="2"/>
          </w:tcPr>
          <w:p w14:paraId="6DAE217B"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color w:val="00000A"/>
                <w:kern w:val="1"/>
              </w:rPr>
            </w:pPr>
            <w:r w:rsidRPr="00EB0E88">
              <w:rPr>
                <w:rFonts w:ascii="Times New Roman" w:eastAsia="Times New Roman" w:hAnsi="Times New Roman" w:cs="Times New Roman"/>
                <w:color w:val="00000A"/>
                <w:kern w:val="1"/>
              </w:rPr>
              <w:t>1989</w:t>
            </w:r>
          </w:p>
        </w:tc>
        <w:tc>
          <w:tcPr>
            <w:tcW w:w="2026" w:type="dxa"/>
            <w:gridSpan w:val="3"/>
            <w:tcBorders>
              <w:right w:val="single" w:sz="12" w:space="0" w:color="000000"/>
            </w:tcBorders>
          </w:tcPr>
          <w:p w14:paraId="4C47594E" w14:textId="77777777" w:rsidR="00EB0E88" w:rsidRPr="00EB0E88" w:rsidRDefault="00EB0E88" w:rsidP="00EB0E88">
            <w:pPr>
              <w:suppressAutoHyphens/>
              <w:adjustRightInd/>
              <w:spacing w:before="40" w:after="40"/>
              <w:ind w:left="57" w:right="57"/>
              <w:jc w:val="both"/>
              <w:rPr>
                <w:rFonts w:ascii="Times New Roman" w:eastAsia="Times New Roman" w:hAnsi="Times New Roman" w:cs="Times New Roman"/>
                <w:b/>
                <w:color w:val="00000A"/>
                <w:kern w:val="1"/>
              </w:rPr>
            </w:pPr>
            <w:r w:rsidRPr="00EB0E88">
              <w:rPr>
                <w:rFonts w:ascii="Times New Roman" w:eastAsia="Times New Roman" w:hAnsi="Times New Roman" w:cs="Times New Roman"/>
                <w:color w:val="00000A"/>
                <w:kern w:val="1"/>
              </w:rPr>
              <w:t>VUT Brno</w:t>
            </w:r>
          </w:p>
        </w:tc>
        <w:tc>
          <w:tcPr>
            <w:tcW w:w="851" w:type="dxa"/>
            <w:vMerge/>
            <w:tcBorders>
              <w:top w:val="nil"/>
              <w:left w:val="single" w:sz="12" w:space="0" w:color="000000"/>
            </w:tcBorders>
            <w:vAlign w:val="center"/>
          </w:tcPr>
          <w:p w14:paraId="6839D548"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716" w:type="dxa"/>
            <w:gridSpan w:val="2"/>
            <w:vMerge/>
            <w:tcBorders>
              <w:top w:val="nil"/>
            </w:tcBorders>
            <w:vAlign w:val="center"/>
          </w:tcPr>
          <w:p w14:paraId="0DB82418"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c>
          <w:tcPr>
            <w:tcW w:w="697" w:type="dxa"/>
            <w:vMerge/>
            <w:tcBorders>
              <w:top w:val="nil"/>
            </w:tcBorders>
            <w:vAlign w:val="center"/>
          </w:tcPr>
          <w:p w14:paraId="6C4D66A3" w14:textId="77777777" w:rsidR="00EB0E88" w:rsidRPr="00EB0E88" w:rsidRDefault="00EB0E88" w:rsidP="00EB0E88">
            <w:pPr>
              <w:adjustRightInd/>
              <w:spacing w:before="40"/>
              <w:ind w:left="57" w:right="57"/>
              <w:rPr>
                <w:rFonts w:ascii="Times New Roman" w:eastAsia="Trebuchet MS" w:hAnsi="Times New Roman" w:cs="Trebuchet MS"/>
                <w:sz w:val="2"/>
                <w:szCs w:val="2"/>
                <w:lang w:eastAsia="en-US"/>
              </w:rPr>
            </w:pPr>
          </w:p>
        </w:tc>
      </w:tr>
      <w:tr w:rsidR="00EB0E88" w:rsidRPr="00EB0E88" w14:paraId="23B01E17" w14:textId="77777777" w:rsidTr="00EB0E88">
        <w:trPr>
          <w:trHeight w:val="460"/>
        </w:trPr>
        <w:tc>
          <w:tcPr>
            <w:tcW w:w="9909" w:type="dxa"/>
            <w:gridSpan w:val="11"/>
            <w:shd w:val="clear" w:color="auto" w:fill="F7CAAC"/>
          </w:tcPr>
          <w:p w14:paraId="498F90BA"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71956E47" w14:textId="77777777" w:rsidTr="00EB0E88">
        <w:trPr>
          <w:trHeight w:val="2014"/>
        </w:trPr>
        <w:tc>
          <w:tcPr>
            <w:tcW w:w="9909" w:type="dxa"/>
            <w:gridSpan w:val="11"/>
          </w:tcPr>
          <w:p w14:paraId="367F2F20" w14:textId="77777777" w:rsidR="00EB0E88" w:rsidRPr="00EB0E88" w:rsidRDefault="00EB0E88" w:rsidP="00EB0E88">
            <w:pPr>
              <w:suppressAutoHyphens/>
              <w:adjustRightInd/>
              <w:spacing w:before="120" w:after="12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b/>
                <w:caps/>
                <w:kern w:val="1"/>
              </w:rPr>
              <w:t>Klásek, A. (80%)</w:t>
            </w:r>
            <w:r w:rsidRPr="00EB0E88">
              <w:rPr>
                <w:rFonts w:ascii="Times New Roman" w:eastAsia="Times New Roman" w:hAnsi="Times New Roman" w:cs="Times New Roman"/>
                <w:caps/>
                <w:kern w:val="1"/>
              </w:rPr>
              <w:t>, Lyčka A., Křemen F., Rouchal M.</w:t>
            </w:r>
            <w:r w:rsidRPr="00EB0E88">
              <w:rPr>
                <w:rFonts w:ascii="Times New Roman" w:eastAsia="Times New Roman" w:hAnsi="Times New Roman" w:cs="Times New Roman"/>
                <w:kern w:val="1"/>
              </w:rPr>
              <w:t xml:space="preserve"> Stereochemistry of the reduction of </w:t>
            </w:r>
            <w:r w:rsidRPr="00EB0E88">
              <w:rPr>
                <w:rFonts w:ascii="Symbol" w:eastAsia="Times New Roman" w:hAnsi="Symbol" w:cs="Times New Roman"/>
                <w:kern w:val="1"/>
              </w:rPr>
              <w:t></w:t>
            </w:r>
            <w:r w:rsidRPr="00EB0E88">
              <w:rPr>
                <w:rFonts w:ascii="Times New Roman" w:eastAsia="Times New Roman" w:hAnsi="Times New Roman" w:cs="Times New Roman"/>
                <w:kern w:val="1"/>
              </w:rPr>
              <w:t xml:space="preserve">-chloroketones with sodium borohydride – application to 3-chloroquinoline-2,4-diones. </w:t>
            </w:r>
            <w:r w:rsidRPr="00EB0E88">
              <w:rPr>
                <w:rFonts w:ascii="Times New Roman" w:eastAsia="Times New Roman" w:hAnsi="Times New Roman" w:cs="Times New Roman"/>
                <w:i/>
                <w:kern w:val="1"/>
              </w:rPr>
              <w:t xml:space="preserve">Tetrahedron 72, </w:t>
            </w:r>
            <w:r w:rsidRPr="00EB0E88">
              <w:rPr>
                <w:rFonts w:ascii="Times New Roman" w:eastAsia="Times New Roman" w:hAnsi="Times New Roman" w:cs="Times New Roman"/>
                <w:kern w:val="1"/>
              </w:rPr>
              <w:t xml:space="preserve">4490-4497, </w:t>
            </w:r>
            <w:r w:rsidRPr="00EB0E88">
              <w:rPr>
                <w:rFonts w:ascii="Times New Roman" w:eastAsia="Times New Roman" w:hAnsi="Times New Roman" w:cs="Times New Roman"/>
                <w:b/>
                <w:kern w:val="1"/>
              </w:rPr>
              <w:t>2016</w:t>
            </w:r>
            <w:r w:rsidRPr="00EB0E88">
              <w:rPr>
                <w:rFonts w:ascii="Times New Roman" w:eastAsia="Times New Roman" w:hAnsi="Times New Roman" w:cs="Times New Roman"/>
                <w:kern w:val="1"/>
              </w:rPr>
              <w:t>.</w:t>
            </w:r>
          </w:p>
          <w:p w14:paraId="483F9F23" w14:textId="77777777" w:rsidR="00EB0E88" w:rsidRPr="00EB0E88" w:rsidRDefault="00EB0E88" w:rsidP="00EB0E88">
            <w:pPr>
              <w:suppressAutoHyphens/>
              <w:adjustRightInd/>
              <w:spacing w:before="120" w:after="120"/>
              <w:ind w:left="57" w:right="57"/>
              <w:jc w:val="both"/>
              <w:rPr>
                <w:rFonts w:ascii="Times New Roman" w:eastAsia="Times New Roman" w:hAnsi="Times New Roman" w:cs="Times New Roman"/>
                <w:b/>
                <w:caps/>
                <w:kern w:val="1"/>
              </w:rPr>
            </w:pPr>
            <w:r w:rsidRPr="00EB0E88">
              <w:rPr>
                <w:rFonts w:ascii="Times New Roman" w:eastAsia="Times New Roman" w:hAnsi="Times New Roman" w:cs="Times New Roman"/>
                <w:b/>
                <w:caps/>
                <w:color w:val="222222"/>
                <w:kern w:val="1"/>
                <w:shd w:val="clear" w:color="auto" w:fill="FFFFFF"/>
              </w:rPr>
              <w:t>Klásek, A. (75%)</w:t>
            </w:r>
            <w:r w:rsidRPr="00EB0E88">
              <w:rPr>
                <w:rFonts w:ascii="Times New Roman" w:eastAsia="Times New Roman" w:hAnsi="Times New Roman" w:cs="Times New Roman"/>
                <w:caps/>
                <w:color w:val="222222"/>
                <w:kern w:val="1"/>
                <w:shd w:val="clear" w:color="auto" w:fill="FFFFFF"/>
              </w:rPr>
              <w:t>, Lyčka, A., Křemen, F., Růžička, A., Rouchal, M.</w:t>
            </w:r>
            <w:r w:rsidRPr="00EB0E88">
              <w:rPr>
                <w:rFonts w:ascii="Times New Roman" w:eastAsia="Times New Roman" w:hAnsi="Times New Roman" w:cs="Times New Roman"/>
                <w:color w:val="222222"/>
                <w:kern w:val="1"/>
                <w:shd w:val="clear" w:color="auto" w:fill="FFFFFF"/>
              </w:rPr>
              <w:t xml:space="preserve"> Reduction of N-Nitrosaminoquinolinediones with LiAlH</w:t>
            </w:r>
            <w:r w:rsidRPr="00EB0E88">
              <w:rPr>
                <w:rFonts w:ascii="Times New Roman" w:eastAsia="Times New Roman" w:hAnsi="Times New Roman" w:cs="Times New Roman"/>
                <w:color w:val="222222"/>
                <w:kern w:val="1"/>
                <w:shd w:val="clear" w:color="auto" w:fill="FFFFFF"/>
                <w:vertAlign w:val="subscript"/>
              </w:rPr>
              <w:t>4</w:t>
            </w:r>
            <w:r w:rsidRPr="00EB0E88">
              <w:rPr>
                <w:rFonts w:ascii="Times New Roman" w:eastAsia="Times New Roman" w:hAnsi="Times New Roman" w:cs="Times New Roman"/>
                <w:color w:val="222222"/>
                <w:kern w:val="1"/>
                <w:shd w:val="clear" w:color="auto" w:fill="FFFFFF"/>
              </w:rPr>
              <w:t>–an Easy Path to New Tricyclic Benzoxadiazocines. </w:t>
            </w:r>
            <w:r w:rsidRPr="00EB0E88">
              <w:rPr>
                <w:rFonts w:ascii="Times New Roman" w:eastAsia="Times New Roman" w:hAnsi="Times New Roman" w:cs="Times New Roman"/>
                <w:i/>
                <w:iCs/>
                <w:color w:val="222222"/>
                <w:kern w:val="1"/>
                <w:shd w:val="clear" w:color="auto" w:fill="FFFFFF"/>
              </w:rPr>
              <w:t>Helvetica Chimica Acta</w:t>
            </w:r>
            <w:r w:rsidRPr="00EB0E88">
              <w:rPr>
                <w:rFonts w:ascii="Times New Roman" w:eastAsia="Times New Roman" w:hAnsi="Times New Roman" w:cs="Times New Roman"/>
                <w:color w:val="222222"/>
                <w:kern w:val="1"/>
                <w:shd w:val="clear" w:color="auto" w:fill="FFFFFF"/>
              </w:rPr>
              <w:t>, </w:t>
            </w:r>
            <w:r w:rsidRPr="00EB0E88">
              <w:rPr>
                <w:rFonts w:ascii="Times New Roman" w:eastAsia="Times New Roman" w:hAnsi="Times New Roman" w:cs="Times New Roman"/>
                <w:iCs/>
                <w:color w:val="222222"/>
                <w:kern w:val="1"/>
                <w:shd w:val="clear" w:color="auto" w:fill="FFFFFF"/>
              </w:rPr>
              <w:t>99</w:t>
            </w:r>
            <w:r w:rsidRPr="00EB0E88">
              <w:rPr>
                <w:rFonts w:ascii="Times New Roman" w:eastAsia="Times New Roman" w:hAnsi="Times New Roman" w:cs="Times New Roman"/>
                <w:color w:val="222222"/>
                <w:kern w:val="1"/>
                <w:shd w:val="clear" w:color="auto" w:fill="FFFFFF"/>
              </w:rPr>
              <w:t xml:space="preserve">(1), 50-62, </w:t>
            </w:r>
            <w:r w:rsidRPr="00EB0E88">
              <w:rPr>
                <w:rFonts w:ascii="Times New Roman" w:eastAsia="Times New Roman" w:hAnsi="Times New Roman" w:cs="Times New Roman"/>
                <w:b/>
                <w:color w:val="222222"/>
                <w:kern w:val="1"/>
                <w:shd w:val="clear" w:color="auto" w:fill="FFFFFF"/>
              </w:rPr>
              <w:t>2016</w:t>
            </w:r>
            <w:r w:rsidRPr="00EB0E88">
              <w:rPr>
                <w:rFonts w:ascii="Times New Roman" w:eastAsia="Times New Roman" w:hAnsi="Times New Roman" w:cs="Times New Roman"/>
                <w:color w:val="222222"/>
                <w:kern w:val="1"/>
                <w:shd w:val="clear" w:color="auto" w:fill="FFFFFF"/>
              </w:rPr>
              <w:t>.</w:t>
            </w:r>
          </w:p>
          <w:p w14:paraId="4BC8EA9D" w14:textId="77777777" w:rsidR="00EB0E88" w:rsidRPr="00EB0E88" w:rsidRDefault="00EB0E88" w:rsidP="00EB0E88">
            <w:pPr>
              <w:suppressAutoHyphens/>
              <w:adjustRightInd/>
              <w:spacing w:before="120" w:after="120"/>
              <w:ind w:left="57" w:right="57"/>
              <w:jc w:val="both"/>
              <w:rPr>
                <w:rFonts w:ascii="Times New Roman" w:eastAsia="Times New Roman" w:hAnsi="Times New Roman" w:cs="Times New Roman"/>
                <w:b/>
                <w:bCs/>
                <w:caps/>
                <w:color w:val="00000A"/>
                <w:kern w:val="1"/>
              </w:rPr>
            </w:pPr>
            <w:r w:rsidRPr="00EB0E88">
              <w:rPr>
                <w:rFonts w:ascii="Times New Roman" w:eastAsia="Times New Roman" w:hAnsi="Times New Roman" w:cs="Times New Roman"/>
                <w:b/>
                <w:caps/>
                <w:color w:val="00000A"/>
                <w:kern w:val="1"/>
              </w:rPr>
              <w:t>Klásek, A.</w:t>
            </w:r>
            <w:r w:rsidRPr="00EB0E88">
              <w:rPr>
                <w:rFonts w:ascii="Times New Roman" w:eastAsia="Times New Roman" w:hAnsi="Times New Roman" w:cs="Times New Roman"/>
                <w:caps/>
                <w:color w:val="00000A"/>
                <w:kern w:val="1"/>
              </w:rPr>
              <w:t xml:space="preserve"> </w:t>
            </w:r>
            <w:r w:rsidRPr="00EB0E88">
              <w:rPr>
                <w:rFonts w:ascii="Times New Roman" w:eastAsia="Times New Roman" w:hAnsi="Times New Roman" w:cs="Times New Roman"/>
                <w:b/>
                <w:caps/>
                <w:color w:val="00000A"/>
                <w:kern w:val="1"/>
              </w:rPr>
              <w:t>(75%)</w:t>
            </w:r>
            <w:r w:rsidRPr="00EB0E88">
              <w:rPr>
                <w:rFonts w:ascii="Times New Roman" w:eastAsia="Times New Roman" w:hAnsi="Times New Roman" w:cs="Times New Roman"/>
                <w:caps/>
                <w:color w:val="00000A"/>
                <w:kern w:val="1"/>
              </w:rPr>
              <w:t>, Rudolf, O., ROUCHAL, M., LYČKA, A.</w:t>
            </w:r>
            <w:r w:rsidRPr="00EB0E88">
              <w:rPr>
                <w:rFonts w:ascii="Times New Roman" w:eastAsia="Times New Roman" w:hAnsi="Times New Roman" w:cs="Times New Roman"/>
                <w:color w:val="00000A"/>
                <w:kern w:val="1"/>
              </w:rPr>
              <w:t xml:space="preserve"> </w:t>
            </w:r>
            <w:r w:rsidRPr="00EB0E88">
              <w:rPr>
                <w:rFonts w:ascii="Times New Roman" w:eastAsia="Times New Roman" w:hAnsi="Times New Roman" w:cs="Times New Roman"/>
                <w:iCs/>
                <w:color w:val="00000A"/>
                <w:kern w:val="1"/>
              </w:rPr>
              <w:t xml:space="preserve">Reaction of 3-hydroxyquinoline-2,4-diones with inorganic thiocyanates in the presence of ammonium or alkylammonium ions: The unexpected substitution of a hydroxyl group with an amino group. </w:t>
            </w:r>
            <w:r w:rsidRPr="00EB0E88">
              <w:rPr>
                <w:rFonts w:ascii="Times New Roman" w:eastAsia="Times New Roman" w:hAnsi="Times New Roman" w:cs="Times New Roman"/>
                <w:i/>
                <w:color w:val="00000A"/>
                <w:kern w:val="1"/>
              </w:rPr>
              <w:t>Helv. Chim. Acta</w:t>
            </w:r>
            <w:r w:rsidRPr="00EB0E88">
              <w:rPr>
                <w:rFonts w:ascii="Times New Roman" w:eastAsia="Times New Roman" w:hAnsi="Times New Roman" w:cs="Times New Roman"/>
                <w:color w:val="00000A"/>
                <w:kern w:val="1"/>
              </w:rPr>
              <w:t xml:space="preserve"> </w:t>
            </w:r>
            <w:r w:rsidRPr="00EB0E88">
              <w:rPr>
                <w:rFonts w:ascii="Times New Roman" w:eastAsia="Times New Roman" w:hAnsi="Times New Roman" w:cs="Times New Roman"/>
                <w:bCs/>
                <w:color w:val="00000A"/>
                <w:kern w:val="1"/>
              </w:rPr>
              <w:t>98</w:t>
            </w:r>
            <w:r w:rsidRPr="00EB0E88">
              <w:rPr>
                <w:rFonts w:ascii="Times New Roman" w:eastAsia="Times New Roman" w:hAnsi="Times New Roman" w:cs="Times New Roman"/>
                <w:color w:val="00000A"/>
                <w:kern w:val="1"/>
              </w:rPr>
              <w:t xml:space="preserve">, 318-335, </w:t>
            </w:r>
            <w:r w:rsidRPr="00EB0E88">
              <w:rPr>
                <w:rFonts w:ascii="Times New Roman" w:eastAsia="Times New Roman" w:hAnsi="Times New Roman" w:cs="Times New Roman"/>
                <w:b/>
                <w:color w:val="00000A"/>
                <w:kern w:val="1"/>
              </w:rPr>
              <w:t>2015</w:t>
            </w:r>
            <w:r w:rsidRPr="00EB0E88">
              <w:rPr>
                <w:rFonts w:ascii="Times New Roman" w:eastAsia="Times New Roman" w:hAnsi="Times New Roman" w:cs="Times New Roman"/>
                <w:color w:val="00000A"/>
                <w:kern w:val="1"/>
              </w:rPr>
              <w:t xml:space="preserve">. </w:t>
            </w:r>
          </w:p>
          <w:p w14:paraId="75DD6E43" w14:textId="77777777" w:rsidR="00EB0E88" w:rsidRPr="00EB0E88" w:rsidRDefault="00EB0E88" w:rsidP="00EB0E88">
            <w:pPr>
              <w:suppressAutoHyphens/>
              <w:adjustRightInd/>
              <w:spacing w:before="120" w:after="120"/>
              <w:ind w:left="57" w:right="57"/>
              <w:jc w:val="both"/>
              <w:rPr>
                <w:rFonts w:ascii="Times New Roman" w:eastAsia="AdvOT863180fb" w:hAnsi="Times New Roman" w:cs="Times New Roman"/>
                <w:color w:val="000000"/>
                <w:kern w:val="1"/>
              </w:rPr>
            </w:pPr>
            <w:r w:rsidRPr="00EB0E88">
              <w:rPr>
                <w:rFonts w:ascii="Times New Roman" w:eastAsia="Times New Roman" w:hAnsi="Times New Roman" w:cs="Times New Roman"/>
                <w:b/>
                <w:bCs/>
                <w:caps/>
                <w:color w:val="00000A"/>
                <w:kern w:val="1"/>
              </w:rPr>
              <w:t>Klásek, A. (</w:t>
            </w:r>
            <w:r w:rsidRPr="00EB0E88">
              <w:rPr>
                <w:rFonts w:ascii="Times New Roman" w:eastAsia="Times New Roman" w:hAnsi="Times New Roman" w:cs="Times New Roman"/>
                <w:b/>
                <w:bCs/>
                <w:color w:val="00000A"/>
                <w:kern w:val="1"/>
              </w:rPr>
              <w:t>50%</w:t>
            </w:r>
            <w:r w:rsidRPr="00EB0E88">
              <w:rPr>
                <w:rFonts w:ascii="Times New Roman" w:eastAsia="Times New Roman" w:hAnsi="Times New Roman" w:cs="Times New Roman"/>
                <w:b/>
                <w:bCs/>
                <w:caps/>
                <w:color w:val="00000A"/>
                <w:kern w:val="1"/>
              </w:rPr>
              <w:t>)</w:t>
            </w:r>
            <w:r w:rsidRPr="00EB0E88">
              <w:rPr>
                <w:rFonts w:ascii="Times New Roman" w:eastAsia="Times New Roman" w:hAnsi="Times New Roman" w:cs="Times New Roman"/>
                <w:caps/>
                <w:color w:val="00000A"/>
                <w:kern w:val="1"/>
              </w:rPr>
              <w:t>, Rudolf, O., Rouchal, M., Lyčka, A., Růžička, A.</w:t>
            </w:r>
            <w:r w:rsidRPr="00EB0E88">
              <w:rPr>
                <w:rFonts w:ascii="Times New Roman" w:eastAsia="Times New Roman" w:hAnsi="Times New Roman" w:cs="Times New Roman"/>
                <w:color w:val="00000A"/>
                <w:kern w:val="1"/>
              </w:rPr>
              <w:t xml:space="preserve"> Reaction of 4-hydroxy-2-quinolones with thionyl chloride – preparation of new spiro-benzo[1,3]oxathiones and their transformations. </w:t>
            </w:r>
            <w:r w:rsidRPr="00EB0E88">
              <w:rPr>
                <w:rFonts w:ascii="Times New Roman" w:eastAsia="Times New Roman" w:hAnsi="Times New Roman" w:cs="Times New Roman"/>
                <w:i/>
                <w:iCs/>
                <w:color w:val="00000A"/>
                <w:kern w:val="1"/>
              </w:rPr>
              <w:t>Tetrahedron</w:t>
            </w:r>
            <w:r w:rsidRPr="00EB0E88">
              <w:rPr>
                <w:rFonts w:ascii="Times New Roman" w:eastAsia="Times New Roman" w:hAnsi="Times New Roman" w:cs="Times New Roman"/>
                <w:color w:val="00000A"/>
                <w:kern w:val="1"/>
              </w:rPr>
              <w:t xml:space="preserve"> 69, 492-499, </w:t>
            </w:r>
            <w:r w:rsidRPr="00EB0E88">
              <w:rPr>
                <w:rFonts w:ascii="Times New Roman" w:eastAsia="Times New Roman" w:hAnsi="Times New Roman" w:cs="Times New Roman"/>
                <w:b/>
                <w:bCs/>
                <w:color w:val="00000A"/>
                <w:kern w:val="1"/>
              </w:rPr>
              <w:t>2013</w:t>
            </w:r>
            <w:r w:rsidRPr="00EB0E88">
              <w:rPr>
                <w:rFonts w:ascii="Times New Roman" w:eastAsia="Times New Roman" w:hAnsi="Times New Roman" w:cs="Times New Roman"/>
                <w:color w:val="00000A"/>
                <w:kern w:val="1"/>
              </w:rPr>
              <w:t xml:space="preserve">. </w:t>
            </w:r>
          </w:p>
          <w:p w14:paraId="4ADBE964" w14:textId="77777777" w:rsidR="00EB0E88" w:rsidRPr="00EB0E88" w:rsidRDefault="00EB0E88" w:rsidP="00EB0E88">
            <w:pPr>
              <w:adjustRightInd/>
              <w:spacing w:before="120" w:after="120"/>
              <w:ind w:left="57" w:right="57"/>
              <w:jc w:val="both"/>
              <w:rPr>
                <w:rFonts w:ascii="Times New Roman" w:eastAsia="Trebuchet MS" w:hAnsi="Times New Roman" w:cs="Trebuchet MS"/>
                <w:sz w:val="18"/>
                <w:szCs w:val="22"/>
                <w:lang w:eastAsia="en-US"/>
              </w:rPr>
            </w:pPr>
            <w:r w:rsidRPr="00EB0E88">
              <w:rPr>
                <w:rFonts w:ascii="Times New Roman" w:eastAsia="AdvOT863180fb" w:hAnsi="Times New Roman" w:cs="Times New Roman"/>
                <w:color w:val="000000"/>
                <w:kern w:val="1"/>
              </w:rPr>
              <w:t xml:space="preserve">RUDOLF, O., MRKVIČKA, V., LYČKA, A., ROUCHAL, M., </w:t>
            </w:r>
            <w:r w:rsidRPr="00EB0E88">
              <w:rPr>
                <w:rFonts w:ascii="Times New Roman" w:eastAsia="AdvOT863180fb" w:hAnsi="Times New Roman" w:cs="Times New Roman"/>
                <w:b/>
                <w:bCs/>
                <w:color w:val="000000"/>
                <w:kern w:val="1"/>
              </w:rPr>
              <w:t>KLÁSEK, A</w:t>
            </w:r>
            <w:r w:rsidRPr="00EB0E88">
              <w:rPr>
                <w:rFonts w:ascii="Times New Roman" w:eastAsia="AdvOT863180fb" w:hAnsi="Times New Roman" w:cs="Times New Roman"/>
                <w:b/>
                <w:bCs/>
                <w:i/>
                <w:iCs/>
                <w:color w:val="000000"/>
                <w:kern w:val="1"/>
              </w:rPr>
              <w:t>.</w:t>
            </w:r>
            <w:r w:rsidRPr="00EB0E88">
              <w:rPr>
                <w:rFonts w:ascii="Times New Roman" w:eastAsia="AdvOT863180fb" w:hAnsi="Times New Roman" w:cs="Times New Roman"/>
                <w:b/>
                <w:bCs/>
                <w:color w:val="000000"/>
                <w:kern w:val="1"/>
              </w:rPr>
              <w:t xml:space="preserve"> (50%)</w:t>
            </w:r>
            <w:r w:rsidRPr="00EB0E88">
              <w:rPr>
                <w:rFonts w:ascii="Times New Roman" w:eastAsia="AdvOT863180fb" w:hAnsi="Times New Roman" w:cs="Times New Roman"/>
                <w:bCs/>
                <w:color w:val="000000"/>
                <w:kern w:val="1"/>
              </w:rPr>
              <w:t>:</w:t>
            </w:r>
            <w:r w:rsidRPr="00EB0E88">
              <w:rPr>
                <w:rFonts w:ascii="Times New Roman" w:eastAsia="AdvOT863180fb" w:hAnsi="Times New Roman" w:cs="Times New Roman"/>
                <w:color w:val="000000"/>
                <w:kern w:val="1"/>
              </w:rPr>
              <w:t xml:space="preserve"> </w:t>
            </w:r>
            <w:r w:rsidRPr="00EB0E88">
              <w:rPr>
                <w:rFonts w:ascii="Times New Roman" w:eastAsia="Times New Roman" w:hAnsi="Times New Roman" w:cs="Times New Roman"/>
                <w:color w:val="00000A"/>
                <w:kern w:val="1"/>
              </w:rPr>
              <w:t>Reaction of some 2-quinolone derivatives with phosphoryl chloride; Synthesis of novel phosphoric acid esters of 4-hydroxy-2-quinolone</w:t>
            </w:r>
            <w:r w:rsidRPr="00EB0E88">
              <w:rPr>
                <w:rFonts w:ascii="Times New Roman" w:eastAsia="Times New Roman" w:hAnsi="Times New Roman" w:cs="Times New Roman"/>
                <w:i/>
                <w:iCs/>
                <w:color w:val="00000A"/>
                <w:kern w:val="1"/>
              </w:rPr>
              <w:t xml:space="preserve">. Journal of Heterocyclic Chemistry </w:t>
            </w:r>
            <w:r w:rsidRPr="00EB0E88">
              <w:rPr>
                <w:rFonts w:ascii="Times New Roman" w:eastAsia="Times New Roman" w:hAnsi="Times New Roman" w:cs="Times New Roman"/>
                <w:color w:val="00000A"/>
                <w:kern w:val="1"/>
              </w:rPr>
              <w:t xml:space="preserve">50, E100-E110, </w:t>
            </w:r>
            <w:r w:rsidRPr="00EB0E88">
              <w:rPr>
                <w:rFonts w:ascii="Times New Roman" w:eastAsia="Times New Roman" w:hAnsi="Times New Roman" w:cs="Times New Roman"/>
                <w:b/>
                <w:bCs/>
                <w:color w:val="00000A"/>
                <w:kern w:val="1"/>
              </w:rPr>
              <w:t>2013</w:t>
            </w:r>
            <w:r w:rsidRPr="00EB0E88">
              <w:rPr>
                <w:rFonts w:ascii="Times New Roman" w:eastAsia="Times New Roman" w:hAnsi="Times New Roman" w:cs="Times New Roman"/>
                <w:color w:val="00000A"/>
                <w:kern w:val="1"/>
              </w:rPr>
              <w:t>.</w:t>
            </w:r>
          </w:p>
        </w:tc>
      </w:tr>
      <w:tr w:rsidR="00EB0E88" w:rsidRPr="00EB0E88" w14:paraId="04E6DB98" w14:textId="77777777" w:rsidTr="00EB0E88">
        <w:trPr>
          <w:trHeight w:val="230"/>
        </w:trPr>
        <w:tc>
          <w:tcPr>
            <w:tcW w:w="9909" w:type="dxa"/>
            <w:gridSpan w:val="11"/>
            <w:shd w:val="clear" w:color="auto" w:fill="F7CAAC"/>
          </w:tcPr>
          <w:p w14:paraId="0CB4888A" w14:textId="77777777" w:rsidR="00EB0E88" w:rsidRPr="00EB0E88" w:rsidRDefault="00EB0E88" w:rsidP="00EB0E88">
            <w:pPr>
              <w:adjustRightInd/>
              <w:spacing w:before="40" w:line="210"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Působení v zahraničí</w:t>
            </w:r>
          </w:p>
        </w:tc>
      </w:tr>
      <w:tr w:rsidR="00EB0E88" w:rsidRPr="00EB0E88" w14:paraId="4F503C4F" w14:textId="77777777" w:rsidTr="00EB0E88">
        <w:trPr>
          <w:trHeight w:val="328"/>
        </w:trPr>
        <w:tc>
          <w:tcPr>
            <w:tcW w:w="9909" w:type="dxa"/>
            <w:gridSpan w:val="11"/>
          </w:tcPr>
          <w:p w14:paraId="2783184F"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r w:rsidRPr="00EB0E88">
              <w:rPr>
                <w:rFonts w:ascii="Times New Roman" w:eastAsia="Trebuchet MS" w:hAnsi="Times New Roman" w:cs="Trebuchet MS"/>
                <w:szCs w:val="22"/>
                <w:lang w:eastAsia="en-US"/>
              </w:rPr>
              <w:t>---</w:t>
            </w:r>
          </w:p>
          <w:p w14:paraId="6B484A1D"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0F9E9F04" w14:textId="77777777" w:rsidTr="00553612">
        <w:trPr>
          <w:trHeight w:val="470"/>
        </w:trPr>
        <w:tc>
          <w:tcPr>
            <w:tcW w:w="2530" w:type="dxa"/>
            <w:shd w:val="clear" w:color="auto" w:fill="F7CAAC"/>
          </w:tcPr>
          <w:p w14:paraId="5426939E"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Podpis</w:t>
            </w:r>
          </w:p>
        </w:tc>
        <w:tc>
          <w:tcPr>
            <w:tcW w:w="4265" w:type="dxa"/>
            <w:gridSpan w:val="5"/>
          </w:tcPr>
          <w:p w14:paraId="66F9E3F8"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c>
          <w:tcPr>
            <w:tcW w:w="850" w:type="dxa"/>
            <w:shd w:val="clear" w:color="auto" w:fill="F7CAAC"/>
          </w:tcPr>
          <w:p w14:paraId="1BAB9D8D" w14:textId="77777777" w:rsidR="00EB0E88" w:rsidRPr="00EB0E88" w:rsidRDefault="00EB0E88" w:rsidP="00EB0E88">
            <w:pPr>
              <w:adjustRightInd/>
              <w:spacing w:before="40" w:line="228" w:lineRule="exact"/>
              <w:ind w:left="57" w:right="57"/>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datum</w:t>
            </w:r>
          </w:p>
        </w:tc>
        <w:tc>
          <w:tcPr>
            <w:tcW w:w="2264" w:type="dxa"/>
            <w:gridSpan w:val="4"/>
          </w:tcPr>
          <w:p w14:paraId="21C7F8C0" w14:textId="77777777" w:rsidR="00EB0E88" w:rsidRPr="00EB0E88" w:rsidRDefault="00EB0E88" w:rsidP="00EB0E88">
            <w:pPr>
              <w:adjustRightInd/>
              <w:spacing w:before="40"/>
              <w:ind w:left="57" w:right="57"/>
              <w:rPr>
                <w:rFonts w:ascii="Times New Roman" w:eastAsia="Trebuchet MS" w:hAnsi="Times New Roman" w:cs="Trebuchet MS"/>
                <w:sz w:val="18"/>
                <w:szCs w:val="22"/>
                <w:lang w:eastAsia="en-US"/>
              </w:rPr>
            </w:pPr>
          </w:p>
        </w:tc>
      </w:tr>
      <w:tr w:rsidR="00EB0E88" w:rsidRPr="00EB0E88" w14:paraId="4F63070B" w14:textId="77777777" w:rsidTr="00EB0E88">
        <w:trPr>
          <w:trHeight w:val="256"/>
        </w:trPr>
        <w:tc>
          <w:tcPr>
            <w:tcW w:w="2530" w:type="dxa"/>
            <w:tcBorders>
              <w:top w:val="single" w:sz="4" w:space="0" w:color="auto"/>
            </w:tcBorders>
            <w:shd w:val="clear" w:color="auto" w:fill="F7CAAC"/>
            <w:vAlign w:val="center"/>
          </w:tcPr>
          <w:p w14:paraId="534717F2"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696E814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2A5A7355" w14:textId="77777777" w:rsidTr="00EB0E88">
        <w:trPr>
          <w:trHeight w:val="230"/>
        </w:trPr>
        <w:tc>
          <w:tcPr>
            <w:tcW w:w="2530" w:type="dxa"/>
            <w:shd w:val="clear" w:color="auto" w:fill="F7CAAC"/>
            <w:vAlign w:val="center"/>
          </w:tcPr>
          <w:p w14:paraId="251200F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3EBB167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60F45B00" w14:textId="77777777" w:rsidTr="00553612">
        <w:trPr>
          <w:trHeight w:val="230"/>
        </w:trPr>
        <w:tc>
          <w:tcPr>
            <w:tcW w:w="2530" w:type="dxa"/>
            <w:shd w:val="clear" w:color="auto" w:fill="F7CAAC"/>
            <w:vAlign w:val="center"/>
          </w:tcPr>
          <w:p w14:paraId="6B074703"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113C34B4"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7" w:name="Kuřitka"/>
            <w:bookmarkEnd w:id="17"/>
            <w:r w:rsidRPr="00EB0E88">
              <w:rPr>
                <w:rFonts w:ascii="Times New Roman" w:eastAsia="Trebuchet MS" w:hAnsi="Times New Roman" w:cs="Trebuchet MS"/>
                <w:b/>
                <w:szCs w:val="22"/>
                <w:lang w:eastAsia="en-US"/>
              </w:rPr>
              <w:t>Ivo Kuřitka</w:t>
            </w:r>
          </w:p>
        </w:tc>
        <w:tc>
          <w:tcPr>
            <w:tcW w:w="850" w:type="dxa"/>
            <w:shd w:val="clear" w:color="auto" w:fill="F7CAAC"/>
            <w:vAlign w:val="center"/>
          </w:tcPr>
          <w:p w14:paraId="4DBEA58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25E1C2A1" w14:textId="77777777" w:rsidR="00EB0E88" w:rsidRPr="00EB0E88" w:rsidRDefault="00EB0E88" w:rsidP="00EB0E88">
            <w:pPr>
              <w:adjustRightInd/>
              <w:spacing w:before="4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szCs w:val="22"/>
                <w:lang w:eastAsia="en-US"/>
              </w:rPr>
              <w:t>doc. Ing. et Ing., Ph.D. et Ph.D.</w:t>
            </w:r>
          </w:p>
        </w:tc>
      </w:tr>
      <w:tr w:rsidR="00EB0E88" w:rsidRPr="00EB0E88" w14:paraId="333B72E5" w14:textId="77777777" w:rsidTr="00553612">
        <w:trPr>
          <w:trHeight w:val="341"/>
        </w:trPr>
        <w:tc>
          <w:tcPr>
            <w:tcW w:w="2530" w:type="dxa"/>
            <w:shd w:val="clear" w:color="auto" w:fill="F7CAAC"/>
          </w:tcPr>
          <w:p w14:paraId="1953F7E7"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455A17C8"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1974</w:t>
            </w:r>
          </w:p>
        </w:tc>
        <w:tc>
          <w:tcPr>
            <w:tcW w:w="1729" w:type="dxa"/>
            <w:shd w:val="clear" w:color="auto" w:fill="F7CAAC"/>
          </w:tcPr>
          <w:p w14:paraId="2C4F3CB5"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76D8B88D"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732D0064"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2074F03F"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4131545D"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1C7E4576"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680ABE29" w14:textId="77777777" w:rsidTr="00553612">
        <w:trPr>
          <w:trHeight w:val="260"/>
        </w:trPr>
        <w:tc>
          <w:tcPr>
            <w:tcW w:w="5090" w:type="dxa"/>
            <w:gridSpan w:val="3"/>
            <w:shd w:val="clear" w:color="auto" w:fill="F7CAAC"/>
          </w:tcPr>
          <w:p w14:paraId="0AB3896C"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24AB99A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66315B1A"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0E80D555"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7F84CC08"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24944AEA"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360ED668" w14:textId="77777777" w:rsidTr="00553612">
        <w:trPr>
          <w:trHeight w:val="230"/>
        </w:trPr>
        <w:tc>
          <w:tcPr>
            <w:tcW w:w="6088" w:type="dxa"/>
            <w:gridSpan w:val="5"/>
            <w:shd w:val="clear" w:color="auto" w:fill="F7CAAC"/>
          </w:tcPr>
          <w:p w14:paraId="7F2E0BD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248985A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4ADA5C2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1969C32C" w14:textId="77777777" w:rsidTr="00553612">
        <w:trPr>
          <w:trHeight w:val="230"/>
        </w:trPr>
        <w:tc>
          <w:tcPr>
            <w:tcW w:w="6088" w:type="dxa"/>
            <w:gridSpan w:val="5"/>
          </w:tcPr>
          <w:p w14:paraId="72442620"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3B778B5E"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742A64CB"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57B932B5" w14:textId="77777777" w:rsidTr="00EB0E88">
        <w:trPr>
          <w:trHeight w:val="230"/>
        </w:trPr>
        <w:tc>
          <w:tcPr>
            <w:tcW w:w="9909" w:type="dxa"/>
            <w:gridSpan w:val="11"/>
            <w:shd w:val="clear" w:color="auto" w:fill="F7CAAC"/>
          </w:tcPr>
          <w:p w14:paraId="0971398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6DD208AF" w14:textId="77777777" w:rsidTr="00EB0E88">
        <w:trPr>
          <w:trHeight w:val="271"/>
        </w:trPr>
        <w:tc>
          <w:tcPr>
            <w:tcW w:w="9909" w:type="dxa"/>
            <w:gridSpan w:val="11"/>
          </w:tcPr>
          <w:p w14:paraId="76DB1FD8" w14:textId="77777777" w:rsidR="00EB0E88" w:rsidRPr="00EB0E88" w:rsidRDefault="00EB0E88" w:rsidP="00EB0E88">
            <w:pPr>
              <w:adjustRightInd/>
              <w:spacing w:before="6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2005: UTB Zlín, FT, </w:t>
            </w:r>
            <w:r w:rsidRPr="00EB0E88">
              <w:rPr>
                <w:rFonts w:ascii="Times New Roman" w:eastAsia="Calibri" w:hAnsi="Times New Roman" w:cs="Trebuchet MS"/>
                <w:lang w:eastAsia="en-US"/>
              </w:rPr>
              <w:t xml:space="preserve">SP Chemie a technologie materiálů, obor </w:t>
            </w:r>
            <w:r w:rsidRPr="00EB0E88">
              <w:rPr>
                <w:rFonts w:ascii="Times New Roman" w:eastAsia="Trebuchet MS" w:hAnsi="Times New Roman" w:cs="Trebuchet MS"/>
                <w:lang w:eastAsia="en-US"/>
              </w:rPr>
              <w:t>Technologie makromolekulárních látek, Ph.D.</w:t>
            </w:r>
          </w:p>
          <w:p w14:paraId="4F61965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 xml:space="preserve">2008: VUT Brno, FP, </w:t>
            </w:r>
            <w:r w:rsidRPr="00EB0E88">
              <w:rPr>
                <w:rFonts w:ascii="Times New Roman" w:eastAsia="Calibri" w:hAnsi="Times New Roman" w:cs="Trebuchet MS"/>
                <w:lang w:eastAsia="en-US"/>
              </w:rPr>
              <w:t xml:space="preserve">SP Ekonomika a management, obor </w:t>
            </w:r>
            <w:r w:rsidRPr="00EB0E88">
              <w:rPr>
                <w:rFonts w:ascii="Times New Roman" w:eastAsia="Trebuchet MS" w:hAnsi="Times New Roman" w:cs="Trebuchet MS"/>
                <w:lang w:eastAsia="en-US"/>
              </w:rPr>
              <w:t>Řízení a ekonomika podniku, Ph.D.</w:t>
            </w:r>
          </w:p>
        </w:tc>
      </w:tr>
      <w:tr w:rsidR="00EB0E88" w:rsidRPr="00EB0E88" w14:paraId="0824757F" w14:textId="77777777" w:rsidTr="00EB0E88">
        <w:trPr>
          <w:trHeight w:val="230"/>
        </w:trPr>
        <w:tc>
          <w:tcPr>
            <w:tcW w:w="9909" w:type="dxa"/>
            <w:gridSpan w:val="11"/>
            <w:shd w:val="clear" w:color="auto" w:fill="F7CAAC"/>
          </w:tcPr>
          <w:p w14:paraId="2DA4036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26DC13BD" w14:textId="77777777" w:rsidTr="00EB0E88">
        <w:trPr>
          <w:trHeight w:val="233"/>
        </w:trPr>
        <w:tc>
          <w:tcPr>
            <w:tcW w:w="9909" w:type="dxa"/>
            <w:gridSpan w:val="11"/>
          </w:tcPr>
          <w:p w14:paraId="79BC3724"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2003 – 2005: UTB Zlín, technik</w:t>
            </w:r>
          </w:p>
          <w:p w14:paraId="449C4E26"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2005 – dosud: UTB Zlín, FT, akademický pracovník, od r. 2009 docent</w:t>
            </w:r>
          </w:p>
          <w:p w14:paraId="3B6EDB33"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2011 – dosud: UTB Zlín, UNI, CPS – vedoucí výzkumného programu „Pokročilé polymerní kompozitní systémy“</w:t>
            </w:r>
          </w:p>
        </w:tc>
      </w:tr>
      <w:tr w:rsidR="00EB0E88" w:rsidRPr="00EB0E88" w14:paraId="3AFC9A63" w14:textId="77777777" w:rsidTr="00EB0E88">
        <w:trPr>
          <w:trHeight w:val="460"/>
        </w:trPr>
        <w:tc>
          <w:tcPr>
            <w:tcW w:w="9909" w:type="dxa"/>
            <w:gridSpan w:val="11"/>
            <w:shd w:val="clear" w:color="auto" w:fill="F7CAAC"/>
          </w:tcPr>
          <w:p w14:paraId="63EDF5D3"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79E6838D" w14:textId="77777777" w:rsidTr="00EB0E88">
        <w:trPr>
          <w:trHeight w:val="904"/>
        </w:trPr>
        <w:tc>
          <w:tcPr>
            <w:tcW w:w="9909" w:type="dxa"/>
            <w:gridSpan w:val="11"/>
          </w:tcPr>
          <w:p w14:paraId="07BB8FAD" w14:textId="77777777" w:rsidR="00EB0E88" w:rsidRPr="00EB0E88" w:rsidRDefault="00EB0E88" w:rsidP="00EB0E88">
            <w:pPr>
              <w:adjustRightInd/>
              <w:spacing w:before="40" w:after="10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1</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3</w:t>
            </w:r>
            <w:r w:rsidRPr="00EB0E88">
              <w:rPr>
                <w:rFonts w:ascii="Times New Roman" w:eastAsia="Trebuchet MS" w:hAnsi="Times New Roman" w:cs="Trebuchet MS"/>
                <w:lang w:eastAsia="en-US"/>
              </w:rPr>
              <w:t xml:space="preserve"> DP, </w:t>
            </w:r>
            <w:r w:rsidRPr="00EB0E88">
              <w:rPr>
                <w:rFonts w:ascii="Times New Roman" w:eastAsia="Trebuchet MS" w:hAnsi="Times New Roman" w:cs="Trebuchet MS"/>
                <w:b/>
                <w:lang w:eastAsia="en-US"/>
              </w:rPr>
              <w:t>8</w:t>
            </w:r>
            <w:r w:rsidRPr="00EB0E88">
              <w:rPr>
                <w:rFonts w:ascii="Times New Roman" w:eastAsia="Trebuchet MS" w:hAnsi="Times New Roman" w:cs="Trebuchet MS"/>
                <w:lang w:eastAsia="en-US"/>
              </w:rPr>
              <w:t xml:space="preserve"> DisP.</w:t>
            </w:r>
          </w:p>
          <w:p w14:paraId="41838CCE" w14:textId="77777777" w:rsidR="00EB0E88" w:rsidRPr="00EB0E88" w:rsidRDefault="00EB0E88" w:rsidP="00EB0E88">
            <w:pPr>
              <w:adjustRightInd/>
              <w:spacing w:before="100" w:after="10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doktorský SP Nanotechnologie a pokročilé materiály, SO Nanotechnologie a pokročilé materiály (2016 – dosud)</w:t>
            </w:r>
          </w:p>
          <w:p w14:paraId="6EBD9413" w14:textId="77777777" w:rsidR="00EB0E88" w:rsidRPr="00EB0E88" w:rsidRDefault="00EB0E88" w:rsidP="00EB0E88">
            <w:pPr>
              <w:adjustRightInd/>
              <w:spacing w:before="100" w:after="4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DSP Nanotechnologie a pokročilé materiály - předseda (2016 – dosud)</w:t>
            </w:r>
          </w:p>
        </w:tc>
      </w:tr>
      <w:tr w:rsidR="00EB0E88" w:rsidRPr="00EB0E88" w14:paraId="2842892D" w14:textId="77777777" w:rsidTr="00EB0E88">
        <w:trPr>
          <w:trHeight w:val="460"/>
        </w:trPr>
        <w:tc>
          <w:tcPr>
            <w:tcW w:w="9909" w:type="dxa"/>
            <w:gridSpan w:val="11"/>
            <w:shd w:val="clear" w:color="auto" w:fill="F7CAAC"/>
          </w:tcPr>
          <w:p w14:paraId="1B51B2BC"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48509836" w14:textId="77777777" w:rsidTr="00EB0E88">
        <w:trPr>
          <w:trHeight w:val="353"/>
        </w:trPr>
        <w:tc>
          <w:tcPr>
            <w:tcW w:w="9909" w:type="dxa"/>
            <w:gridSpan w:val="11"/>
            <w:tcBorders>
              <w:bottom w:val="single" w:sz="12" w:space="0" w:color="000000"/>
            </w:tcBorders>
          </w:tcPr>
          <w:p w14:paraId="1B9543A4" w14:textId="77777777" w:rsidR="00EB0E88" w:rsidRPr="00EB0E88" w:rsidRDefault="00EB0E88" w:rsidP="00EB0E88">
            <w:pPr>
              <w:adjustRightInd/>
              <w:spacing w:before="40"/>
              <w:ind w:left="57" w:right="57"/>
              <w:jc w:val="both"/>
              <w:rPr>
                <w:rFonts w:ascii="Times New Roman" w:eastAsia="Trebuchet MS" w:hAnsi="Times New Roman" w:cs="Trebuchet MS"/>
                <w:sz w:val="18"/>
                <w:szCs w:val="22"/>
                <w:lang w:eastAsia="en-US"/>
              </w:rPr>
            </w:pPr>
            <w:r w:rsidRPr="00EB0E88">
              <w:rPr>
                <w:rFonts w:ascii="Times New Roman" w:eastAsia="Trebuchet MS" w:hAnsi="Times New Roman" w:cs="Times New Roman"/>
                <w:b/>
                <w:lang w:eastAsia="en-US"/>
              </w:rPr>
              <w:t>Agentúra na podporu výskumu a vývoja</w:t>
            </w:r>
            <w:r w:rsidRPr="00EB0E88">
              <w:rPr>
                <w:rFonts w:ascii="Times New Roman" w:eastAsia="Trebuchet MS" w:hAnsi="Times New Roman" w:cs="Trebuchet MS"/>
                <w:b/>
                <w:lang w:eastAsia="en-US"/>
              </w:rPr>
              <w:t xml:space="preserve"> </w:t>
            </w:r>
            <w:r w:rsidRPr="00EB0E88">
              <w:rPr>
                <w:rFonts w:ascii="Times New Roman" w:eastAsia="Trebuchet MS" w:hAnsi="Times New Roman" w:cs="Trebuchet MS"/>
                <w:lang w:eastAsia="en-US"/>
              </w:rPr>
              <w:t>(oponent, od r. 2016)</w:t>
            </w:r>
          </w:p>
        </w:tc>
      </w:tr>
      <w:tr w:rsidR="00EB0E88" w:rsidRPr="00EB0E88" w14:paraId="706C2D43" w14:textId="77777777" w:rsidTr="00553612">
        <w:trPr>
          <w:trHeight w:val="229"/>
        </w:trPr>
        <w:tc>
          <w:tcPr>
            <w:tcW w:w="3361" w:type="dxa"/>
            <w:gridSpan w:val="2"/>
            <w:tcBorders>
              <w:top w:val="single" w:sz="12" w:space="0" w:color="000000"/>
            </w:tcBorders>
            <w:shd w:val="clear" w:color="auto" w:fill="F7CAAC"/>
          </w:tcPr>
          <w:p w14:paraId="56EC1AD8"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3ACEB86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2784D20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2D7B5B5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0B54697E" w14:textId="77777777" w:rsidTr="00553612">
        <w:trPr>
          <w:trHeight w:val="230"/>
        </w:trPr>
        <w:tc>
          <w:tcPr>
            <w:tcW w:w="3361" w:type="dxa"/>
            <w:gridSpan w:val="2"/>
          </w:tcPr>
          <w:p w14:paraId="01114B92"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Calibri" w:hAnsi="Times New Roman" w:cs="Trebuchet MS"/>
                <w:szCs w:val="22"/>
                <w:lang w:eastAsia="en-US"/>
              </w:rPr>
              <w:t>Technologie makromolekulárních látek</w:t>
            </w:r>
          </w:p>
        </w:tc>
        <w:tc>
          <w:tcPr>
            <w:tcW w:w="2258" w:type="dxa"/>
            <w:gridSpan w:val="2"/>
          </w:tcPr>
          <w:p w14:paraId="0F8CC6A1"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2009</w:t>
            </w:r>
          </w:p>
        </w:tc>
        <w:tc>
          <w:tcPr>
            <w:tcW w:w="2026" w:type="dxa"/>
            <w:gridSpan w:val="3"/>
            <w:tcBorders>
              <w:right w:val="single" w:sz="12" w:space="0" w:color="000000"/>
            </w:tcBorders>
          </w:tcPr>
          <w:p w14:paraId="26ACD6DF" w14:textId="77777777" w:rsidR="00EB0E88" w:rsidRPr="00EB0E88" w:rsidRDefault="00EB0E88" w:rsidP="00EB0E88">
            <w:pPr>
              <w:adjustRightInd/>
              <w:spacing w:before="40" w:after="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UTB Zlín</w:t>
            </w:r>
          </w:p>
        </w:tc>
        <w:tc>
          <w:tcPr>
            <w:tcW w:w="851" w:type="dxa"/>
            <w:tcBorders>
              <w:left w:val="single" w:sz="12" w:space="0" w:color="000000"/>
            </w:tcBorders>
            <w:shd w:val="clear" w:color="auto" w:fill="F7CAAC"/>
          </w:tcPr>
          <w:p w14:paraId="4FBBF9D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796BD673"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390EE42D"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7D51F600" w14:textId="77777777" w:rsidTr="00553612">
        <w:trPr>
          <w:trHeight w:val="230"/>
        </w:trPr>
        <w:tc>
          <w:tcPr>
            <w:tcW w:w="3361" w:type="dxa"/>
            <w:gridSpan w:val="2"/>
            <w:shd w:val="clear" w:color="auto" w:fill="F7CAAC"/>
          </w:tcPr>
          <w:p w14:paraId="405FC3C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34E60A80"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782D913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0729A89B"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536</w:t>
            </w:r>
          </w:p>
        </w:tc>
        <w:tc>
          <w:tcPr>
            <w:tcW w:w="716" w:type="dxa"/>
            <w:gridSpan w:val="2"/>
            <w:vMerge w:val="restart"/>
          </w:tcPr>
          <w:p w14:paraId="6435F4E2"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578</w:t>
            </w:r>
          </w:p>
        </w:tc>
        <w:tc>
          <w:tcPr>
            <w:tcW w:w="697" w:type="dxa"/>
            <w:vMerge w:val="restart"/>
          </w:tcPr>
          <w:p w14:paraId="0500733F"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0DC28402" w14:textId="77777777" w:rsidTr="00553612">
        <w:trPr>
          <w:trHeight w:val="230"/>
        </w:trPr>
        <w:tc>
          <w:tcPr>
            <w:tcW w:w="3361" w:type="dxa"/>
            <w:gridSpan w:val="2"/>
          </w:tcPr>
          <w:p w14:paraId="4C574E18"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4C5BBE5E"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76A2F935"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653F5705"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49FA42E4"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20E50A22"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4528BBF7" w14:textId="77777777" w:rsidTr="00EB0E88">
        <w:trPr>
          <w:trHeight w:val="460"/>
        </w:trPr>
        <w:tc>
          <w:tcPr>
            <w:tcW w:w="9909" w:type="dxa"/>
            <w:gridSpan w:val="11"/>
            <w:shd w:val="clear" w:color="auto" w:fill="F7CAAC"/>
          </w:tcPr>
          <w:p w14:paraId="7A4F0967"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7080B947" w14:textId="77777777" w:rsidTr="00EB0E88">
        <w:trPr>
          <w:trHeight w:val="270"/>
        </w:trPr>
        <w:tc>
          <w:tcPr>
            <w:tcW w:w="9909" w:type="dxa"/>
            <w:gridSpan w:val="11"/>
          </w:tcPr>
          <w:p w14:paraId="46BFBCD6"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caps/>
                <w:lang w:eastAsia="en-US"/>
              </w:rPr>
              <w:t xml:space="preserve">Munster, L., Vícha, J., Klofáč, J., Masař, M., Kucharczyk, P., </w:t>
            </w:r>
            <w:r w:rsidRPr="00EB0E88">
              <w:rPr>
                <w:rFonts w:ascii="Times New Roman" w:eastAsia="Trebuchet MS" w:hAnsi="Times New Roman" w:cs="Times New Roman"/>
                <w:b/>
                <w:caps/>
                <w:lang w:eastAsia="en-US"/>
              </w:rPr>
              <w:t>Kuřitka, I. (15%)</w:t>
            </w:r>
            <w:r w:rsidRPr="00EB0E88">
              <w:rPr>
                <w:rFonts w:ascii="Times New Roman" w:eastAsia="Trebuchet MS" w:hAnsi="Times New Roman" w:cs="Times New Roman"/>
                <w:caps/>
                <w:lang w:eastAsia="en-US"/>
              </w:rPr>
              <w:t>:</w:t>
            </w:r>
            <w:r w:rsidRPr="00EB0E88">
              <w:rPr>
                <w:rFonts w:ascii="Times New Roman" w:eastAsia="Trebuchet MS" w:hAnsi="Times New Roman" w:cs="Times New Roman"/>
                <w:lang w:eastAsia="en-US"/>
              </w:rPr>
              <w:t xml:space="preserve"> Stability and aging of solubilized dialdehyde cellulose. </w:t>
            </w:r>
            <w:r w:rsidRPr="00EB0E88">
              <w:rPr>
                <w:rFonts w:ascii="Times New Roman" w:eastAsia="Trebuchet MS" w:hAnsi="Times New Roman" w:cs="Times New Roman"/>
                <w:i/>
                <w:lang w:eastAsia="en-US"/>
              </w:rPr>
              <w:t>Cellulose</w:t>
            </w:r>
            <w:r w:rsidRPr="00EB0E88">
              <w:rPr>
                <w:rFonts w:ascii="Times New Roman" w:eastAsia="Trebuchet MS" w:hAnsi="Times New Roman" w:cs="Times New Roman"/>
                <w:lang w:eastAsia="en-US"/>
              </w:rPr>
              <w:t xml:space="preserve"> 24(7), 2753-2766, </w:t>
            </w:r>
            <w:r w:rsidRPr="00EB0E88">
              <w:rPr>
                <w:rFonts w:ascii="Times New Roman" w:eastAsia="Trebuchet MS" w:hAnsi="Times New Roman" w:cs="Times New Roman"/>
                <w:b/>
                <w:lang w:eastAsia="en-US"/>
              </w:rPr>
              <w:t>2017</w:t>
            </w:r>
            <w:r w:rsidRPr="00EB0E88">
              <w:rPr>
                <w:rFonts w:ascii="Times New Roman" w:eastAsia="Trebuchet MS" w:hAnsi="Times New Roman" w:cs="Times New Roman"/>
                <w:lang w:eastAsia="en-US"/>
              </w:rPr>
              <w:t>.</w:t>
            </w:r>
          </w:p>
          <w:p w14:paraId="44BC29DF" w14:textId="77777777" w:rsidR="00EB0E88" w:rsidRPr="00EB0E88" w:rsidRDefault="00EB0E88" w:rsidP="00EB0E88">
            <w:pPr>
              <w:adjustRightInd/>
              <w:spacing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Urbánek, P., </w:t>
            </w:r>
            <w:r w:rsidRPr="00EB0E88">
              <w:rPr>
                <w:rFonts w:ascii="Times New Roman" w:eastAsia="Trebuchet MS" w:hAnsi="Times New Roman" w:cs="Trebuchet MS"/>
                <w:b/>
                <w:caps/>
                <w:lang w:eastAsia="en-US"/>
              </w:rPr>
              <w:t>Kuřitka, I. (50%)</w:t>
            </w:r>
            <w:r w:rsidRPr="00EB0E88">
              <w:rPr>
                <w:rFonts w:ascii="Times New Roman" w:eastAsia="Trebuchet MS" w:hAnsi="Times New Roman" w:cs="Trebuchet MS"/>
                <w:caps/>
                <w:lang w:eastAsia="en-US"/>
              </w:rPr>
              <w:t xml:space="preserve">: </w:t>
            </w:r>
            <w:r w:rsidRPr="00EB0E88">
              <w:rPr>
                <w:rFonts w:ascii="Times New Roman" w:eastAsia="Trebuchet MS" w:hAnsi="Times New Roman" w:cs="Trebuchet MS"/>
                <w:lang w:eastAsia="en-US"/>
              </w:rPr>
              <w:t xml:space="preserve">Thickness dependent structural ordering, degradation and metastability in polysilane thin films: A photoluminescence study on representative σ-conjugated polymers. </w:t>
            </w:r>
            <w:r w:rsidRPr="00EB0E88">
              <w:rPr>
                <w:rFonts w:ascii="Times New Roman" w:eastAsia="Trebuchet MS" w:hAnsi="Times New Roman" w:cs="Trebuchet MS"/>
                <w:i/>
                <w:lang w:eastAsia="en-US"/>
              </w:rPr>
              <w:t xml:space="preserve">Journal of Luminescence </w:t>
            </w:r>
            <w:r w:rsidRPr="00EB0E88">
              <w:rPr>
                <w:rFonts w:ascii="Times New Roman" w:eastAsia="Trebuchet MS" w:hAnsi="Times New Roman" w:cs="Trebuchet MS"/>
                <w:lang w:eastAsia="en-US"/>
              </w:rPr>
              <w:t xml:space="preserve">168, 261-268,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ISSN 0022-2313. </w:t>
            </w:r>
          </w:p>
          <w:p w14:paraId="019F1879" w14:textId="77777777" w:rsidR="00EB0E88" w:rsidRPr="00EB0E88" w:rsidRDefault="00EB0E88" w:rsidP="00EB0E88">
            <w:pPr>
              <w:adjustRightInd/>
              <w:spacing w:after="120"/>
              <w:ind w:left="57" w:right="57"/>
              <w:jc w:val="both"/>
              <w:rPr>
                <w:rFonts w:ascii="Times New Roman" w:eastAsia="Trebuchet MS" w:hAnsi="Times New Roman" w:cs="Trebuchet MS"/>
                <w:caps/>
                <w:lang w:eastAsia="en-US"/>
              </w:rPr>
            </w:pPr>
            <w:r w:rsidRPr="00EB0E88">
              <w:rPr>
                <w:rFonts w:ascii="Times New Roman" w:eastAsia="Trebuchet MS" w:hAnsi="Times New Roman" w:cs="Trebuchet MS"/>
                <w:caps/>
                <w:lang w:eastAsia="en-US"/>
              </w:rPr>
              <w:t xml:space="preserve">BAžANT, P., </w:t>
            </w:r>
            <w:r w:rsidRPr="00EB0E88">
              <w:rPr>
                <w:rFonts w:ascii="Times New Roman" w:eastAsia="Trebuchet MS" w:hAnsi="Times New Roman" w:cs="Trebuchet MS"/>
                <w:b/>
                <w:caps/>
                <w:lang w:eastAsia="en-US"/>
              </w:rPr>
              <w:t>KUřITKA, I. (30%)</w:t>
            </w:r>
            <w:r w:rsidRPr="00EB0E88">
              <w:rPr>
                <w:rFonts w:ascii="Times New Roman" w:eastAsia="Trebuchet MS" w:hAnsi="Times New Roman" w:cs="Trebuchet MS"/>
                <w:caps/>
                <w:lang w:eastAsia="en-US"/>
              </w:rPr>
              <w:t xml:space="preserve">, MUNSTER, L., KALINA, L.: </w:t>
            </w:r>
            <w:r w:rsidRPr="00EB0E88">
              <w:rPr>
                <w:rFonts w:ascii="Times New Roman" w:eastAsia="Trebuchet MS" w:hAnsi="Times New Roman" w:cs="Trebuchet MS"/>
                <w:lang w:eastAsia="en-US"/>
              </w:rPr>
              <w:t xml:space="preserve">Microwave solvothermal decoration of the cellulose surface by nanostructured hybrid Ag/ZnO particles: A joint XPS, XRD and SEM study. </w:t>
            </w:r>
            <w:r w:rsidRPr="00EB0E88">
              <w:rPr>
                <w:rFonts w:ascii="Times New Roman" w:eastAsia="Trebuchet MS" w:hAnsi="Times New Roman" w:cs="Trebuchet MS"/>
                <w:i/>
                <w:lang w:eastAsia="en-US"/>
              </w:rPr>
              <w:t xml:space="preserve">Cellulose </w:t>
            </w:r>
            <w:r w:rsidRPr="00EB0E88">
              <w:rPr>
                <w:rFonts w:ascii="Times New Roman" w:eastAsia="Trebuchet MS" w:hAnsi="Times New Roman" w:cs="Trebuchet MS"/>
                <w:lang w:eastAsia="en-US"/>
              </w:rPr>
              <w:t xml:space="preserve">22(2), </w:t>
            </w:r>
            <w:r w:rsidRPr="00EB0E88">
              <w:rPr>
                <w:rFonts w:ascii="Times New Roman" w:eastAsia="Trebuchet MS" w:hAnsi="Times New Roman" w:cs="Trebuchet MS"/>
                <w:caps/>
                <w:lang w:eastAsia="en-US"/>
              </w:rPr>
              <w:t xml:space="preserve">1275-1293,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caps/>
                <w:lang w:eastAsia="en-US"/>
              </w:rPr>
              <w:t xml:space="preserve">ISSN 0969-0239. </w:t>
            </w:r>
          </w:p>
          <w:p w14:paraId="4F7A7FDF" w14:textId="77777777" w:rsidR="00EB0E88" w:rsidRPr="00EB0E88" w:rsidRDefault="00EB0E88" w:rsidP="00EB0E88">
            <w:pPr>
              <w:adjustRightInd/>
              <w:spacing w:after="120"/>
              <w:ind w:left="57" w:right="57"/>
              <w:jc w:val="both"/>
              <w:rPr>
                <w:rFonts w:ascii="Times New Roman" w:eastAsia="Trebuchet MS" w:hAnsi="Times New Roman" w:cs="Trebuchet MS"/>
                <w:caps/>
                <w:lang w:eastAsia="en-US"/>
              </w:rPr>
            </w:pPr>
            <w:r w:rsidRPr="00EB0E88">
              <w:rPr>
                <w:rFonts w:ascii="Times New Roman" w:eastAsia="Trebuchet MS" w:hAnsi="Times New Roman" w:cs="Trebuchet MS"/>
                <w:caps/>
                <w:lang w:eastAsia="en-US"/>
              </w:rPr>
              <w:t xml:space="preserve">KOžáKOVá, Z., </w:t>
            </w:r>
            <w:r w:rsidRPr="00EB0E88">
              <w:rPr>
                <w:rFonts w:ascii="Times New Roman" w:eastAsia="Trebuchet MS" w:hAnsi="Times New Roman" w:cs="Trebuchet MS"/>
                <w:b/>
                <w:caps/>
                <w:lang w:eastAsia="en-US"/>
              </w:rPr>
              <w:t>KUřITKA, I. (30%)</w:t>
            </w:r>
            <w:r w:rsidRPr="00EB0E88">
              <w:rPr>
                <w:rFonts w:ascii="Times New Roman" w:eastAsia="Trebuchet MS" w:hAnsi="Times New Roman" w:cs="Trebuchet MS"/>
                <w:caps/>
                <w:lang w:eastAsia="en-US"/>
              </w:rPr>
              <w:t xml:space="preserve">, KAZANTSEVA, N.E., BABAYAN, V., PASTOREK, M., MACHOVSKý, M., BAžANT, P., SáHA, P.: </w:t>
            </w:r>
            <w:r w:rsidRPr="00EB0E88">
              <w:rPr>
                <w:rFonts w:ascii="Times New Roman" w:eastAsia="Trebuchet MS" w:hAnsi="Times New Roman" w:cs="Trebuchet MS"/>
                <w:lang w:eastAsia="en-US"/>
              </w:rPr>
              <w:t xml:space="preserve">The formation mechanism of iron oxide nanoparticles within the microwave-assisted solvothermal synthesis and its correlation with the structural and magnetic properties. </w:t>
            </w:r>
            <w:r w:rsidRPr="00EB0E88">
              <w:rPr>
                <w:rFonts w:ascii="Times New Roman" w:eastAsia="Trebuchet MS" w:hAnsi="Times New Roman" w:cs="Trebuchet MS"/>
                <w:i/>
                <w:lang w:eastAsia="en-US"/>
              </w:rPr>
              <w:t>Dalton Transactions</w:t>
            </w:r>
            <w:r w:rsidRPr="00EB0E88">
              <w:rPr>
                <w:rFonts w:ascii="Times New Roman" w:eastAsia="Trebuchet MS" w:hAnsi="Times New Roman" w:cs="Trebuchet MS"/>
                <w:lang w:eastAsia="en-US"/>
              </w:rPr>
              <w:t xml:space="preserve"> 44(48), 2199-2118,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caps/>
                <w:lang w:eastAsia="en-US"/>
              </w:rPr>
              <w:t xml:space="preserve">ISSN 1477-9226. </w:t>
            </w:r>
          </w:p>
          <w:p w14:paraId="29886468" w14:textId="77777777" w:rsidR="00EB0E88" w:rsidRPr="00EB0E88" w:rsidRDefault="00EB0E88" w:rsidP="00EB0E88">
            <w:pPr>
              <w:adjustRightInd/>
              <w:spacing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MACHOVSKý, M., </w:t>
            </w:r>
            <w:r w:rsidRPr="00EB0E88">
              <w:rPr>
                <w:rFonts w:ascii="Times New Roman" w:eastAsia="Trebuchet MS" w:hAnsi="Times New Roman" w:cs="Trebuchet MS"/>
                <w:b/>
                <w:caps/>
                <w:lang w:eastAsia="en-US"/>
              </w:rPr>
              <w:t>KUřITKA, I. (30%)</w:t>
            </w:r>
            <w:r w:rsidRPr="00EB0E88">
              <w:rPr>
                <w:rFonts w:ascii="Times New Roman" w:eastAsia="Trebuchet MS" w:hAnsi="Times New Roman" w:cs="Trebuchet MS"/>
                <w:caps/>
                <w:lang w:eastAsia="en-US"/>
              </w:rPr>
              <w:t xml:space="preserve">, BAžANT, P., VESELá, D., SáHA, P.: </w:t>
            </w:r>
            <w:r w:rsidRPr="00EB0E88">
              <w:rPr>
                <w:rFonts w:ascii="Times New Roman" w:eastAsia="Trebuchet MS" w:hAnsi="Times New Roman" w:cs="Trebuchet MS"/>
                <w:lang w:eastAsia="en-US"/>
              </w:rPr>
              <w:t xml:space="preserve">Antibacterial performance of ZnO-based fillers with mesoscale structured morphology in model medical PVC composites. </w:t>
            </w:r>
            <w:r w:rsidRPr="00EB0E88">
              <w:rPr>
                <w:rFonts w:ascii="Times New Roman" w:eastAsia="Trebuchet MS" w:hAnsi="Times New Roman" w:cs="Trebuchet MS"/>
                <w:i/>
                <w:lang w:eastAsia="en-US"/>
              </w:rPr>
              <w:t xml:space="preserve">Materials Science and Engineering C </w:t>
            </w:r>
            <w:r w:rsidRPr="00EB0E88">
              <w:rPr>
                <w:rFonts w:ascii="Times New Roman" w:eastAsia="Trebuchet MS" w:hAnsi="Times New Roman" w:cs="Trebuchet MS"/>
                <w:lang w:eastAsia="en-US"/>
              </w:rPr>
              <w:t xml:space="preserve">41, 70-77, </w:t>
            </w:r>
            <w:r w:rsidRPr="00EB0E88">
              <w:rPr>
                <w:rFonts w:ascii="Times New Roman" w:eastAsia="Trebuchet MS" w:hAnsi="Times New Roman" w:cs="Trebuchet MS"/>
                <w:b/>
                <w:lang w:eastAsia="en-US"/>
              </w:rPr>
              <w:t>2014</w:t>
            </w:r>
            <w:r w:rsidRPr="00EB0E88">
              <w:rPr>
                <w:rFonts w:ascii="Times New Roman" w:eastAsia="Trebuchet MS" w:hAnsi="Times New Roman" w:cs="Trebuchet MS"/>
                <w:lang w:eastAsia="en-US"/>
              </w:rPr>
              <w:t xml:space="preserve">. </w:t>
            </w:r>
            <w:r w:rsidRPr="00EB0E88">
              <w:rPr>
                <w:rFonts w:ascii="Times New Roman" w:eastAsia="Trebuchet MS" w:hAnsi="Times New Roman" w:cs="Trebuchet MS"/>
                <w:caps/>
                <w:lang w:eastAsia="en-US"/>
              </w:rPr>
              <w:t xml:space="preserve">ISSN 0928-4931. </w:t>
            </w:r>
          </w:p>
        </w:tc>
      </w:tr>
      <w:tr w:rsidR="00EB0E88" w:rsidRPr="00EB0E88" w14:paraId="580672CD" w14:textId="77777777" w:rsidTr="00EB0E88">
        <w:trPr>
          <w:trHeight w:val="230"/>
        </w:trPr>
        <w:tc>
          <w:tcPr>
            <w:tcW w:w="9909" w:type="dxa"/>
            <w:gridSpan w:val="11"/>
            <w:shd w:val="clear" w:color="auto" w:fill="F7CAAC"/>
          </w:tcPr>
          <w:p w14:paraId="1550CE4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60D4E395" w14:textId="77777777" w:rsidTr="00EB0E88">
        <w:trPr>
          <w:trHeight w:val="328"/>
        </w:trPr>
        <w:tc>
          <w:tcPr>
            <w:tcW w:w="9909" w:type="dxa"/>
            <w:gridSpan w:val="11"/>
          </w:tcPr>
          <w:p w14:paraId="0A6F09BA" w14:textId="77777777" w:rsidR="00EB0E88" w:rsidRPr="00EB0E88" w:rsidRDefault="00EB0E88" w:rsidP="00EB0E88">
            <w:pPr>
              <w:adjustRightInd/>
              <w:spacing w:before="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2003: Linkoping University, Švédsko, ERASMUS – SOCRATES, doktorský projekt na studium interakce polyanilín – lithium pomocí fotoelektronových spektroskopií (5 měsíců)</w:t>
            </w:r>
          </w:p>
        </w:tc>
      </w:tr>
      <w:tr w:rsidR="00EB0E88" w:rsidRPr="00EB0E88" w14:paraId="42BD07B5" w14:textId="77777777" w:rsidTr="00553612">
        <w:trPr>
          <w:trHeight w:val="470"/>
        </w:trPr>
        <w:tc>
          <w:tcPr>
            <w:tcW w:w="2530" w:type="dxa"/>
            <w:shd w:val="clear" w:color="auto" w:fill="F7CAAC"/>
          </w:tcPr>
          <w:p w14:paraId="622BC21D"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43C2BD75"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20EB1310"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75471351"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23F00D7" w14:textId="77777777" w:rsidTr="00EB0E88">
        <w:trPr>
          <w:trHeight w:val="256"/>
        </w:trPr>
        <w:tc>
          <w:tcPr>
            <w:tcW w:w="2530" w:type="dxa"/>
            <w:tcBorders>
              <w:top w:val="single" w:sz="4" w:space="0" w:color="auto"/>
            </w:tcBorders>
            <w:shd w:val="clear" w:color="auto" w:fill="F7CAAC"/>
            <w:vAlign w:val="center"/>
          </w:tcPr>
          <w:p w14:paraId="68DD7934"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137FA08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5A679BF1" w14:textId="77777777" w:rsidTr="00EB0E88">
        <w:trPr>
          <w:trHeight w:val="230"/>
        </w:trPr>
        <w:tc>
          <w:tcPr>
            <w:tcW w:w="2530" w:type="dxa"/>
            <w:shd w:val="clear" w:color="auto" w:fill="F7CAAC"/>
            <w:vAlign w:val="center"/>
          </w:tcPr>
          <w:p w14:paraId="660FF3B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0D06D6B5"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401E1C3F" w14:textId="77777777" w:rsidTr="00553612">
        <w:trPr>
          <w:trHeight w:val="230"/>
        </w:trPr>
        <w:tc>
          <w:tcPr>
            <w:tcW w:w="2530" w:type="dxa"/>
            <w:shd w:val="clear" w:color="auto" w:fill="F7CAAC"/>
            <w:vAlign w:val="center"/>
          </w:tcPr>
          <w:p w14:paraId="53D6639C"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62B84990"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8" w:name="Lehocký"/>
            <w:bookmarkEnd w:id="18"/>
            <w:r w:rsidRPr="00EB0E88">
              <w:rPr>
                <w:rFonts w:ascii="Times New Roman" w:eastAsia="Trebuchet MS" w:hAnsi="Times New Roman" w:cs="Trebuchet MS"/>
                <w:b/>
                <w:szCs w:val="22"/>
                <w:lang w:eastAsia="en-US"/>
              </w:rPr>
              <w:t>Marián Lehocký</w:t>
            </w:r>
          </w:p>
        </w:tc>
        <w:tc>
          <w:tcPr>
            <w:tcW w:w="850" w:type="dxa"/>
            <w:shd w:val="clear" w:color="auto" w:fill="F7CAAC"/>
            <w:vAlign w:val="center"/>
          </w:tcPr>
          <w:p w14:paraId="52EAF6BF"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1B08EAA2"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Ph.D.</w:t>
            </w:r>
          </w:p>
        </w:tc>
      </w:tr>
      <w:tr w:rsidR="00EB0E88" w:rsidRPr="00EB0E88" w14:paraId="40F2AC37" w14:textId="77777777" w:rsidTr="00553612">
        <w:trPr>
          <w:trHeight w:val="422"/>
        </w:trPr>
        <w:tc>
          <w:tcPr>
            <w:tcW w:w="2530" w:type="dxa"/>
            <w:shd w:val="clear" w:color="auto" w:fill="F7CAAC"/>
          </w:tcPr>
          <w:p w14:paraId="5E2E7D18"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3881E44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1977</w:t>
            </w:r>
          </w:p>
        </w:tc>
        <w:tc>
          <w:tcPr>
            <w:tcW w:w="1729" w:type="dxa"/>
            <w:shd w:val="clear" w:color="auto" w:fill="F7CAAC"/>
          </w:tcPr>
          <w:p w14:paraId="6A1E3F9E"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257B7E78"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0DAF94EB"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23F0AE4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63598D89"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7D97BB20"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469034CB" w14:textId="77777777" w:rsidTr="00553612">
        <w:trPr>
          <w:trHeight w:val="273"/>
        </w:trPr>
        <w:tc>
          <w:tcPr>
            <w:tcW w:w="5090" w:type="dxa"/>
            <w:gridSpan w:val="3"/>
            <w:shd w:val="clear" w:color="auto" w:fill="F7CAAC"/>
          </w:tcPr>
          <w:p w14:paraId="38C5A1E8"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10E118A7"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267B6A34"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67A614D2"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6979A483"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7AA928D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60AEEF53" w14:textId="77777777" w:rsidTr="00553612">
        <w:trPr>
          <w:trHeight w:val="230"/>
        </w:trPr>
        <w:tc>
          <w:tcPr>
            <w:tcW w:w="6088" w:type="dxa"/>
            <w:gridSpan w:val="5"/>
            <w:shd w:val="clear" w:color="auto" w:fill="F7CAAC"/>
          </w:tcPr>
          <w:p w14:paraId="2546194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0D438D5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7392C57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7BC63FE0" w14:textId="77777777" w:rsidTr="00553612">
        <w:trPr>
          <w:trHeight w:val="230"/>
        </w:trPr>
        <w:tc>
          <w:tcPr>
            <w:tcW w:w="6088" w:type="dxa"/>
            <w:gridSpan w:val="5"/>
          </w:tcPr>
          <w:p w14:paraId="322035DE"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18BF630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01462A02"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71A424B4" w14:textId="77777777" w:rsidTr="00EB0E88">
        <w:trPr>
          <w:trHeight w:val="230"/>
        </w:trPr>
        <w:tc>
          <w:tcPr>
            <w:tcW w:w="9909" w:type="dxa"/>
            <w:gridSpan w:val="11"/>
            <w:shd w:val="clear" w:color="auto" w:fill="F7CAAC"/>
          </w:tcPr>
          <w:p w14:paraId="7F8D7A9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297E2FB6" w14:textId="77777777" w:rsidTr="00EB0E88">
        <w:trPr>
          <w:trHeight w:val="271"/>
        </w:trPr>
        <w:tc>
          <w:tcPr>
            <w:tcW w:w="9909" w:type="dxa"/>
            <w:gridSpan w:val="11"/>
          </w:tcPr>
          <w:p w14:paraId="4120FC5C"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Calibri" w:hAnsi="Times New Roman" w:cs="Trebuchet MS"/>
                <w:lang w:eastAsia="en-US"/>
              </w:rPr>
              <w:t xml:space="preserve">2004: UTB Zlín, FT, SP </w:t>
            </w:r>
            <w:r w:rsidRPr="00EB0E88">
              <w:rPr>
                <w:rFonts w:ascii="Times New Roman" w:eastAsia="Trebuchet MS" w:hAnsi="Times New Roman" w:cs="Trebuchet MS"/>
                <w:lang w:eastAsia="en-US"/>
              </w:rPr>
              <w:t>Chemie a technologie materiálů</w:t>
            </w:r>
            <w:r w:rsidRPr="00EB0E88">
              <w:rPr>
                <w:rFonts w:ascii="Times New Roman" w:eastAsia="Calibri" w:hAnsi="Times New Roman" w:cs="Trebuchet MS"/>
                <w:lang w:eastAsia="en-US"/>
              </w:rPr>
              <w:t xml:space="preserve">, </w:t>
            </w:r>
            <w:r w:rsidRPr="00EB0E88">
              <w:rPr>
                <w:rFonts w:ascii="Times New Roman" w:eastAsia="Trebuchet MS" w:hAnsi="Times New Roman" w:cs="Trebuchet MS"/>
                <w:lang w:eastAsia="en-US"/>
              </w:rPr>
              <w:t>obor</w:t>
            </w:r>
            <w:r w:rsidRPr="00EB0E88">
              <w:rPr>
                <w:rFonts w:ascii="Times New Roman" w:eastAsia="Calibri" w:hAnsi="Times New Roman" w:cs="Trebuchet MS"/>
                <w:lang w:eastAsia="en-US"/>
              </w:rPr>
              <w:t xml:space="preserve"> Technologie makromolekulárních látek</w:t>
            </w:r>
            <w:r w:rsidRPr="00EB0E88">
              <w:rPr>
                <w:rFonts w:ascii="Times New Roman" w:eastAsia="Trebuchet MS" w:hAnsi="Times New Roman" w:cs="Trebuchet MS"/>
                <w:lang w:eastAsia="en-US"/>
              </w:rPr>
              <w:t>, Ph.D.</w:t>
            </w:r>
          </w:p>
        </w:tc>
      </w:tr>
      <w:tr w:rsidR="00EB0E88" w:rsidRPr="00EB0E88" w14:paraId="3A6F9AD3" w14:textId="77777777" w:rsidTr="00EB0E88">
        <w:trPr>
          <w:trHeight w:val="230"/>
        </w:trPr>
        <w:tc>
          <w:tcPr>
            <w:tcW w:w="9909" w:type="dxa"/>
            <w:gridSpan w:val="11"/>
            <w:shd w:val="clear" w:color="auto" w:fill="F7CAAC"/>
          </w:tcPr>
          <w:p w14:paraId="68F92E3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1912FB3F" w14:textId="77777777" w:rsidTr="00EB0E88">
        <w:trPr>
          <w:trHeight w:val="233"/>
        </w:trPr>
        <w:tc>
          <w:tcPr>
            <w:tcW w:w="9909" w:type="dxa"/>
            <w:gridSpan w:val="11"/>
          </w:tcPr>
          <w:p w14:paraId="66936120"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02/2002 – 09/2002: University of Aveiro, CICECO Department of Chemistry, Portugalsko, EC Marie Curie stipendium, vědeckovýzkumný pracovník</w:t>
            </w:r>
          </w:p>
          <w:p w14:paraId="3F01E59D"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09/2004 – 09/2005: University of Aveiro, CICECO Department of Chemistry, Portugalsko, post-doktorský pobyt, vědeckovýzkumný pracovník</w:t>
            </w:r>
          </w:p>
          <w:p w14:paraId="46D27B78"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09/2005 – 08/2007: UTB Zlín, FT, Ústav fyziky a materiálového inženýrství, odborný asistent</w:t>
            </w:r>
          </w:p>
          <w:p w14:paraId="13D796B8"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09/2007 – 10/2008: UTB Zlín, Univerzitní institut, výzkumný pracovník</w:t>
            </w:r>
          </w:p>
          <w:p w14:paraId="50BDC871"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11/2008 – dosud: UTB Zlín, vědecko-výzkumný pracovník, docent</w:t>
            </w:r>
          </w:p>
          <w:p w14:paraId="1BBF685A" w14:textId="77777777" w:rsidR="00EB0E88" w:rsidRPr="00EB0E88" w:rsidRDefault="00EB0E88" w:rsidP="00EB0E88">
            <w:pPr>
              <w:adjustRightInd/>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09/2016 – dosud: UTB Zlín, FT, Ústav technologie tuků, tenzidů a kosmetiky, ředitel</w:t>
            </w:r>
          </w:p>
        </w:tc>
      </w:tr>
      <w:tr w:rsidR="00EB0E88" w:rsidRPr="00EB0E88" w14:paraId="350CD8F0" w14:textId="77777777" w:rsidTr="00EB0E88">
        <w:trPr>
          <w:trHeight w:val="460"/>
        </w:trPr>
        <w:tc>
          <w:tcPr>
            <w:tcW w:w="9909" w:type="dxa"/>
            <w:gridSpan w:val="11"/>
            <w:shd w:val="clear" w:color="auto" w:fill="F7CAAC"/>
          </w:tcPr>
          <w:p w14:paraId="083D5C5C"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3D7FCAE0" w14:textId="77777777" w:rsidTr="00EB0E88">
        <w:trPr>
          <w:trHeight w:val="904"/>
        </w:trPr>
        <w:tc>
          <w:tcPr>
            <w:tcW w:w="9909" w:type="dxa"/>
            <w:gridSpan w:val="11"/>
          </w:tcPr>
          <w:p w14:paraId="48EB4CC6" w14:textId="77777777" w:rsidR="00EB0E88" w:rsidRPr="00EB0E88" w:rsidRDefault="00EB0E88" w:rsidP="00EB0E88">
            <w:pPr>
              <w:adjustRightInd/>
              <w:spacing w:before="4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szCs w:val="22"/>
                <w:lang w:eastAsia="en-US"/>
              </w:rPr>
              <w:t>3</w:t>
            </w:r>
            <w:r w:rsidRPr="00EB0E88">
              <w:rPr>
                <w:rFonts w:ascii="Times New Roman" w:eastAsia="Trebuchet MS" w:hAnsi="Times New Roman" w:cs="Trebuchet MS"/>
                <w:szCs w:val="22"/>
                <w:lang w:eastAsia="en-US"/>
              </w:rPr>
              <w:t xml:space="preserve"> BP, </w:t>
            </w:r>
            <w:r w:rsidRPr="00EB0E88">
              <w:rPr>
                <w:rFonts w:ascii="Times New Roman" w:eastAsia="Trebuchet MS" w:hAnsi="Times New Roman" w:cs="Trebuchet MS"/>
                <w:b/>
                <w:szCs w:val="22"/>
                <w:lang w:eastAsia="en-US"/>
              </w:rPr>
              <w:t>5</w:t>
            </w:r>
            <w:r w:rsidRPr="00EB0E88">
              <w:rPr>
                <w:rFonts w:ascii="Times New Roman" w:eastAsia="Trebuchet MS" w:hAnsi="Times New Roman" w:cs="Trebuchet MS"/>
                <w:szCs w:val="22"/>
                <w:lang w:eastAsia="en-US"/>
              </w:rPr>
              <w:t xml:space="preserve"> DP, </w:t>
            </w:r>
            <w:r w:rsidRPr="00EB0E88">
              <w:rPr>
                <w:rFonts w:ascii="Times New Roman" w:eastAsia="Trebuchet MS" w:hAnsi="Times New Roman" w:cs="Trebuchet MS"/>
                <w:b/>
                <w:szCs w:val="22"/>
                <w:lang w:eastAsia="en-US"/>
              </w:rPr>
              <w:t>2</w:t>
            </w:r>
            <w:r w:rsidRPr="00EB0E88">
              <w:rPr>
                <w:rFonts w:ascii="Times New Roman" w:eastAsia="Trebuchet MS" w:hAnsi="Times New Roman" w:cs="Trebuchet MS"/>
                <w:szCs w:val="22"/>
                <w:lang w:eastAsia="en-US"/>
              </w:rPr>
              <w:t xml:space="preserve"> DisP.</w:t>
            </w:r>
          </w:p>
          <w:p w14:paraId="05ED1CC1" w14:textId="77777777" w:rsidR="00EB0E88" w:rsidRPr="00EB0E88" w:rsidRDefault="00EB0E88" w:rsidP="00EB0E88">
            <w:pPr>
              <w:adjustRightInd/>
              <w:spacing w:before="8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DSP Materiálové vědy a inženýrství, obor Biomateriály a biokompozity (2016 – dosud)</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lang w:val="en-GB" w:eastAsia="en-US"/>
              </w:rPr>
              <w:t>VUT Brno</w:t>
            </w:r>
            <w:r w:rsidRPr="00EB0E88">
              <w:rPr>
                <w:rFonts w:ascii="Times New Roman" w:eastAsia="Trebuchet MS" w:hAnsi="Times New Roman" w:cs="Times New Roman"/>
                <w:lang w:val="en-GB" w:eastAsia="en-US"/>
              </w:rPr>
              <w:t>, FCH, DSP Makromolekulární chemie</w:t>
            </w:r>
            <w:r w:rsidRPr="00EB0E88">
              <w:rPr>
                <w:rFonts w:ascii="Times New Roman" w:eastAsia="Trebuchet MS" w:hAnsi="Times New Roman" w:cs="Times New Roman"/>
                <w:lang w:eastAsia="en-US"/>
              </w:rPr>
              <w:t xml:space="preserve"> (2016 – dosud)</w:t>
            </w:r>
          </w:p>
          <w:p w14:paraId="7474BCE6" w14:textId="77777777" w:rsidR="00EB0E88" w:rsidRPr="00EB0E88" w:rsidRDefault="00EB0E88" w:rsidP="00EB0E88">
            <w:pPr>
              <w:adjustRightInd/>
              <w:spacing w:before="8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(počet) v habilitačních komisích v období 2008 – 2017: </w:t>
            </w:r>
            <w:r w:rsidRPr="00EB0E88">
              <w:rPr>
                <w:rFonts w:ascii="Times New Roman" w:eastAsia="Trebuchet MS" w:hAnsi="Times New Roman" w:cs="Times New Roman"/>
                <w:b/>
                <w:lang w:eastAsia="en-US"/>
              </w:rPr>
              <w:t>3</w:t>
            </w:r>
            <w:r w:rsidRPr="00EB0E88">
              <w:rPr>
                <w:rFonts w:ascii="Times New Roman" w:eastAsia="Trebuchet MS" w:hAnsi="Times New Roman" w:cs="Times New Roman"/>
                <w:lang w:eastAsia="en-US"/>
              </w:rPr>
              <w:t xml:space="preserve"> (2x FT UTB Zlín, 1x FCH VUT Brno)</w:t>
            </w:r>
          </w:p>
        </w:tc>
      </w:tr>
      <w:tr w:rsidR="00EB0E88" w:rsidRPr="00EB0E88" w14:paraId="3690858D" w14:textId="77777777" w:rsidTr="00EB0E88">
        <w:trPr>
          <w:trHeight w:val="460"/>
        </w:trPr>
        <w:tc>
          <w:tcPr>
            <w:tcW w:w="9909" w:type="dxa"/>
            <w:gridSpan w:val="11"/>
            <w:shd w:val="clear" w:color="auto" w:fill="F7CAAC"/>
          </w:tcPr>
          <w:p w14:paraId="6A96CF03"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42EEBA8A" w14:textId="77777777" w:rsidTr="00EB0E88">
        <w:trPr>
          <w:trHeight w:val="353"/>
        </w:trPr>
        <w:tc>
          <w:tcPr>
            <w:tcW w:w="9909" w:type="dxa"/>
            <w:gridSpan w:val="11"/>
            <w:tcBorders>
              <w:bottom w:val="single" w:sz="12" w:space="0" w:color="000000"/>
            </w:tcBorders>
          </w:tcPr>
          <w:p w14:paraId="6160356E" w14:textId="77777777" w:rsidR="00EB0E88" w:rsidRPr="00EB0E88" w:rsidRDefault="00EB0E88" w:rsidP="00EB0E88">
            <w:pPr>
              <w:adjustRightInd/>
              <w:spacing w:before="40" w:after="40" w:line="264" w:lineRule="auto"/>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b/>
                <w:lang w:eastAsia="en-US"/>
              </w:rPr>
              <w:t>Materials and Design, Elsevier</w:t>
            </w:r>
            <w:r w:rsidRPr="00EB0E88">
              <w:rPr>
                <w:rFonts w:ascii="Times New Roman" w:eastAsia="Trebuchet MS" w:hAnsi="Times New Roman" w:cs="Times New Roman"/>
                <w:lang w:eastAsia="en-US"/>
              </w:rPr>
              <w:t xml:space="preserve"> (člen ediční rady, 2009 – dosud)</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lang w:eastAsia="en-US"/>
              </w:rPr>
              <w:t>Materials Science in Semiconductor Processing</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b/>
                <w:lang w:eastAsia="en-US"/>
              </w:rPr>
              <w:t>Elsevier</w:t>
            </w:r>
            <w:r w:rsidRPr="00EB0E88">
              <w:rPr>
                <w:rFonts w:ascii="Times New Roman" w:eastAsia="Trebuchet MS" w:hAnsi="Times New Roman" w:cs="Times New Roman"/>
                <w:lang w:eastAsia="en-US"/>
              </w:rPr>
              <w:t xml:space="preserve"> (člen ediční rady, 2013 – dosud)</w:t>
            </w:r>
          </w:p>
        </w:tc>
      </w:tr>
      <w:tr w:rsidR="00EB0E88" w:rsidRPr="00EB0E88" w14:paraId="7DDCC729" w14:textId="77777777" w:rsidTr="00553612">
        <w:trPr>
          <w:trHeight w:val="229"/>
        </w:trPr>
        <w:tc>
          <w:tcPr>
            <w:tcW w:w="3361" w:type="dxa"/>
            <w:gridSpan w:val="2"/>
            <w:tcBorders>
              <w:top w:val="single" w:sz="12" w:space="0" w:color="000000"/>
            </w:tcBorders>
            <w:shd w:val="clear" w:color="auto" w:fill="F7CAAC"/>
          </w:tcPr>
          <w:p w14:paraId="5B772A7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05A49AA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16CEC65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159B3213"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2FA030CA" w14:textId="77777777" w:rsidTr="00553612">
        <w:trPr>
          <w:trHeight w:val="230"/>
        </w:trPr>
        <w:tc>
          <w:tcPr>
            <w:tcW w:w="3361" w:type="dxa"/>
            <w:gridSpan w:val="2"/>
          </w:tcPr>
          <w:p w14:paraId="19D15BF2" w14:textId="77777777" w:rsidR="00EB0E88" w:rsidRPr="00EB0E88" w:rsidRDefault="00EB0E88" w:rsidP="00EB0E88">
            <w:pPr>
              <w:adjustRightInd/>
              <w:spacing w:before="20" w:after="20"/>
              <w:ind w:left="57" w:right="57"/>
              <w:jc w:val="both"/>
              <w:rPr>
                <w:rFonts w:ascii="Times New Roman" w:eastAsia="Trebuchet MS" w:hAnsi="Times New Roman" w:cs="Trebuchet MS"/>
                <w:szCs w:val="22"/>
                <w:lang w:eastAsia="en-US"/>
              </w:rPr>
            </w:pPr>
            <w:r w:rsidRPr="00EB0E88">
              <w:rPr>
                <w:rFonts w:ascii="Times New Roman" w:eastAsia="Calibri" w:hAnsi="Times New Roman" w:cs="Trebuchet MS"/>
                <w:szCs w:val="22"/>
                <w:lang w:eastAsia="en-US"/>
              </w:rPr>
              <w:t>Fyzikální chemie</w:t>
            </w:r>
          </w:p>
        </w:tc>
        <w:tc>
          <w:tcPr>
            <w:tcW w:w="2258" w:type="dxa"/>
            <w:gridSpan w:val="2"/>
          </w:tcPr>
          <w:p w14:paraId="0FC103B2" w14:textId="77777777" w:rsidR="00EB0E88" w:rsidRPr="00EB0E88" w:rsidRDefault="00EB0E88" w:rsidP="00EB0E88">
            <w:pPr>
              <w:adjustRightInd/>
              <w:spacing w:before="20" w:after="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2008</w:t>
            </w:r>
          </w:p>
        </w:tc>
        <w:tc>
          <w:tcPr>
            <w:tcW w:w="2026" w:type="dxa"/>
            <w:gridSpan w:val="3"/>
            <w:tcBorders>
              <w:right w:val="single" w:sz="12" w:space="0" w:color="000000"/>
            </w:tcBorders>
          </w:tcPr>
          <w:p w14:paraId="7AB780A7" w14:textId="77777777" w:rsidR="00EB0E88" w:rsidRPr="00EB0E88" w:rsidRDefault="00EB0E88" w:rsidP="00EB0E88">
            <w:pPr>
              <w:adjustRightInd/>
              <w:spacing w:before="20" w:after="2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VUT Brno</w:t>
            </w:r>
          </w:p>
        </w:tc>
        <w:tc>
          <w:tcPr>
            <w:tcW w:w="851" w:type="dxa"/>
            <w:tcBorders>
              <w:left w:val="single" w:sz="12" w:space="0" w:color="000000"/>
            </w:tcBorders>
            <w:shd w:val="clear" w:color="auto" w:fill="F7CAAC"/>
          </w:tcPr>
          <w:p w14:paraId="6CCF8153"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6FA13453"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16615901"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18E657F0" w14:textId="77777777" w:rsidTr="00553612">
        <w:trPr>
          <w:trHeight w:val="230"/>
        </w:trPr>
        <w:tc>
          <w:tcPr>
            <w:tcW w:w="3361" w:type="dxa"/>
            <w:gridSpan w:val="2"/>
            <w:shd w:val="clear" w:color="auto" w:fill="F7CAAC"/>
          </w:tcPr>
          <w:p w14:paraId="2F7C7C6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55BDCFD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6DDB431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0FA8ECD3"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754</w:t>
            </w:r>
          </w:p>
        </w:tc>
        <w:tc>
          <w:tcPr>
            <w:tcW w:w="716" w:type="dxa"/>
            <w:gridSpan w:val="2"/>
            <w:vMerge w:val="restart"/>
          </w:tcPr>
          <w:p w14:paraId="5E9201B0"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833</w:t>
            </w:r>
          </w:p>
        </w:tc>
        <w:tc>
          <w:tcPr>
            <w:tcW w:w="697" w:type="dxa"/>
            <w:vMerge w:val="restart"/>
          </w:tcPr>
          <w:p w14:paraId="2257AF21" w14:textId="77777777" w:rsidR="00EB0E88" w:rsidRPr="00EB0E88" w:rsidRDefault="00EB0E88" w:rsidP="00EB0E88">
            <w:pPr>
              <w:adjustRightInd/>
              <w:spacing w:before="4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5</w:t>
            </w:r>
          </w:p>
        </w:tc>
      </w:tr>
      <w:tr w:rsidR="00EB0E88" w:rsidRPr="00EB0E88" w14:paraId="60773BDF" w14:textId="77777777" w:rsidTr="00553612">
        <w:trPr>
          <w:trHeight w:val="230"/>
        </w:trPr>
        <w:tc>
          <w:tcPr>
            <w:tcW w:w="3361" w:type="dxa"/>
            <w:gridSpan w:val="2"/>
          </w:tcPr>
          <w:p w14:paraId="57C84896"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39957763"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3611E316"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67419FD4"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5B9D63E0"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400D7CBD"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2070675" w14:textId="77777777" w:rsidTr="00EB0E88">
        <w:trPr>
          <w:trHeight w:val="460"/>
        </w:trPr>
        <w:tc>
          <w:tcPr>
            <w:tcW w:w="9909" w:type="dxa"/>
            <w:gridSpan w:val="11"/>
            <w:shd w:val="clear" w:color="auto" w:fill="F7CAAC"/>
          </w:tcPr>
          <w:p w14:paraId="5940B25A"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5BF6AE42" w14:textId="77777777" w:rsidTr="00EB0E88">
        <w:trPr>
          <w:trHeight w:val="270"/>
        </w:trPr>
        <w:tc>
          <w:tcPr>
            <w:tcW w:w="9909" w:type="dxa"/>
            <w:gridSpan w:val="11"/>
          </w:tcPr>
          <w:p w14:paraId="028F6F3B" w14:textId="77777777" w:rsidR="00EB0E88" w:rsidRPr="00EB0E88" w:rsidRDefault="00EB0E88" w:rsidP="00EB0E88">
            <w:pPr>
              <w:adjustRightInd/>
              <w:spacing w:before="4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Swilem, A.E., </w:t>
            </w:r>
            <w:r w:rsidRPr="00EB0E88">
              <w:rPr>
                <w:rFonts w:ascii="Times New Roman" w:eastAsia="Trebuchet MS" w:hAnsi="Times New Roman" w:cs="Trebuchet MS"/>
                <w:b/>
                <w:caps/>
                <w:lang w:eastAsia="en-US"/>
              </w:rPr>
              <w:t>Lehocký, M. (60%)</w:t>
            </w:r>
            <w:r w:rsidRPr="00EB0E88">
              <w:rPr>
                <w:rFonts w:ascii="Times New Roman" w:eastAsia="Trebuchet MS" w:hAnsi="Times New Roman" w:cs="Trebuchet MS"/>
                <w:caps/>
                <w:lang w:eastAsia="en-US"/>
              </w:rPr>
              <w:t>, Humpolíček, P., Kuceková, Z., Junkar, I., Mozetič, M., Hamed, A.H., Novák, I.:</w:t>
            </w:r>
            <w:r w:rsidRPr="00EB0E88">
              <w:rPr>
                <w:rFonts w:ascii="Times New Roman" w:eastAsia="Trebuchet MS" w:hAnsi="Times New Roman" w:cs="Trebuchet MS"/>
                <w:lang w:eastAsia="en-US"/>
              </w:rPr>
              <w:t xml:space="preserve"> Developing a biomaterial interface based on poly(lactic acid) viaplasma-assisted covalent anchorage of d-glucosamine and itspotential for tissue regeneration. </w:t>
            </w:r>
            <w:r w:rsidRPr="00EB0E88">
              <w:rPr>
                <w:rFonts w:ascii="Times New Roman" w:eastAsia="Trebuchet MS" w:hAnsi="Times New Roman" w:cs="Trebuchet MS"/>
                <w:i/>
                <w:lang w:eastAsia="en-US"/>
              </w:rPr>
              <w:t>Colloids and Surfaces B: Biointerfaces</w:t>
            </w:r>
            <w:r w:rsidRPr="00EB0E88">
              <w:rPr>
                <w:rFonts w:ascii="Times New Roman" w:eastAsia="Trebuchet MS" w:hAnsi="Times New Roman" w:cs="Trebuchet MS"/>
                <w:lang w:eastAsia="en-US"/>
              </w:rPr>
              <w:t xml:space="preserve"> 59-65, </w:t>
            </w:r>
            <w:r w:rsidRPr="00EB0E88">
              <w:rPr>
                <w:rFonts w:ascii="Times New Roman" w:eastAsia="Trebuchet MS" w:hAnsi="Times New Roman" w:cs="Trebuchet MS"/>
                <w:b/>
                <w:lang w:eastAsia="en-US"/>
              </w:rPr>
              <w:t>2016</w:t>
            </w:r>
            <w:r w:rsidRPr="00EB0E88">
              <w:rPr>
                <w:rFonts w:ascii="Times New Roman" w:eastAsia="Trebuchet MS" w:hAnsi="Times New Roman" w:cs="Trebuchet MS"/>
                <w:lang w:eastAsia="en-US"/>
              </w:rPr>
              <w:t xml:space="preserve">. </w:t>
            </w:r>
          </w:p>
          <w:p w14:paraId="53AACACD"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Ozaltin, K., </w:t>
            </w:r>
            <w:r w:rsidRPr="00EB0E88">
              <w:rPr>
                <w:rFonts w:ascii="Times New Roman" w:eastAsia="Trebuchet MS" w:hAnsi="Times New Roman" w:cs="Trebuchet MS"/>
                <w:b/>
                <w:bCs/>
                <w:caps/>
                <w:lang w:eastAsia="en-US"/>
              </w:rPr>
              <w:t>Lehocký, M. (60%)</w:t>
            </w:r>
            <w:r w:rsidRPr="00EB0E88">
              <w:rPr>
                <w:rFonts w:ascii="Times New Roman" w:eastAsia="Trebuchet MS" w:hAnsi="Times New Roman" w:cs="Trebuchet MS"/>
                <w:caps/>
                <w:lang w:eastAsia="en-US"/>
              </w:rPr>
              <w:t>, HumpolÍČek, P., PelkovÁ, J., Sáha, P.:</w:t>
            </w:r>
            <w:r w:rsidRPr="00EB0E88">
              <w:rPr>
                <w:rFonts w:ascii="Times New Roman" w:eastAsia="Trebuchet MS" w:hAnsi="Times New Roman" w:cs="Trebuchet MS"/>
                <w:lang w:eastAsia="en-US"/>
              </w:rPr>
              <w:t xml:space="preserve"> A new route of fucoidan immobilization on low density polyethylene and its blood compatibility and anticoagulation activity. </w:t>
            </w:r>
            <w:r w:rsidRPr="00EB0E88">
              <w:rPr>
                <w:rFonts w:ascii="Times New Roman" w:eastAsia="Trebuchet MS" w:hAnsi="Times New Roman" w:cs="Trebuchet MS"/>
                <w:bCs/>
                <w:i/>
                <w:lang w:eastAsia="en-US"/>
              </w:rPr>
              <w:t>International Journal of Molecular Sciences</w:t>
            </w:r>
            <w:r w:rsidRPr="00EB0E88">
              <w:rPr>
                <w:rFonts w:ascii="Times New Roman" w:eastAsia="Trebuchet MS" w:hAnsi="Times New Roman" w:cs="Trebuchet MS"/>
                <w:lang w:eastAsia="en-US"/>
              </w:rPr>
              <w:t xml:space="preserve"> 17(6), Art. No. 908, </w:t>
            </w:r>
            <w:r w:rsidRPr="00EB0E88">
              <w:rPr>
                <w:rFonts w:ascii="Times New Roman" w:eastAsia="Trebuchet MS" w:hAnsi="Times New Roman" w:cs="Trebuchet MS"/>
                <w:b/>
                <w:lang w:eastAsia="en-US"/>
              </w:rPr>
              <w:t>2016</w:t>
            </w:r>
            <w:r w:rsidRPr="00EB0E88">
              <w:rPr>
                <w:rFonts w:ascii="Times New Roman" w:eastAsia="Trebuchet MS" w:hAnsi="Times New Roman" w:cs="Trebuchet MS"/>
                <w:lang w:eastAsia="en-US"/>
              </w:rPr>
              <w:t xml:space="preserve">. </w:t>
            </w:r>
          </w:p>
          <w:p w14:paraId="5A33064C"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Lopez-Garcia, J., Primc, G., Junkar, I., </w:t>
            </w:r>
            <w:r w:rsidRPr="00EB0E88">
              <w:rPr>
                <w:rFonts w:ascii="Times New Roman" w:eastAsia="Trebuchet MS" w:hAnsi="Times New Roman" w:cs="Trebuchet MS"/>
                <w:b/>
                <w:bCs/>
                <w:caps/>
                <w:lang w:eastAsia="en-US"/>
              </w:rPr>
              <w:t>Lehocký, M. (80%)</w:t>
            </w:r>
            <w:r w:rsidRPr="00EB0E88">
              <w:rPr>
                <w:rFonts w:ascii="Times New Roman" w:eastAsia="Trebuchet MS" w:hAnsi="Times New Roman" w:cs="Trebuchet MS"/>
                <w:bCs/>
                <w:caps/>
                <w:lang w:eastAsia="en-US"/>
              </w:rPr>
              <w:t>, MOZETIC, M.</w:t>
            </w:r>
            <w:r w:rsidRPr="00EB0E88">
              <w:rPr>
                <w:rFonts w:ascii="Times New Roman" w:eastAsia="Trebuchet MS" w:hAnsi="Times New Roman" w:cs="Trebuchet MS"/>
                <w:lang w:eastAsia="en-US"/>
              </w:rPr>
              <w:t>: On the hydrophilicity and water resistance effect of styrene-acrylonitrile copolymer treated by CF</w:t>
            </w:r>
            <w:r w:rsidRPr="00EB0E88">
              <w:rPr>
                <w:rFonts w:ascii="Times New Roman" w:eastAsia="Trebuchet MS" w:hAnsi="Times New Roman" w:cs="Trebuchet MS"/>
                <w:vertAlign w:val="subscript"/>
                <w:lang w:eastAsia="en-US"/>
              </w:rPr>
              <w:t>4</w:t>
            </w:r>
            <w:r w:rsidRPr="00EB0E88">
              <w:rPr>
                <w:rFonts w:ascii="Times New Roman" w:eastAsia="Trebuchet MS" w:hAnsi="Times New Roman" w:cs="Trebuchet MS"/>
                <w:lang w:eastAsia="en-US"/>
              </w:rPr>
              <w:t xml:space="preserve"> and O</w:t>
            </w:r>
            <w:r w:rsidRPr="00EB0E88">
              <w:rPr>
                <w:rFonts w:ascii="Times New Roman" w:eastAsia="Trebuchet MS" w:hAnsi="Times New Roman" w:cs="Trebuchet MS"/>
                <w:vertAlign w:val="subscript"/>
                <w:lang w:eastAsia="en-US"/>
              </w:rPr>
              <w:t>2</w:t>
            </w:r>
            <w:r w:rsidRPr="00EB0E88">
              <w:rPr>
                <w:rFonts w:ascii="Times New Roman" w:eastAsia="Trebuchet MS" w:hAnsi="Times New Roman" w:cs="Trebuchet MS"/>
                <w:lang w:eastAsia="en-US"/>
              </w:rPr>
              <w:t xml:space="preserve"> plasmas. </w:t>
            </w:r>
            <w:r w:rsidRPr="00EB0E88">
              <w:rPr>
                <w:rFonts w:ascii="Times New Roman" w:eastAsia="Trebuchet MS" w:hAnsi="Times New Roman" w:cs="Trebuchet MS"/>
                <w:bCs/>
                <w:i/>
                <w:lang w:eastAsia="en-US"/>
              </w:rPr>
              <w:t>Plasma Processes and Polymers</w:t>
            </w:r>
            <w:r w:rsidRPr="00EB0E88">
              <w:rPr>
                <w:rFonts w:ascii="Times New Roman" w:eastAsia="Trebuchet MS" w:hAnsi="Times New Roman" w:cs="Trebuchet MS"/>
                <w:lang w:eastAsia="en-US"/>
              </w:rPr>
              <w:t xml:space="preserve"> 12, 1075-1084,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w:t>
            </w:r>
          </w:p>
          <w:p w14:paraId="72856AB2" w14:textId="77777777" w:rsidR="00EB0E88" w:rsidRPr="00EB0E88" w:rsidRDefault="00EB0E88" w:rsidP="00EB0E88">
            <w:pPr>
              <w:adjustRightInd/>
              <w:spacing w:before="80" w:after="8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Karbassi, E., Asadinezhad, A., </w:t>
            </w:r>
            <w:r w:rsidRPr="00EB0E88">
              <w:rPr>
                <w:rFonts w:ascii="Times New Roman" w:eastAsia="Trebuchet MS" w:hAnsi="Times New Roman" w:cs="Trebuchet MS"/>
                <w:b/>
                <w:bCs/>
                <w:caps/>
                <w:lang w:eastAsia="en-US"/>
              </w:rPr>
              <w:t>Lehocký, M. (60%)</w:t>
            </w:r>
            <w:r w:rsidRPr="00EB0E88">
              <w:rPr>
                <w:rFonts w:ascii="Times New Roman" w:eastAsia="Trebuchet MS" w:hAnsi="Times New Roman" w:cs="Trebuchet MS"/>
                <w:caps/>
                <w:lang w:eastAsia="en-US"/>
              </w:rPr>
              <w:t>, Humpolíček, P., Sáha, P.</w:t>
            </w:r>
            <w:r w:rsidRPr="00EB0E88">
              <w:rPr>
                <w:rFonts w:ascii="Times New Roman" w:eastAsia="Trebuchet MS" w:hAnsi="Times New Roman" w:cs="Trebuchet MS"/>
                <w:lang w:eastAsia="en-US"/>
              </w:rPr>
              <w:t xml:space="preserve">: Bacteriostatic activity of fluoroquinolone coatings on polyethylene films. </w:t>
            </w:r>
            <w:r w:rsidRPr="00EB0E88">
              <w:rPr>
                <w:rFonts w:ascii="Times New Roman" w:eastAsia="Trebuchet MS" w:hAnsi="Times New Roman" w:cs="Trebuchet MS"/>
                <w:bCs/>
                <w:i/>
                <w:lang w:eastAsia="en-US"/>
              </w:rPr>
              <w:t>Polymer Bulletin</w:t>
            </w:r>
            <w:r w:rsidRPr="00EB0E88">
              <w:rPr>
                <w:rFonts w:ascii="Times New Roman" w:eastAsia="Trebuchet MS" w:hAnsi="Times New Roman" w:cs="Trebuchet MS"/>
                <w:lang w:eastAsia="en-US"/>
              </w:rPr>
              <w:t xml:space="preserve"> 72, 2049-2058, </w:t>
            </w:r>
            <w:r w:rsidRPr="00EB0E88">
              <w:rPr>
                <w:rFonts w:ascii="Times New Roman" w:eastAsia="Trebuchet MS" w:hAnsi="Times New Roman" w:cs="Trebuchet MS"/>
                <w:b/>
                <w:lang w:eastAsia="en-US"/>
              </w:rPr>
              <w:t>2015</w:t>
            </w:r>
            <w:r w:rsidRPr="00EB0E88">
              <w:rPr>
                <w:rFonts w:ascii="Times New Roman" w:eastAsia="Trebuchet MS" w:hAnsi="Times New Roman" w:cs="Trebuchet MS"/>
                <w:lang w:eastAsia="en-US"/>
              </w:rPr>
              <w:t xml:space="preserve">. </w:t>
            </w:r>
          </w:p>
          <w:p w14:paraId="035B2DBF" w14:textId="77777777" w:rsidR="00EB0E88" w:rsidRPr="00EB0E88" w:rsidRDefault="00EB0E88" w:rsidP="00EB0E88">
            <w:pPr>
              <w:adjustRightInd/>
              <w:spacing w:before="8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Bílek, F., Sulovská, K., </w:t>
            </w:r>
            <w:r w:rsidRPr="00EB0E88">
              <w:rPr>
                <w:rFonts w:ascii="Times New Roman" w:eastAsia="Trebuchet MS" w:hAnsi="Times New Roman" w:cs="Trebuchet MS"/>
                <w:b/>
                <w:bCs/>
                <w:caps/>
                <w:lang w:eastAsia="en-US"/>
              </w:rPr>
              <w:t>Lehocký, M. (15%)</w:t>
            </w:r>
            <w:r w:rsidRPr="00EB0E88">
              <w:rPr>
                <w:rFonts w:ascii="Times New Roman" w:eastAsia="Trebuchet MS" w:hAnsi="Times New Roman" w:cs="Trebuchet MS"/>
                <w:caps/>
                <w:lang w:eastAsia="en-US"/>
              </w:rPr>
              <w:t>, Sáha, P., Humpolíček, P., Mozetič, M., Junkar, I.:</w:t>
            </w:r>
            <w:r w:rsidRPr="00EB0E88">
              <w:rPr>
                <w:rFonts w:ascii="Times New Roman" w:eastAsia="Trebuchet MS" w:hAnsi="Times New Roman" w:cs="Trebuchet MS"/>
                <w:lang w:eastAsia="en-US"/>
              </w:rPr>
              <w:t xml:space="preserve"> Preparation of active antibacterial LDPE surface through multistep physicochemical approach: II. Graft type effect on antibacterial properties. </w:t>
            </w:r>
            <w:r w:rsidRPr="00EB0E88">
              <w:rPr>
                <w:rFonts w:ascii="Times New Roman" w:eastAsia="Trebuchet MS" w:hAnsi="Times New Roman" w:cs="Trebuchet MS"/>
                <w:bCs/>
                <w:i/>
                <w:lang w:eastAsia="en-US"/>
              </w:rPr>
              <w:t xml:space="preserve">Colloids and Surfaces B: Biointerfaces </w:t>
            </w:r>
            <w:r w:rsidRPr="00EB0E88">
              <w:rPr>
                <w:rFonts w:ascii="Times New Roman" w:eastAsia="Trebuchet MS" w:hAnsi="Times New Roman" w:cs="Trebuchet MS"/>
                <w:lang w:eastAsia="en-US"/>
              </w:rPr>
              <w:t xml:space="preserve">102, 842-848, </w:t>
            </w:r>
            <w:r w:rsidRPr="00EB0E88">
              <w:rPr>
                <w:rFonts w:ascii="Times New Roman" w:eastAsia="Trebuchet MS" w:hAnsi="Times New Roman" w:cs="Trebuchet MS"/>
                <w:b/>
                <w:lang w:eastAsia="en-US"/>
              </w:rPr>
              <w:t>2013</w:t>
            </w:r>
            <w:r w:rsidRPr="00EB0E88">
              <w:rPr>
                <w:rFonts w:ascii="Times New Roman" w:eastAsia="Trebuchet MS" w:hAnsi="Times New Roman" w:cs="Trebuchet MS"/>
                <w:lang w:eastAsia="en-US"/>
              </w:rPr>
              <w:t>.</w:t>
            </w:r>
          </w:p>
        </w:tc>
      </w:tr>
      <w:tr w:rsidR="00EB0E88" w:rsidRPr="00EB0E88" w14:paraId="7B13E2E4" w14:textId="77777777" w:rsidTr="00EB0E88">
        <w:trPr>
          <w:trHeight w:val="230"/>
        </w:trPr>
        <w:tc>
          <w:tcPr>
            <w:tcW w:w="9909" w:type="dxa"/>
            <w:gridSpan w:val="11"/>
            <w:shd w:val="clear" w:color="auto" w:fill="F7CAAC"/>
          </w:tcPr>
          <w:p w14:paraId="21880AD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20EDB99C" w14:textId="77777777" w:rsidTr="00EB0E88">
        <w:trPr>
          <w:trHeight w:val="328"/>
        </w:trPr>
        <w:tc>
          <w:tcPr>
            <w:tcW w:w="9909" w:type="dxa"/>
            <w:gridSpan w:val="11"/>
          </w:tcPr>
          <w:p w14:paraId="44F44568"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 xml:space="preserve">2002: University of Aveiro, CICECO Department of Chemistry, Portugalsko, EC Marie Curie stipendium (8 měsíců) </w:t>
            </w:r>
          </w:p>
          <w:p w14:paraId="6A1774E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szCs w:val="22"/>
                <w:lang w:eastAsia="en-US"/>
              </w:rPr>
              <w:t>2004 – 2005: University of Aveiro, CICECO Department of Chemistry, Portugalsko, post-doktorský pobyt (12 měsíců</w:t>
            </w:r>
            <w:r w:rsidRPr="00EB0E88">
              <w:rPr>
                <w:rFonts w:ascii="Times New Roman" w:eastAsia="Trebuchet MS" w:hAnsi="Times New Roman" w:cs="Trebuchet MS"/>
                <w:lang w:eastAsia="en-US"/>
              </w:rPr>
              <w:t>)</w:t>
            </w:r>
          </w:p>
        </w:tc>
      </w:tr>
      <w:tr w:rsidR="00EB0E88" w:rsidRPr="00EB0E88" w14:paraId="2695AFD4" w14:textId="77777777" w:rsidTr="00553612">
        <w:trPr>
          <w:trHeight w:val="470"/>
        </w:trPr>
        <w:tc>
          <w:tcPr>
            <w:tcW w:w="2530" w:type="dxa"/>
            <w:shd w:val="clear" w:color="auto" w:fill="F7CAAC"/>
          </w:tcPr>
          <w:p w14:paraId="5AF665C5"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39AB171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73A10BF1"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045406CE"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01B3908F" w14:textId="77777777" w:rsidTr="00EB0E88">
        <w:trPr>
          <w:trHeight w:val="256"/>
        </w:trPr>
        <w:tc>
          <w:tcPr>
            <w:tcW w:w="2530" w:type="dxa"/>
            <w:tcBorders>
              <w:top w:val="single" w:sz="4" w:space="0" w:color="auto"/>
            </w:tcBorders>
            <w:shd w:val="clear" w:color="auto" w:fill="F7CAAC"/>
            <w:vAlign w:val="center"/>
          </w:tcPr>
          <w:p w14:paraId="57872B2F"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77909BB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006EC516" w14:textId="77777777" w:rsidTr="00EB0E88">
        <w:trPr>
          <w:trHeight w:val="230"/>
        </w:trPr>
        <w:tc>
          <w:tcPr>
            <w:tcW w:w="2530" w:type="dxa"/>
            <w:shd w:val="clear" w:color="auto" w:fill="F7CAAC"/>
            <w:vAlign w:val="center"/>
          </w:tcPr>
          <w:p w14:paraId="60BD6AD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5DB83FA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0F73D78C" w14:textId="77777777" w:rsidTr="00553612">
        <w:trPr>
          <w:trHeight w:val="230"/>
        </w:trPr>
        <w:tc>
          <w:tcPr>
            <w:tcW w:w="2530" w:type="dxa"/>
            <w:shd w:val="clear" w:color="auto" w:fill="F7CAAC"/>
            <w:vAlign w:val="center"/>
          </w:tcPr>
          <w:p w14:paraId="348B812F"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66E7B7A6"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19" w:name="Měřínská"/>
            <w:bookmarkEnd w:id="19"/>
            <w:r w:rsidRPr="00EB0E88">
              <w:rPr>
                <w:rFonts w:ascii="Times New Roman" w:eastAsia="Trebuchet MS" w:hAnsi="Times New Roman" w:cs="Trebuchet MS"/>
                <w:b/>
                <w:szCs w:val="22"/>
                <w:lang w:eastAsia="en-US"/>
              </w:rPr>
              <w:t>Dagmar Měřínská</w:t>
            </w:r>
          </w:p>
        </w:tc>
        <w:tc>
          <w:tcPr>
            <w:tcW w:w="850" w:type="dxa"/>
            <w:shd w:val="clear" w:color="auto" w:fill="F7CAAC"/>
            <w:vAlign w:val="center"/>
          </w:tcPr>
          <w:p w14:paraId="627D3CE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799620C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Ph.D.</w:t>
            </w:r>
          </w:p>
        </w:tc>
      </w:tr>
      <w:tr w:rsidR="00EB0E88" w:rsidRPr="00EB0E88" w14:paraId="390776FD" w14:textId="77777777" w:rsidTr="00553612">
        <w:trPr>
          <w:trHeight w:val="281"/>
        </w:trPr>
        <w:tc>
          <w:tcPr>
            <w:tcW w:w="2530" w:type="dxa"/>
            <w:shd w:val="clear" w:color="auto" w:fill="F7CAAC"/>
          </w:tcPr>
          <w:p w14:paraId="6A20CF54" w14:textId="77777777" w:rsidR="00EB0E88" w:rsidRPr="00EB0E88" w:rsidRDefault="00EB0E88" w:rsidP="00EB0E88">
            <w:pPr>
              <w:adjustRightInd/>
              <w:spacing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07BEAF92"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1969</w:t>
            </w:r>
          </w:p>
        </w:tc>
        <w:tc>
          <w:tcPr>
            <w:tcW w:w="1729" w:type="dxa"/>
            <w:shd w:val="clear" w:color="auto" w:fill="F7CAAC"/>
          </w:tcPr>
          <w:p w14:paraId="396236A7" w14:textId="77777777" w:rsidR="00EB0E88" w:rsidRPr="00EB0E88" w:rsidRDefault="00EB0E88" w:rsidP="00EB0E88">
            <w:pPr>
              <w:adjustRightInd/>
              <w:spacing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07D76A81"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6E1D956D" w14:textId="77777777" w:rsidR="00EB0E88" w:rsidRPr="00EB0E88" w:rsidRDefault="00EB0E88" w:rsidP="00EB0E88">
            <w:pPr>
              <w:adjustRightInd/>
              <w:spacing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7FFA6A22"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44C69E27" w14:textId="77777777" w:rsidR="00EB0E88" w:rsidRPr="00EB0E88" w:rsidRDefault="00EB0E88" w:rsidP="00EB0E88">
            <w:pPr>
              <w:adjustRightInd/>
              <w:spacing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12AE0521"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2D0958A1" w14:textId="77777777" w:rsidTr="00553612">
        <w:trPr>
          <w:trHeight w:val="271"/>
        </w:trPr>
        <w:tc>
          <w:tcPr>
            <w:tcW w:w="5090" w:type="dxa"/>
            <w:gridSpan w:val="3"/>
            <w:shd w:val="clear" w:color="auto" w:fill="F7CAAC"/>
          </w:tcPr>
          <w:p w14:paraId="6E6CA3FF" w14:textId="77777777" w:rsidR="00EB0E88" w:rsidRPr="00EB0E88" w:rsidRDefault="00EB0E88" w:rsidP="00EB0E88">
            <w:pPr>
              <w:adjustRightInd/>
              <w:spacing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58DC508A"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170AB559" w14:textId="77777777" w:rsidR="00EB0E88" w:rsidRPr="00EB0E88" w:rsidRDefault="00EB0E88" w:rsidP="00EB0E88">
            <w:pPr>
              <w:adjustRightInd/>
              <w:spacing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10DBCA70"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5AF1D984" w14:textId="77777777" w:rsidR="00EB0E88" w:rsidRPr="00EB0E88" w:rsidRDefault="00EB0E88" w:rsidP="00EB0E88">
            <w:pPr>
              <w:adjustRightInd/>
              <w:spacing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0B328AF4" w14:textId="77777777" w:rsidR="00EB0E88" w:rsidRPr="00EB0E88" w:rsidRDefault="00EB0E88" w:rsidP="00EB0E88">
            <w:pPr>
              <w:adjustRightInd/>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26BF50C6" w14:textId="77777777" w:rsidTr="00553612">
        <w:trPr>
          <w:trHeight w:val="230"/>
        </w:trPr>
        <w:tc>
          <w:tcPr>
            <w:tcW w:w="6088" w:type="dxa"/>
            <w:gridSpan w:val="5"/>
            <w:shd w:val="clear" w:color="auto" w:fill="F7CAAC"/>
          </w:tcPr>
          <w:p w14:paraId="5A99F5D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5F796C1C"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503545B0"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3039B9AF" w14:textId="77777777" w:rsidTr="00553612">
        <w:trPr>
          <w:trHeight w:val="230"/>
        </w:trPr>
        <w:tc>
          <w:tcPr>
            <w:tcW w:w="6088" w:type="dxa"/>
            <w:gridSpan w:val="5"/>
          </w:tcPr>
          <w:p w14:paraId="148A7B9F"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1FB54560"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083339B6"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68A78367" w14:textId="77777777" w:rsidTr="00553612">
        <w:trPr>
          <w:trHeight w:val="230"/>
        </w:trPr>
        <w:tc>
          <w:tcPr>
            <w:tcW w:w="6088" w:type="dxa"/>
            <w:gridSpan w:val="5"/>
          </w:tcPr>
          <w:p w14:paraId="31953BC0"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45221209"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471AC294"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1E318BF8" w14:textId="77777777" w:rsidTr="00553612">
        <w:trPr>
          <w:trHeight w:val="230"/>
        </w:trPr>
        <w:tc>
          <w:tcPr>
            <w:tcW w:w="6088" w:type="dxa"/>
            <w:gridSpan w:val="5"/>
          </w:tcPr>
          <w:p w14:paraId="7D68E5E0"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3C47ABF3"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249C6092"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79C29CB2" w14:textId="77777777" w:rsidTr="00553612">
        <w:trPr>
          <w:trHeight w:val="230"/>
        </w:trPr>
        <w:tc>
          <w:tcPr>
            <w:tcW w:w="6088" w:type="dxa"/>
            <w:gridSpan w:val="5"/>
          </w:tcPr>
          <w:p w14:paraId="6DD37525"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6441F44A"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5145B1CB"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08DE39F7" w14:textId="77777777" w:rsidTr="00EB0E88">
        <w:trPr>
          <w:trHeight w:val="230"/>
        </w:trPr>
        <w:tc>
          <w:tcPr>
            <w:tcW w:w="9909" w:type="dxa"/>
            <w:gridSpan w:val="11"/>
            <w:shd w:val="clear" w:color="auto" w:fill="F7CAAC"/>
          </w:tcPr>
          <w:p w14:paraId="3A0264B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6C0051DD" w14:textId="77777777" w:rsidTr="00EB0E88">
        <w:trPr>
          <w:trHeight w:val="271"/>
        </w:trPr>
        <w:tc>
          <w:tcPr>
            <w:tcW w:w="9909" w:type="dxa"/>
            <w:gridSpan w:val="11"/>
          </w:tcPr>
          <w:p w14:paraId="506273C6"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rebuchet MS" w:hAnsi="Times New Roman" w:cs="Trebuchet MS"/>
                <w:kern w:val="2"/>
                <w:lang w:eastAsia="en-US"/>
              </w:rPr>
              <w:t>2002: UTB Zlín, FT, SP Chemie a technologie materiálů, obor Technologie makromolekulárních látek, Ph.D.</w:t>
            </w:r>
          </w:p>
        </w:tc>
      </w:tr>
      <w:tr w:rsidR="00EB0E88" w:rsidRPr="00EB0E88" w14:paraId="456D6544" w14:textId="77777777" w:rsidTr="00EB0E88">
        <w:trPr>
          <w:trHeight w:val="230"/>
        </w:trPr>
        <w:tc>
          <w:tcPr>
            <w:tcW w:w="9909" w:type="dxa"/>
            <w:gridSpan w:val="11"/>
            <w:shd w:val="clear" w:color="auto" w:fill="F7CAAC"/>
          </w:tcPr>
          <w:p w14:paraId="63516A7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7DDC4766" w14:textId="77777777" w:rsidTr="00EB0E88">
        <w:trPr>
          <w:trHeight w:val="233"/>
        </w:trPr>
        <w:tc>
          <w:tcPr>
            <w:tcW w:w="9909" w:type="dxa"/>
            <w:gridSpan w:val="11"/>
          </w:tcPr>
          <w:p w14:paraId="10D2B0FB"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kern w:val="2"/>
                <w:lang w:eastAsia="en-US"/>
              </w:rPr>
              <w:t>2002 – dosud: UTB Zlín, FT, odborný asistent, od r. 2011 docent</w:t>
            </w:r>
          </w:p>
        </w:tc>
      </w:tr>
      <w:tr w:rsidR="00EB0E88" w:rsidRPr="00EB0E88" w14:paraId="135850BA" w14:textId="77777777" w:rsidTr="00EB0E88">
        <w:trPr>
          <w:trHeight w:val="460"/>
        </w:trPr>
        <w:tc>
          <w:tcPr>
            <w:tcW w:w="9909" w:type="dxa"/>
            <w:gridSpan w:val="11"/>
            <w:shd w:val="clear" w:color="auto" w:fill="F7CAAC"/>
          </w:tcPr>
          <w:p w14:paraId="06AC196E"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73F736A6" w14:textId="77777777" w:rsidTr="00EB0E88">
        <w:trPr>
          <w:trHeight w:val="481"/>
        </w:trPr>
        <w:tc>
          <w:tcPr>
            <w:tcW w:w="9909" w:type="dxa"/>
            <w:gridSpan w:val="11"/>
          </w:tcPr>
          <w:p w14:paraId="3E1DB926" w14:textId="77777777" w:rsidR="00EB0E88" w:rsidRPr="00EB0E88" w:rsidRDefault="00EB0E88" w:rsidP="00EB0E88">
            <w:pPr>
              <w:adjustRightInd/>
              <w:spacing w:before="120" w:after="10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3</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3</w:t>
            </w:r>
            <w:r w:rsidRPr="00EB0E88">
              <w:rPr>
                <w:rFonts w:ascii="Times New Roman" w:eastAsia="Trebuchet MS" w:hAnsi="Times New Roman" w:cs="Trebuchet MS"/>
                <w:lang w:eastAsia="en-US"/>
              </w:rPr>
              <w:t xml:space="preserve"> DP.</w:t>
            </w:r>
          </w:p>
          <w:p w14:paraId="1554CEE2" w14:textId="77777777" w:rsidR="00EB0E88" w:rsidRPr="00EB0E88" w:rsidRDefault="00EB0E88" w:rsidP="00EB0E88">
            <w:pPr>
              <w:adjustRightInd/>
              <w:spacing w:before="8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DSP Technologie makromolekulárních látek (2016 – dosud)</w:t>
            </w:r>
          </w:p>
          <w:p w14:paraId="7191730A" w14:textId="77777777" w:rsidR="00EB0E88" w:rsidRPr="00EB0E88" w:rsidRDefault="00EB0E88" w:rsidP="00EB0E88">
            <w:pPr>
              <w:adjustRightInd/>
              <w:spacing w:before="100" w:after="12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(počet) v habilitačních komisích v období 2008 – 2017: </w:t>
            </w:r>
            <w:r w:rsidRPr="00EB0E88">
              <w:rPr>
                <w:rFonts w:ascii="Times New Roman" w:eastAsia="Trebuchet MS" w:hAnsi="Times New Roman" w:cs="Times New Roman"/>
                <w:b/>
                <w:lang w:eastAsia="en-US"/>
              </w:rPr>
              <w:t xml:space="preserve">1 </w:t>
            </w:r>
            <w:r w:rsidRPr="00EB0E88">
              <w:rPr>
                <w:rFonts w:ascii="Times New Roman" w:eastAsia="Trebuchet MS" w:hAnsi="Times New Roman" w:cs="Times New Roman"/>
                <w:lang w:eastAsia="en-US"/>
              </w:rPr>
              <w:t>(FT UTB Zlín)</w:t>
            </w:r>
          </w:p>
        </w:tc>
      </w:tr>
      <w:tr w:rsidR="00EB0E88" w:rsidRPr="00EB0E88" w14:paraId="6E8AB075" w14:textId="77777777" w:rsidTr="00EB0E88">
        <w:trPr>
          <w:trHeight w:val="460"/>
        </w:trPr>
        <w:tc>
          <w:tcPr>
            <w:tcW w:w="9909" w:type="dxa"/>
            <w:gridSpan w:val="11"/>
            <w:shd w:val="clear" w:color="auto" w:fill="F7CAAC"/>
          </w:tcPr>
          <w:p w14:paraId="6DF86D6C"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7A551FBE" w14:textId="77777777" w:rsidTr="00EB0E88">
        <w:trPr>
          <w:trHeight w:val="353"/>
        </w:trPr>
        <w:tc>
          <w:tcPr>
            <w:tcW w:w="9909" w:type="dxa"/>
            <w:gridSpan w:val="11"/>
            <w:tcBorders>
              <w:bottom w:val="single" w:sz="12" w:space="0" w:color="000000"/>
            </w:tcBorders>
          </w:tcPr>
          <w:p w14:paraId="59A06BD1" w14:textId="77777777" w:rsidR="00EB0E88" w:rsidRPr="00EB0E88" w:rsidRDefault="00EB0E88" w:rsidP="00EB0E88">
            <w:pPr>
              <w:adjustRightInd/>
              <w:spacing w:before="100" w:after="100"/>
              <w:ind w:left="57" w:right="57"/>
              <w:jc w:val="both"/>
              <w:rPr>
                <w:rFonts w:ascii="Times New Roman" w:eastAsia="Trebuchet MS" w:hAnsi="Times New Roman" w:cs="Trebuchet MS"/>
                <w:b/>
                <w:sz w:val="22"/>
                <w:lang w:eastAsia="en-US"/>
              </w:rPr>
            </w:pPr>
            <w:r w:rsidRPr="00EB0E88">
              <w:rPr>
                <w:rFonts w:ascii="Times New Roman" w:eastAsia="Trebuchet MS" w:hAnsi="Times New Roman" w:cs="Times New Roman"/>
                <w:b/>
                <w:lang w:eastAsia="en-US"/>
              </w:rPr>
              <w:t>TA ČR</w:t>
            </w:r>
            <w:r w:rsidRPr="00EB0E88">
              <w:rPr>
                <w:rFonts w:ascii="Times New Roman" w:eastAsia="Trebuchet MS" w:hAnsi="Times New Roman" w:cs="Times New Roman"/>
                <w:lang w:eastAsia="en-US"/>
              </w:rPr>
              <w:t xml:space="preserve"> (oponent pro Epsilon, od r. 2014)</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lang w:eastAsia="en-US"/>
              </w:rPr>
              <w:t>TA ČR</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sz w:val="22"/>
                <w:lang w:eastAsia="en-US"/>
              </w:rPr>
              <w:t>(</w:t>
            </w:r>
            <w:r w:rsidRPr="00EB0E88">
              <w:rPr>
                <w:rFonts w:ascii="Times New Roman" w:eastAsia="Trebuchet MS" w:hAnsi="Times New Roman" w:cs="Times New Roman"/>
                <w:lang w:eastAsia="en-US"/>
              </w:rPr>
              <w:t xml:space="preserve">zpravodaj pro Alfa 3 a 4, od r. 2011); </w:t>
            </w:r>
            <w:r w:rsidRPr="00EB0E88">
              <w:rPr>
                <w:rFonts w:ascii="Times New Roman" w:eastAsia="Trebuchet MS" w:hAnsi="Times New Roman" w:cs="Times New Roman"/>
                <w:b/>
                <w:lang w:eastAsia="en-US"/>
              </w:rPr>
              <w:t>GAČR</w:t>
            </w:r>
            <w:r w:rsidRPr="00EB0E88">
              <w:rPr>
                <w:rFonts w:ascii="Times New Roman" w:eastAsia="Trebuchet MS" w:hAnsi="Times New Roman" w:cs="Times New Roman"/>
                <w:lang w:eastAsia="en-US"/>
              </w:rPr>
              <w:t xml:space="preserve"> </w:t>
            </w:r>
            <w:r w:rsidRPr="00EB0E88">
              <w:rPr>
                <w:rFonts w:ascii="Times New Roman" w:eastAsia="Trebuchet MS" w:hAnsi="Times New Roman" w:cs="Times New Roman"/>
                <w:sz w:val="22"/>
                <w:lang w:eastAsia="en-US"/>
              </w:rPr>
              <w:t>(</w:t>
            </w:r>
            <w:r w:rsidRPr="00EB0E88">
              <w:rPr>
                <w:rFonts w:ascii="Times New Roman" w:eastAsia="Trebuchet MS" w:hAnsi="Times New Roman" w:cs="Times New Roman"/>
                <w:lang w:eastAsia="en-US"/>
              </w:rPr>
              <w:t>člen panelu 107, od r. 2015)</w:t>
            </w:r>
          </w:p>
        </w:tc>
      </w:tr>
      <w:tr w:rsidR="00EB0E88" w:rsidRPr="00EB0E88" w14:paraId="5DA8AAAA" w14:textId="77777777" w:rsidTr="00553612">
        <w:trPr>
          <w:trHeight w:val="229"/>
        </w:trPr>
        <w:tc>
          <w:tcPr>
            <w:tcW w:w="3361" w:type="dxa"/>
            <w:gridSpan w:val="2"/>
            <w:tcBorders>
              <w:top w:val="single" w:sz="12" w:space="0" w:color="000000"/>
            </w:tcBorders>
            <w:shd w:val="clear" w:color="auto" w:fill="F7CAAC"/>
          </w:tcPr>
          <w:p w14:paraId="2EAFAEAA"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24CC864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554909F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6E0F57D0"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7028A951" w14:textId="77777777" w:rsidTr="00553612">
        <w:trPr>
          <w:trHeight w:val="230"/>
        </w:trPr>
        <w:tc>
          <w:tcPr>
            <w:tcW w:w="3361" w:type="dxa"/>
            <w:gridSpan w:val="2"/>
          </w:tcPr>
          <w:p w14:paraId="2AA82F60" w14:textId="77777777" w:rsidR="00EB0E88" w:rsidRPr="00EB0E88" w:rsidRDefault="00EB0E88" w:rsidP="00EB0E88">
            <w:pPr>
              <w:adjustRightInd/>
              <w:spacing w:before="60" w:after="6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Technologie makromolekulárních látek</w:t>
            </w:r>
          </w:p>
        </w:tc>
        <w:tc>
          <w:tcPr>
            <w:tcW w:w="2258" w:type="dxa"/>
            <w:gridSpan w:val="2"/>
          </w:tcPr>
          <w:p w14:paraId="112E33C5" w14:textId="77777777" w:rsidR="00EB0E88" w:rsidRPr="00EB0E88" w:rsidRDefault="00EB0E88" w:rsidP="00EB0E88">
            <w:pPr>
              <w:adjustRightInd/>
              <w:spacing w:before="60" w:after="6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2011</w:t>
            </w:r>
          </w:p>
        </w:tc>
        <w:tc>
          <w:tcPr>
            <w:tcW w:w="2026" w:type="dxa"/>
            <w:gridSpan w:val="3"/>
            <w:tcBorders>
              <w:right w:val="single" w:sz="12" w:space="0" w:color="000000"/>
            </w:tcBorders>
          </w:tcPr>
          <w:p w14:paraId="3484C164" w14:textId="77777777" w:rsidR="00EB0E88" w:rsidRPr="00EB0E88" w:rsidRDefault="00EB0E88" w:rsidP="00EB0E88">
            <w:pPr>
              <w:adjustRightInd/>
              <w:spacing w:before="60" w:after="6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UTB Zlín</w:t>
            </w:r>
          </w:p>
        </w:tc>
        <w:tc>
          <w:tcPr>
            <w:tcW w:w="851" w:type="dxa"/>
            <w:tcBorders>
              <w:left w:val="single" w:sz="12" w:space="0" w:color="000000"/>
            </w:tcBorders>
            <w:shd w:val="clear" w:color="auto" w:fill="F7CAAC"/>
          </w:tcPr>
          <w:p w14:paraId="63FBF55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53FFE68B"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1B3C3778"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1624EDA7" w14:textId="77777777" w:rsidTr="00553612">
        <w:trPr>
          <w:trHeight w:val="230"/>
        </w:trPr>
        <w:tc>
          <w:tcPr>
            <w:tcW w:w="3361" w:type="dxa"/>
            <w:gridSpan w:val="2"/>
            <w:shd w:val="clear" w:color="auto" w:fill="F7CAAC"/>
          </w:tcPr>
          <w:p w14:paraId="62F4878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59FF3C1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2FB17BE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46EBFBB4" w14:textId="77777777" w:rsidR="00EB0E88" w:rsidRPr="00EB0E88" w:rsidRDefault="00EB0E88" w:rsidP="00EB0E88">
            <w:pPr>
              <w:adjustRightInd/>
              <w:spacing w:before="40" w:line="288" w:lineRule="auto"/>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bCs/>
                <w:szCs w:val="22"/>
                <w:lang w:eastAsia="en-US"/>
              </w:rPr>
              <w:t>188</w:t>
            </w:r>
          </w:p>
        </w:tc>
        <w:tc>
          <w:tcPr>
            <w:tcW w:w="716" w:type="dxa"/>
            <w:gridSpan w:val="2"/>
            <w:vMerge w:val="restart"/>
          </w:tcPr>
          <w:p w14:paraId="6624029A" w14:textId="77777777" w:rsidR="00EB0E88" w:rsidRPr="00EB0E88" w:rsidRDefault="00EB0E88" w:rsidP="00EB0E88">
            <w:pPr>
              <w:adjustRightInd/>
              <w:spacing w:before="40" w:line="288" w:lineRule="auto"/>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bCs/>
                <w:szCs w:val="22"/>
                <w:lang w:eastAsia="en-US"/>
              </w:rPr>
              <w:t>203</w:t>
            </w:r>
          </w:p>
        </w:tc>
        <w:tc>
          <w:tcPr>
            <w:tcW w:w="697" w:type="dxa"/>
            <w:vMerge w:val="restart"/>
          </w:tcPr>
          <w:p w14:paraId="0E84C276" w14:textId="77777777" w:rsidR="00EB0E88" w:rsidRPr="00EB0E88" w:rsidRDefault="00EB0E88" w:rsidP="00EB0E88">
            <w:pPr>
              <w:widowControl/>
              <w:autoSpaceDE/>
              <w:autoSpaceDN/>
              <w:adjustRightInd/>
              <w:spacing w:before="40" w:after="144"/>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0A1D51BC" w14:textId="77777777" w:rsidTr="00553612">
        <w:trPr>
          <w:trHeight w:val="230"/>
        </w:trPr>
        <w:tc>
          <w:tcPr>
            <w:tcW w:w="3361" w:type="dxa"/>
            <w:gridSpan w:val="2"/>
          </w:tcPr>
          <w:p w14:paraId="21BDEFC5"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0EA412B7"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476EA828"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7B35F0C7"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5F62F1DC"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71E57097"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115BFDAC" w14:textId="77777777" w:rsidTr="00EB0E88">
        <w:trPr>
          <w:trHeight w:val="460"/>
        </w:trPr>
        <w:tc>
          <w:tcPr>
            <w:tcW w:w="9909" w:type="dxa"/>
            <w:gridSpan w:val="11"/>
            <w:shd w:val="clear" w:color="auto" w:fill="F7CAAC"/>
          </w:tcPr>
          <w:p w14:paraId="21D55CF6"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4FA0E4EE" w14:textId="77777777" w:rsidTr="00EB0E88">
        <w:trPr>
          <w:trHeight w:val="270"/>
        </w:trPr>
        <w:tc>
          <w:tcPr>
            <w:tcW w:w="9909" w:type="dxa"/>
            <w:gridSpan w:val="11"/>
          </w:tcPr>
          <w:p w14:paraId="111F5AB9" w14:textId="77777777" w:rsidR="00EB0E88" w:rsidRPr="00EB0E88" w:rsidRDefault="00EB0E88" w:rsidP="00EB0E88">
            <w:pPr>
              <w:adjustRightInd/>
              <w:spacing w:before="120" w:after="120"/>
              <w:ind w:left="57" w:right="57"/>
              <w:jc w:val="both"/>
              <w:rPr>
                <w:rFonts w:ascii="Times New Roman" w:eastAsia="Trebuchet MS" w:hAnsi="Times New Roman" w:cs="Trebuchet MS"/>
                <w:caps/>
                <w:lang w:eastAsia="en-US"/>
              </w:rPr>
            </w:pPr>
            <w:r w:rsidRPr="00EB0E88">
              <w:rPr>
                <w:rFonts w:ascii="Times New Roman" w:eastAsia="Trebuchet MS" w:hAnsi="Times New Roman" w:cs="Trebuchet MS"/>
                <w:color w:val="222222"/>
                <w:shd w:val="clear" w:color="auto" w:fill="FFFFFF"/>
                <w:lang w:eastAsia="en-US"/>
              </w:rPr>
              <w:t xml:space="preserve">TESAŘÍKOVÁ, A., </w:t>
            </w:r>
            <w:r w:rsidRPr="00EB0E88">
              <w:rPr>
                <w:rFonts w:ascii="Times New Roman" w:eastAsia="Trebuchet MS" w:hAnsi="Times New Roman" w:cs="Trebuchet MS"/>
                <w:b/>
                <w:color w:val="222222"/>
                <w:shd w:val="clear" w:color="auto" w:fill="FFFFFF"/>
                <w:lang w:eastAsia="en-US"/>
              </w:rPr>
              <w:t>MĚŘÍNSKÁ, D. (30%)</w:t>
            </w:r>
            <w:r w:rsidRPr="00EB0E88">
              <w:rPr>
                <w:rFonts w:ascii="Times New Roman" w:eastAsia="Trebuchet MS" w:hAnsi="Times New Roman" w:cs="Trebuchet MS"/>
                <w:color w:val="222222"/>
                <w:shd w:val="clear" w:color="auto" w:fill="FFFFFF"/>
                <w:lang w:eastAsia="en-US"/>
              </w:rPr>
              <w:t>, KALOUS, J., SVOBODA, P.: Ethylene-octene copolymers/organoclay nanocomposites: preparation and properties. </w:t>
            </w:r>
            <w:r w:rsidRPr="00EB0E88">
              <w:rPr>
                <w:rFonts w:ascii="Times New Roman" w:eastAsia="Trebuchet MS" w:hAnsi="Times New Roman" w:cs="Trebuchet MS"/>
                <w:i/>
                <w:iCs/>
                <w:color w:val="222222"/>
                <w:shd w:val="clear" w:color="auto" w:fill="FFFFFF"/>
                <w:lang w:eastAsia="en-US"/>
              </w:rPr>
              <w:t>Journal of Nanomaterials</w:t>
            </w:r>
            <w:r w:rsidRPr="00EB0E88">
              <w:rPr>
                <w:rFonts w:ascii="Times New Roman" w:eastAsia="Trebuchet MS" w:hAnsi="Times New Roman" w:cs="Trebuchet MS"/>
                <w:color w:val="222222"/>
                <w:shd w:val="clear" w:color="auto" w:fill="FFFFFF"/>
                <w:lang w:eastAsia="en-US"/>
              </w:rPr>
              <w:t xml:space="preserve"> 37, </w:t>
            </w:r>
            <w:r w:rsidRPr="00EB0E88">
              <w:rPr>
                <w:rFonts w:ascii="Times New Roman" w:eastAsia="Trebuchet MS" w:hAnsi="Times New Roman" w:cs="Trebuchet MS"/>
                <w:b/>
                <w:color w:val="222222"/>
                <w:shd w:val="clear" w:color="auto" w:fill="FFFFFF"/>
                <w:lang w:eastAsia="en-US"/>
              </w:rPr>
              <w:t>2016</w:t>
            </w:r>
            <w:r w:rsidRPr="00EB0E88">
              <w:rPr>
                <w:rFonts w:ascii="Times New Roman" w:eastAsia="Trebuchet MS" w:hAnsi="Times New Roman" w:cs="Trebuchet MS"/>
                <w:color w:val="222222"/>
                <w:shd w:val="clear" w:color="auto" w:fill="FFFFFF"/>
                <w:lang w:eastAsia="en-US"/>
              </w:rPr>
              <w:t>.</w:t>
            </w:r>
            <w:r w:rsidRPr="00EB0E88">
              <w:rPr>
                <w:rFonts w:ascii="Times New Roman" w:eastAsia="Trebuchet MS" w:hAnsi="Times New Roman" w:cs="Trebuchet MS"/>
                <w:highlight w:val="yellow"/>
                <w:lang w:eastAsia="en-US"/>
              </w:rPr>
              <w:t xml:space="preserve"> </w:t>
            </w:r>
          </w:p>
          <w:p w14:paraId="7AE81743" w14:textId="77777777" w:rsidR="00EB0E88" w:rsidRPr="00EB0E88" w:rsidRDefault="00EB0E88" w:rsidP="00EB0E88">
            <w:pPr>
              <w:adjustRightInd/>
              <w:spacing w:before="120" w:after="120"/>
              <w:ind w:left="57" w:right="57"/>
              <w:jc w:val="both"/>
              <w:rPr>
                <w:rFonts w:ascii="Times New Roman" w:eastAsia="Trebuchet MS" w:hAnsi="Times New Roman" w:cs="Trebuchet MS"/>
                <w:caps/>
                <w:lang w:eastAsia="en-US"/>
              </w:rPr>
            </w:pPr>
            <w:r w:rsidRPr="00EB0E88">
              <w:rPr>
                <w:rFonts w:ascii="Times New Roman" w:eastAsia="Trebuchet MS" w:hAnsi="Times New Roman" w:cs="Trebuchet MS"/>
                <w:color w:val="222222"/>
                <w:shd w:val="clear" w:color="auto" w:fill="FFFFFF"/>
                <w:lang w:eastAsia="en-US"/>
              </w:rPr>
              <w:t xml:space="preserve">TUPÝ, M., MOKREJŠ, P., </w:t>
            </w:r>
            <w:r w:rsidRPr="00EB0E88">
              <w:rPr>
                <w:rFonts w:ascii="Times New Roman" w:eastAsia="Trebuchet MS" w:hAnsi="Times New Roman" w:cs="Trebuchet MS"/>
                <w:b/>
                <w:color w:val="222222"/>
                <w:shd w:val="clear" w:color="auto" w:fill="FFFFFF"/>
                <w:lang w:eastAsia="en-US"/>
              </w:rPr>
              <w:t>MĚŘÍNSKÁ, D. (25%)</w:t>
            </w:r>
            <w:r w:rsidRPr="00EB0E88">
              <w:rPr>
                <w:rFonts w:ascii="Times New Roman" w:eastAsia="Trebuchet MS" w:hAnsi="Times New Roman" w:cs="Trebuchet MS"/>
                <w:color w:val="222222"/>
                <w:shd w:val="clear" w:color="auto" w:fill="FFFFFF"/>
                <w:lang w:eastAsia="en-US"/>
              </w:rPr>
              <w:t>, SVOBODA, P., ZVONÍČEK, J.: Windshield recycling focused on effective separation of PVB sheet. </w:t>
            </w:r>
            <w:r w:rsidRPr="00EB0E88">
              <w:rPr>
                <w:rFonts w:ascii="Times New Roman" w:eastAsia="Trebuchet MS" w:hAnsi="Times New Roman" w:cs="Trebuchet MS"/>
                <w:i/>
                <w:iCs/>
                <w:color w:val="222222"/>
                <w:shd w:val="clear" w:color="auto" w:fill="FFFFFF"/>
                <w:lang w:eastAsia="en-US"/>
              </w:rPr>
              <w:t>Journal of Applied Polymer Science</w:t>
            </w:r>
            <w:r w:rsidRPr="00EB0E88">
              <w:rPr>
                <w:rFonts w:ascii="Times New Roman" w:eastAsia="Trebuchet MS" w:hAnsi="Times New Roman" w:cs="Trebuchet MS"/>
                <w:color w:val="222222"/>
                <w:shd w:val="clear" w:color="auto" w:fill="FFFFFF"/>
                <w:lang w:eastAsia="en-US"/>
              </w:rPr>
              <w:t xml:space="preserve"> </w:t>
            </w:r>
            <w:r w:rsidRPr="00EB0E88">
              <w:rPr>
                <w:rFonts w:ascii="Times New Roman" w:eastAsia="Trebuchet MS" w:hAnsi="Times New Roman" w:cs="Trebuchet MS"/>
                <w:iCs/>
                <w:color w:val="222222"/>
                <w:shd w:val="clear" w:color="auto" w:fill="FFFFFF"/>
                <w:lang w:eastAsia="en-US"/>
              </w:rPr>
              <w:t>131</w:t>
            </w:r>
            <w:r w:rsidRPr="00EB0E88">
              <w:rPr>
                <w:rFonts w:ascii="Times New Roman" w:eastAsia="Trebuchet MS" w:hAnsi="Times New Roman" w:cs="Trebuchet MS"/>
                <w:color w:val="222222"/>
                <w:shd w:val="clear" w:color="auto" w:fill="FFFFFF"/>
                <w:lang w:eastAsia="en-US"/>
              </w:rPr>
              <w:t xml:space="preserve">(4), </w:t>
            </w:r>
            <w:r w:rsidRPr="00EB0E88">
              <w:rPr>
                <w:rFonts w:ascii="Times New Roman" w:eastAsia="Trebuchet MS" w:hAnsi="Times New Roman" w:cs="Trebuchet MS"/>
                <w:b/>
                <w:color w:val="222222"/>
                <w:shd w:val="clear" w:color="auto" w:fill="FFFFFF"/>
                <w:lang w:eastAsia="en-US"/>
              </w:rPr>
              <w:t>2014</w:t>
            </w:r>
            <w:r w:rsidRPr="00EB0E88">
              <w:rPr>
                <w:rFonts w:ascii="Times New Roman" w:eastAsia="Trebuchet MS" w:hAnsi="Times New Roman" w:cs="Trebuchet MS"/>
                <w:color w:val="222222"/>
                <w:shd w:val="clear" w:color="auto" w:fill="FFFFFF"/>
                <w:lang w:eastAsia="en-US"/>
              </w:rPr>
              <w:t>.</w:t>
            </w:r>
            <w:r w:rsidRPr="00EB0E88">
              <w:rPr>
                <w:rFonts w:ascii="Times New Roman" w:eastAsia="Trebuchet MS" w:hAnsi="Times New Roman" w:cs="Trebuchet MS"/>
                <w:highlight w:val="yellow"/>
                <w:lang w:eastAsia="en-US"/>
              </w:rPr>
              <w:t xml:space="preserve"> </w:t>
            </w:r>
          </w:p>
          <w:p w14:paraId="34D15E0D"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Dujková, Z., </w:t>
            </w:r>
            <w:r w:rsidRPr="00EB0E88">
              <w:rPr>
                <w:rFonts w:ascii="Times New Roman" w:eastAsia="Trebuchet MS" w:hAnsi="Times New Roman" w:cs="Trebuchet MS"/>
                <w:b/>
                <w:bCs/>
                <w:caps/>
                <w:lang w:eastAsia="en-US"/>
              </w:rPr>
              <w:t>Měřínská, D. (45%)</w:t>
            </w:r>
            <w:r w:rsidRPr="00EB0E88">
              <w:rPr>
                <w:rFonts w:ascii="Times New Roman" w:eastAsia="Trebuchet MS" w:hAnsi="Times New Roman" w:cs="Trebuchet MS"/>
                <w:bCs/>
                <w:caps/>
                <w:lang w:eastAsia="en-US"/>
              </w:rPr>
              <w:t>,</w:t>
            </w:r>
            <w:r w:rsidRPr="00EB0E88">
              <w:rPr>
                <w:rFonts w:ascii="Times New Roman" w:eastAsia="Trebuchet MS" w:hAnsi="Times New Roman" w:cs="Trebuchet MS"/>
                <w:caps/>
                <w:lang w:eastAsia="en-US"/>
              </w:rPr>
              <w:t xml:space="preserve"> šlouf, M.:</w:t>
            </w:r>
            <w:r w:rsidRPr="00EB0E88">
              <w:rPr>
                <w:rFonts w:ascii="Times New Roman" w:eastAsia="Trebuchet MS" w:hAnsi="Times New Roman" w:cs="Trebuchet MS"/>
                <w:lang w:eastAsia="en-US"/>
              </w:rPr>
              <w:t xml:space="preserve"> Fire retardation of polystyrene/clay nanocomposites: Initial study on synergy effect. </w:t>
            </w:r>
            <w:r w:rsidRPr="00EB0E88">
              <w:rPr>
                <w:rFonts w:ascii="Times New Roman" w:eastAsia="Trebuchet MS" w:hAnsi="Times New Roman" w:cs="Trebuchet MS"/>
                <w:i/>
                <w:lang w:eastAsia="en-US"/>
              </w:rPr>
              <w:t>Journal of Thermoplastic Composite Materials</w:t>
            </w:r>
            <w:r w:rsidRPr="00EB0E88">
              <w:rPr>
                <w:rFonts w:ascii="Times New Roman" w:eastAsia="Trebuchet MS" w:hAnsi="Times New Roman" w:cs="Trebuchet MS"/>
                <w:lang w:eastAsia="en-US"/>
              </w:rPr>
              <w:t xml:space="preserve"> 26(9), 1278-1286, </w:t>
            </w:r>
            <w:r w:rsidRPr="00EB0E88">
              <w:rPr>
                <w:rFonts w:ascii="Times New Roman" w:eastAsia="Trebuchet MS" w:hAnsi="Times New Roman" w:cs="Trebuchet MS"/>
                <w:b/>
                <w:bCs/>
                <w:lang w:eastAsia="en-US"/>
              </w:rPr>
              <w:t>2013</w:t>
            </w:r>
            <w:r w:rsidRPr="00EB0E88">
              <w:rPr>
                <w:rFonts w:ascii="Times New Roman" w:eastAsia="Trebuchet MS" w:hAnsi="Times New Roman" w:cs="Trebuchet MS"/>
                <w:lang w:eastAsia="en-US"/>
              </w:rPr>
              <w:t xml:space="preserve">. DOI 10.1177/0892705712445301. </w:t>
            </w:r>
          </w:p>
          <w:p w14:paraId="5F11E42D"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Kalendová, A., </w:t>
            </w:r>
            <w:r w:rsidRPr="00EB0E88">
              <w:rPr>
                <w:rFonts w:ascii="Times New Roman" w:eastAsia="Trebuchet MS" w:hAnsi="Times New Roman" w:cs="Trebuchet MS"/>
                <w:b/>
                <w:bCs/>
                <w:caps/>
                <w:lang w:eastAsia="en-US"/>
              </w:rPr>
              <w:t>Měřínská, D. (25%)</w:t>
            </w:r>
            <w:r w:rsidRPr="00EB0E88">
              <w:rPr>
                <w:rFonts w:ascii="Times New Roman" w:eastAsia="Trebuchet MS" w:hAnsi="Times New Roman" w:cs="Trebuchet MS"/>
                <w:caps/>
                <w:lang w:eastAsia="en-US"/>
              </w:rPr>
              <w:t xml:space="preserve">, Gerard, J.F., </w:t>
            </w:r>
            <w:r w:rsidRPr="00EB0E88">
              <w:rPr>
                <w:rFonts w:ascii="Times New Roman" w:eastAsia="Trebuchet MS" w:hAnsi="Times New Roman" w:cs="Trebuchet MS"/>
                <w:color w:val="222222"/>
                <w:shd w:val="clear" w:color="auto" w:fill="FFFFFF"/>
                <w:lang w:eastAsia="en-US"/>
              </w:rPr>
              <w:t>ŠLOUF, M.</w:t>
            </w:r>
            <w:r w:rsidRPr="00EB0E88">
              <w:rPr>
                <w:rFonts w:ascii="Times New Roman" w:eastAsia="Trebuchet MS" w:hAnsi="Times New Roman" w:cs="Trebuchet MS"/>
                <w:caps/>
                <w:lang w:eastAsia="en-US"/>
              </w:rPr>
              <w:t>:</w:t>
            </w:r>
            <w:r w:rsidRPr="00EB0E88">
              <w:rPr>
                <w:rFonts w:ascii="Times New Roman" w:eastAsia="Trebuchet MS" w:hAnsi="Times New Roman" w:cs="Trebuchet MS"/>
                <w:lang w:eastAsia="en-US"/>
              </w:rPr>
              <w:t xml:space="preserve"> Polymer/clay nanocomposites and their gas barrier properties. </w:t>
            </w:r>
            <w:r w:rsidRPr="00EB0E88">
              <w:rPr>
                <w:rFonts w:ascii="Times New Roman" w:eastAsia="Trebuchet MS" w:hAnsi="Times New Roman" w:cs="Trebuchet MS"/>
                <w:i/>
                <w:lang w:eastAsia="en-US"/>
              </w:rPr>
              <w:t>Polymer Composites</w:t>
            </w:r>
            <w:r w:rsidRPr="00EB0E88">
              <w:rPr>
                <w:rFonts w:ascii="Times New Roman" w:eastAsia="Trebuchet MS" w:hAnsi="Times New Roman" w:cs="Trebuchet MS"/>
                <w:lang w:eastAsia="en-US"/>
              </w:rPr>
              <w:t xml:space="preserve"> 34(9), 1418-1424, </w:t>
            </w:r>
            <w:r w:rsidRPr="00EB0E88">
              <w:rPr>
                <w:rFonts w:ascii="Times New Roman" w:eastAsia="Trebuchet MS" w:hAnsi="Times New Roman" w:cs="Trebuchet MS"/>
                <w:b/>
                <w:bCs/>
                <w:lang w:eastAsia="en-US"/>
              </w:rPr>
              <w:t>2013</w:t>
            </w:r>
            <w:r w:rsidRPr="00EB0E88">
              <w:rPr>
                <w:rFonts w:ascii="Times New Roman" w:eastAsia="Trebuchet MS" w:hAnsi="Times New Roman" w:cs="Trebuchet MS"/>
                <w:lang w:eastAsia="en-US"/>
              </w:rPr>
              <w:t xml:space="preserve">. DOI 10.1002/pc.22541. </w:t>
            </w:r>
          </w:p>
          <w:p w14:paraId="4C6B68D1"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rebuchet MS"/>
                <w:b/>
                <w:bCs/>
                <w:caps/>
                <w:lang w:eastAsia="en-US"/>
              </w:rPr>
              <w:t>Měřínská, D. (80%)</w:t>
            </w:r>
            <w:r w:rsidRPr="00EB0E88">
              <w:rPr>
                <w:rFonts w:ascii="Times New Roman" w:eastAsia="Trebuchet MS" w:hAnsi="Times New Roman" w:cs="Trebuchet MS"/>
                <w:caps/>
                <w:lang w:eastAsia="en-US"/>
              </w:rPr>
              <w:t>, Kubišová, H., Kalendová, A., Svoboda, P., Hromadková, J.:</w:t>
            </w:r>
            <w:r w:rsidRPr="00EB0E88">
              <w:rPr>
                <w:rFonts w:ascii="Times New Roman" w:eastAsia="Trebuchet MS" w:hAnsi="Times New Roman" w:cs="Trebuchet MS"/>
                <w:lang w:eastAsia="en-US"/>
              </w:rPr>
              <w:t xml:space="preserve"> Processing and properties of polyethylene/montmorillonite nanocomposites. </w:t>
            </w:r>
            <w:r w:rsidRPr="00EB0E88">
              <w:rPr>
                <w:rFonts w:ascii="Times New Roman" w:eastAsia="Trebuchet MS" w:hAnsi="Times New Roman" w:cs="Trebuchet MS"/>
                <w:i/>
                <w:lang w:eastAsia="en-US"/>
              </w:rPr>
              <w:t>Journal of Thermoplastic Composite Materials</w:t>
            </w:r>
            <w:r w:rsidRPr="00EB0E88">
              <w:rPr>
                <w:rFonts w:ascii="Times New Roman" w:eastAsia="Trebuchet MS" w:hAnsi="Times New Roman" w:cs="Trebuchet MS"/>
                <w:lang w:eastAsia="en-US"/>
              </w:rPr>
              <w:t xml:space="preserve">  25(1), 115-131, </w:t>
            </w:r>
            <w:r w:rsidRPr="00EB0E88">
              <w:rPr>
                <w:rFonts w:ascii="Times New Roman" w:eastAsia="Trebuchet MS" w:hAnsi="Times New Roman" w:cs="Trebuchet MS"/>
                <w:b/>
                <w:bCs/>
                <w:lang w:eastAsia="en-US"/>
              </w:rPr>
              <w:t>2012</w:t>
            </w:r>
            <w:r w:rsidRPr="00EB0E88">
              <w:rPr>
                <w:rFonts w:ascii="Times New Roman" w:eastAsia="Trebuchet MS" w:hAnsi="Times New Roman" w:cs="Trebuchet MS"/>
                <w:lang w:eastAsia="en-US"/>
              </w:rPr>
              <w:t>. DOI 10.1177/0892705711404939.</w:t>
            </w:r>
          </w:p>
        </w:tc>
      </w:tr>
      <w:tr w:rsidR="00EB0E88" w:rsidRPr="00EB0E88" w14:paraId="17F1BF6A" w14:textId="77777777" w:rsidTr="00EB0E88">
        <w:trPr>
          <w:trHeight w:val="230"/>
        </w:trPr>
        <w:tc>
          <w:tcPr>
            <w:tcW w:w="9909" w:type="dxa"/>
            <w:gridSpan w:val="11"/>
            <w:shd w:val="clear" w:color="auto" w:fill="F7CAAC"/>
          </w:tcPr>
          <w:p w14:paraId="6A7B517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5B6177CD" w14:textId="77777777" w:rsidTr="00EB0E88">
        <w:trPr>
          <w:trHeight w:val="328"/>
        </w:trPr>
        <w:tc>
          <w:tcPr>
            <w:tcW w:w="9909" w:type="dxa"/>
            <w:gridSpan w:val="11"/>
          </w:tcPr>
          <w:p w14:paraId="30491648"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NewRomanPSMT" w:eastAsia="Calibri" w:hAnsi="TimesNewRomanPSMT" w:cs="TimesNewRomanPSMT"/>
                <w:lang w:eastAsia="en-US"/>
              </w:rPr>
              <w:t>---</w:t>
            </w:r>
          </w:p>
          <w:p w14:paraId="7EE89AA6" w14:textId="77777777" w:rsidR="00EB0E88" w:rsidRPr="00EB0E88" w:rsidRDefault="00EB0E88" w:rsidP="00EB0E88">
            <w:pPr>
              <w:adjustRightInd/>
              <w:spacing w:before="40"/>
              <w:ind w:left="57" w:right="57"/>
              <w:rPr>
                <w:rFonts w:ascii="Times New Roman" w:eastAsia="Trebuchet MS" w:hAnsi="Times New Roman" w:cs="Trebuchet MS"/>
                <w:lang w:eastAsia="en-US"/>
              </w:rPr>
            </w:pPr>
          </w:p>
          <w:p w14:paraId="3C81D1FC"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2782F5DD" w14:textId="77777777" w:rsidTr="00553612">
        <w:trPr>
          <w:trHeight w:val="470"/>
        </w:trPr>
        <w:tc>
          <w:tcPr>
            <w:tcW w:w="2530" w:type="dxa"/>
            <w:shd w:val="clear" w:color="auto" w:fill="F7CAAC"/>
          </w:tcPr>
          <w:p w14:paraId="453DE9B6"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733BB6B8"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54DD953F"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53B37B0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3292B6D3" w14:textId="77777777" w:rsidTr="00EB0E88">
        <w:trPr>
          <w:trHeight w:val="256"/>
        </w:trPr>
        <w:tc>
          <w:tcPr>
            <w:tcW w:w="2530" w:type="dxa"/>
            <w:tcBorders>
              <w:top w:val="single" w:sz="4" w:space="0" w:color="auto"/>
            </w:tcBorders>
            <w:shd w:val="clear" w:color="auto" w:fill="F7CAAC"/>
            <w:vAlign w:val="center"/>
          </w:tcPr>
          <w:p w14:paraId="661ED59B" w14:textId="77777777" w:rsidR="00EB0E88" w:rsidRPr="00EB0E88" w:rsidRDefault="00EB0E88" w:rsidP="00EB0E88">
            <w:pPr>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lang w:eastAsia="en-US"/>
              </w:rPr>
              <w:lastRenderedPageBreak/>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47F58F9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0D6435FB" w14:textId="77777777" w:rsidTr="00EB0E88">
        <w:trPr>
          <w:trHeight w:val="230"/>
        </w:trPr>
        <w:tc>
          <w:tcPr>
            <w:tcW w:w="2530" w:type="dxa"/>
            <w:shd w:val="clear" w:color="auto" w:fill="F7CAAC"/>
            <w:vAlign w:val="center"/>
          </w:tcPr>
          <w:p w14:paraId="417C991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640ACCE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5BC0EBEB" w14:textId="77777777" w:rsidTr="00553612">
        <w:trPr>
          <w:trHeight w:val="230"/>
        </w:trPr>
        <w:tc>
          <w:tcPr>
            <w:tcW w:w="2530" w:type="dxa"/>
            <w:shd w:val="clear" w:color="auto" w:fill="F7CAAC"/>
            <w:vAlign w:val="center"/>
          </w:tcPr>
          <w:p w14:paraId="58779328"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7E554F7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20" w:name="Minařík"/>
            <w:bookmarkEnd w:id="20"/>
            <w:r w:rsidRPr="00EB0E88">
              <w:rPr>
                <w:rFonts w:ascii="Times New Roman" w:eastAsia="Trebuchet MS" w:hAnsi="Times New Roman" w:cs="Times New Roman"/>
                <w:b/>
                <w:lang w:eastAsia="en-US"/>
              </w:rPr>
              <w:t>Antonín Minařík</w:t>
            </w:r>
          </w:p>
        </w:tc>
        <w:tc>
          <w:tcPr>
            <w:tcW w:w="850" w:type="dxa"/>
            <w:shd w:val="clear" w:color="auto" w:fill="F7CAAC"/>
            <w:vAlign w:val="center"/>
          </w:tcPr>
          <w:p w14:paraId="29D6F56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3690600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Ing., Ph.D.</w:t>
            </w:r>
          </w:p>
        </w:tc>
      </w:tr>
      <w:tr w:rsidR="00EB0E88" w:rsidRPr="00EB0E88" w14:paraId="084CCF9E" w14:textId="77777777" w:rsidTr="00553612">
        <w:trPr>
          <w:trHeight w:val="280"/>
        </w:trPr>
        <w:tc>
          <w:tcPr>
            <w:tcW w:w="2530" w:type="dxa"/>
            <w:shd w:val="clear" w:color="auto" w:fill="F7CAAC"/>
          </w:tcPr>
          <w:p w14:paraId="13278E7C"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6F91E50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1980</w:t>
            </w:r>
          </w:p>
        </w:tc>
        <w:tc>
          <w:tcPr>
            <w:tcW w:w="1729" w:type="dxa"/>
            <w:shd w:val="clear" w:color="auto" w:fill="F7CAAC"/>
          </w:tcPr>
          <w:p w14:paraId="4B0CA11A"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3E8D2EA6"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494365BA"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39A27F1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40</w:t>
            </w:r>
          </w:p>
        </w:tc>
        <w:tc>
          <w:tcPr>
            <w:tcW w:w="851" w:type="dxa"/>
            <w:shd w:val="clear" w:color="auto" w:fill="F7CAAC"/>
          </w:tcPr>
          <w:p w14:paraId="29F26C20"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542AC82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N</w:t>
            </w:r>
          </w:p>
        </w:tc>
      </w:tr>
      <w:tr w:rsidR="00EB0E88" w:rsidRPr="00EB0E88" w14:paraId="2BF69099" w14:textId="77777777" w:rsidTr="00553612">
        <w:trPr>
          <w:trHeight w:val="273"/>
        </w:trPr>
        <w:tc>
          <w:tcPr>
            <w:tcW w:w="5090" w:type="dxa"/>
            <w:gridSpan w:val="3"/>
            <w:shd w:val="clear" w:color="auto" w:fill="F7CAAC"/>
          </w:tcPr>
          <w:p w14:paraId="05C59F44"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097BB665"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6A10E721"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257FBDC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30A108A9"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2CD6152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79876AA4" w14:textId="77777777" w:rsidTr="00553612">
        <w:trPr>
          <w:trHeight w:val="230"/>
        </w:trPr>
        <w:tc>
          <w:tcPr>
            <w:tcW w:w="6088" w:type="dxa"/>
            <w:gridSpan w:val="5"/>
            <w:shd w:val="clear" w:color="auto" w:fill="F7CAAC"/>
          </w:tcPr>
          <w:p w14:paraId="2D161B1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441A359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3C85F150"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3DFA867F" w14:textId="77777777" w:rsidTr="00553612">
        <w:trPr>
          <w:trHeight w:val="230"/>
        </w:trPr>
        <w:tc>
          <w:tcPr>
            <w:tcW w:w="6088" w:type="dxa"/>
            <w:gridSpan w:val="5"/>
          </w:tcPr>
          <w:p w14:paraId="5B131AF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1557" w:type="dxa"/>
            <w:gridSpan w:val="2"/>
          </w:tcPr>
          <w:p w14:paraId="06FDC269"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2264" w:type="dxa"/>
            <w:gridSpan w:val="4"/>
          </w:tcPr>
          <w:p w14:paraId="5017D95C"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5D734A81" w14:textId="77777777" w:rsidTr="00553612">
        <w:trPr>
          <w:trHeight w:val="230"/>
        </w:trPr>
        <w:tc>
          <w:tcPr>
            <w:tcW w:w="6088" w:type="dxa"/>
            <w:gridSpan w:val="5"/>
          </w:tcPr>
          <w:p w14:paraId="4F069B70"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4B8607B4"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6FE2736F"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4292CC6D" w14:textId="77777777" w:rsidTr="00553612">
        <w:trPr>
          <w:trHeight w:val="230"/>
        </w:trPr>
        <w:tc>
          <w:tcPr>
            <w:tcW w:w="6088" w:type="dxa"/>
            <w:gridSpan w:val="5"/>
          </w:tcPr>
          <w:p w14:paraId="2AFE2755"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7337B401"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3B01792F"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2416F348" w14:textId="77777777" w:rsidTr="00EB0E88">
        <w:trPr>
          <w:trHeight w:val="230"/>
        </w:trPr>
        <w:tc>
          <w:tcPr>
            <w:tcW w:w="9909" w:type="dxa"/>
            <w:gridSpan w:val="11"/>
            <w:shd w:val="clear" w:color="auto" w:fill="F7CAAC"/>
          </w:tcPr>
          <w:p w14:paraId="14B94EF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090DEE52" w14:textId="77777777" w:rsidTr="00EB0E88">
        <w:trPr>
          <w:trHeight w:val="271"/>
        </w:trPr>
        <w:tc>
          <w:tcPr>
            <w:tcW w:w="9909" w:type="dxa"/>
            <w:gridSpan w:val="11"/>
          </w:tcPr>
          <w:p w14:paraId="1F7FE8AD"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 xml:space="preserve">2008: UTB Zlín, FT, </w:t>
            </w:r>
            <w:r w:rsidRPr="00EB0E88">
              <w:rPr>
                <w:rFonts w:ascii="Times New Roman" w:eastAsia="Calibri" w:hAnsi="Times New Roman" w:cs="Trebuchet MS"/>
                <w:lang w:eastAsia="en-US"/>
              </w:rPr>
              <w:t xml:space="preserve">SP Chemie a technologie materiálů, </w:t>
            </w:r>
            <w:r w:rsidRPr="00EB0E88">
              <w:rPr>
                <w:rFonts w:ascii="Times New Roman" w:eastAsia="Trebuchet MS" w:hAnsi="Times New Roman" w:cs="Trebuchet MS"/>
                <w:lang w:eastAsia="en-US"/>
              </w:rPr>
              <w:t>obor Chemie materiálů, Ph.D.</w:t>
            </w:r>
          </w:p>
        </w:tc>
      </w:tr>
      <w:tr w:rsidR="00EB0E88" w:rsidRPr="00EB0E88" w14:paraId="2133544C" w14:textId="77777777" w:rsidTr="00EB0E88">
        <w:trPr>
          <w:trHeight w:val="230"/>
        </w:trPr>
        <w:tc>
          <w:tcPr>
            <w:tcW w:w="9909" w:type="dxa"/>
            <w:gridSpan w:val="11"/>
            <w:shd w:val="clear" w:color="auto" w:fill="F7CAAC"/>
          </w:tcPr>
          <w:p w14:paraId="767C7F7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7F7E503F" w14:textId="77777777" w:rsidTr="00EB0E88">
        <w:trPr>
          <w:trHeight w:val="233"/>
        </w:trPr>
        <w:tc>
          <w:tcPr>
            <w:tcW w:w="9909" w:type="dxa"/>
            <w:gridSpan w:val="11"/>
          </w:tcPr>
          <w:p w14:paraId="4935AD84" w14:textId="77777777" w:rsidR="00EB0E88" w:rsidRPr="00EB0E88" w:rsidRDefault="00EB0E88" w:rsidP="00EB0E88">
            <w:pPr>
              <w:adjustRightInd/>
              <w:spacing w:before="120" w:after="60"/>
              <w:ind w:left="57" w:right="57"/>
              <w:jc w:val="both"/>
              <w:rPr>
                <w:rFonts w:ascii="Times New Roman" w:eastAsia="Arial Unicode MS" w:hAnsi="Times New Roman" w:cs="Trebuchet MS"/>
                <w:highlight w:val="yellow"/>
                <w:lang w:eastAsia="en-US"/>
              </w:rPr>
            </w:pPr>
            <w:r w:rsidRPr="00EB0E88">
              <w:rPr>
                <w:rFonts w:ascii="Times New Roman" w:eastAsia="Trebuchet MS" w:hAnsi="Times New Roman" w:cs="Trebuchet MS"/>
                <w:lang w:eastAsia="en-US"/>
              </w:rPr>
              <w:t xml:space="preserve">2005 – 2007 a 2017: Universita v Bayreuthu, Německo, odborné stáže </w:t>
            </w:r>
          </w:p>
          <w:p w14:paraId="2B4E8CDA" w14:textId="77777777" w:rsidR="00EB0E88" w:rsidRPr="00EB0E88" w:rsidRDefault="00EB0E88" w:rsidP="00EB0E88">
            <w:pPr>
              <w:adjustRightInd/>
              <w:spacing w:before="60" w:after="120"/>
              <w:ind w:left="57" w:right="57"/>
              <w:jc w:val="both"/>
              <w:rPr>
                <w:rFonts w:ascii="Times New Roman" w:eastAsia="Trebuchet MS" w:hAnsi="Times New Roman" w:cs="Times New Roman"/>
                <w:lang w:eastAsia="en-US"/>
              </w:rPr>
            </w:pPr>
            <w:r w:rsidRPr="00EB0E88">
              <w:rPr>
                <w:rFonts w:ascii="Times New Roman" w:eastAsia="Arial Unicode MS" w:hAnsi="Times New Roman" w:cs="Trebuchet MS"/>
                <w:lang w:eastAsia="en-US"/>
              </w:rPr>
              <w:t>2007 – dosud: UTB Zlín, asistent, od r. 2009 odborný asistent, od r. 2011 senior researcher</w:t>
            </w:r>
          </w:p>
        </w:tc>
      </w:tr>
      <w:tr w:rsidR="00EB0E88" w:rsidRPr="00EB0E88" w14:paraId="52CCBA95" w14:textId="77777777" w:rsidTr="00EB0E88">
        <w:trPr>
          <w:trHeight w:val="460"/>
        </w:trPr>
        <w:tc>
          <w:tcPr>
            <w:tcW w:w="9909" w:type="dxa"/>
            <w:gridSpan w:val="11"/>
            <w:shd w:val="clear" w:color="auto" w:fill="F7CAAC"/>
          </w:tcPr>
          <w:p w14:paraId="2BD984E9"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1CFC872D" w14:textId="77777777" w:rsidTr="00EB0E88">
        <w:trPr>
          <w:trHeight w:val="388"/>
        </w:trPr>
        <w:tc>
          <w:tcPr>
            <w:tcW w:w="9909" w:type="dxa"/>
            <w:gridSpan w:val="11"/>
          </w:tcPr>
          <w:p w14:paraId="131EBB1A"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Počet obhájených prací, které vyučující vedl v období 2013 – 2017: 10 BP, 11 DP, 1 DisP.</w:t>
            </w:r>
          </w:p>
        </w:tc>
      </w:tr>
      <w:tr w:rsidR="00EB0E88" w:rsidRPr="00EB0E88" w14:paraId="3EC85E44" w14:textId="77777777" w:rsidTr="00EB0E88">
        <w:trPr>
          <w:trHeight w:val="460"/>
        </w:trPr>
        <w:tc>
          <w:tcPr>
            <w:tcW w:w="9909" w:type="dxa"/>
            <w:gridSpan w:val="11"/>
            <w:shd w:val="clear" w:color="auto" w:fill="F7CAAC"/>
          </w:tcPr>
          <w:p w14:paraId="1EDA7BB4"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3666D0AE" w14:textId="77777777" w:rsidTr="00EB0E88">
        <w:trPr>
          <w:trHeight w:val="211"/>
        </w:trPr>
        <w:tc>
          <w:tcPr>
            <w:tcW w:w="9909" w:type="dxa"/>
            <w:gridSpan w:val="11"/>
            <w:tcBorders>
              <w:bottom w:val="single" w:sz="12" w:space="0" w:color="000000"/>
            </w:tcBorders>
          </w:tcPr>
          <w:p w14:paraId="27D5212F"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33AED63B" w14:textId="77777777" w:rsidTr="00553612">
        <w:trPr>
          <w:trHeight w:val="229"/>
        </w:trPr>
        <w:tc>
          <w:tcPr>
            <w:tcW w:w="3361" w:type="dxa"/>
            <w:gridSpan w:val="2"/>
            <w:tcBorders>
              <w:top w:val="single" w:sz="12" w:space="0" w:color="000000"/>
            </w:tcBorders>
            <w:shd w:val="clear" w:color="auto" w:fill="F7CAAC"/>
          </w:tcPr>
          <w:p w14:paraId="21607D6D"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0DB88CC0"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7BFC668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1CF665D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25309B0A" w14:textId="77777777" w:rsidTr="00553612">
        <w:trPr>
          <w:trHeight w:val="230"/>
        </w:trPr>
        <w:tc>
          <w:tcPr>
            <w:tcW w:w="3361" w:type="dxa"/>
            <w:gridSpan w:val="2"/>
          </w:tcPr>
          <w:p w14:paraId="555D7471"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7D48F92D"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738C234A"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tcBorders>
              <w:left w:val="single" w:sz="12" w:space="0" w:color="000000"/>
            </w:tcBorders>
            <w:shd w:val="clear" w:color="auto" w:fill="F7CAAC"/>
          </w:tcPr>
          <w:p w14:paraId="6232B61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4E811D1F"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4A471D01"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17D53E5F" w14:textId="77777777" w:rsidTr="00553612">
        <w:trPr>
          <w:trHeight w:val="230"/>
        </w:trPr>
        <w:tc>
          <w:tcPr>
            <w:tcW w:w="3361" w:type="dxa"/>
            <w:gridSpan w:val="2"/>
            <w:shd w:val="clear" w:color="auto" w:fill="F7CAAC"/>
          </w:tcPr>
          <w:p w14:paraId="54B882C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457E1CAE"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121F19E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tcPr>
          <w:p w14:paraId="4E3077F9"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highlight w:val="yellow"/>
              </w:rPr>
            </w:pPr>
            <w:r w:rsidRPr="00EB0E88">
              <w:rPr>
                <w:rFonts w:ascii="Times New Roman" w:eastAsia="Times New Roman" w:hAnsi="Times New Roman" w:cs="Times New Roman"/>
                <w:b/>
              </w:rPr>
              <w:t>82</w:t>
            </w:r>
          </w:p>
        </w:tc>
        <w:tc>
          <w:tcPr>
            <w:tcW w:w="716" w:type="dxa"/>
            <w:gridSpan w:val="2"/>
            <w:vMerge w:val="restart"/>
          </w:tcPr>
          <w:p w14:paraId="34775DE1"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highlight w:val="yellow"/>
              </w:rPr>
            </w:pPr>
            <w:r w:rsidRPr="00EB0E88">
              <w:rPr>
                <w:rFonts w:ascii="Times New Roman" w:eastAsia="Times New Roman" w:hAnsi="Times New Roman" w:cs="Times New Roman"/>
                <w:b/>
              </w:rPr>
              <w:t>83</w:t>
            </w:r>
          </w:p>
        </w:tc>
        <w:tc>
          <w:tcPr>
            <w:tcW w:w="697" w:type="dxa"/>
            <w:vMerge w:val="restart"/>
          </w:tcPr>
          <w:p w14:paraId="62595315"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11D3D7B9" w14:textId="77777777" w:rsidTr="00553612">
        <w:trPr>
          <w:trHeight w:val="230"/>
        </w:trPr>
        <w:tc>
          <w:tcPr>
            <w:tcW w:w="3361" w:type="dxa"/>
            <w:gridSpan w:val="2"/>
          </w:tcPr>
          <w:p w14:paraId="6AC69202"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5EDC4C36"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4464ACA0"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653F5D6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vAlign w:val="center"/>
          </w:tcPr>
          <w:p w14:paraId="4AEE114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2A18BB3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481528ED" w14:textId="77777777" w:rsidTr="00EB0E88">
        <w:trPr>
          <w:trHeight w:val="460"/>
        </w:trPr>
        <w:tc>
          <w:tcPr>
            <w:tcW w:w="9909" w:type="dxa"/>
            <w:gridSpan w:val="11"/>
            <w:shd w:val="clear" w:color="auto" w:fill="F7CAAC"/>
          </w:tcPr>
          <w:p w14:paraId="07078F67"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5588330B" w14:textId="77777777" w:rsidTr="00EB0E88">
        <w:trPr>
          <w:trHeight w:val="270"/>
        </w:trPr>
        <w:tc>
          <w:tcPr>
            <w:tcW w:w="9909" w:type="dxa"/>
            <w:gridSpan w:val="11"/>
          </w:tcPr>
          <w:p w14:paraId="6ECFE303"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en-GB" w:eastAsia="en-US"/>
              </w:rPr>
            </w:pPr>
            <w:r w:rsidRPr="00EB0E88">
              <w:rPr>
                <w:rFonts w:ascii="Times New Roman" w:eastAsia="Trebuchet MS" w:hAnsi="Times New Roman" w:cs="Times New Roman"/>
                <w:b/>
                <w:caps/>
                <w:lang w:val="en-GB" w:eastAsia="en-US"/>
              </w:rPr>
              <w:t>Minařík, A. (35%)</w:t>
            </w:r>
            <w:r w:rsidRPr="00EB0E88">
              <w:rPr>
                <w:rFonts w:ascii="Times New Roman" w:eastAsia="Trebuchet MS" w:hAnsi="Times New Roman" w:cs="Times New Roman"/>
                <w:caps/>
                <w:lang w:val="en-GB" w:eastAsia="en-US"/>
              </w:rPr>
              <w:t>, Smolka, P., Minařík, M., Mráček, A., Rajnohová, E., Minaříková, M., Gřundělová, L., Foglarová, M., Velebný, V.:</w:t>
            </w:r>
            <w:r w:rsidRPr="00EB0E88">
              <w:rPr>
                <w:rFonts w:ascii="Times New Roman" w:eastAsia="Trebuchet MS" w:hAnsi="Times New Roman" w:cs="Times New Roman"/>
                <w:lang w:val="en-GB" w:eastAsia="en-US"/>
              </w:rPr>
              <w:t xml:space="preserve"> A special instrument for the defined modification of polymer properties in solutions and polymer layers. </w:t>
            </w:r>
            <w:r w:rsidRPr="00EB0E88">
              <w:rPr>
                <w:rFonts w:ascii="Times New Roman" w:eastAsia="Trebuchet MS" w:hAnsi="Times New Roman" w:cs="Times New Roman"/>
                <w:i/>
                <w:lang w:val="en-GB" w:eastAsia="en-US"/>
              </w:rPr>
              <w:t>Measurement: Journal of the International Measurement Confederation</w:t>
            </w:r>
            <w:r w:rsidRPr="00EB0E88">
              <w:rPr>
                <w:rFonts w:ascii="Times New Roman" w:eastAsia="Trebuchet MS" w:hAnsi="Times New Roman" w:cs="Times New Roman"/>
                <w:lang w:val="en-GB" w:eastAsia="en-US"/>
              </w:rPr>
              <w:t xml:space="preserve"> 97, 218-225, </w:t>
            </w:r>
            <w:r w:rsidRPr="00EB0E88">
              <w:rPr>
                <w:rFonts w:ascii="Times New Roman" w:eastAsia="Trebuchet MS" w:hAnsi="Times New Roman" w:cs="Times New Roman"/>
                <w:b/>
                <w:lang w:val="en-GB" w:eastAsia="en-US"/>
              </w:rPr>
              <w:t>2017</w:t>
            </w:r>
            <w:r w:rsidRPr="00EB0E88">
              <w:rPr>
                <w:rFonts w:ascii="Times New Roman" w:eastAsia="Trebuchet MS" w:hAnsi="Times New Roman" w:cs="Times New Roman"/>
                <w:lang w:val="en-GB" w:eastAsia="en-US"/>
              </w:rPr>
              <w:t>.</w:t>
            </w:r>
          </w:p>
          <w:p w14:paraId="3844DEE7"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en-GB" w:eastAsia="en-US"/>
              </w:rPr>
            </w:pPr>
            <w:r w:rsidRPr="00EB0E88">
              <w:rPr>
                <w:rFonts w:ascii="Times New Roman" w:eastAsia="Trebuchet MS" w:hAnsi="Times New Roman" w:cs="Times New Roman"/>
                <w:caps/>
                <w:lang w:val="en-GB" w:eastAsia="en-US"/>
              </w:rPr>
              <w:t xml:space="preserve">Wrzecionko, E., </w:t>
            </w:r>
            <w:r w:rsidRPr="00EB0E88">
              <w:rPr>
                <w:rFonts w:ascii="Times New Roman" w:eastAsia="Trebuchet MS" w:hAnsi="Times New Roman" w:cs="Times New Roman"/>
                <w:b/>
                <w:caps/>
                <w:lang w:val="en-GB" w:eastAsia="en-US"/>
              </w:rPr>
              <w:t>Minařík, A.</w:t>
            </w:r>
            <w:r w:rsidRPr="00EB0E88">
              <w:rPr>
                <w:rFonts w:ascii="Times New Roman" w:eastAsia="Trebuchet MS" w:hAnsi="Times New Roman" w:cs="Times New Roman"/>
                <w:caps/>
                <w:lang w:val="en-GB" w:eastAsia="en-US"/>
              </w:rPr>
              <w:t xml:space="preserve"> </w:t>
            </w:r>
            <w:r w:rsidRPr="00EB0E88">
              <w:rPr>
                <w:rFonts w:ascii="Times New Roman" w:eastAsia="Trebuchet MS" w:hAnsi="Times New Roman" w:cs="Times New Roman"/>
                <w:b/>
                <w:caps/>
                <w:lang w:val="en-GB" w:eastAsia="en-US"/>
              </w:rPr>
              <w:t>(30%)</w:t>
            </w:r>
            <w:r w:rsidRPr="00EB0E88">
              <w:rPr>
                <w:rFonts w:ascii="Times New Roman" w:eastAsia="Trebuchet MS" w:hAnsi="Times New Roman" w:cs="Times New Roman"/>
                <w:caps/>
                <w:lang w:val="en-GB" w:eastAsia="en-US"/>
              </w:rPr>
              <w:t>, Smolka, P., Minařík, M., Humpolíček, P., Rejmontová, P., Mráček, A., Minaříková, M., Gřundělová, L.:</w:t>
            </w:r>
            <w:r w:rsidRPr="00EB0E88">
              <w:rPr>
                <w:rFonts w:ascii="Times New Roman" w:eastAsia="Trebuchet MS" w:hAnsi="Times New Roman" w:cs="Times New Roman"/>
                <w:lang w:val="en-GB" w:eastAsia="en-US"/>
              </w:rPr>
              <w:t xml:space="preserve"> Variations of polymer porous surface structures via the time-sequenced dosing of mixed solvents. </w:t>
            </w:r>
            <w:r w:rsidRPr="00EB0E88">
              <w:rPr>
                <w:rFonts w:ascii="Times New Roman" w:eastAsia="Trebuchet MS" w:hAnsi="Times New Roman" w:cs="Times New Roman"/>
                <w:i/>
                <w:lang w:val="en-GB" w:eastAsia="en-US"/>
              </w:rPr>
              <w:t>ACS Applied Materials and Interfaces</w:t>
            </w:r>
            <w:r w:rsidRPr="00EB0E88">
              <w:rPr>
                <w:rFonts w:ascii="Times New Roman" w:eastAsia="Trebuchet MS" w:hAnsi="Times New Roman" w:cs="Times New Roman"/>
                <w:lang w:val="en-GB" w:eastAsia="en-US"/>
              </w:rPr>
              <w:t xml:space="preserve"> 9(7), 6472-6481, </w:t>
            </w:r>
            <w:r w:rsidRPr="00EB0E88">
              <w:rPr>
                <w:rFonts w:ascii="Times New Roman" w:eastAsia="Trebuchet MS" w:hAnsi="Times New Roman" w:cs="Times New Roman"/>
                <w:b/>
                <w:lang w:val="en-GB" w:eastAsia="en-US"/>
              </w:rPr>
              <w:t>2017</w:t>
            </w:r>
            <w:r w:rsidRPr="00EB0E88">
              <w:rPr>
                <w:rFonts w:ascii="Times New Roman" w:eastAsia="Trebuchet MS" w:hAnsi="Times New Roman" w:cs="Times New Roman"/>
                <w:lang w:val="en-GB" w:eastAsia="en-US"/>
              </w:rPr>
              <w:t xml:space="preserve">. </w:t>
            </w:r>
          </w:p>
          <w:p w14:paraId="452824A7"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en-GB" w:eastAsia="en-US"/>
              </w:rPr>
            </w:pPr>
            <w:r w:rsidRPr="00EB0E88">
              <w:rPr>
                <w:rFonts w:ascii="Times New Roman" w:eastAsia="Trebuchet MS" w:hAnsi="Times New Roman" w:cs="Times New Roman"/>
                <w:caps/>
                <w:lang w:val="en-GB" w:eastAsia="en-US"/>
              </w:rPr>
              <w:t xml:space="preserve">Foglarová, M., Chmelař, J., Huerta-Angeles, G., Vágnerová, H., Kulhánek, J., Tománková, K., </w:t>
            </w:r>
            <w:r w:rsidRPr="00EB0E88">
              <w:rPr>
                <w:rFonts w:ascii="Times New Roman" w:eastAsia="Trebuchet MS" w:hAnsi="Times New Roman" w:cs="Times New Roman"/>
                <w:b/>
                <w:caps/>
                <w:lang w:val="en-GB" w:eastAsia="en-US"/>
              </w:rPr>
              <w:t>Minařík, A.</w:t>
            </w:r>
            <w:r w:rsidRPr="00EB0E88">
              <w:rPr>
                <w:rFonts w:ascii="Times New Roman" w:eastAsia="Trebuchet MS" w:hAnsi="Times New Roman" w:cs="Times New Roman"/>
                <w:caps/>
                <w:lang w:val="en-GB" w:eastAsia="en-US"/>
              </w:rPr>
              <w:t xml:space="preserve"> </w:t>
            </w:r>
            <w:r w:rsidRPr="00EB0E88">
              <w:rPr>
                <w:rFonts w:ascii="Times New Roman" w:eastAsia="Trebuchet MS" w:hAnsi="Times New Roman" w:cs="Times New Roman"/>
                <w:b/>
                <w:caps/>
                <w:lang w:val="en-GB" w:eastAsia="en-US"/>
              </w:rPr>
              <w:t>(5%)</w:t>
            </w:r>
            <w:r w:rsidRPr="00EB0E88">
              <w:rPr>
                <w:rFonts w:ascii="Times New Roman" w:eastAsia="Trebuchet MS" w:hAnsi="Times New Roman" w:cs="Times New Roman"/>
                <w:caps/>
                <w:lang w:val="en-GB" w:eastAsia="en-US"/>
              </w:rPr>
              <w:t>, Velebný, V.:</w:t>
            </w:r>
            <w:r w:rsidRPr="00EB0E88">
              <w:rPr>
                <w:rFonts w:ascii="Times New Roman" w:eastAsia="Trebuchet MS" w:hAnsi="Times New Roman" w:cs="Times New Roman"/>
                <w:lang w:val="en-GB" w:eastAsia="en-US"/>
              </w:rPr>
              <w:t xml:space="preserve"> Water-insoluble thin films from palmitoyl hyaluronan with tunable properties. </w:t>
            </w:r>
            <w:r w:rsidRPr="00EB0E88">
              <w:rPr>
                <w:rFonts w:ascii="Times New Roman" w:eastAsia="Trebuchet MS" w:hAnsi="Times New Roman" w:cs="Times New Roman"/>
                <w:i/>
                <w:lang w:val="en-GB" w:eastAsia="en-US"/>
              </w:rPr>
              <w:t>Carbohydrate Polymers</w:t>
            </w:r>
            <w:r w:rsidRPr="00EB0E88">
              <w:rPr>
                <w:rFonts w:ascii="Times New Roman" w:eastAsia="Trebuchet MS" w:hAnsi="Times New Roman" w:cs="Times New Roman"/>
                <w:lang w:val="en-GB" w:eastAsia="en-US"/>
              </w:rPr>
              <w:t xml:space="preserve"> 144, 68-75, </w:t>
            </w:r>
            <w:r w:rsidRPr="00EB0E88">
              <w:rPr>
                <w:rFonts w:ascii="Times New Roman" w:eastAsia="Trebuchet MS" w:hAnsi="Times New Roman" w:cs="Times New Roman"/>
                <w:b/>
                <w:lang w:val="en-GB" w:eastAsia="en-US"/>
              </w:rPr>
              <w:t>2016</w:t>
            </w:r>
            <w:r w:rsidRPr="00EB0E88">
              <w:rPr>
                <w:rFonts w:ascii="Times New Roman" w:eastAsia="Trebuchet MS" w:hAnsi="Times New Roman" w:cs="Times New Roman"/>
                <w:lang w:val="en-GB" w:eastAsia="en-US"/>
              </w:rPr>
              <w:t>.</w:t>
            </w:r>
          </w:p>
          <w:p w14:paraId="3012E140" w14:textId="77777777" w:rsidR="00EB0E88" w:rsidRPr="00EB0E88" w:rsidRDefault="00EB0E88" w:rsidP="00EB0E88">
            <w:pPr>
              <w:adjustRightInd/>
              <w:spacing w:before="120" w:after="120"/>
              <w:ind w:left="57" w:right="57"/>
              <w:jc w:val="both"/>
              <w:rPr>
                <w:rFonts w:ascii="Times New Roman" w:eastAsia="Trebuchet MS" w:hAnsi="Times New Roman" w:cs="Times New Roman"/>
                <w:lang w:val="en-GB" w:eastAsia="en-US"/>
              </w:rPr>
            </w:pPr>
            <w:r w:rsidRPr="00EB0E88">
              <w:rPr>
                <w:rFonts w:ascii="Times New Roman" w:eastAsia="Trebuchet MS" w:hAnsi="Times New Roman" w:cs="Times New Roman"/>
                <w:caps/>
                <w:lang w:val="en-GB" w:eastAsia="en-US"/>
              </w:rPr>
              <w:t xml:space="preserve">Humpolíček, P., Radaszkiewicz, K.A., Kašpárková, V., Stejskal, J., Trchová, M., Kuceková, Z., Vičarová, H., Pacherník, J., Lehocký, M., </w:t>
            </w:r>
            <w:r w:rsidRPr="00EB0E88">
              <w:rPr>
                <w:rFonts w:ascii="Times New Roman" w:eastAsia="Trebuchet MS" w:hAnsi="Times New Roman" w:cs="Times New Roman"/>
                <w:b/>
                <w:caps/>
                <w:lang w:val="en-GB" w:eastAsia="en-US"/>
              </w:rPr>
              <w:t>Minařík,</w:t>
            </w:r>
            <w:r w:rsidRPr="00EB0E88">
              <w:rPr>
                <w:rFonts w:ascii="Times New Roman" w:eastAsia="Trebuchet MS" w:hAnsi="Times New Roman" w:cs="Times New Roman"/>
                <w:b/>
                <w:lang w:val="en-GB" w:eastAsia="en-US"/>
              </w:rPr>
              <w:t xml:space="preserve"> A.</w:t>
            </w:r>
            <w:r w:rsidRPr="00EB0E88">
              <w:rPr>
                <w:rFonts w:ascii="Times New Roman" w:eastAsia="Trebuchet MS" w:hAnsi="Times New Roman" w:cs="Times New Roman"/>
                <w:lang w:val="en-GB" w:eastAsia="en-US"/>
              </w:rPr>
              <w:t xml:space="preserve"> </w:t>
            </w:r>
            <w:r w:rsidRPr="00EB0E88">
              <w:rPr>
                <w:rFonts w:ascii="Times New Roman" w:eastAsia="Trebuchet MS" w:hAnsi="Times New Roman" w:cs="Times New Roman"/>
                <w:b/>
                <w:caps/>
                <w:lang w:val="en-GB" w:eastAsia="en-US"/>
              </w:rPr>
              <w:t>(10%)</w:t>
            </w:r>
            <w:r w:rsidRPr="00EB0E88">
              <w:rPr>
                <w:rFonts w:ascii="Times New Roman" w:eastAsia="Trebuchet MS" w:hAnsi="Times New Roman" w:cs="Times New Roman"/>
                <w:caps/>
                <w:lang w:val="en-GB" w:eastAsia="en-US"/>
              </w:rPr>
              <w:t xml:space="preserve">: </w:t>
            </w:r>
            <w:r w:rsidRPr="00EB0E88">
              <w:rPr>
                <w:rFonts w:ascii="Times New Roman" w:eastAsia="Trebuchet MS" w:hAnsi="Times New Roman" w:cs="Times New Roman"/>
                <w:lang w:val="en-GB" w:eastAsia="en-US"/>
              </w:rPr>
              <w:t xml:space="preserve">Stem cell differentiation on conducting polyaniline. </w:t>
            </w:r>
            <w:r w:rsidRPr="00EB0E88">
              <w:rPr>
                <w:rFonts w:ascii="Times New Roman" w:eastAsia="Trebuchet MS" w:hAnsi="Times New Roman" w:cs="Times New Roman"/>
                <w:i/>
                <w:lang w:val="en-GB" w:eastAsia="en-US"/>
              </w:rPr>
              <w:t xml:space="preserve">RSC Advances </w:t>
            </w:r>
            <w:r w:rsidRPr="00EB0E88">
              <w:rPr>
                <w:rFonts w:ascii="Times New Roman" w:eastAsia="Trebuchet MS" w:hAnsi="Times New Roman" w:cs="Times New Roman"/>
                <w:lang w:val="en-GB" w:eastAsia="en-US"/>
              </w:rPr>
              <w:t xml:space="preserve">5(84), 68796-68805, </w:t>
            </w:r>
            <w:r w:rsidRPr="00EB0E88">
              <w:rPr>
                <w:rFonts w:ascii="Times New Roman" w:eastAsia="Trebuchet MS" w:hAnsi="Times New Roman" w:cs="Times New Roman"/>
                <w:b/>
                <w:lang w:val="en-GB" w:eastAsia="en-US"/>
              </w:rPr>
              <w:t>2015</w:t>
            </w:r>
            <w:r w:rsidRPr="00EB0E88">
              <w:rPr>
                <w:rFonts w:ascii="Times New Roman" w:eastAsia="Trebuchet MS" w:hAnsi="Times New Roman" w:cs="Times New Roman"/>
                <w:lang w:val="en-GB" w:eastAsia="en-US"/>
              </w:rPr>
              <w:t xml:space="preserve">. </w:t>
            </w:r>
          </w:p>
          <w:p w14:paraId="5F583222"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b/>
                <w:caps/>
                <w:lang w:val="en-GB" w:eastAsia="en-US"/>
              </w:rPr>
              <w:t>Minařík, A. (35%)</w:t>
            </w:r>
            <w:r w:rsidRPr="00EB0E88">
              <w:rPr>
                <w:rFonts w:ascii="Times New Roman" w:eastAsia="Trebuchet MS" w:hAnsi="Times New Roman" w:cs="Times New Roman"/>
                <w:caps/>
                <w:lang w:val="en-GB" w:eastAsia="en-US"/>
              </w:rPr>
              <w:t>, Rafajová, M., Rajnohová, E., Smolka, P., Mráček, A.:</w:t>
            </w:r>
            <w:r w:rsidRPr="00EB0E88">
              <w:rPr>
                <w:rFonts w:ascii="Times New Roman" w:eastAsia="Trebuchet MS" w:hAnsi="Times New Roman" w:cs="Times New Roman"/>
                <w:lang w:val="en-GB" w:eastAsia="en-US"/>
              </w:rPr>
              <w:t xml:space="preserve"> Self-organised patterns in polymeric films solidified from diluted solutions - The effect of the substrate surface properties. </w:t>
            </w:r>
            <w:r w:rsidRPr="00EB0E88">
              <w:rPr>
                <w:rFonts w:ascii="Times New Roman" w:eastAsia="Trebuchet MS" w:hAnsi="Times New Roman" w:cs="Times New Roman"/>
                <w:i/>
                <w:lang w:val="en-GB" w:eastAsia="en-US"/>
              </w:rPr>
              <w:t xml:space="preserve">International Journal of Heat and Mass Transfer </w:t>
            </w:r>
            <w:r w:rsidRPr="00EB0E88">
              <w:rPr>
                <w:rFonts w:ascii="Times New Roman" w:eastAsia="Trebuchet MS" w:hAnsi="Times New Roman" w:cs="Times New Roman"/>
                <w:lang w:val="en-GB" w:eastAsia="en-US"/>
              </w:rPr>
              <w:t xml:space="preserve">78, 615-623, </w:t>
            </w:r>
            <w:r w:rsidRPr="00EB0E88">
              <w:rPr>
                <w:rFonts w:ascii="Times New Roman" w:eastAsia="Trebuchet MS" w:hAnsi="Times New Roman" w:cs="Times New Roman"/>
                <w:b/>
                <w:lang w:val="en-GB" w:eastAsia="en-US"/>
              </w:rPr>
              <w:t>2014</w:t>
            </w:r>
            <w:r w:rsidRPr="00EB0E88">
              <w:rPr>
                <w:rFonts w:ascii="Times New Roman" w:eastAsia="Trebuchet MS" w:hAnsi="Times New Roman" w:cs="Times New Roman"/>
                <w:lang w:val="en-GB" w:eastAsia="en-US"/>
              </w:rPr>
              <w:t>.</w:t>
            </w:r>
          </w:p>
        </w:tc>
      </w:tr>
      <w:tr w:rsidR="00EB0E88" w:rsidRPr="00EB0E88" w14:paraId="59F604FF" w14:textId="77777777" w:rsidTr="00EB0E88">
        <w:trPr>
          <w:trHeight w:val="230"/>
        </w:trPr>
        <w:tc>
          <w:tcPr>
            <w:tcW w:w="9909" w:type="dxa"/>
            <w:gridSpan w:val="11"/>
            <w:shd w:val="clear" w:color="auto" w:fill="F7CAAC"/>
          </w:tcPr>
          <w:p w14:paraId="651B0E0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72338823" w14:textId="77777777" w:rsidTr="00EB0E88">
        <w:trPr>
          <w:trHeight w:val="328"/>
        </w:trPr>
        <w:tc>
          <w:tcPr>
            <w:tcW w:w="9909" w:type="dxa"/>
            <w:gridSpan w:val="11"/>
          </w:tcPr>
          <w:p w14:paraId="4E2A9E66" w14:textId="77777777" w:rsidR="00EB0E88" w:rsidRPr="00EB0E88" w:rsidRDefault="00EB0E88" w:rsidP="00EB0E88">
            <w:pPr>
              <w:adjustRightInd/>
              <w:spacing w:before="6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 xml:space="preserve">2005 </w:t>
            </w:r>
            <w:r w:rsidRPr="00EB0E88">
              <w:rPr>
                <w:rFonts w:ascii="Times New Roman" w:eastAsia="Arial Unicode MS" w:hAnsi="Times New Roman" w:cs="Trebuchet MS"/>
                <w:lang w:eastAsia="en-US"/>
              </w:rPr>
              <w:t>–</w:t>
            </w:r>
            <w:r w:rsidRPr="00EB0E88">
              <w:rPr>
                <w:rFonts w:ascii="Times New Roman" w:eastAsia="Trebuchet MS" w:hAnsi="Times New Roman" w:cs="Trebuchet MS"/>
                <w:lang w:eastAsia="en-US"/>
              </w:rPr>
              <w:t xml:space="preserve"> 2007: Universita v Bayreuthu, Německo, odborné stáže (5 měsíců)</w:t>
            </w:r>
          </w:p>
          <w:p w14:paraId="540BA13F" w14:textId="77777777" w:rsidR="00EB0E88" w:rsidRPr="00EB0E88" w:rsidRDefault="00EB0E88" w:rsidP="00EB0E88">
            <w:pPr>
              <w:adjustRightInd/>
              <w:spacing w:before="60" w:after="2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2017: Unverzita v Bayreuthu, Německo, odborná stáž (1 měsíc)</w:t>
            </w:r>
          </w:p>
          <w:p w14:paraId="1298269E" w14:textId="77777777" w:rsidR="00EB0E88" w:rsidRDefault="00EB0E88" w:rsidP="00EB0E88">
            <w:pPr>
              <w:adjustRightInd/>
              <w:spacing w:before="60" w:after="20"/>
              <w:ind w:left="57" w:right="57"/>
              <w:jc w:val="both"/>
              <w:rPr>
                <w:rFonts w:ascii="Times New Roman" w:eastAsia="Trebuchet MS" w:hAnsi="Times New Roman" w:cs="Times New Roman"/>
                <w:lang w:eastAsia="en-US"/>
              </w:rPr>
            </w:pPr>
          </w:p>
          <w:p w14:paraId="5D35C0D5" w14:textId="5F31BFCE" w:rsidR="00553612" w:rsidRPr="00EB0E88" w:rsidRDefault="00553612" w:rsidP="00EB0E88">
            <w:pPr>
              <w:adjustRightInd/>
              <w:spacing w:before="60" w:after="20"/>
              <w:ind w:left="57" w:right="57"/>
              <w:jc w:val="both"/>
              <w:rPr>
                <w:rFonts w:ascii="Times New Roman" w:eastAsia="Trebuchet MS" w:hAnsi="Times New Roman" w:cs="Times New Roman"/>
                <w:lang w:eastAsia="en-US"/>
              </w:rPr>
            </w:pPr>
          </w:p>
        </w:tc>
      </w:tr>
      <w:tr w:rsidR="00EB0E88" w:rsidRPr="00EB0E88" w14:paraId="3BD3EB67" w14:textId="77777777" w:rsidTr="00553612">
        <w:trPr>
          <w:trHeight w:val="470"/>
        </w:trPr>
        <w:tc>
          <w:tcPr>
            <w:tcW w:w="2530" w:type="dxa"/>
            <w:shd w:val="clear" w:color="auto" w:fill="F7CAAC"/>
          </w:tcPr>
          <w:p w14:paraId="3DFAA1F9"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53249FA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3F0DAD79"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0AC4D2B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028C8EEB" w14:textId="77777777" w:rsidTr="00EB0E88">
        <w:trPr>
          <w:trHeight w:val="256"/>
        </w:trPr>
        <w:tc>
          <w:tcPr>
            <w:tcW w:w="2530" w:type="dxa"/>
            <w:tcBorders>
              <w:top w:val="single" w:sz="4" w:space="0" w:color="auto"/>
            </w:tcBorders>
            <w:shd w:val="clear" w:color="auto" w:fill="F7CAAC"/>
            <w:vAlign w:val="center"/>
          </w:tcPr>
          <w:p w14:paraId="4BFAA81B"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lang w:eastAsia="en-US"/>
              </w:rPr>
              <w:lastRenderedPageBreak/>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6A0FFDE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5609C34C" w14:textId="77777777" w:rsidTr="00EB0E88">
        <w:trPr>
          <w:trHeight w:val="230"/>
        </w:trPr>
        <w:tc>
          <w:tcPr>
            <w:tcW w:w="2530" w:type="dxa"/>
            <w:shd w:val="clear" w:color="auto" w:fill="F7CAAC"/>
            <w:vAlign w:val="center"/>
          </w:tcPr>
          <w:p w14:paraId="6553747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4DA88BD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0D947E40" w14:textId="77777777" w:rsidTr="00553612">
        <w:trPr>
          <w:trHeight w:val="230"/>
        </w:trPr>
        <w:tc>
          <w:tcPr>
            <w:tcW w:w="2530" w:type="dxa"/>
            <w:shd w:val="clear" w:color="auto" w:fill="F7CAAC"/>
            <w:vAlign w:val="center"/>
          </w:tcPr>
          <w:p w14:paraId="4F960EAE"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4ABDFB68"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21" w:name="Mokrejš"/>
            <w:bookmarkEnd w:id="21"/>
            <w:r w:rsidRPr="00EB0E88">
              <w:rPr>
                <w:rFonts w:ascii="Times New Roman" w:eastAsia="Times New Roman" w:hAnsi="Times New Roman" w:cs="Times New Roman"/>
                <w:b/>
                <w:kern w:val="1"/>
              </w:rPr>
              <w:t>Pavel Mokrejš</w:t>
            </w:r>
          </w:p>
        </w:tc>
        <w:tc>
          <w:tcPr>
            <w:tcW w:w="850" w:type="dxa"/>
            <w:shd w:val="clear" w:color="auto" w:fill="F7CAAC"/>
            <w:vAlign w:val="center"/>
          </w:tcPr>
          <w:p w14:paraId="7562A895"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64EA5A3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Ing., Ph.D.</w:t>
            </w:r>
          </w:p>
        </w:tc>
      </w:tr>
      <w:tr w:rsidR="00EB0E88" w:rsidRPr="00EB0E88" w14:paraId="14645E66" w14:textId="77777777" w:rsidTr="00553612">
        <w:trPr>
          <w:trHeight w:val="280"/>
        </w:trPr>
        <w:tc>
          <w:tcPr>
            <w:tcW w:w="2530" w:type="dxa"/>
            <w:shd w:val="clear" w:color="auto" w:fill="F7CAAC"/>
          </w:tcPr>
          <w:p w14:paraId="14BC178C"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0EE0157A"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1974</w:t>
            </w:r>
          </w:p>
        </w:tc>
        <w:tc>
          <w:tcPr>
            <w:tcW w:w="1729" w:type="dxa"/>
            <w:shd w:val="clear" w:color="auto" w:fill="F7CAAC"/>
          </w:tcPr>
          <w:p w14:paraId="45A4A4F7"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585961AF"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78055B20"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0085D1B1"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28CA188B"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6C1C4A89"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0C09F973" w14:textId="77777777" w:rsidTr="00553612">
        <w:trPr>
          <w:trHeight w:val="131"/>
        </w:trPr>
        <w:tc>
          <w:tcPr>
            <w:tcW w:w="5090" w:type="dxa"/>
            <w:gridSpan w:val="3"/>
            <w:shd w:val="clear" w:color="auto" w:fill="F7CAAC"/>
          </w:tcPr>
          <w:p w14:paraId="69862B38"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5B34FE1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1B040CF9"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05727FC8"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149CCE89"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5EAC1E0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7375C146" w14:textId="77777777" w:rsidTr="00553612">
        <w:trPr>
          <w:trHeight w:val="230"/>
        </w:trPr>
        <w:tc>
          <w:tcPr>
            <w:tcW w:w="6088" w:type="dxa"/>
            <w:gridSpan w:val="5"/>
            <w:shd w:val="clear" w:color="auto" w:fill="F7CAAC"/>
          </w:tcPr>
          <w:p w14:paraId="75B355A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7BE95C80"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428E984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65BAABCA" w14:textId="77777777" w:rsidTr="00553612">
        <w:trPr>
          <w:trHeight w:val="230"/>
        </w:trPr>
        <w:tc>
          <w:tcPr>
            <w:tcW w:w="6088" w:type="dxa"/>
            <w:gridSpan w:val="5"/>
          </w:tcPr>
          <w:p w14:paraId="07848B9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02EB44AC"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16B62BCA"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21E7C3B6" w14:textId="77777777" w:rsidTr="00553612">
        <w:trPr>
          <w:trHeight w:val="230"/>
        </w:trPr>
        <w:tc>
          <w:tcPr>
            <w:tcW w:w="6088" w:type="dxa"/>
            <w:gridSpan w:val="5"/>
          </w:tcPr>
          <w:p w14:paraId="455D5932"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2933B3D3"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3F866544"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1C550B67" w14:textId="77777777" w:rsidTr="00553612">
        <w:trPr>
          <w:trHeight w:val="230"/>
        </w:trPr>
        <w:tc>
          <w:tcPr>
            <w:tcW w:w="6088" w:type="dxa"/>
            <w:gridSpan w:val="5"/>
          </w:tcPr>
          <w:p w14:paraId="534BE712"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21EC8218"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0947A36C"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2EE5D6CF" w14:textId="77777777" w:rsidTr="00553612">
        <w:trPr>
          <w:trHeight w:val="230"/>
        </w:trPr>
        <w:tc>
          <w:tcPr>
            <w:tcW w:w="6088" w:type="dxa"/>
            <w:gridSpan w:val="5"/>
          </w:tcPr>
          <w:p w14:paraId="05A3257F"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1557" w:type="dxa"/>
            <w:gridSpan w:val="2"/>
          </w:tcPr>
          <w:p w14:paraId="5EE219A7" w14:textId="77777777" w:rsidR="00EB0E88" w:rsidRPr="00EB0E88" w:rsidRDefault="00EB0E88" w:rsidP="00EB0E88">
            <w:pPr>
              <w:adjustRightInd/>
              <w:ind w:left="57" w:right="57"/>
              <w:rPr>
                <w:rFonts w:ascii="Times New Roman" w:eastAsia="Trebuchet MS" w:hAnsi="Times New Roman" w:cs="Trebuchet MS"/>
                <w:lang w:eastAsia="en-US"/>
              </w:rPr>
            </w:pPr>
          </w:p>
        </w:tc>
        <w:tc>
          <w:tcPr>
            <w:tcW w:w="2264" w:type="dxa"/>
            <w:gridSpan w:val="4"/>
          </w:tcPr>
          <w:p w14:paraId="22FF156E" w14:textId="77777777" w:rsidR="00EB0E88" w:rsidRPr="00EB0E88" w:rsidRDefault="00EB0E88" w:rsidP="00EB0E88">
            <w:pPr>
              <w:adjustRightInd/>
              <w:ind w:left="57" w:right="57"/>
              <w:rPr>
                <w:rFonts w:ascii="Times New Roman" w:eastAsia="Trebuchet MS" w:hAnsi="Times New Roman" w:cs="Trebuchet MS"/>
                <w:lang w:eastAsia="en-US"/>
              </w:rPr>
            </w:pPr>
          </w:p>
        </w:tc>
      </w:tr>
      <w:tr w:rsidR="00EB0E88" w:rsidRPr="00EB0E88" w14:paraId="24190D85" w14:textId="77777777" w:rsidTr="00EB0E88">
        <w:trPr>
          <w:trHeight w:val="230"/>
        </w:trPr>
        <w:tc>
          <w:tcPr>
            <w:tcW w:w="9909" w:type="dxa"/>
            <w:gridSpan w:val="11"/>
            <w:shd w:val="clear" w:color="auto" w:fill="F7CAAC"/>
          </w:tcPr>
          <w:p w14:paraId="426E7F5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5A380C80" w14:textId="77777777" w:rsidTr="00EB0E88">
        <w:trPr>
          <w:trHeight w:val="271"/>
        </w:trPr>
        <w:tc>
          <w:tcPr>
            <w:tcW w:w="9909" w:type="dxa"/>
            <w:gridSpan w:val="11"/>
          </w:tcPr>
          <w:p w14:paraId="70286F05"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Times New Roman" w:hAnsi="Times New Roman" w:cs="Times New Roman"/>
                <w:kern w:val="1"/>
              </w:rPr>
              <w:t xml:space="preserve">2003: UTB Zlín, FT, </w:t>
            </w:r>
            <w:r w:rsidRPr="00EB0E88">
              <w:rPr>
                <w:rFonts w:ascii="Times New Roman" w:eastAsia="Calibri" w:hAnsi="Times New Roman" w:cs="Times New Roman"/>
                <w:kern w:val="1"/>
              </w:rPr>
              <w:t xml:space="preserve">SP Chemie a technologie materiálů, </w:t>
            </w:r>
            <w:r w:rsidRPr="00EB0E88">
              <w:rPr>
                <w:rFonts w:ascii="Times New Roman" w:eastAsia="Times New Roman" w:hAnsi="Times New Roman" w:cs="Times New Roman"/>
                <w:kern w:val="1"/>
              </w:rPr>
              <w:t>obor Technologie makromolekulárních látek, Ph.D.</w:t>
            </w:r>
          </w:p>
        </w:tc>
      </w:tr>
      <w:tr w:rsidR="00EB0E88" w:rsidRPr="00EB0E88" w14:paraId="61B3304F" w14:textId="77777777" w:rsidTr="00EB0E88">
        <w:trPr>
          <w:trHeight w:val="230"/>
        </w:trPr>
        <w:tc>
          <w:tcPr>
            <w:tcW w:w="9909" w:type="dxa"/>
            <w:gridSpan w:val="11"/>
            <w:shd w:val="clear" w:color="auto" w:fill="F7CAAC"/>
          </w:tcPr>
          <w:p w14:paraId="334463B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7239A7AD" w14:textId="77777777" w:rsidTr="00EB0E88">
        <w:trPr>
          <w:trHeight w:val="233"/>
        </w:trPr>
        <w:tc>
          <w:tcPr>
            <w:tcW w:w="9909" w:type="dxa"/>
            <w:gridSpan w:val="11"/>
          </w:tcPr>
          <w:p w14:paraId="3251410F"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imes New Roman" w:hAnsi="Times New Roman" w:cs="Times New Roman"/>
                <w:kern w:val="1"/>
              </w:rPr>
              <w:t>2000 – dosud: UTB Zlín, FT, asistent, od r. 2003 odborný asistent, od r. 2008 docent</w:t>
            </w:r>
          </w:p>
        </w:tc>
      </w:tr>
      <w:tr w:rsidR="00EB0E88" w:rsidRPr="00EB0E88" w14:paraId="144CA660" w14:textId="77777777" w:rsidTr="00EB0E88">
        <w:trPr>
          <w:trHeight w:val="460"/>
        </w:trPr>
        <w:tc>
          <w:tcPr>
            <w:tcW w:w="9909" w:type="dxa"/>
            <w:gridSpan w:val="11"/>
            <w:shd w:val="clear" w:color="auto" w:fill="F7CAAC"/>
          </w:tcPr>
          <w:p w14:paraId="28E27FC6"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0C5B68F6" w14:textId="77777777" w:rsidTr="00EB0E88">
        <w:trPr>
          <w:trHeight w:val="481"/>
        </w:trPr>
        <w:tc>
          <w:tcPr>
            <w:tcW w:w="9909" w:type="dxa"/>
            <w:gridSpan w:val="11"/>
          </w:tcPr>
          <w:p w14:paraId="5B976360"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imes New Roman" w:hAnsi="Times New Roman" w:cs="Times New Roman"/>
                <w:b/>
                <w:kern w:val="1"/>
              </w:rPr>
              <w:t>5</w:t>
            </w:r>
            <w:r w:rsidRPr="00EB0E88">
              <w:rPr>
                <w:rFonts w:ascii="Times New Roman" w:eastAsia="Times New Roman" w:hAnsi="Times New Roman" w:cs="Times New Roman"/>
                <w:kern w:val="1"/>
              </w:rPr>
              <w:t xml:space="preserve"> BP, </w:t>
            </w:r>
            <w:r w:rsidRPr="00EB0E88">
              <w:rPr>
                <w:rFonts w:ascii="Times New Roman" w:eastAsia="Times New Roman" w:hAnsi="Times New Roman" w:cs="Times New Roman"/>
                <w:b/>
                <w:kern w:val="1"/>
              </w:rPr>
              <w:t>8</w:t>
            </w:r>
            <w:r w:rsidRPr="00EB0E88">
              <w:rPr>
                <w:rFonts w:ascii="Times New Roman" w:eastAsia="Times New Roman" w:hAnsi="Times New Roman" w:cs="Times New Roman"/>
                <w:kern w:val="1"/>
              </w:rPr>
              <w:t xml:space="preserve"> DP.</w:t>
            </w:r>
          </w:p>
          <w:p w14:paraId="59CC440C" w14:textId="77777777" w:rsidR="00EB0E88" w:rsidRPr="00EB0E88" w:rsidRDefault="00EB0E88" w:rsidP="00EB0E88">
            <w:pPr>
              <w:adjustRightInd/>
              <w:spacing w:before="120" w:after="12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(počet) v habilitačních komisích v období 2008 – 2017: </w:t>
            </w:r>
            <w:r w:rsidRPr="00EB0E88">
              <w:rPr>
                <w:rFonts w:ascii="Times New Roman" w:eastAsia="Trebuchet MS" w:hAnsi="Times New Roman" w:cs="Times New Roman"/>
                <w:b/>
                <w:lang w:eastAsia="en-US"/>
              </w:rPr>
              <w:t>2</w:t>
            </w:r>
            <w:r w:rsidRPr="00EB0E88">
              <w:rPr>
                <w:rFonts w:ascii="Times New Roman" w:eastAsia="Trebuchet MS" w:hAnsi="Times New Roman" w:cs="Times New Roman"/>
                <w:lang w:eastAsia="en-US"/>
              </w:rPr>
              <w:t xml:space="preserve"> (1x FT UTB Zlín, 1x HGF </w:t>
            </w:r>
            <w:r w:rsidRPr="00EB0E88">
              <w:rPr>
                <w:rFonts w:ascii="Times New Roman" w:eastAsia="Times New Roman" w:hAnsi="Times New Roman" w:cs="Times New Roman"/>
                <w:kern w:val="2"/>
              </w:rPr>
              <w:t xml:space="preserve">VŠB – TU </w:t>
            </w:r>
            <w:r w:rsidRPr="00EB0E88">
              <w:rPr>
                <w:rFonts w:ascii="Times New Roman" w:eastAsia="Trebuchet MS" w:hAnsi="Times New Roman" w:cs="Times New Roman"/>
                <w:lang w:eastAsia="en-US"/>
              </w:rPr>
              <w:t>Ostrava)</w:t>
            </w:r>
          </w:p>
        </w:tc>
      </w:tr>
      <w:tr w:rsidR="00EB0E88" w:rsidRPr="00EB0E88" w14:paraId="22628261" w14:textId="77777777" w:rsidTr="00EB0E88">
        <w:trPr>
          <w:trHeight w:val="460"/>
        </w:trPr>
        <w:tc>
          <w:tcPr>
            <w:tcW w:w="9909" w:type="dxa"/>
            <w:gridSpan w:val="11"/>
            <w:shd w:val="clear" w:color="auto" w:fill="F7CAAC"/>
          </w:tcPr>
          <w:p w14:paraId="29D66EB9"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39D93307" w14:textId="77777777" w:rsidTr="00EB0E88">
        <w:trPr>
          <w:trHeight w:val="353"/>
        </w:trPr>
        <w:tc>
          <w:tcPr>
            <w:tcW w:w="9909" w:type="dxa"/>
            <w:gridSpan w:val="11"/>
            <w:tcBorders>
              <w:bottom w:val="single" w:sz="12" w:space="0" w:color="000000"/>
            </w:tcBorders>
          </w:tcPr>
          <w:p w14:paraId="38308E8B" w14:textId="77777777" w:rsidR="00EB0E88" w:rsidRPr="00EB0E88" w:rsidRDefault="00EB0E88" w:rsidP="00EB0E88">
            <w:pPr>
              <w:adjustRightInd/>
              <w:spacing w:before="100" w:after="100" w:line="288" w:lineRule="auto"/>
              <w:ind w:left="57" w:right="57"/>
              <w:jc w:val="both"/>
              <w:rPr>
                <w:rFonts w:ascii="Times New Roman" w:eastAsia="Trebuchet MS" w:hAnsi="Times New Roman" w:cs="Trebuchet MS"/>
                <w:lang w:eastAsia="en-US"/>
              </w:rPr>
            </w:pPr>
            <w:r w:rsidRPr="00EB0E88">
              <w:rPr>
                <w:rFonts w:ascii="Times New Roman" w:eastAsia="Times New Roman" w:hAnsi="Times New Roman" w:cs="Times New Roman"/>
                <w:b/>
                <w:kern w:val="1"/>
              </w:rPr>
              <w:t>Research Journal of Chemistry and Environment</w:t>
            </w:r>
            <w:r w:rsidRPr="00EB0E88">
              <w:rPr>
                <w:rFonts w:ascii="Times New Roman" w:eastAsia="Times New Roman" w:hAnsi="Times New Roman" w:cs="Times New Roman"/>
                <w:kern w:val="1"/>
              </w:rPr>
              <w:t xml:space="preserve"> (člen, od r. 2007)</w:t>
            </w:r>
            <w:r w:rsidRPr="00EB0E88">
              <w:rPr>
                <w:rFonts w:ascii="Times New Roman" w:eastAsia="Times New Roman" w:hAnsi="Times New Roman" w:cs="Times New Roman"/>
                <w:kern w:val="1"/>
                <w:lang w:val="en-GB"/>
              </w:rPr>
              <w:t xml:space="preserve">; </w:t>
            </w:r>
            <w:r w:rsidRPr="00EB0E88">
              <w:rPr>
                <w:rFonts w:ascii="Times New Roman" w:eastAsia="Times New Roman" w:hAnsi="Times New Roman" w:cs="Times New Roman"/>
                <w:b/>
                <w:kern w:val="1"/>
              </w:rPr>
              <w:t>Česká chemická společnost</w:t>
            </w:r>
            <w:r w:rsidRPr="00EB0E88">
              <w:rPr>
                <w:rFonts w:ascii="Times New Roman" w:eastAsia="Times New Roman" w:hAnsi="Times New Roman" w:cs="Times New Roman"/>
                <w:kern w:val="1"/>
              </w:rPr>
              <w:t xml:space="preserve"> (člen, od r. 2009); </w:t>
            </w:r>
            <w:r w:rsidRPr="00EB0E88">
              <w:rPr>
                <w:rFonts w:ascii="Times New Roman" w:eastAsia="Times New Roman" w:hAnsi="Times New Roman" w:cs="Times New Roman"/>
                <w:b/>
                <w:kern w:val="1"/>
              </w:rPr>
              <w:t>Oriental Journal of Chemistry</w:t>
            </w:r>
            <w:r w:rsidRPr="00EB0E88">
              <w:rPr>
                <w:rFonts w:ascii="Times New Roman" w:eastAsia="Times New Roman" w:hAnsi="Times New Roman" w:cs="Times New Roman"/>
                <w:kern w:val="1"/>
              </w:rPr>
              <w:t xml:space="preserve"> (člen, od r. 2017); </w:t>
            </w:r>
            <w:r w:rsidRPr="00EB0E88">
              <w:rPr>
                <w:rFonts w:ascii="Times New Roman" w:eastAsia="Times New Roman" w:hAnsi="Times New Roman" w:cs="Times New Roman"/>
                <w:b/>
                <w:kern w:val="1"/>
              </w:rPr>
              <w:t>Rasayan Journal of Chemistry</w:t>
            </w:r>
            <w:r w:rsidRPr="00EB0E88">
              <w:rPr>
                <w:rFonts w:ascii="Times New Roman" w:eastAsia="Times New Roman" w:hAnsi="Times New Roman" w:cs="Times New Roman"/>
                <w:kern w:val="1"/>
              </w:rPr>
              <w:t xml:space="preserve"> (člen, od r. 2017)</w:t>
            </w:r>
          </w:p>
        </w:tc>
      </w:tr>
      <w:tr w:rsidR="00EB0E88" w:rsidRPr="00EB0E88" w14:paraId="6DDD013B" w14:textId="77777777" w:rsidTr="00553612">
        <w:trPr>
          <w:trHeight w:val="229"/>
        </w:trPr>
        <w:tc>
          <w:tcPr>
            <w:tcW w:w="3361" w:type="dxa"/>
            <w:gridSpan w:val="2"/>
            <w:tcBorders>
              <w:top w:val="single" w:sz="12" w:space="0" w:color="000000"/>
            </w:tcBorders>
            <w:shd w:val="clear" w:color="auto" w:fill="F7CAAC"/>
          </w:tcPr>
          <w:p w14:paraId="5C8766C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517F25A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15D4627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0FD15CA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341C5A69" w14:textId="77777777" w:rsidTr="00553612">
        <w:trPr>
          <w:trHeight w:val="230"/>
        </w:trPr>
        <w:tc>
          <w:tcPr>
            <w:tcW w:w="3361" w:type="dxa"/>
            <w:gridSpan w:val="2"/>
          </w:tcPr>
          <w:p w14:paraId="528530F7"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Technologie makromolekulárních látek</w:t>
            </w:r>
          </w:p>
        </w:tc>
        <w:tc>
          <w:tcPr>
            <w:tcW w:w="2258" w:type="dxa"/>
            <w:gridSpan w:val="2"/>
          </w:tcPr>
          <w:p w14:paraId="5AB4495F"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kern w:val="1"/>
              </w:rPr>
            </w:pPr>
            <w:r w:rsidRPr="00EB0E88">
              <w:rPr>
                <w:rFonts w:ascii="Times New Roman" w:eastAsia="Times New Roman" w:hAnsi="Times New Roman" w:cs="Times New Roman"/>
                <w:kern w:val="1"/>
              </w:rPr>
              <w:t>2008</w:t>
            </w:r>
          </w:p>
        </w:tc>
        <w:tc>
          <w:tcPr>
            <w:tcW w:w="2026" w:type="dxa"/>
            <w:gridSpan w:val="3"/>
            <w:tcBorders>
              <w:right w:val="single" w:sz="12" w:space="0" w:color="000000"/>
            </w:tcBorders>
          </w:tcPr>
          <w:p w14:paraId="516FB2F4" w14:textId="77777777" w:rsidR="00EB0E88" w:rsidRPr="00EB0E88" w:rsidRDefault="00EB0E88" w:rsidP="00EB0E88">
            <w:pPr>
              <w:suppressAutoHyphens/>
              <w:adjustRightInd/>
              <w:spacing w:before="60" w:after="6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kern w:val="1"/>
              </w:rPr>
              <w:t>UTB Zlín</w:t>
            </w:r>
          </w:p>
        </w:tc>
        <w:tc>
          <w:tcPr>
            <w:tcW w:w="851" w:type="dxa"/>
            <w:tcBorders>
              <w:left w:val="single" w:sz="12" w:space="0" w:color="000000"/>
            </w:tcBorders>
            <w:shd w:val="clear" w:color="auto" w:fill="F7CAAC"/>
          </w:tcPr>
          <w:p w14:paraId="453114A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06F1441A"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70CE443A"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2ECDA49C" w14:textId="77777777" w:rsidTr="00553612">
        <w:trPr>
          <w:trHeight w:val="230"/>
        </w:trPr>
        <w:tc>
          <w:tcPr>
            <w:tcW w:w="3361" w:type="dxa"/>
            <w:gridSpan w:val="2"/>
            <w:shd w:val="clear" w:color="auto" w:fill="F7CAAC"/>
          </w:tcPr>
          <w:p w14:paraId="3EC5330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2E42846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48DF4C5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3980CAC0"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257</w:t>
            </w:r>
          </w:p>
        </w:tc>
        <w:tc>
          <w:tcPr>
            <w:tcW w:w="716" w:type="dxa"/>
            <w:gridSpan w:val="2"/>
            <w:vMerge w:val="restart"/>
          </w:tcPr>
          <w:p w14:paraId="1CEEE81E"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306</w:t>
            </w:r>
          </w:p>
        </w:tc>
        <w:tc>
          <w:tcPr>
            <w:tcW w:w="697" w:type="dxa"/>
            <w:vMerge w:val="restart"/>
          </w:tcPr>
          <w:p w14:paraId="144B7B80" w14:textId="77777777" w:rsidR="00EB0E88" w:rsidRPr="00EB0E88" w:rsidRDefault="00EB0E88" w:rsidP="00EB0E88">
            <w:pPr>
              <w:suppressAutoHyphens/>
              <w:adjustRightInd/>
              <w:spacing w:before="40"/>
              <w:ind w:left="57" w:right="57"/>
              <w:jc w:val="both"/>
              <w:rPr>
                <w:rFonts w:ascii="Times New Roman" w:eastAsia="Times New Roman" w:hAnsi="Times New Roman" w:cs="Times New Roman"/>
                <w:b/>
                <w:kern w:val="1"/>
              </w:rPr>
            </w:pPr>
            <w:r w:rsidRPr="00EB0E88">
              <w:rPr>
                <w:rFonts w:ascii="Times New Roman" w:eastAsia="Times New Roman" w:hAnsi="Times New Roman" w:cs="Times New Roman"/>
                <w:b/>
                <w:kern w:val="1"/>
              </w:rPr>
              <w:t>15</w:t>
            </w:r>
          </w:p>
        </w:tc>
      </w:tr>
      <w:tr w:rsidR="00EB0E88" w:rsidRPr="00EB0E88" w14:paraId="67DB9BA8" w14:textId="77777777" w:rsidTr="00553612">
        <w:trPr>
          <w:trHeight w:val="230"/>
        </w:trPr>
        <w:tc>
          <w:tcPr>
            <w:tcW w:w="3361" w:type="dxa"/>
            <w:gridSpan w:val="2"/>
          </w:tcPr>
          <w:p w14:paraId="2230B69C"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41DA5284"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6F9C759B"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6058AB79"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44B73E03"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44D2D900"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7064AAAC" w14:textId="77777777" w:rsidTr="00EB0E88">
        <w:trPr>
          <w:trHeight w:val="460"/>
        </w:trPr>
        <w:tc>
          <w:tcPr>
            <w:tcW w:w="9909" w:type="dxa"/>
            <w:gridSpan w:val="11"/>
            <w:shd w:val="clear" w:color="auto" w:fill="F7CAAC"/>
          </w:tcPr>
          <w:p w14:paraId="6EEF60E2"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5E996FAB" w14:textId="77777777" w:rsidTr="00EB0E88">
        <w:trPr>
          <w:trHeight w:val="270"/>
        </w:trPr>
        <w:tc>
          <w:tcPr>
            <w:tcW w:w="9909" w:type="dxa"/>
            <w:gridSpan w:val="11"/>
          </w:tcPr>
          <w:p w14:paraId="60F469F7" w14:textId="77777777" w:rsidR="00EB0E88" w:rsidRPr="00EB0E88" w:rsidRDefault="00EB0E88" w:rsidP="00EB0E88">
            <w:pPr>
              <w:suppressAutoHyphens/>
              <w:adjustRightInd/>
              <w:spacing w:before="120" w:after="120"/>
              <w:ind w:left="57" w:right="57"/>
              <w:jc w:val="both"/>
              <w:rPr>
                <w:rFonts w:ascii="Times New Roman" w:eastAsia="Trebuchet MS" w:hAnsi="Times New Roman" w:cs="Trebuchet MS"/>
                <w:lang w:val="en-GB" w:eastAsia="en-US"/>
              </w:rPr>
            </w:pPr>
            <w:hyperlink r:id="rId17" w:history="1">
              <w:r w:rsidRPr="00EB0E88">
                <w:rPr>
                  <w:rFonts w:ascii="Times New Roman" w:eastAsia="Times New Roman" w:hAnsi="Times New Roman" w:cs="Times New Roman"/>
                  <w:b/>
                  <w:caps/>
                  <w:color w:val="00000A"/>
                  <w:kern w:val="1"/>
                  <w:lang w:val="en-GB" w:eastAsia="en-US"/>
                </w:rPr>
                <w:t>MokrejŠ, P.</w:t>
              </w:r>
            </w:hyperlink>
            <w:r w:rsidRPr="00EB0E88">
              <w:rPr>
                <w:rFonts w:ascii="Times New Roman" w:eastAsia="Times New Roman" w:hAnsi="Times New Roman" w:cs="Times New Roman"/>
                <w:b/>
                <w:caps/>
                <w:kern w:val="1"/>
                <w:lang w:val="en-GB"/>
              </w:rPr>
              <w:t xml:space="preserve"> (50%)</w:t>
            </w:r>
            <w:r w:rsidRPr="00EB0E88">
              <w:rPr>
                <w:rFonts w:ascii="Times New Roman" w:eastAsia="Times New Roman" w:hAnsi="Times New Roman" w:cs="Times New Roman"/>
                <w:caps/>
                <w:kern w:val="1"/>
                <w:lang w:val="en-GB"/>
              </w:rPr>
              <w:t>,</w:t>
            </w:r>
            <w:r w:rsidRPr="00EB0E88">
              <w:rPr>
                <w:rFonts w:ascii="Times New Roman" w:eastAsia="Trebuchet MS" w:hAnsi="Times New Roman" w:cs="Trebuchet MS"/>
                <w:lang w:val="en-GB" w:eastAsia="en-US"/>
              </w:rPr>
              <w:t xml:space="preserve"> HUŤŤA, M., PAVLAČKOVÁ, J., EGNER, P., BENÍČEK, L.: The cosmetic and dermatological potential of keratin hydrolysate. </w:t>
            </w:r>
            <w:r w:rsidRPr="00EB0E88">
              <w:rPr>
                <w:rFonts w:ascii="Times New Roman" w:eastAsia="Trebuchet MS" w:hAnsi="Times New Roman" w:cs="Trebuchet MS"/>
                <w:i/>
                <w:lang w:val="en-GB" w:eastAsia="en-US"/>
              </w:rPr>
              <w:t>Journal of Cosmetic Dermatology</w:t>
            </w:r>
            <w:r w:rsidRPr="00EB0E88">
              <w:rPr>
                <w:rFonts w:ascii="Times New Roman" w:eastAsia="Trebuchet MS" w:hAnsi="Times New Roman" w:cs="Trebuchet MS"/>
                <w:lang w:val="en-GB" w:eastAsia="en-US"/>
              </w:rPr>
              <w:t xml:space="preserve"> 16(4), e21-e27, </w:t>
            </w:r>
            <w:r w:rsidRPr="00EB0E88">
              <w:rPr>
                <w:rFonts w:ascii="Times New Roman" w:eastAsia="Trebuchet MS" w:hAnsi="Times New Roman" w:cs="Trebuchet MS"/>
                <w:b/>
                <w:lang w:val="en-GB" w:eastAsia="en-US"/>
              </w:rPr>
              <w:t>2017</w:t>
            </w:r>
            <w:r w:rsidRPr="00EB0E88">
              <w:rPr>
                <w:rFonts w:ascii="Times New Roman" w:eastAsia="Trebuchet MS" w:hAnsi="Times New Roman" w:cs="Trebuchet MS"/>
                <w:lang w:val="en-GB" w:eastAsia="en-US"/>
              </w:rPr>
              <w:t>.</w:t>
            </w:r>
          </w:p>
          <w:p w14:paraId="1B920EB6" w14:textId="77777777" w:rsidR="00EB0E88" w:rsidRPr="00EB0E88" w:rsidRDefault="00EB0E88" w:rsidP="00EB0E88">
            <w:pPr>
              <w:suppressAutoHyphens/>
              <w:adjustRightInd/>
              <w:spacing w:before="120" w:after="120"/>
              <w:ind w:left="57" w:right="57"/>
              <w:jc w:val="both"/>
              <w:rPr>
                <w:rFonts w:ascii="Times New Roman" w:eastAsia="Trebuchet MS" w:hAnsi="Times New Roman" w:cs="Trebuchet MS"/>
                <w:lang w:val="en-GB" w:eastAsia="en-US"/>
              </w:rPr>
            </w:pPr>
            <w:hyperlink r:id="rId18" w:history="1">
              <w:r w:rsidRPr="00EB0E88">
                <w:rPr>
                  <w:rFonts w:ascii="Times New Roman" w:eastAsia="Times New Roman" w:hAnsi="Times New Roman" w:cs="Times New Roman"/>
                  <w:b/>
                  <w:caps/>
                  <w:color w:val="00000A"/>
                  <w:kern w:val="1"/>
                  <w:lang w:val="en-GB" w:eastAsia="en-US"/>
                </w:rPr>
                <w:t>MokrejŠ, P.</w:t>
              </w:r>
            </w:hyperlink>
            <w:r w:rsidRPr="00EB0E88">
              <w:rPr>
                <w:rFonts w:ascii="Times New Roman" w:eastAsia="Times New Roman" w:hAnsi="Times New Roman" w:cs="Times New Roman"/>
                <w:b/>
                <w:caps/>
                <w:kern w:val="1"/>
                <w:lang w:val="en-GB"/>
              </w:rPr>
              <w:t xml:space="preserve"> (50%)</w:t>
            </w:r>
            <w:r w:rsidRPr="00EB0E88">
              <w:rPr>
                <w:rFonts w:ascii="Times New Roman" w:eastAsia="Times New Roman" w:hAnsi="Times New Roman" w:cs="Times New Roman"/>
                <w:caps/>
                <w:kern w:val="1"/>
                <w:lang w:val="en-GB"/>
              </w:rPr>
              <w:t>,</w:t>
            </w:r>
            <w:r w:rsidRPr="00EB0E88">
              <w:rPr>
                <w:rFonts w:ascii="Times New Roman" w:eastAsia="Trebuchet MS" w:hAnsi="Times New Roman" w:cs="Trebuchet MS"/>
                <w:lang w:val="en-GB" w:eastAsia="en-US"/>
              </w:rPr>
              <w:t xml:space="preserve"> HUŤŤA, M., PAVLAČKOVÁ, J., EGNER, P.: Preparation of keratin hydrolysate from chicken feathers and its application in cosmetics. </w:t>
            </w:r>
            <w:r w:rsidRPr="00EB0E88">
              <w:rPr>
                <w:rFonts w:ascii="Times New Roman" w:eastAsia="Trebuchet MS" w:hAnsi="Times New Roman" w:cs="Trebuchet MS"/>
                <w:i/>
                <w:lang w:val="en-GB" w:eastAsia="en-US"/>
              </w:rPr>
              <w:t>Journal of Visualized Experiments</w:t>
            </w:r>
            <w:r w:rsidRPr="00EB0E88">
              <w:rPr>
                <w:rFonts w:ascii="Times New Roman" w:eastAsia="Trebuchet MS" w:hAnsi="Times New Roman" w:cs="Trebuchet MS"/>
                <w:lang w:val="en-GB" w:eastAsia="en-US"/>
              </w:rPr>
              <w:t xml:space="preserve"> 129(e56254), 1-9, </w:t>
            </w:r>
            <w:r w:rsidRPr="00EB0E88">
              <w:rPr>
                <w:rFonts w:ascii="Times New Roman" w:eastAsia="Trebuchet MS" w:hAnsi="Times New Roman" w:cs="Trebuchet MS"/>
                <w:b/>
                <w:lang w:val="en-GB" w:eastAsia="en-US"/>
              </w:rPr>
              <w:t>2017</w:t>
            </w:r>
            <w:r w:rsidRPr="00EB0E88">
              <w:rPr>
                <w:rFonts w:ascii="Times New Roman" w:eastAsia="Trebuchet MS" w:hAnsi="Times New Roman" w:cs="Trebuchet MS"/>
                <w:lang w:val="en-GB" w:eastAsia="en-US"/>
              </w:rPr>
              <w:t>.</w:t>
            </w:r>
          </w:p>
          <w:p w14:paraId="4D4B17C2" w14:textId="77777777" w:rsidR="00EB0E88" w:rsidRPr="00EB0E88" w:rsidRDefault="00EB0E88" w:rsidP="00EB0E88">
            <w:pPr>
              <w:adjustRightInd/>
              <w:spacing w:before="120" w:after="120"/>
              <w:ind w:left="57" w:right="57"/>
              <w:jc w:val="both"/>
              <w:rPr>
                <w:rFonts w:ascii="Times New Roman" w:eastAsia="Trebuchet MS" w:hAnsi="Times New Roman" w:cs="Trebuchet MS"/>
                <w:lang w:val="en-GB" w:eastAsia="en-US"/>
              </w:rPr>
            </w:pPr>
            <w:hyperlink r:id="rId19" w:history="1">
              <w:r w:rsidRPr="00EB0E88">
                <w:rPr>
                  <w:rFonts w:ascii="Times New Roman" w:eastAsia="Times New Roman" w:hAnsi="Times New Roman" w:cs="Times New Roman"/>
                  <w:b/>
                  <w:caps/>
                  <w:color w:val="00000A"/>
                  <w:kern w:val="1"/>
                  <w:lang w:val="en-GB" w:eastAsia="en-US"/>
                </w:rPr>
                <w:t>MokrejŠ, P.</w:t>
              </w:r>
            </w:hyperlink>
            <w:r w:rsidRPr="00EB0E88">
              <w:rPr>
                <w:rFonts w:ascii="Times New Roman" w:eastAsia="Times New Roman" w:hAnsi="Times New Roman" w:cs="Times New Roman"/>
                <w:b/>
                <w:caps/>
                <w:kern w:val="1"/>
                <w:lang w:val="en-GB"/>
              </w:rPr>
              <w:t xml:space="preserve"> (50%)</w:t>
            </w:r>
            <w:r w:rsidRPr="00EB0E88">
              <w:rPr>
                <w:rFonts w:ascii="Times New Roman" w:eastAsia="Times New Roman" w:hAnsi="Times New Roman" w:cs="Times New Roman"/>
                <w:caps/>
                <w:kern w:val="1"/>
                <w:lang w:val="en-GB"/>
              </w:rPr>
              <w:t>,</w:t>
            </w:r>
            <w:r w:rsidRPr="00EB0E88">
              <w:rPr>
                <w:rFonts w:ascii="Times New Roman" w:eastAsia="Trebuchet MS" w:hAnsi="Times New Roman" w:cs="Trebuchet MS"/>
                <w:lang w:val="en-GB" w:eastAsia="en-US"/>
              </w:rPr>
              <w:t xml:space="preserve"> GÁL, R., </w:t>
            </w:r>
            <w:hyperlink r:id="rId20" w:history="1">
              <w:r w:rsidRPr="00EB0E88">
                <w:rPr>
                  <w:rFonts w:ascii="Times New Roman" w:eastAsia="Times New Roman" w:hAnsi="Times New Roman" w:cs="Times New Roman"/>
                  <w:caps/>
                  <w:color w:val="00000A"/>
                  <w:kern w:val="1"/>
                  <w:lang w:val="en-GB" w:eastAsia="en-US"/>
                </w:rPr>
                <w:t>JanÁČovÁ, D.</w:t>
              </w:r>
            </w:hyperlink>
            <w:r w:rsidRPr="00EB0E88">
              <w:rPr>
                <w:rFonts w:ascii="Times New Roman" w:eastAsia="Times New Roman" w:hAnsi="Times New Roman" w:cs="Times New Roman"/>
                <w:caps/>
                <w:kern w:val="1"/>
                <w:lang w:val="en-GB"/>
              </w:rPr>
              <w:t xml:space="preserve">, </w:t>
            </w:r>
            <w:r w:rsidRPr="00EB0E88">
              <w:rPr>
                <w:rFonts w:ascii="Times New Roman" w:eastAsia="Trebuchet MS" w:hAnsi="Times New Roman" w:cs="Trebuchet MS"/>
                <w:lang w:val="en-GB" w:eastAsia="en-US"/>
              </w:rPr>
              <w:t xml:space="preserve">PLŠKOVÁ, M., BRYCHTOVÁ, M.: Chicken paws by-products as an alternative source of proteins. </w:t>
            </w:r>
            <w:r w:rsidRPr="00EB0E88">
              <w:rPr>
                <w:rFonts w:ascii="Times New Roman" w:eastAsia="Trebuchet MS" w:hAnsi="Times New Roman" w:cs="Trebuchet MS"/>
                <w:i/>
                <w:lang w:val="en-GB" w:eastAsia="en-US"/>
              </w:rPr>
              <w:t>Oriental Journal of Chemistry</w:t>
            </w:r>
            <w:r w:rsidRPr="00EB0E88">
              <w:rPr>
                <w:rFonts w:ascii="Times New Roman" w:eastAsia="Trebuchet MS" w:hAnsi="Times New Roman" w:cs="Trebuchet MS"/>
                <w:lang w:val="en-GB" w:eastAsia="en-US"/>
              </w:rPr>
              <w:t xml:space="preserve"> 33(5), 2209-2216, </w:t>
            </w:r>
            <w:r w:rsidRPr="00EB0E88">
              <w:rPr>
                <w:rFonts w:ascii="Times New Roman" w:eastAsia="Trebuchet MS" w:hAnsi="Times New Roman" w:cs="Trebuchet MS"/>
                <w:b/>
                <w:lang w:val="en-GB" w:eastAsia="en-US"/>
              </w:rPr>
              <w:t>2017</w:t>
            </w:r>
            <w:r w:rsidRPr="00EB0E88">
              <w:rPr>
                <w:rFonts w:ascii="Times New Roman" w:eastAsia="Trebuchet MS" w:hAnsi="Times New Roman" w:cs="Trebuchet MS"/>
                <w:lang w:val="en-GB" w:eastAsia="en-US"/>
              </w:rPr>
              <w:t>.</w:t>
            </w:r>
          </w:p>
          <w:p w14:paraId="54DB5DCB" w14:textId="77777777" w:rsidR="00EB0E88" w:rsidRPr="00EB0E88" w:rsidRDefault="00EB0E88" w:rsidP="00EB0E88">
            <w:pPr>
              <w:suppressAutoHyphens/>
              <w:adjustRightInd/>
              <w:spacing w:before="120" w:after="120"/>
              <w:ind w:left="57" w:right="57"/>
              <w:jc w:val="both"/>
              <w:rPr>
                <w:rFonts w:ascii="Times New Roman" w:eastAsia="Times New Roman" w:hAnsi="Times New Roman" w:cs="Times New Roman"/>
                <w:kern w:val="1"/>
              </w:rPr>
            </w:pPr>
            <w:hyperlink r:id="rId21" w:history="1">
              <w:r w:rsidRPr="00EB0E88">
                <w:rPr>
                  <w:rFonts w:ascii="Times New Roman" w:eastAsia="Times New Roman" w:hAnsi="Times New Roman" w:cs="Times New Roman"/>
                  <w:b/>
                  <w:caps/>
                  <w:color w:val="00000A"/>
                  <w:kern w:val="1"/>
                  <w:lang w:eastAsia="en-US"/>
                </w:rPr>
                <w:t>MokrejŠ, P.</w:t>
              </w:r>
            </w:hyperlink>
            <w:r w:rsidRPr="00EB0E88">
              <w:rPr>
                <w:rFonts w:ascii="Times New Roman" w:eastAsia="Times New Roman" w:hAnsi="Times New Roman" w:cs="Times New Roman"/>
                <w:b/>
                <w:caps/>
                <w:kern w:val="1"/>
              </w:rPr>
              <w:t xml:space="preserve"> (55%)</w:t>
            </w:r>
            <w:r w:rsidRPr="00EB0E88">
              <w:rPr>
                <w:rFonts w:ascii="Times New Roman" w:eastAsia="Times New Roman" w:hAnsi="Times New Roman" w:cs="Times New Roman"/>
                <w:caps/>
                <w:kern w:val="1"/>
              </w:rPr>
              <w:t xml:space="preserve">, </w:t>
            </w:r>
            <w:hyperlink r:id="rId22" w:history="1">
              <w:r w:rsidRPr="00EB0E88">
                <w:rPr>
                  <w:rFonts w:ascii="Times New Roman" w:eastAsia="Times New Roman" w:hAnsi="Times New Roman" w:cs="Times New Roman"/>
                  <w:caps/>
                  <w:color w:val="00000A"/>
                  <w:kern w:val="1"/>
                  <w:lang w:eastAsia="en-US"/>
                </w:rPr>
                <w:t>JanÁČovÁ, D.</w:t>
              </w:r>
            </w:hyperlink>
            <w:r w:rsidRPr="00EB0E88">
              <w:rPr>
                <w:rFonts w:ascii="Times New Roman" w:eastAsia="Times New Roman" w:hAnsi="Times New Roman" w:cs="Times New Roman"/>
                <w:caps/>
                <w:kern w:val="1"/>
              </w:rPr>
              <w:t xml:space="preserve">, </w:t>
            </w:r>
            <w:hyperlink r:id="rId23" w:history="1">
              <w:r w:rsidRPr="00EB0E88">
                <w:rPr>
                  <w:rFonts w:ascii="Times New Roman" w:eastAsia="Times New Roman" w:hAnsi="Times New Roman" w:cs="Times New Roman"/>
                  <w:caps/>
                  <w:color w:val="00000A"/>
                  <w:kern w:val="1"/>
                  <w:lang w:eastAsia="en-US"/>
                </w:rPr>
                <w:t>BenÍČek, L.</w:t>
              </w:r>
            </w:hyperlink>
            <w:r w:rsidRPr="00EB0E88">
              <w:rPr>
                <w:rFonts w:ascii="Times New Roman" w:eastAsia="Times New Roman" w:hAnsi="Times New Roman" w:cs="Times New Roman"/>
                <w:caps/>
                <w:kern w:val="1"/>
              </w:rPr>
              <w:t xml:space="preserve">, </w:t>
            </w:r>
            <w:hyperlink r:id="rId24" w:history="1">
              <w:r w:rsidRPr="00EB0E88">
                <w:rPr>
                  <w:rFonts w:ascii="Times New Roman" w:eastAsia="Times New Roman" w:hAnsi="Times New Roman" w:cs="Times New Roman"/>
                  <w:caps/>
                  <w:color w:val="00000A"/>
                  <w:kern w:val="1"/>
                  <w:lang w:eastAsia="en-US"/>
                </w:rPr>
                <w:t>PlachÝ, T.</w:t>
              </w:r>
            </w:hyperlink>
            <w:r w:rsidRPr="00EB0E88">
              <w:rPr>
                <w:rFonts w:ascii="Times New Roman" w:eastAsia="Times New Roman" w:hAnsi="Times New Roman" w:cs="Times New Roman"/>
                <w:caps/>
                <w:kern w:val="1"/>
              </w:rPr>
              <w:t xml:space="preserve">, </w:t>
            </w:r>
            <w:hyperlink r:id="rId25" w:history="1">
              <w:r w:rsidRPr="00EB0E88">
                <w:rPr>
                  <w:rFonts w:ascii="Times New Roman" w:eastAsia="Times New Roman" w:hAnsi="Times New Roman" w:cs="Times New Roman"/>
                  <w:caps/>
                  <w:color w:val="00000A"/>
                  <w:kern w:val="1"/>
                  <w:lang w:eastAsia="en-US"/>
                </w:rPr>
                <w:t>Svoboda, P.</w:t>
              </w:r>
            </w:hyperlink>
            <w:r w:rsidRPr="00EB0E88">
              <w:rPr>
                <w:rFonts w:ascii="Times New Roman" w:eastAsia="Times New Roman" w:hAnsi="Times New Roman" w:cs="Times New Roman"/>
                <w:caps/>
                <w:kern w:val="1"/>
              </w:rPr>
              <w:t xml:space="preserve">: </w:t>
            </w:r>
            <w:hyperlink r:id="rId26" w:history="1">
              <w:r w:rsidRPr="00EB0E88">
                <w:rPr>
                  <w:rFonts w:ascii="Times New Roman" w:eastAsia="Times New Roman" w:hAnsi="Times New Roman" w:cs="Times New Roman"/>
                  <w:color w:val="00000A"/>
                  <w:kern w:val="1"/>
                  <w:lang w:eastAsia="en-US"/>
                </w:rPr>
                <w:t>Optimising conditions for preparing collagen-type hydrolysates</w:t>
              </w:r>
            </w:hyperlink>
            <w:r w:rsidRPr="00EB0E88">
              <w:rPr>
                <w:rFonts w:ascii="Times New Roman" w:eastAsia="Times New Roman" w:hAnsi="Times New Roman" w:cs="Times New Roman"/>
                <w:kern w:val="1"/>
              </w:rPr>
              <w:t xml:space="preserve">. </w:t>
            </w:r>
            <w:hyperlink r:id="rId27" w:history="1">
              <w:r w:rsidRPr="00EB0E88">
                <w:rPr>
                  <w:rFonts w:ascii="Times New Roman" w:eastAsia="Times New Roman" w:hAnsi="Times New Roman" w:cs="Times New Roman"/>
                  <w:i/>
                  <w:color w:val="00000A"/>
                  <w:kern w:val="1"/>
                  <w:lang w:eastAsia="en-US"/>
                </w:rPr>
                <w:t>Journal of the Society of Leather Technologists and Chemists</w:t>
              </w:r>
            </w:hyperlink>
            <w:r w:rsidRPr="00EB0E88">
              <w:rPr>
                <w:rFonts w:ascii="Times New Roman" w:eastAsia="Times New Roman" w:hAnsi="Times New Roman" w:cs="Times New Roman"/>
                <w:kern w:val="1"/>
              </w:rPr>
              <w:t xml:space="preserve"> 100(3), 114-121, </w:t>
            </w:r>
            <w:r w:rsidRPr="00EB0E88">
              <w:rPr>
                <w:rFonts w:ascii="Times New Roman" w:eastAsia="Times New Roman" w:hAnsi="Times New Roman" w:cs="Times New Roman"/>
                <w:b/>
                <w:kern w:val="1"/>
              </w:rPr>
              <w:t>2016</w:t>
            </w:r>
            <w:r w:rsidRPr="00EB0E88">
              <w:rPr>
                <w:rFonts w:ascii="Times New Roman" w:eastAsia="Times New Roman" w:hAnsi="Times New Roman" w:cs="Times New Roman"/>
                <w:kern w:val="1"/>
              </w:rPr>
              <w:t>.</w:t>
            </w:r>
          </w:p>
          <w:p w14:paraId="7EAA194C" w14:textId="77777777" w:rsidR="00EB0E88" w:rsidRPr="00EB0E88" w:rsidRDefault="00EB0E88" w:rsidP="00EB0E88">
            <w:pPr>
              <w:suppressAutoHyphens/>
              <w:adjustRightInd/>
              <w:spacing w:before="120" w:after="120"/>
              <w:ind w:left="57" w:right="57"/>
              <w:jc w:val="both"/>
              <w:rPr>
                <w:rFonts w:ascii="Times New Roman" w:eastAsia="Trebuchet MS" w:hAnsi="Times New Roman" w:cs="Trebuchet MS"/>
                <w:lang w:eastAsia="en-US"/>
              </w:rPr>
            </w:pPr>
            <w:hyperlink r:id="rId28" w:history="1">
              <w:r w:rsidRPr="00EB0E88">
                <w:rPr>
                  <w:rFonts w:ascii="Times New Roman" w:eastAsia="Times New Roman" w:hAnsi="Times New Roman" w:cs="Times New Roman"/>
                  <w:b/>
                  <w:caps/>
                  <w:color w:val="00000A"/>
                  <w:kern w:val="1"/>
                  <w:lang w:eastAsia="en-US"/>
                </w:rPr>
                <w:t>MokrejŠ, P.</w:t>
              </w:r>
            </w:hyperlink>
            <w:r w:rsidRPr="00EB0E88">
              <w:rPr>
                <w:rFonts w:ascii="Times New Roman" w:eastAsia="Times New Roman" w:hAnsi="Times New Roman" w:cs="Times New Roman"/>
                <w:b/>
                <w:caps/>
                <w:kern w:val="1"/>
              </w:rPr>
              <w:t xml:space="preserve"> (50%)</w:t>
            </w:r>
            <w:r w:rsidRPr="00EB0E88">
              <w:rPr>
                <w:rFonts w:ascii="Times New Roman" w:eastAsia="Times New Roman" w:hAnsi="Times New Roman" w:cs="Times New Roman"/>
                <w:caps/>
                <w:kern w:val="1"/>
              </w:rPr>
              <w:t xml:space="preserve">, </w:t>
            </w:r>
            <w:hyperlink r:id="rId29" w:history="1">
              <w:r w:rsidRPr="00EB0E88">
                <w:rPr>
                  <w:rFonts w:ascii="Times New Roman" w:eastAsia="Times New Roman" w:hAnsi="Times New Roman" w:cs="Times New Roman"/>
                  <w:caps/>
                  <w:color w:val="00000A"/>
                  <w:kern w:val="1"/>
                  <w:lang w:eastAsia="en-US"/>
                </w:rPr>
                <w:t>KrejČí, O.</w:t>
              </w:r>
            </w:hyperlink>
            <w:r w:rsidRPr="00EB0E88">
              <w:rPr>
                <w:rFonts w:ascii="Times New Roman" w:eastAsia="Times New Roman" w:hAnsi="Times New Roman" w:cs="Times New Roman"/>
                <w:caps/>
                <w:kern w:val="1"/>
              </w:rPr>
              <w:t xml:space="preserve">, </w:t>
            </w:r>
            <w:hyperlink r:id="rId30" w:history="1">
              <w:r w:rsidRPr="00EB0E88">
                <w:rPr>
                  <w:rFonts w:ascii="Times New Roman" w:eastAsia="Times New Roman" w:hAnsi="Times New Roman" w:cs="Times New Roman"/>
                  <w:caps/>
                  <w:color w:val="00000A"/>
                  <w:kern w:val="1"/>
                  <w:lang w:eastAsia="en-US"/>
                </w:rPr>
                <w:t>Sukop, S.</w:t>
              </w:r>
            </w:hyperlink>
            <w:r w:rsidRPr="00EB0E88">
              <w:rPr>
                <w:rFonts w:ascii="Times New Roman" w:eastAsia="Times New Roman" w:hAnsi="Times New Roman" w:cs="Times New Roman"/>
                <w:caps/>
                <w:kern w:val="1"/>
              </w:rPr>
              <w:t xml:space="preserve">, </w:t>
            </w:r>
            <w:hyperlink r:id="rId31" w:history="1">
              <w:r w:rsidRPr="00EB0E88">
                <w:rPr>
                  <w:rFonts w:ascii="Times New Roman" w:eastAsia="Times New Roman" w:hAnsi="Times New Roman" w:cs="Times New Roman"/>
                  <w:caps/>
                  <w:color w:val="00000A"/>
                  <w:kern w:val="1"/>
                  <w:lang w:eastAsia="en-US"/>
                </w:rPr>
                <w:t>Svoboda, P.</w:t>
              </w:r>
            </w:hyperlink>
            <w:r w:rsidRPr="00EB0E88">
              <w:rPr>
                <w:rFonts w:ascii="Times New Roman" w:eastAsia="Times New Roman" w:hAnsi="Times New Roman" w:cs="Times New Roman"/>
                <w:caps/>
                <w:kern w:val="1"/>
              </w:rPr>
              <w:t xml:space="preserve">: </w:t>
            </w:r>
            <w:hyperlink r:id="rId32" w:history="1">
              <w:r w:rsidRPr="00EB0E88">
                <w:rPr>
                  <w:rFonts w:ascii="Times New Roman" w:eastAsia="Times New Roman" w:hAnsi="Times New Roman" w:cs="Times New Roman"/>
                  <w:color w:val="00000A"/>
                  <w:kern w:val="1"/>
                  <w:lang w:eastAsia="en-US"/>
                </w:rPr>
                <w:t>Characterization of keratin hydrolyzates prepared from sheep wool</w:t>
              </w:r>
            </w:hyperlink>
            <w:r w:rsidRPr="00EB0E88">
              <w:rPr>
                <w:rFonts w:ascii="Times New Roman" w:eastAsia="Times New Roman" w:hAnsi="Times New Roman" w:cs="Times New Roman"/>
                <w:kern w:val="1"/>
              </w:rPr>
              <w:t xml:space="preserve">. </w:t>
            </w:r>
            <w:hyperlink r:id="rId33" w:history="1">
              <w:r w:rsidRPr="00EB0E88">
                <w:rPr>
                  <w:rFonts w:ascii="Times New Roman" w:eastAsia="Times New Roman" w:hAnsi="Times New Roman" w:cs="Times New Roman"/>
                  <w:i/>
                  <w:color w:val="00000A"/>
                  <w:kern w:val="1"/>
                  <w:lang w:eastAsia="en-US"/>
                </w:rPr>
                <w:t>Asian Journal of Chemistry</w:t>
              </w:r>
            </w:hyperlink>
            <w:r w:rsidRPr="00EB0E88">
              <w:rPr>
                <w:rFonts w:ascii="Times New Roman" w:eastAsia="Times New Roman" w:hAnsi="Times New Roman" w:cs="Times New Roman"/>
                <w:kern w:val="1"/>
              </w:rPr>
              <w:t xml:space="preserve"> 26(19), 6523-6527, </w:t>
            </w:r>
            <w:r w:rsidRPr="00EB0E88">
              <w:rPr>
                <w:rFonts w:ascii="Times New Roman" w:eastAsia="Times New Roman" w:hAnsi="Times New Roman" w:cs="Times New Roman"/>
                <w:b/>
                <w:kern w:val="1"/>
              </w:rPr>
              <w:t>2014</w:t>
            </w:r>
            <w:r w:rsidRPr="00EB0E88">
              <w:rPr>
                <w:rFonts w:ascii="Times New Roman" w:eastAsia="Times New Roman" w:hAnsi="Times New Roman" w:cs="Times New Roman"/>
                <w:kern w:val="1"/>
              </w:rPr>
              <w:t xml:space="preserve">. </w:t>
            </w:r>
          </w:p>
        </w:tc>
      </w:tr>
      <w:tr w:rsidR="00EB0E88" w:rsidRPr="00EB0E88" w14:paraId="102A6166" w14:textId="77777777" w:rsidTr="00EB0E88">
        <w:trPr>
          <w:trHeight w:val="230"/>
        </w:trPr>
        <w:tc>
          <w:tcPr>
            <w:tcW w:w="9909" w:type="dxa"/>
            <w:gridSpan w:val="11"/>
            <w:shd w:val="clear" w:color="auto" w:fill="F7CAAC"/>
          </w:tcPr>
          <w:p w14:paraId="3F5DE51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37DFD2B7" w14:textId="77777777" w:rsidTr="00EB0E88">
        <w:trPr>
          <w:trHeight w:val="328"/>
        </w:trPr>
        <w:tc>
          <w:tcPr>
            <w:tcW w:w="9909" w:type="dxa"/>
            <w:gridSpan w:val="11"/>
          </w:tcPr>
          <w:p w14:paraId="44E748D1"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NewRomanPSMT" w:eastAsia="Calibri" w:hAnsi="TimesNewRomanPSMT" w:cs="TimesNewRomanPSMT"/>
                <w:lang w:eastAsia="en-US"/>
              </w:rPr>
              <w:t>---</w:t>
            </w:r>
          </w:p>
          <w:p w14:paraId="77E14DB1" w14:textId="77777777" w:rsidR="00EB0E88" w:rsidRPr="00EB0E88" w:rsidRDefault="00EB0E88" w:rsidP="00EB0E88">
            <w:pPr>
              <w:adjustRightInd/>
              <w:spacing w:before="40"/>
              <w:ind w:left="57" w:right="57"/>
              <w:rPr>
                <w:rFonts w:ascii="Times New Roman" w:eastAsia="Trebuchet MS" w:hAnsi="Times New Roman" w:cs="Trebuchet MS"/>
                <w:lang w:eastAsia="en-US"/>
              </w:rPr>
            </w:pPr>
          </w:p>
          <w:p w14:paraId="196E825A" w14:textId="77777777" w:rsidR="00EB0E88" w:rsidRPr="00EB0E88" w:rsidRDefault="00EB0E88" w:rsidP="00EB0E88">
            <w:pPr>
              <w:adjustRightInd/>
              <w:spacing w:before="40"/>
              <w:ind w:left="57" w:right="57"/>
              <w:rPr>
                <w:rFonts w:ascii="Times New Roman" w:eastAsia="Trebuchet MS" w:hAnsi="Times New Roman" w:cs="Trebuchet MS"/>
                <w:lang w:eastAsia="en-US"/>
              </w:rPr>
            </w:pPr>
          </w:p>
          <w:p w14:paraId="3F8B84B2" w14:textId="77777777" w:rsidR="00EB0E88" w:rsidRPr="00EB0E88" w:rsidRDefault="00EB0E88" w:rsidP="00EB0E88">
            <w:pPr>
              <w:adjustRightInd/>
              <w:spacing w:before="40"/>
              <w:ind w:left="57" w:right="57"/>
              <w:rPr>
                <w:rFonts w:ascii="Times New Roman" w:eastAsia="Trebuchet MS" w:hAnsi="Times New Roman" w:cs="Trebuchet MS"/>
                <w:lang w:eastAsia="en-US"/>
              </w:rPr>
            </w:pPr>
          </w:p>
          <w:p w14:paraId="666E7DDF"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03D095CC" w14:textId="77777777" w:rsidTr="00553612">
        <w:trPr>
          <w:trHeight w:val="470"/>
        </w:trPr>
        <w:tc>
          <w:tcPr>
            <w:tcW w:w="2530" w:type="dxa"/>
            <w:shd w:val="clear" w:color="auto" w:fill="F7CAAC"/>
          </w:tcPr>
          <w:p w14:paraId="20A3963E"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3EC7813F"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06B6149F"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1241DD39"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75BAAF0E" w14:textId="77777777" w:rsidTr="00EB0E88">
        <w:trPr>
          <w:trHeight w:val="256"/>
        </w:trPr>
        <w:tc>
          <w:tcPr>
            <w:tcW w:w="2530" w:type="dxa"/>
            <w:tcBorders>
              <w:top w:val="single" w:sz="4" w:space="0" w:color="auto"/>
            </w:tcBorders>
            <w:shd w:val="clear" w:color="auto" w:fill="F7CAAC"/>
            <w:vAlign w:val="center"/>
          </w:tcPr>
          <w:p w14:paraId="740F6E86" w14:textId="77777777" w:rsidR="00EB0E88" w:rsidRPr="00EB0E88" w:rsidRDefault="00EB0E88" w:rsidP="00553612">
            <w:pPr>
              <w:keepNext/>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lang w:eastAsia="en-US"/>
              </w:rPr>
              <w:lastRenderedPageBreak/>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0F100C75"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694589B2" w14:textId="77777777" w:rsidTr="00EB0E88">
        <w:trPr>
          <w:trHeight w:val="230"/>
        </w:trPr>
        <w:tc>
          <w:tcPr>
            <w:tcW w:w="2530" w:type="dxa"/>
            <w:shd w:val="clear" w:color="auto" w:fill="F7CAAC"/>
            <w:vAlign w:val="center"/>
          </w:tcPr>
          <w:p w14:paraId="15DAA20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7F86966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7712CA0E" w14:textId="77777777" w:rsidTr="00553612">
        <w:trPr>
          <w:trHeight w:val="230"/>
        </w:trPr>
        <w:tc>
          <w:tcPr>
            <w:tcW w:w="2530" w:type="dxa"/>
            <w:shd w:val="clear" w:color="auto" w:fill="F7CAAC"/>
            <w:vAlign w:val="center"/>
          </w:tcPr>
          <w:p w14:paraId="2BC05133"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0BF7DBB6"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22" w:name="Moučka"/>
            <w:bookmarkEnd w:id="22"/>
            <w:r w:rsidRPr="00EB0E88">
              <w:rPr>
                <w:rFonts w:ascii="Times New Roman" w:eastAsia="Trebuchet MS" w:hAnsi="Times New Roman" w:cs="Times New Roman"/>
                <w:b/>
                <w:lang w:eastAsia="en-US"/>
              </w:rPr>
              <w:t>Robert Moučka</w:t>
            </w:r>
          </w:p>
        </w:tc>
        <w:tc>
          <w:tcPr>
            <w:tcW w:w="850" w:type="dxa"/>
            <w:shd w:val="clear" w:color="auto" w:fill="F7CAAC"/>
            <w:vAlign w:val="center"/>
          </w:tcPr>
          <w:p w14:paraId="3EB481D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2DE64C8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Ing., Ph.D.</w:t>
            </w:r>
          </w:p>
        </w:tc>
      </w:tr>
      <w:tr w:rsidR="00EB0E88" w:rsidRPr="00EB0E88" w14:paraId="2DB773FB" w14:textId="77777777" w:rsidTr="00553612">
        <w:trPr>
          <w:trHeight w:val="280"/>
        </w:trPr>
        <w:tc>
          <w:tcPr>
            <w:tcW w:w="2530" w:type="dxa"/>
            <w:shd w:val="clear" w:color="auto" w:fill="F7CAAC"/>
          </w:tcPr>
          <w:p w14:paraId="26DE7452"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3F2143B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1981</w:t>
            </w:r>
          </w:p>
        </w:tc>
        <w:tc>
          <w:tcPr>
            <w:tcW w:w="1729" w:type="dxa"/>
            <w:shd w:val="clear" w:color="auto" w:fill="F7CAAC"/>
          </w:tcPr>
          <w:p w14:paraId="7A3043E2"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28A924F9"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7BFC1F46"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1248B0D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40</w:t>
            </w:r>
          </w:p>
        </w:tc>
        <w:tc>
          <w:tcPr>
            <w:tcW w:w="851" w:type="dxa"/>
            <w:shd w:val="clear" w:color="auto" w:fill="F7CAAC"/>
          </w:tcPr>
          <w:p w14:paraId="09B453D1"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66001F2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08/2020</w:t>
            </w:r>
          </w:p>
        </w:tc>
      </w:tr>
      <w:tr w:rsidR="00EB0E88" w:rsidRPr="00EB0E88" w14:paraId="50D28E5B" w14:textId="77777777" w:rsidTr="00553612">
        <w:trPr>
          <w:trHeight w:val="285"/>
        </w:trPr>
        <w:tc>
          <w:tcPr>
            <w:tcW w:w="5090" w:type="dxa"/>
            <w:gridSpan w:val="3"/>
            <w:shd w:val="clear" w:color="auto" w:fill="F7CAAC"/>
          </w:tcPr>
          <w:p w14:paraId="71E93E18"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1C001DB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4B81178D"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327151C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405B9CDB"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159D5BA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584DAC1A" w14:textId="77777777" w:rsidTr="00553612">
        <w:trPr>
          <w:trHeight w:val="230"/>
        </w:trPr>
        <w:tc>
          <w:tcPr>
            <w:tcW w:w="6088" w:type="dxa"/>
            <w:gridSpan w:val="5"/>
            <w:shd w:val="clear" w:color="auto" w:fill="F7CAAC"/>
          </w:tcPr>
          <w:p w14:paraId="38AC0DB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3B977C2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3D82A70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27A91895" w14:textId="77777777" w:rsidTr="00553612">
        <w:trPr>
          <w:trHeight w:val="230"/>
        </w:trPr>
        <w:tc>
          <w:tcPr>
            <w:tcW w:w="6088" w:type="dxa"/>
            <w:gridSpan w:val="5"/>
          </w:tcPr>
          <w:p w14:paraId="36D03A0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1557" w:type="dxa"/>
            <w:gridSpan w:val="2"/>
          </w:tcPr>
          <w:p w14:paraId="6D4E5363"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2264" w:type="dxa"/>
            <w:gridSpan w:val="4"/>
          </w:tcPr>
          <w:p w14:paraId="70E1F60C"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781265E7" w14:textId="77777777" w:rsidTr="00553612">
        <w:trPr>
          <w:trHeight w:val="230"/>
        </w:trPr>
        <w:tc>
          <w:tcPr>
            <w:tcW w:w="6088" w:type="dxa"/>
            <w:gridSpan w:val="5"/>
          </w:tcPr>
          <w:p w14:paraId="1D20C71A"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0D82E20D"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7126C9A3"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39A99031" w14:textId="77777777" w:rsidTr="00553612">
        <w:trPr>
          <w:trHeight w:val="230"/>
        </w:trPr>
        <w:tc>
          <w:tcPr>
            <w:tcW w:w="6088" w:type="dxa"/>
            <w:gridSpan w:val="5"/>
          </w:tcPr>
          <w:p w14:paraId="74DC3A23"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3FAF4E38"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43589DC6"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1D431C8B" w14:textId="77777777" w:rsidTr="00553612">
        <w:trPr>
          <w:trHeight w:val="230"/>
        </w:trPr>
        <w:tc>
          <w:tcPr>
            <w:tcW w:w="6088" w:type="dxa"/>
            <w:gridSpan w:val="5"/>
          </w:tcPr>
          <w:p w14:paraId="390D8AC8"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1557" w:type="dxa"/>
            <w:gridSpan w:val="2"/>
          </w:tcPr>
          <w:p w14:paraId="5791F279" w14:textId="77777777" w:rsidR="00EB0E88" w:rsidRPr="00EB0E88" w:rsidRDefault="00EB0E88" w:rsidP="00EB0E88">
            <w:pPr>
              <w:adjustRightInd/>
              <w:ind w:left="57" w:right="57"/>
              <w:rPr>
                <w:rFonts w:ascii="Times New Roman" w:eastAsia="Trebuchet MS" w:hAnsi="Times New Roman" w:cs="Times New Roman"/>
                <w:lang w:eastAsia="en-US"/>
              </w:rPr>
            </w:pPr>
          </w:p>
        </w:tc>
        <w:tc>
          <w:tcPr>
            <w:tcW w:w="2264" w:type="dxa"/>
            <w:gridSpan w:val="4"/>
          </w:tcPr>
          <w:p w14:paraId="150FE14E" w14:textId="77777777" w:rsidR="00EB0E88" w:rsidRPr="00EB0E88" w:rsidRDefault="00EB0E88" w:rsidP="00EB0E88">
            <w:pPr>
              <w:adjustRightInd/>
              <w:ind w:left="57" w:right="57"/>
              <w:rPr>
                <w:rFonts w:ascii="Times New Roman" w:eastAsia="Trebuchet MS" w:hAnsi="Times New Roman" w:cs="Times New Roman"/>
                <w:lang w:eastAsia="en-US"/>
              </w:rPr>
            </w:pPr>
          </w:p>
        </w:tc>
      </w:tr>
      <w:tr w:rsidR="00EB0E88" w:rsidRPr="00EB0E88" w14:paraId="5C454C6B" w14:textId="77777777" w:rsidTr="00EB0E88">
        <w:trPr>
          <w:trHeight w:val="230"/>
        </w:trPr>
        <w:tc>
          <w:tcPr>
            <w:tcW w:w="9909" w:type="dxa"/>
            <w:gridSpan w:val="11"/>
            <w:shd w:val="clear" w:color="auto" w:fill="F7CAAC"/>
          </w:tcPr>
          <w:p w14:paraId="32AAC49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0E85D47B" w14:textId="77777777" w:rsidTr="00EB0E88">
        <w:trPr>
          <w:trHeight w:val="271"/>
        </w:trPr>
        <w:tc>
          <w:tcPr>
            <w:tcW w:w="9909" w:type="dxa"/>
            <w:gridSpan w:val="11"/>
          </w:tcPr>
          <w:p w14:paraId="6991841A" w14:textId="77777777" w:rsidR="00EB0E88" w:rsidRPr="00EB0E88" w:rsidRDefault="00EB0E88" w:rsidP="00EB0E88">
            <w:pPr>
              <w:adjustRightInd/>
              <w:spacing w:before="120" w:after="120"/>
              <w:ind w:left="57" w:right="57"/>
              <w:rPr>
                <w:rFonts w:ascii="Times New Roman" w:eastAsia="Trebuchet MS" w:hAnsi="Times New Roman" w:cs="Times New Roman"/>
                <w:lang w:eastAsia="en-US"/>
              </w:rPr>
            </w:pPr>
            <w:r w:rsidRPr="00EB0E88">
              <w:rPr>
                <w:rFonts w:ascii="Times New Roman" w:eastAsia="Arial Unicode MS" w:hAnsi="Times New Roman" w:cs="Times New Roman"/>
                <w:lang w:eastAsia="en-US"/>
              </w:rPr>
              <w:t xml:space="preserve">2008: </w:t>
            </w:r>
            <w:r w:rsidRPr="00EB0E88">
              <w:rPr>
                <w:rFonts w:ascii="Times New Roman" w:eastAsia="Trebuchet MS" w:hAnsi="Times New Roman" w:cs="Times New Roman"/>
                <w:lang w:eastAsia="en-US"/>
              </w:rPr>
              <w:t>UTB Zlín, FT, SP Chemie a technologie materiálů, obor Technologie makromolekulárních látek, Ph.D.</w:t>
            </w:r>
          </w:p>
        </w:tc>
      </w:tr>
      <w:tr w:rsidR="00EB0E88" w:rsidRPr="00EB0E88" w14:paraId="767B73C0" w14:textId="77777777" w:rsidTr="00EB0E88">
        <w:trPr>
          <w:trHeight w:val="230"/>
        </w:trPr>
        <w:tc>
          <w:tcPr>
            <w:tcW w:w="9909" w:type="dxa"/>
            <w:gridSpan w:val="11"/>
            <w:shd w:val="clear" w:color="auto" w:fill="F7CAAC"/>
          </w:tcPr>
          <w:p w14:paraId="3F352FE6"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2492BCD6" w14:textId="77777777" w:rsidTr="00EB0E88">
        <w:trPr>
          <w:trHeight w:val="233"/>
        </w:trPr>
        <w:tc>
          <w:tcPr>
            <w:tcW w:w="9909" w:type="dxa"/>
            <w:gridSpan w:val="11"/>
          </w:tcPr>
          <w:p w14:paraId="79148DD9"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color w:val="000000"/>
                <w:shd w:val="clear" w:color="auto" w:fill="FFFFFF"/>
                <w:lang w:eastAsia="en-US"/>
              </w:rPr>
              <w:t xml:space="preserve">2005 – dosud: </w:t>
            </w:r>
            <w:r w:rsidRPr="00EB0E88">
              <w:rPr>
                <w:rFonts w:ascii="Times New Roman" w:eastAsia="Calibri" w:hAnsi="Times New Roman" w:cs="Trebuchet MS"/>
                <w:lang w:eastAsia="en-US"/>
              </w:rPr>
              <w:t>UTB Zlín</w:t>
            </w:r>
            <w:r w:rsidRPr="00EB0E88">
              <w:rPr>
                <w:rFonts w:ascii="Times New Roman" w:eastAsia="Trebuchet MS" w:hAnsi="Times New Roman" w:cs="Trebuchet MS"/>
                <w:color w:val="000000"/>
                <w:shd w:val="clear" w:color="auto" w:fill="FFFFFF"/>
                <w:lang w:eastAsia="en-US"/>
              </w:rPr>
              <w:t>, odborný pracovník pro řešení výzkumného záměru, od r. 2008 vědecko-výzkumný pracovník, od r. 2017 odborný asistent</w:t>
            </w:r>
          </w:p>
        </w:tc>
      </w:tr>
      <w:tr w:rsidR="00EB0E88" w:rsidRPr="00EB0E88" w14:paraId="74ABA88F" w14:textId="77777777" w:rsidTr="00EB0E88">
        <w:trPr>
          <w:trHeight w:val="460"/>
        </w:trPr>
        <w:tc>
          <w:tcPr>
            <w:tcW w:w="9909" w:type="dxa"/>
            <w:gridSpan w:val="11"/>
            <w:shd w:val="clear" w:color="auto" w:fill="F7CAAC"/>
          </w:tcPr>
          <w:p w14:paraId="2C633316"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3D75ED6B" w14:textId="77777777" w:rsidTr="00EB0E88">
        <w:trPr>
          <w:trHeight w:val="316"/>
        </w:trPr>
        <w:tc>
          <w:tcPr>
            <w:tcW w:w="9909" w:type="dxa"/>
            <w:gridSpan w:val="11"/>
          </w:tcPr>
          <w:p w14:paraId="786E606B"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Počet obhájených prací, které vyučující vedl v období 2013 – 2017: 1 DP.</w:t>
            </w:r>
          </w:p>
        </w:tc>
      </w:tr>
      <w:tr w:rsidR="00EB0E88" w:rsidRPr="00EB0E88" w14:paraId="649F7152" w14:textId="77777777" w:rsidTr="00EB0E88">
        <w:trPr>
          <w:trHeight w:val="460"/>
        </w:trPr>
        <w:tc>
          <w:tcPr>
            <w:tcW w:w="9909" w:type="dxa"/>
            <w:gridSpan w:val="11"/>
            <w:shd w:val="clear" w:color="auto" w:fill="F7CAAC"/>
          </w:tcPr>
          <w:p w14:paraId="70220825"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35FB57D1" w14:textId="77777777" w:rsidTr="00EB0E88">
        <w:trPr>
          <w:trHeight w:val="211"/>
        </w:trPr>
        <w:tc>
          <w:tcPr>
            <w:tcW w:w="9909" w:type="dxa"/>
            <w:gridSpan w:val="11"/>
            <w:tcBorders>
              <w:bottom w:val="single" w:sz="12" w:space="0" w:color="000000"/>
            </w:tcBorders>
          </w:tcPr>
          <w:p w14:paraId="53CB369F" w14:textId="77777777" w:rsidR="00EB0E88" w:rsidRPr="00EB0E88" w:rsidRDefault="00EB0E88" w:rsidP="00EB0E88">
            <w:pPr>
              <w:adjustRightInd/>
              <w:spacing w:before="60" w:after="6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784EA452" w14:textId="77777777" w:rsidTr="00553612">
        <w:trPr>
          <w:trHeight w:val="229"/>
        </w:trPr>
        <w:tc>
          <w:tcPr>
            <w:tcW w:w="3361" w:type="dxa"/>
            <w:gridSpan w:val="2"/>
            <w:tcBorders>
              <w:top w:val="single" w:sz="12" w:space="0" w:color="000000"/>
            </w:tcBorders>
            <w:shd w:val="clear" w:color="auto" w:fill="F7CAAC"/>
          </w:tcPr>
          <w:p w14:paraId="0664AF8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5FAF06F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58AB16A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36911E9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78FAB8B1" w14:textId="77777777" w:rsidTr="00553612">
        <w:trPr>
          <w:trHeight w:val="230"/>
        </w:trPr>
        <w:tc>
          <w:tcPr>
            <w:tcW w:w="3361" w:type="dxa"/>
            <w:gridSpan w:val="2"/>
          </w:tcPr>
          <w:p w14:paraId="7C02E375"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15DD0182"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5A8F9165"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tcBorders>
              <w:left w:val="single" w:sz="12" w:space="0" w:color="000000"/>
            </w:tcBorders>
            <w:shd w:val="clear" w:color="auto" w:fill="F7CAAC"/>
          </w:tcPr>
          <w:p w14:paraId="50C9C03C"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66E090E4"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50236586"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4298CA4B" w14:textId="77777777" w:rsidTr="00553612">
        <w:trPr>
          <w:trHeight w:val="230"/>
        </w:trPr>
        <w:tc>
          <w:tcPr>
            <w:tcW w:w="3361" w:type="dxa"/>
            <w:gridSpan w:val="2"/>
            <w:shd w:val="clear" w:color="auto" w:fill="F7CAAC"/>
          </w:tcPr>
          <w:p w14:paraId="458C5789"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3406F8B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0A80451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tcPr>
          <w:p w14:paraId="75E68D0A"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highlight w:val="yellow"/>
              </w:rPr>
            </w:pPr>
            <w:r w:rsidRPr="00EB0E88">
              <w:rPr>
                <w:rFonts w:ascii="Times New Roman" w:eastAsia="Times New Roman" w:hAnsi="Times New Roman" w:cs="Times New Roman"/>
                <w:b/>
              </w:rPr>
              <w:t>154</w:t>
            </w:r>
          </w:p>
        </w:tc>
        <w:tc>
          <w:tcPr>
            <w:tcW w:w="716" w:type="dxa"/>
            <w:gridSpan w:val="2"/>
            <w:vMerge w:val="restart"/>
          </w:tcPr>
          <w:p w14:paraId="28BDC01B"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highlight w:val="yellow"/>
              </w:rPr>
            </w:pPr>
            <w:r w:rsidRPr="00EB0E88">
              <w:rPr>
                <w:rFonts w:ascii="Times New Roman" w:eastAsia="Times New Roman" w:hAnsi="Times New Roman" w:cs="Times New Roman"/>
                <w:b/>
              </w:rPr>
              <w:t>160</w:t>
            </w:r>
          </w:p>
        </w:tc>
        <w:tc>
          <w:tcPr>
            <w:tcW w:w="697" w:type="dxa"/>
            <w:vMerge w:val="restart"/>
          </w:tcPr>
          <w:p w14:paraId="127F8EDF"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067DFF28" w14:textId="77777777" w:rsidTr="00553612">
        <w:trPr>
          <w:trHeight w:val="230"/>
        </w:trPr>
        <w:tc>
          <w:tcPr>
            <w:tcW w:w="3361" w:type="dxa"/>
            <w:gridSpan w:val="2"/>
          </w:tcPr>
          <w:p w14:paraId="7A956B72"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5147EA33"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4EF0950C" w14:textId="77777777" w:rsidR="00EB0E88" w:rsidRPr="00EB0E88" w:rsidRDefault="00EB0E88" w:rsidP="00EB0E88">
            <w:pPr>
              <w:widowControl/>
              <w:autoSpaceDE/>
              <w:autoSpaceDN/>
              <w:adjustRightInd/>
              <w:spacing w:before="40" w:after="40"/>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7E92C41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vAlign w:val="center"/>
          </w:tcPr>
          <w:p w14:paraId="5F7AE68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08E9A57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181D6C43" w14:textId="77777777" w:rsidTr="00EB0E88">
        <w:trPr>
          <w:trHeight w:val="460"/>
        </w:trPr>
        <w:tc>
          <w:tcPr>
            <w:tcW w:w="9909" w:type="dxa"/>
            <w:gridSpan w:val="11"/>
            <w:shd w:val="clear" w:color="auto" w:fill="F7CAAC"/>
          </w:tcPr>
          <w:p w14:paraId="2AB26019"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1ADCBD44" w14:textId="77777777" w:rsidTr="00EB0E88">
        <w:trPr>
          <w:trHeight w:val="270"/>
        </w:trPr>
        <w:tc>
          <w:tcPr>
            <w:tcW w:w="9909" w:type="dxa"/>
            <w:gridSpan w:val="11"/>
          </w:tcPr>
          <w:p w14:paraId="3BCEFD43"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MRLÍK, M., </w:t>
            </w:r>
            <w:r w:rsidRPr="00EB0E88">
              <w:rPr>
                <w:rFonts w:ascii="Times New Roman" w:eastAsia="Trebuchet MS" w:hAnsi="Times New Roman" w:cs="Times New Roman"/>
                <w:b/>
                <w:lang w:eastAsia="en-US"/>
              </w:rPr>
              <w:t>MOUČKA, R. (25%)</w:t>
            </w:r>
            <w:r w:rsidRPr="00EB0E88">
              <w:rPr>
                <w:rFonts w:ascii="Times New Roman" w:eastAsia="Trebuchet MS" w:hAnsi="Times New Roman" w:cs="Times New Roman"/>
                <w:lang w:eastAsia="en-US"/>
              </w:rPr>
              <w:t xml:space="preserve">, ILČÍKOVÁ, M., et al.: Charge transport and dielectric relaxation processes in aniline-based oligomers. </w:t>
            </w:r>
            <w:r w:rsidRPr="00EB0E88">
              <w:rPr>
                <w:rFonts w:ascii="Times New Roman" w:eastAsia="Trebuchet MS" w:hAnsi="Times New Roman" w:cs="Times New Roman"/>
                <w:i/>
                <w:lang w:eastAsia="en-US"/>
              </w:rPr>
              <w:t>Synthetic Metals</w:t>
            </w:r>
            <w:r w:rsidRPr="00EB0E88">
              <w:rPr>
                <w:rFonts w:ascii="Times New Roman" w:eastAsia="Trebuchet MS" w:hAnsi="Times New Roman" w:cs="Times New Roman"/>
                <w:lang w:eastAsia="en-US"/>
              </w:rPr>
              <w:t xml:space="preserve"> 192, 37-42, </w:t>
            </w:r>
            <w:r w:rsidRPr="00EB0E88">
              <w:rPr>
                <w:rFonts w:ascii="Times New Roman" w:eastAsia="Trebuchet MS" w:hAnsi="Times New Roman" w:cs="Times New Roman"/>
                <w:b/>
                <w:lang w:eastAsia="en-US"/>
              </w:rPr>
              <w:t>2014</w:t>
            </w:r>
            <w:r w:rsidRPr="00EB0E88">
              <w:rPr>
                <w:rFonts w:ascii="Times New Roman" w:eastAsia="Trebuchet MS" w:hAnsi="Times New Roman" w:cs="Times New Roman"/>
                <w:lang w:eastAsia="en-US"/>
              </w:rPr>
              <w:t xml:space="preserve">. DOI 10.1016/j.synthmet.2014.02.022. </w:t>
            </w:r>
          </w:p>
          <w:p w14:paraId="0ED6D2A7"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SEDLAČÍK, M., </w:t>
            </w:r>
            <w:r w:rsidRPr="00EB0E88">
              <w:rPr>
                <w:rFonts w:ascii="Times New Roman" w:eastAsia="Trebuchet MS" w:hAnsi="Times New Roman" w:cs="Times New Roman"/>
                <w:b/>
                <w:lang w:eastAsia="en-US"/>
              </w:rPr>
              <w:t>MOUČKA, R. (15%)</w:t>
            </w:r>
            <w:r w:rsidRPr="00EB0E88">
              <w:rPr>
                <w:rFonts w:ascii="Times New Roman" w:eastAsia="Trebuchet MS" w:hAnsi="Times New Roman" w:cs="Times New Roman"/>
                <w:lang w:eastAsia="en-US"/>
              </w:rPr>
              <w:t>, KOŽÁKOVÁ, Z., et al.: Correlation of structural and magnetic properties of Fe</w:t>
            </w:r>
            <w:r w:rsidRPr="00EB0E88">
              <w:rPr>
                <w:rFonts w:ascii="Times New Roman" w:eastAsia="Trebuchet MS" w:hAnsi="Times New Roman" w:cs="Times New Roman"/>
                <w:vertAlign w:val="subscript"/>
                <w:lang w:eastAsia="en-US"/>
              </w:rPr>
              <w:t>3</w:t>
            </w:r>
            <w:r w:rsidRPr="00EB0E88">
              <w:rPr>
                <w:rFonts w:ascii="Times New Roman" w:eastAsia="Trebuchet MS" w:hAnsi="Times New Roman" w:cs="Times New Roman"/>
                <w:lang w:eastAsia="en-US"/>
              </w:rPr>
              <w:t>O</w:t>
            </w:r>
            <w:r w:rsidRPr="00EB0E88">
              <w:rPr>
                <w:rFonts w:ascii="Times New Roman" w:eastAsia="Trebuchet MS" w:hAnsi="Times New Roman" w:cs="Times New Roman"/>
                <w:vertAlign w:val="subscript"/>
                <w:lang w:eastAsia="en-US"/>
              </w:rPr>
              <w:t>4</w:t>
            </w:r>
            <w:r w:rsidRPr="00EB0E88">
              <w:rPr>
                <w:rFonts w:ascii="Times New Roman" w:eastAsia="Trebuchet MS" w:hAnsi="Times New Roman" w:cs="Times New Roman"/>
                <w:lang w:eastAsia="en-US"/>
              </w:rPr>
              <w:t xml:space="preserve"> nanoparticles with their calorimetric and magnetorheological performance. </w:t>
            </w:r>
            <w:r w:rsidRPr="00EB0E88">
              <w:rPr>
                <w:rFonts w:ascii="Times New Roman" w:eastAsia="Trebuchet MS" w:hAnsi="Times New Roman" w:cs="Times New Roman"/>
                <w:i/>
                <w:lang w:eastAsia="en-US"/>
              </w:rPr>
              <w:t>Journal of Magnetism and Magnetic Materials</w:t>
            </w:r>
            <w:r w:rsidRPr="00EB0E88">
              <w:rPr>
                <w:rFonts w:ascii="Times New Roman" w:eastAsia="Trebuchet MS" w:hAnsi="Times New Roman" w:cs="Times New Roman"/>
                <w:lang w:eastAsia="en-US"/>
              </w:rPr>
              <w:t xml:space="preserve"> 326, 7-13, </w:t>
            </w:r>
            <w:r w:rsidRPr="00EB0E88">
              <w:rPr>
                <w:rFonts w:ascii="Times New Roman" w:eastAsia="Trebuchet MS" w:hAnsi="Times New Roman" w:cs="Times New Roman"/>
                <w:b/>
                <w:lang w:eastAsia="en-US"/>
              </w:rPr>
              <w:t>2013</w:t>
            </w:r>
            <w:r w:rsidRPr="00EB0E88">
              <w:rPr>
                <w:rFonts w:ascii="Times New Roman" w:eastAsia="Trebuchet MS" w:hAnsi="Times New Roman" w:cs="Times New Roman"/>
                <w:lang w:eastAsia="en-US"/>
              </w:rPr>
              <w:t xml:space="preserve">. DOI 10.1016/j.jmmm.2012.08.039. </w:t>
            </w:r>
          </w:p>
          <w:p w14:paraId="625C05F1"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b/>
                <w:lang w:eastAsia="en-US"/>
              </w:rPr>
              <w:t>MOUČKA, R. (50%)</w:t>
            </w:r>
            <w:r w:rsidRPr="00EB0E88">
              <w:rPr>
                <w:rFonts w:ascii="Times New Roman" w:eastAsia="Trebuchet MS" w:hAnsi="Times New Roman" w:cs="Times New Roman"/>
                <w:lang w:eastAsia="en-US"/>
              </w:rPr>
              <w:t xml:space="preserve">, MRLÍK, M., ILČÍKOVÁ, M., et al.: Electrical transport properties of poly(aniline-co-p-phenylenediamine) and its composites with incorporated silver particles. </w:t>
            </w:r>
            <w:r w:rsidRPr="00EB0E88">
              <w:rPr>
                <w:rFonts w:ascii="Times New Roman" w:eastAsia="Trebuchet MS" w:hAnsi="Times New Roman" w:cs="Times New Roman"/>
                <w:i/>
                <w:lang w:eastAsia="en-US"/>
              </w:rPr>
              <w:t>Chemical Papers</w:t>
            </w:r>
            <w:r w:rsidRPr="00EB0E88">
              <w:rPr>
                <w:rFonts w:ascii="Times New Roman" w:eastAsia="Trebuchet MS" w:hAnsi="Times New Roman" w:cs="Times New Roman"/>
                <w:lang w:eastAsia="en-US"/>
              </w:rPr>
              <w:t xml:space="preserve"> 67(8), 1012-1019, </w:t>
            </w:r>
            <w:r w:rsidRPr="00EB0E88">
              <w:rPr>
                <w:rFonts w:ascii="Times New Roman" w:eastAsia="Trebuchet MS" w:hAnsi="Times New Roman" w:cs="Times New Roman"/>
                <w:b/>
                <w:lang w:eastAsia="en-US"/>
              </w:rPr>
              <w:t>2013</w:t>
            </w:r>
            <w:r w:rsidRPr="00EB0E88">
              <w:rPr>
                <w:rFonts w:ascii="Times New Roman" w:eastAsia="Trebuchet MS" w:hAnsi="Times New Roman" w:cs="Times New Roman"/>
                <w:lang w:eastAsia="en-US"/>
              </w:rPr>
              <w:t xml:space="preserve">. DOI 10.2478/s11696-013-0351-7. </w:t>
            </w:r>
          </w:p>
          <w:p w14:paraId="7F5CCE02"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VILČÁKOVÁ, J., </w:t>
            </w:r>
            <w:r w:rsidRPr="00EB0E88">
              <w:rPr>
                <w:rFonts w:ascii="Times New Roman" w:eastAsia="Trebuchet MS" w:hAnsi="Times New Roman" w:cs="Times New Roman"/>
                <w:b/>
                <w:lang w:eastAsia="en-US"/>
              </w:rPr>
              <w:t>MOUČKA, R. (15%)</w:t>
            </w:r>
            <w:r w:rsidRPr="00EB0E88">
              <w:rPr>
                <w:rFonts w:ascii="Times New Roman" w:eastAsia="Trebuchet MS" w:hAnsi="Times New Roman" w:cs="Times New Roman"/>
                <w:lang w:eastAsia="en-US"/>
              </w:rPr>
              <w:t xml:space="preserve">, SVOBODA, P., et al.: Effect of surfactants and manufacturing methods on the electrical and thermal conductivity of carbon nanotube/silicone composites. </w:t>
            </w:r>
            <w:r w:rsidRPr="00EB0E88">
              <w:rPr>
                <w:rFonts w:ascii="Times New Roman" w:eastAsia="Trebuchet MS" w:hAnsi="Times New Roman" w:cs="Times New Roman"/>
                <w:i/>
                <w:lang w:eastAsia="en-US"/>
              </w:rPr>
              <w:t>Molecules</w:t>
            </w:r>
            <w:r w:rsidRPr="00EB0E88">
              <w:rPr>
                <w:rFonts w:ascii="Times New Roman" w:eastAsia="Trebuchet MS" w:hAnsi="Times New Roman" w:cs="Times New Roman"/>
                <w:lang w:eastAsia="en-US"/>
              </w:rPr>
              <w:t xml:space="preserve"> 17(11), 13157-13174, </w:t>
            </w:r>
            <w:r w:rsidRPr="00EB0E88">
              <w:rPr>
                <w:rFonts w:ascii="Times New Roman" w:eastAsia="Trebuchet MS" w:hAnsi="Times New Roman" w:cs="Times New Roman"/>
                <w:b/>
                <w:lang w:eastAsia="en-US"/>
              </w:rPr>
              <w:t>2012</w:t>
            </w:r>
            <w:r w:rsidRPr="00EB0E88">
              <w:rPr>
                <w:rFonts w:ascii="Times New Roman" w:eastAsia="Trebuchet MS" w:hAnsi="Times New Roman" w:cs="Times New Roman"/>
                <w:lang w:eastAsia="en-US"/>
              </w:rPr>
              <w:t xml:space="preserve">. DOI 10.3390/molecules171113157. </w:t>
            </w:r>
          </w:p>
          <w:p w14:paraId="26580C4D" w14:textId="77777777" w:rsidR="00EB0E88" w:rsidRPr="00EB0E88" w:rsidRDefault="00EB0E88" w:rsidP="00EB0E88">
            <w:pPr>
              <w:adjustRightInd/>
              <w:spacing w:before="12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BABAYAN, V., KAZANTSEVA, N.E., </w:t>
            </w:r>
            <w:r w:rsidRPr="00EB0E88">
              <w:rPr>
                <w:rFonts w:ascii="Times New Roman" w:eastAsia="Trebuchet MS" w:hAnsi="Times New Roman" w:cs="Times New Roman"/>
                <w:b/>
                <w:lang w:eastAsia="en-US"/>
              </w:rPr>
              <w:t>MOUČKA, R. (15%)</w:t>
            </w:r>
            <w:r w:rsidRPr="00EB0E88">
              <w:rPr>
                <w:rFonts w:ascii="Times New Roman" w:eastAsia="Trebuchet MS" w:hAnsi="Times New Roman" w:cs="Times New Roman"/>
                <w:lang w:eastAsia="en-US"/>
              </w:rPr>
              <w:t xml:space="preserve">, et al.: Combined effect of demagnetizing field and induced magnetic anisotropy on the magnetic properties of manganese-zinc ferrite composites. </w:t>
            </w:r>
            <w:r w:rsidRPr="00EB0E88">
              <w:rPr>
                <w:rFonts w:ascii="Times New Roman" w:eastAsia="Trebuchet MS" w:hAnsi="Times New Roman" w:cs="Times New Roman"/>
                <w:i/>
                <w:lang w:eastAsia="en-US"/>
              </w:rPr>
              <w:t>Journal of Magnetism and Magnetic Materials</w:t>
            </w:r>
            <w:r w:rsidRPr="00EB0E88">
              <w:rPr>
                <w:rFonts w:ascii="Times New Roman" w:eastAsia="Trebuchet MS" w:hAnsi="Times New Roman" w:cs="Times New Roman"/>
                <w:lang w:eastAsia="en-US"/>
              </w:rPr>
              <w:t xml:space="preserve"> 324(2), 161-172, </w:t>
            </w:r>
            <w:r w:rsidRPr="00EB0E88">
              <w:rPr>
                <w:rFonts w:ascii="Times New Roman" w:eastAsia="Trebuchet MS" w:hAnsi="Times New Roman" w:cs="Times New Roman"/>
                <w:b/>
                <w:lang w:eastAsia="en-US"/>
              </w:rPr>
              <w:t>2012</w:t>
            </w:r>
            <w:r w:rsidRPr="00EB0E88">
              <w:rPr>
                <w:rFonts w:ascii="Times New Roman" w:eastAsia="Trebuchet MS" w:hAnsi="Times New Roman" w:cs="Times New Roman"/>
                <w:lang w:eastAsia="en-US"/>
              </w:rPr>
              <w:t>. DOI 10.1016/j.jmmm.2011.08.002.</w:t>
            </w:r>
          </w:p>
        </w:tc>
      </w:tr>
      <w:tr w:rsidR="00EB0E88" w:rsidRPr="00EB0E88" w14:paraId="6D99A6E7" w14:textId="77777777" w:rsidTr="00EB0E88">
        <w:trPr>
          <w:trHeight w:val="230"/>
        </w:trPr>
        <w:tc>
          <w:tcPr>
            <w:tcW w:w="9909" w:type="dxa"/>
            <w:gridSpan w:val="11"/>
            <w:shd w:val="clear" w:color="auto" w:fill="F7CAAC"/>
          </w:tcPr>
          <w:p w14:paraId="2155A4A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73C0C27C" w14:textId="77777777" w:rsidTr="00EB0E88">
        <w:trPr>
          <w:trHeight w:val="328"/>
        </w:trPr>
        <w:tc>
          <w:tcPr>
            <w:tcW w:w="9909" w:type="dxa"/>
            <w:gridSpan w:val="11"/>
          </w:tcPr>
          <w:p w14:paraId="3AA4D3C5" w14:textId="77777777" w:rsidR="00EB0E88" w:rsidRPr="00EB0E88" w:rsidRDefault="00EB0E88" w:rsidP="00EB0E88">
            <w:pPr>
              <w:adjustRightInd/>
              <w:spacing w:before="60"/>
              <w:ind w:left="57" w:right="57"/>
              <w:jc w:val="both"/>
              <w:rPr>
                <w:rFonts w:ascii="Times New Roman" w:eastAsia="Trebuchet MS" w:hAnsi="Times New Roman" w:cs="Times New Roman"/>
                <w:bCs/>
                <w:lang w:eastAsia="en-US"/>
              </w:rPr>
            </w:pPr>
            <w:r w:rsidRPr="00EB0E88">
              <w:rPr>
                <w:rFonts w:ascii="Times New Roman" w:eastAsia="Trebuchet MS" w:hAnsi="Times New Roman" w:cs="Times New Roman"/>
                <w:bCs/>
                <w:lang w:eastAsia="en-US"/>
              </w:rPr>
              <w:t>---</w:t>
            </w:r>
          </w:p>
          <w:p w14:paraId="605CFD1D" w14:textId="77777777" w:rsidR="00EB0E88" w:rsidRPr="00EB0E88" w:rsidRDefault="00EB0E88" w:rsidP="00EB0E88">
            <w:pPr>
              <w:adjustRightInd/>
              <w:spacing w:before="60"/>
              <w:ind w:left="57" w:right="57"/>
              <w:jc w:val="both"/>
              <w:rPr>
                <w:rFonts w:ascii="Times New Roman" w:eastAsia="Trebuchet MS" w:hAnsi="Times New Roman" w:cs="Times New Roman"/>
                <w:lang w:eastAsia="en-US"/>
              </w:rPr>
            </w:pPr>
          </w:p>
          <w:p w14:paraId="6A67257D" w14:textId="77777777" w:rsidR="00EB0E88" w:rsidRPr="00EB0E88" w:rsidRDefault="00EB0E88" w:rsidP="00EB0E88">
            <w:pPr>
              <w:adjustRightInd/>
              <w:spacing w:before="60"/>
              <w:ind w:left="57" w:right="57"/>
              <w:jc w:val="both"/>
              <w:rPr>
                <w:rFonts w:ascii="Times New Roman" w:eastAsia="Trebuchet MS" w:hAnsi="Times New Roman" w:cs="Times New Roman"/>
                <w:lang w:eastAsia="en-US"/>
              </w:rPr>
            </w:pPr>
          </w:p>
          <w:p w14:paraId="12161217" w14:textId="77777777" w:rsidR="00EB0E88" w:rsidRPr="00EB0E88" w:rsidRDefault="00EB0E88" w:rsidP="00EB0E88">
            <w:pPr>
              <w:adjustRightInd/>
              <w:spacing w:before="60"/>
              <w:ind w:left="57" w:right="57"/>
              <w:jc w:val="both"/>
              <w:rPr>
                <w:rFonts w:ascii="Times New Roman" w:eastAsia="Trebuchet MS" w:hAnsi="Times New Roman" w:cs="Times New Roman"/>
                <w:lang w:eastAsia="en-US"/>
              </w:rPr>
            </w:pPr>
          </w:p>
        </w:tc>
      </w:tr>
      <w:tr w:rsidR="00EB0E88" w:rsidRPr="00EB0E88" w14:paraId="0E688D1B" w14:textId="77777777" w:rsidTr="00553612">
        <w:trPr>
          <w:trHeight w:val="470"/>
        </w:trPr>
        <w:tc>
          <w:tcPr>
            <w:tcW w:w="2530" w:type="dxa"/>
            <w:shd w:val="clear" w:color="auto" w:fill="F7CAAC"/>
          </w:tcPr>
          <w:p w14:paraId="44F20FD9"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1556DAF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401AF51F"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653A735C"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68125531" w14:textId="77777777" w:rsidTr="00EB0E88">
        <w:trPr>
          <w:trHeight w:val="256"/>
        </w:trPr>
        <w:tc>
          <w:tcPr>
            <w:tcW w:w="2530" w:type="dxa"/>
            <w:tcBorders>
              <w:top w:val="single" w:sz="4" w:space="0" w:color="auto"/>
            </w:tcBorders>
            <w:shd w:val="clear" w:color="auto" w:fill="F7CAAC"/>
            <w:vAlign w:val="center"/>
          </w:tcPr>
          <w:p w14:paraId="5BFA01E0" w14:textId="77777777" w:rsidR="00EB0E88" w:rsidRPr="00EB0E88" w:rsidRDefault="00EB0E88" w:rsidP="00EB0E88">
            <w:pPr>
              <w:adjustRightInd/>
              <w:spacing w:before="4" w:line="212"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szCs w:val="22"/>
                <w:lang w:eastAsia="en-US"/>
              </w:rPr>
              <w:lastRenderedPageBreak/>
              <w:br w:type="page"/>
            </w:r>
            <w:r w:rsidRPr="00EB0E88">
              <w:rPr>
                <w:rFonts w:ascii="Times New Roman" w:eastAsia="Trebuchet MS" w:hAnsi="Times New Roman" w:cs="Trebuchet MS"/>
                <w:szCs w:val="22"/>
                <w:lang w:eastAsia="en-US"/>
              </w:rPr>
              <w:br w:type="page"/>
            </w:r>
            <w:r w:rsidRPr="00EB0E88">
              <w:rPr>
                <w:rFonts w:ascii="Times New Roman" w:eastAsia="Trebuchet MS" w:hAnsi="Times New Roman" w:cs="Trebuchet MS"/>
                <w:lang w:eastAsia="en-US"/>
              </w:rPr>
              <w:br w:type="page"/>
            </w:r>
            <w:r w:rsidRPr="00EB0E88">
              <w:rPr>
                <w:rFonts w:ascii="Times New Roman" w:eastAsia="Trebuchet MS" w:hAnsi="Times New Roman" w:cs="Trebuchet MS"/>
                <w:b/>
                <w:lang w:eastAsia="en-US"/>
              </w:rPr>
              <w:t>Vysoká škola</w:t>
            </w:r>
          </w:p>
        </w:tc>
        <w:tc>
          <w:tcPr>
            <w:tcW w:w="7379" w:type="dxa"/>
            <w:gridSpan w:val="10"/>
            <w:tcBorders>
              <w:top w:val="single" w:sz="4" w:space="0" w:color="auto"/>
            </w:tcBorders>
            <w:vAlign w:val="center"/>
          </w:tcPr>
          <w:p w14:paraId="2126C9A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13DBE09D" w14:textId="77777777" w:rsidTr="00EB0E88">
        <w:trPr>
          <w:trHeight w:val="230"/>
        </w:trPr>
        <w:tc>
          <w:tcPr>
            <w:tcW w:w="2530" w:type="dxa"/>
            <w:shd w:val="clear" w:color="auto" w:fill="F7CAAC"/>
            <w:vAlign w:val="center"/>
          </w:tcPr>
          <w:p w14:paraId="225B36FB"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Součást vysoké školy</w:t>
            </w:r>
          </w:p>
        </w:tc>
        <w:tc>
          <w:tcPr>
            <w:tcW w:w="7379" w:type="dxa"/>
            <w:gridSpan w:val="10"/>
            <w:vAlign w:val="center"/>
          </w:tcPr>
          <w:p w14:paraId="20591087"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Fakulta technologická</w:t>
            </w:r>
          </w:p>
        </w:tc>
      </w:tr>
      <w:tr w:rsidR="00EB0E88" w:rsidRPr="00EB0E88" w14:paraId="10DBEC91" w14:textId="77777777" w:rsidTr="00553612">
        <w:trPr>
          <w:trHeight w:val="230"/>
        </w:trPr>
        <w:tc>
          <w:tcPr>
            <w:tcW w:w="2530" w:type="dxa"/>
            <w:shd w:val="clear" w:color="auto" w:fill="F7CAAC"/>
            <w:vAlign w:val="center"/>
          </w:tcPr>
          <w:p w14:paraId="7544AB24" w14:textId="77777777" w:rsidR="00EB0E88" w:rsidRPr="00EB0E88" w:rsidRDefault="00EB0E88" w:rsidP="00EB0E88">
            <w:pPr>
              <w:adjustRightInd/>
              <w:spacing w:before="40"/>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Jméno a příjmení</w:t>
            </w:r>
          </w:p>
        </w:tc>
        <w:tc>
          <w:tcPr>
            <w:tcW w:w="4265" w:type="dxa"/>
            <w:gridSpan w:val="5"/>
            <w:vAlign w:val="center"/>
          </w:tcPr>
          <w:p w14:paraId="6666888D" w14:textId="77777777" w:rsidR="00EB0E88" w:rsidRPr="00EB0E88" w:rsidRDefault="00EB0E88" w:rsidP="00EB0E88">
            <w:pPr>
              <w:adjustRightInd/>
              <w:spacing w:before="40"/>
              <w:ind w:left="57" w:right="57"/>
              <w:rPr>
                <w:rFonts w:ascii="Times New Roman" w:eastAsia="Trebuchet MS" w:hAnsi="Times New Roman" w:cs="Trebuchet MS"/>
                <w:lang w:eastAsia="en-US"/>
              </w:rPr>
            </w:pPr>
            <w:bookmarkStart w:id="23" w:name="Mráček"/>
            <w:bookmarkEnd w:id="23"/>
            <w:r w:rsidRPr="00EB0E88">
              <w:rPr>
                <w:rFonts w:ascii="Times New Roman" w:eastAsia="Trebuchet MS" w:hAnsi="Times New Roman" w:cs="Trebuchet MS"/>
                <w:b/>
                <w:szCs w:val="22"/>
                <w:lang w:eastAsia="en-US"/>
              </w:rPr>
              <w:t>Aleš Mráček</w:t>
            </w:r>
          </w:p>
        </w:tc>
        <w:tc>
          <w:tcPr>
            <w:tcW w:w="850" w:type="dxa"/>
            <w:shd w:val="clear" w:color="auto" w:fill="F7CAAC"/>
            <w:vAlign w:val="center"/>
          </w:tcPr>
          <w:p w14:paraId="0691687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Tituly</w:t>
            </w:r>
          </w:p>
        </w:tc>
        <w:tc>
          <w:tcPr>
            <w:tcW w:w="2264" w:type="dxa"/>
            <w:gridSpan w:val="4"/>
            <w:vAlign w:val="center"/>
          </w:tcPr>
          <w:p w14:paraId="1361252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doc. Mgr., Ph.D.</w:t>
            </w:r>
          </w:p>
        </w:tc>
      </w:tr>
      <w:tr w:rsidR="00EB0E88" w:rsidRPr="00EB0E88" w14:paraId="0CBBEAC0" w14:textId="77777777" w:rsidTr="00553612">
        <w:trPr>
          <w:trHeight w:val="280"/>
        </w:trPr>
        <w:tc>
          <w:tcPr>
            <w:tcW w:w="2530" w:type="dxa"/>
            <w:shd w:val="clear" w:color="auto" w:fill="F7CAAC"/>
          </w:tcPr>
          <w:p w14:paraId="600F3983"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narození</w:t>
            </w:r>
          </w:p>
        </w:tc>
        <w:tc>
          <w:tcPr>
            <w:tcW w:w="831" w:type="dxa"/>
          </w:tcPr>
          <w:p w14:paraId="431E3154"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1977</w:t>
            </w:r>
          </w:p>
        </w:tc>
        <w:tc>
          <w:tcPr>
            <w:tcW w:w="1729" w:type="dxa"/>
            <w:shd w:val="clear" w:color="auto" w:fill="F7CAAC"/>
          </w:tcPr>
          <w:p w14:paraId="78573C14"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k VŠ</w:t>
            </w:r>
          </w:p>
        </w:tc>
        <w:tc>
          <w:tcPr>
            <w:tcW w:w="998" w:type="dxa"/>
            <w:gridSpan w:val="2"/>
          </w:tcPr>
          <w:p w14:paraId="45A8BFE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pp.</w:t>
            </w:r>
          </w:p>
        </w:tc>
        <w:tc>
          <w:tcPr>
            <w:tcW w:w="707" w:type="dxa"/>
            <w:shd w:val="clear" w:color="auto" w:fill="F7CAAC"/>
          </w:tcPr>
          <w:p w14:paraId="75D7E041"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75C312CC"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40</w:t>
            </w:r>
          </w:p>
        </w:tc>
        <w:tc>
          <w:tcPr>
            <w:tcW w:w="851" w:type="dxa"/>
            <w:shd w:val="clear" w:color="auto" w:fill="F7CAAC"/>
          </w:tcPr>
          <w:p w14:paraId="57B51F9B"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5A8A751E"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N</w:t>
            </w:r>
          </w:p>
        </w:tc>
      </w:tr>
      <w:tr w:rsidR="00EB0E88" w:rsidRPr="00EB0E88" w14:paraId="133D02A9" w14:textId="77777777" w:rsidTr="00553612">
        <w:trPr>
          <w:trHeight w:val="285"/>
        </w:trPr>
        <w:tc>
          <w:tcPr>
            <w:tcW w:w="5090" w:type="dxa"/>
            <w:gridSpan w:val="3"/>
            <w:shd w:val="clear" w:color="auto" w:fill="F7CAAC"/>
          </w:tcPr>
          <w:p w14:paraId="20297BFA" w14:textId="77777777" w:rsidR="00EB0E88" w:rsidRPr="00EB0E88" w:rsidRDefault="00EB0E88" w:rsidP="00EB0E88">
            <w:pPr>
              <w:adjustRightInd/>
              <w:spacing w:before="2" w:line="228" w:lineRule="exact"/>
              <w:ind w:left="57" w:right="55"/>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Typ vztahu na součásti VŠ, která uskutečňuje st.  program</w:t>
            </w:r>
          </w:p>
        </w:tc>
        <w:tc>
          <w:tcPr>
            <w:tcW w:w="998" w:type="dxa"/>
            <w:gridSpan w:val="2"/>
          </w:tcPr>
          <w:p w14:paraId="7285F072"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707" w:type="dxa"/>
            <w:shd w:val="clear" w:color="auto" w:fill="F7CAAC"/>
          </w:tcPr>
          <w:p w14:paraId="17664253"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c>
          <w:tcPr>
            <w:tcW w:w="850" w:type="dxa"/>
          </w:tcPr>
          <w:p w14:paraId="490B15D6"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c>
          <w:tcPr>
            <w:tcW w:w="851" w:type="dxa"/>
            <w:shd w:val="clear" w:color="auto" w:fill="F7CAAC"/>
          </w:tcPr>
          <w:p w14:paraId="4951889C" w14:textId="77777777" w:rsidR="00EB0E88" w:rsidRPr="00EB0E88" w:rsidRDefault="00EB0E88" w:rsidP="00EB0E88">
            <w:pPr>
              <w:adjustRightInd/>
              <w:spacing w:before="2" w:line="228" w:lineRule="exact"/>
              <w:ind w:left="57" w:right="151"/>
              <w:rPr>
                <w:rFonts w:ascii="Times New Roman" w:eastAsia="Trebuchet MS" w:hAnsi="Times New Roman" w:cs="Trebuchet MS"/>
                <w:b/>
                <w:lang w:eastAsia="en-US"/>
              </w:rPr>
            </w:pPr>
            <w:r w:rsidRPr="00EB0E88">
              <w:rPr>
                <w:rFonts w:ascii="Times New Roman" w:eastAsia="Trebuchet MS" w:hAnsi="Times New Roman" w:cs="Trebuchet MS"/>
                <w:b/>
                <w:lang w:eastAsia="en-US"/>
              </w:rPr>
              <w:t>do kdy</w:t>
            </w:r>
          </w:p>
        </w:tc>
        <w:tc>
          <w:tcPr>
            <w:tcW w:w="1413" w:type="dxa"/>
            <w:gridSpan w:val="3"/>
          </w:tcPr>
          <w:p w14:paraId="57F2A8A7"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61200A9C" w14:textId="77777777" w:rsidTr="00553612">
        <w:trPr>
          <w:trHeight w:val="230"/>
        </w:trPr>
        <w:tc>
          <w:tcPr>
            <w:tcW w:w="6088" w:type="dxa"/>
            <w:gridSpan w:val="5"/>
            <w:shd w:val="clear" w:color="auto" w:fill="F7CAAC"/>
          </w:tcPr>
          <w:p w14:paraId="269BC7C4"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Další současná působení jako akademický pracovník jiné VŠ*</w:t>
            </w:r>
          </w:p>
        </w:tc>
        <w:tc>
          <w:tcPr>
            <w:tcW w:w="1557" w:type="dxa"/>
            <w:gridSpan w:val="2"/>
            <w:shd w:val="clear" w:color="auto" w:fill="F7CAAC"/>
          </w:tcPr>
          <w:p w14:paraId="414B70C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typ prac. vztahu</w:t>
            </w:r>
          </w:p>
        </w:tc>
        <w:tc>
          <w:tcPr>
            <w:tcW w:w="2264" w:type="dxa"/>
            <w:gridSpan w:val="4"/>
            <w:shd w:val="clear" w:color="auto" w:fill="F7CAAC"/>
          </w:tcPr>
          <w:p w14:paraId="0632ACE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rozsah</w:t>
            </w:r>
          </w:p>
        </w:tc>
      </w:tr>
      <w:tr w:rsidR="00EB0E88" w:rsidRPr="00EB0E88" w14:paraId="355DF5A0" w14:textId="77777777" w:rsidTr="00553612">
        <w:trPr>
          <w:trHeight w:val="230"/>
        </w:trPr>
        <w:tc>
          <w:tcPr>
            <w:tcW w:w="6088" w:type="dxa"/>
            <w:gridSpan w:val="5"/>
          </w:tcPr>
          <w:p w14:paraId="2543E3B5"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1557" w:type="dxa"/>
            <w:gridSpan w:val="2"/>
          </w:tcPr>
          <w:p w14:paraId="388352D9"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c>
          <w:tcPr>
            <w:tcW w:w="2264" w:type="dxa"/>
            <w:gridSpan w:val="4"/>
          </w:tcPr>
          <w:p w14:paraId="210E1C3C" w14:textId="77777777" w:rsidR="00EB0E88" w:rsidRPr="00EB0E88" w:rsidRDefault="00EB0E88" w:rsidP="00EB0E88">
            <w:pPr>
              <w:adjustRightInd/>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w:t>
            </w:r>
          </w:p>
        </w:tc>
      </w:tr>
      <w:tr w:rsidR="00EB0E88" w:rsidRPr="00EB0E88" w14:paraId="7D82654C" w14:textId="77777777" w:rsidTr="00EB0E88">
        <w:trPr>
          <w:trHeight w:val="230"/>
        </w:trPr>
        <w:tc>
          <w:tcPr>
            <w:tcW w:w="9909" w:type="dxa"/>
            <w:gridSpan w:val="11"/>
            <w:shd w:val="clear" w:color="auto" w:fill="F7CAAC"/>
          </w:tcPr>
          <w:p w14:paraId="70A4CE1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vzdělání na VŠ</w:t>
            </w:r>
          </w:p>
        </w:tc>
      </w:tr>
      <w:tr w:rsidR="00EB0E88" w:rsidRPr="00EB0E88" w14:paraId="3BF44996" w14:textId="77777777" w:rsidTr="00EB0E88">
        <w:trPr>
          <w:trHeight w:val="271"/>
        </w:trPr>
        <w:tc>
          <w:tcPr>
            <w:tcW w:w="9909" w:type="dxa"/>
            <w:gridSpan w:val="11"/>
          </w:tcPr>
          <w:p w14:paraId="0E751005" w14:textId="77777777" w:rsidR="00EB0E88" w:rsidRPr="00EB0E88" w:rsidRDefault="00EB0E88" w:rsidP="00EB0E88">
            <w:pPr>
              <w:adjustRightInd/>
              <w:spacing w:before="60" w:after="60"/>
              <w:ind w:left="57" w:right="57"/>
              <w:rPr>
                <w:rFonts w:ascii="Times New Roman" w:eastAsia="Trebuchet MS" w:hAnsi="Times New Roman" w:cs="Times New Roman"/>
                <w:lang w:eastAsia="en-US"/>
              </w:rPr>
            </w:pPr>
            <w:r w:rsidRPr="00EB0E88">
              <w:rPr>
                <w:rFonts w:ascii="Times New Roman" w:eastAsia="Trebuchet MS" w:hAnsi="Times New Roman" w:cs="Trebuchet MS"/>
                <w:lang w:eastAsia="en-US"/>
              </w:rPr>
              <w:t xml:space="preserve">2005: UTB Zlín, FT, </w:t>
            </w:r>
            <w:r w:rsidRPr="00EB0E88">
              <w:rPr>
                <w:rFonts w:ascii="Times New Roman" w:eastAsia="Calibri" w:hAnsi="Times New Roman" w:cs="Trebuchet MS"/>
                <w:lang w:eastAsia="en-US"/>
              </w:rPr>
              <w:t xml:space="preserve">SP Chemie a technologie materiálů, </w:t>
            </w:r>
            <w:r w:rsidRPr="00EB0E88">
              <w:rPr>
                <w:rFonts w:ascii="Times New Roman" w:eastAsia="Trebuchet MS" w:hAnsi="Times New Roman" w:cs="Trebuchet MS"/>
                <w:lang w:eastAsia="en-US"/>
              </w:rPr>
              <w:t>obor Technologie makromolekulárních látek, Ph.D.</w:t>
            </w:r>
          </w:p>
        </w:tc>
      </w:tr>
      <w:tr w:rsidR="00EB0E88" w:rsidRPr="00EB0E88" w14:paraId="195B8094" w14:textId="77777777" w:rsidTr="00EB0E88">
        <w:trPr>
          <w:trHeight w:val="230"/>
        </w:trPr>
        <w:tc>
          <w:tcPr>
            <w:tcW w:w="9909" w:type="dxa"/>
            <w:gridSpan w:val="11"/>
            <w:shd w:val="clear" w:color="auto" w:fill="F7CAAC"/>
          </w:tcPr>
          <w:p w14:paraId="25B7DB0E"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Údaje o odborném působení od absolvování VŠ</w:t>
            </w:r>
          </w:p>
        </w:tc>
      </w:tr>
      <w:tr w:rsidR="00EB0E88" w:rsidRPr="00EB0E88" w14:paraId="6F629519" w14:textId="77777777" w:rsidTr="00EB0E88">
        <w:trPr>
          <w:trHeight w:val="233"/>
        </w:trPr>
        <w:tc>
          <w:tcPr>
            <w:tcW w:w="9909" w:type="dxa"/>
            <w:gridSpan w:val="11"/>
          </w:tcPr>
          <w:p w14:paraId="66607518" w14:textId="77777777" w:rsidR="00EB0E88" w:rsidRPr="00EB0E88" w:rsidRDefault="00EB0E88" w:rsidP="00EB0E88">
            <w:pPr>
              <w:adjustRightInd/>
              <w:spacing w:before="40" w:after="40"/>
              <w:ind w:left="57" w:right="57"/>
              <w:jc w:val="both"/>
              <w:rPr>
                <w:rFonts w:ascii="Times New Roman" w:eastAsia="Arial Unicode MS" w:hAnsi="Times New Roman" w:cs="Trebuchet MS"/>
                <w:highlight w:val="yellow"/>
                <w:lang w:eastAsia="en-US"/>
              </w:rPr>
            </w:pPr>
            <w:r w:rsidRPr="00EB0E88">
              <w:rPr>
                <w:rFonts w:ascii="Times New Roman" w:eastAsia="Arial Unicode MS" w:hAnsi="Times New Roman" w:cs="Trebuchet MS"/>
                <w:lang w:eastAsia="en-US"/>
              </w:rPr>
              <w:t>2000 – 2001: AV ČR, ÚSBE, Laboratoř fyziky fotosyntézy, samostatný vědecký pracovník</w:t>
            </w:r>
          </w:p>
          <w:p w14:paraId="1D7916ED" w14:textId="77777777" w:rsidR="00EB0E88" w:rsidRPr="00EB0E88" w:rsidRDefault="00EB0E88" w:rsidP="00EB0E88">
            <w:pPr>
              <w:adjustRightInd/>
              <w:spacing w:before="40" w:after="40"/>
              <w:ind w:left="57" w:right="57"/>
              <w:jc w:val="both"/>
              <w:rPr>
                <w:rFonts w:ascii="Times New Roman" w:eastAsia="Arial Unicode MS" w:hAnsi="Times New Roman" w:cs="Trebuchet MS"/>
                <w:lang w:eastAsia="en-US"/>
              </w:rPr>
            </w:pPr>
            <w:r w:rsidRPr="00EB0E88">
              <w:rPr>
                <w:rFonts w:ascii="Times New Roman" w:eastAsia="Arial Unicode MS" w:hAnsi="Times New Roman" w:cs="Trebuchet MS"/>
                <w:lang w:eastAsia="en-US"/>
              </w:rPr>
              <w:t>2001 – 2013: UTB Zlín, FT, Ústav fyziky a materiálového inženýrství, odborný asistent</w:t>
            </w:r>
          </w:p>
          <w:p w14:paraId="49714994" w14:textId="77777777" w:rsidR="00EB0E88" w:rsidRPr="00EB0E88" w:rsidRDefault="00EB0E88" w:rsidP="00EB0E88">
            <w:pPr>
              <w:adjustRightInd/>
              <w:spacing w:before="40" w:after="40"/>
              <w:ind w:left="57" w:right="57"/>
              <w:jc w:val="both"/>
              <w:rPr>
                <w:rFonts w:ascii="Times New Roman" w:eastAsia="Arial Unicode MS" w:hAnsi="Times New Roman" w:cs="Trebuchet MS"/>
                <w:lang w:eastAsia="en-US"/>
              </w:rPr>
            </w:pPr>
            <w:r w:rsidRPr="00EB0E88">
              <w:rPr>
                <w:rFonts w:ascii="Times New Roman" w:eastAsia="Arial Unicode MS" w:hAnsi="Times New Roman" w:cs="Trebuchet MS"/>
                <w:lang w:eastAsia="en-US"/>
              </w:rPr>
              <w:t>2013 – dosud: UTB Zlín, FT, Ústav fyziky a materiálového inženýrství, docent</w:t>
            </w:r>
          </w:p>
          <w:p w14:paraId="1A20978C"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Arial Unicode MS" w:hAnsi="Times New Roman" w:cs="Trebuchet MS"/>
                <w:lang w:eastAsia="en-US"/>
              </w:rPr>
              <w:t>2009 – dosud: UTB Zlín, FT, Ústav fyziky a materiálového inženýrství, ředitel ústavu</w:t>
            </w:r>
          </w:p>
        </w:tc>
      </w:tr>
      <w:tr w:rsidR="00EB0E88" w:rsidRPr="00EB0E88" w14:paraId="4FEFD04E" w14:textId="77777777" w:rsidTr="00EB0E88">
        <w:trPr>
          <w:trHeight w:val="460"/>
        </w:trPr>
        <w:tc>
          <w:tcPr>
            <w:tcW w:w="9909" w:type="dxa"/>
            <w:gridSpan w:val="11"/>
            <w:shd w:val="clear" w:color="auto" w:fill="F7CAAC"/>
          </w:tcPr>
          <w:p w14:paraId="33FEC59C"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rebuchet MS"/>
                <w:b/>
                <w:spacing w:val="-8"/>
                <w:lang w:eastAsia="en-US"/>
              </w:rPr>
              <w:t xml:space="preserve"> </w:t>
            </w:r>
            <w:r w:rsidRPr="00EB0E88">
              <w:rPr>
                <w:rFonts w:ascii="Times New Roman" w:eastAsia="Trebuchet MS" w:hAnsi="Times New Roman" w:cs="Trebuchet MS"/>
                <w:b/>
                <w:lang w:eastAsia="en-US"/>
              </w:rPr>
              <w:t>apod.</w:t>
            </w:r>
          </w:p>
        </w:tc>
      </w:tr>
      <w:tr w:rsidR="00EB0E88" w:rsidRPr="00EB0E88" w14:paraId="00110144" w14:textId="77777777" w:rsidTr="00EB0E88">
        <w:trPr>
          <w:trHeight w:val="904"/>
        </w:trPr>
        <w:tc>
          <w:tcPr>
            <w:tcW w:w="9909" w:type="dxa"/>
            <w:gridSpan w:val="11"/>
          </w:tcPr>
          <w:p w14:paraId="3E1729FC"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Počet obhájených prací, které vyučující vedl v období 2013 – 2017: </w:t>
            </w:r>
            <w:r w:rsidRPr="00EB0E88">
              <w:rPr>
                <w:rFonts w:ascii="Times New Roman" w:eastAsia="Trebuchet MS" w:hAnsi="Times New Roman" w:cs="Trebuchet MS"/>
                <w:b/>
                <w:lang w:eastAsia="en-US"/>
              </w:rPr>
              <w:t>5</w:t>
            </w:r>
            <w:r w:rsidRPr="00EB0E88">
              <w:rPr>
                <w:rFonts w:ascii="Times New Roman" w:eastAsia="Trebuchet MS" w:hAnsi="Times New Roman" w:cs="Trebuchet MS"/>
                <w:lang w:eastAsia="en-US"/>
              </w:rPr>
              <w:t xml:space="preserve"> BP, </w:t>
            </w:r>
            <w:r w:rsidRPr="00EB0E88">
              <w:rPr>
                <w:rFonts w:ascii="Times New Roman" w:eastAsia="Trebuchet MS" w:hAnsi="Times New Roman" w:cs="Trebuchet MS"/>
                <w:b/>
                <w:lang w:eastAsia="en-US"/>
              </w:rPr>
              <w:t>1</w:t>
            </w:r>
            <w:r w:rsidRPr="00EB0E88">
              <w:rPr>
                <w:rFonts w:ascii="Times New Roman" w:eastAsia="Trebuchet MS" w:hAnsi="Times New Roman" w:cs="Trebuchet MS"/>
                <w:lang w:eastAsia="en-US"/>
              </w:rPr>
              <w:t xml:space="preserve"> DisP.</w:t>
            </w:r>
          </w:p>
          <w:p w14:paraId="19B286BC" w14:textId="77777777" w:rsidR="00EB0E88" w:rsidRPr="00EB0E88" w:rsidRDefault="00EB0E88" w:rsidP="00EB0E88">
            <w:pPr>
              <w:adjustRightInd/>
              <w:spacing w:before="40" w:after="12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Přehled garantovaných SP (SO)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FT, navazující magisterský SP Chemie a technologie materiálů, SO Materiálové inženýrství (2011 – dosud)</w:t>
            </w:r>
          </w:p>
          <w:p w14:paraId="70E79A22"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imes New Roman"/>
                <w:lang w:eastAsia="en-US"/>
              </w:rPr>
              <w:t xml:space="preserve">Členství v OR DSP v období 2008 – 2017: </w:t>
            </w:r>
            <w:r w:rsidRPr="00EB0E88">
              <w:rPr>
                <w:rFonts w:ascii="Times New Roman" w:eastAsia="Trebuchet MS" w:hAnsi="Times New Roman" w:cs="Times New Roman"/>
                <w:b/>
                <w:lang w:eastAsia="en-US"/>
              </w:rPr>
              <w:t>UTB Zlín</w:t>
            </w:r>
            <w:r w:rsidRPr="00EB0E88">
              <w:rPr>
                <w:rFonts w:ascii="Times New Roman" w:eastAsia="Trebuchet MS" w:hAnsi="Times New Roman" w:cs="Times New Roman"/>
                <w:lang w:eastAsia="en-US"/>
              </w:rPr>
              <w:t>, FT, DSP Nástroje a procesy (2015 – dosud)</w:t>
            </w:r>
          </w:p>
        </w:tc>
      </w:tr>
      <w:tr w:rsidR="00EB0E88" w:rsidRPr="00EB0E88" w14:paraId="33DA41CC" w14:textId="77777777" w:rsidTr="00EB0E88">
        <w:trPr>
          <w:trHeight w:val="460"/>
        </w:trPr>
        <w:tc>
          <w:tcPr>
            <w:tcW w:w="9909" w:type="dxa"/>
            <w:gridSpan w:val="11"/>
            <w:shd w:val="clear" w:color="auto" w:fill="F7CAAC"/>
          </w:tcPr>
          <w:p w14:paraId="276A4B5F" w14:textId="77777777" w:rsidR="00EB0E88" w:rsidRPr="00EB0E88" w:rsidRDefault="00EB0E88" w:rsidP="00EB0E88">
            <w:pPr>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lang w:eastAsia="en-US"/>
              </w:rPr>
              <w:t>Zkušenosti s členstvím v orgánech grantových agentur, odborných společností apod. na národní a mezinárodní úrovni</w:t>
            </w:r>
          </w:p>
        </w:tc>
      </w:tr>
      <w:tr w:rsidR="00EB0E88" w:rsidRPr="00EB0E88" w14:paraId="41AC358A" w14:textId="77777777" w:rsidTr="00EB0E88">
        <w:trPr>
          <w:trHeight w:val="251"/>
        </w:trPr>
        <w:tc>
          <w:tcPr>
            <w:tcW w:w="9909" w:type="dxa"/>
            <w:gridSpan w:val="11"/>
            <w:tcBorders>
              <w:bottom w:val="single" w:sz="12" w:space="0" w:color="000000"/>
            </w:tcBorders>
          </w:tcPr>
          <w:p w14:paraId="571AFEC2" w14:textId="77777777" w:rsidR="00EB0E88" w:rsidRPr="00EB0E88" w:rsidRDefault="00EB0E88" w:rsidP="00EB0E88">
            <w:pPr>
              <w:adjustRightInd/>
              <w:spacing w:before="4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lang w:eastAsia="en-US"/>
              </w:rPr>
              <w:t>---</w:t>
            </w:r>
          </w:p>
        </w:tc>
      </w:tr>
      <w:tr w:rsidR="00EB0E88" w:rsidRPr="00EB0E88" w14:paraId="0BF54320" w14:textId="77777777" w:rsidTr="00553612">
        <w:trPr>
          <w:trHeight w:val="229"/>
        </w:trPr>
        <w:tc>
          <w:tcPr>
            <w:tcW w:w="3361" w:type="dxa"/>
            <w:gridSpan w:val="2"/>
            <w:tcBorders>
              <w:top w:val="single" w:sz="12" w:space="0" w:color="000000"/>
            </w:tcBorders>
            <w:shd w:val="clear" w:color="auto" w:fill="F7CAAC"/>
          </w:tcPr>
          <w:p w14:paraId="068EB98A"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habilitačního řízení</w:t>
            </w:r>
          </w:p>
        </w:tc>
        <w:tc>
          <w:tcPr>
            <w:tcW w:w="2258" w:type="dxa"/>
            <w:gridSpan w:val="2"/>
            <w:tcBorders>
              <w:top w:val="single" w:sz="12" w:space="0" w:color="000000"/>
            </w:tcBorders>
            <w:shd w:val="clear" w:color="auto" w:fill="F7CAAC"/>
          </w:tcPr>
          <w:p w14:paraId="2C70A4C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top w:val="single" w:sz="12" w:space="0" w:color="000000"/>
              <w:right w:val="single" w:sz="12" w:space="0" w:color="000000"/>
            </w:tcBorders>
            <w:shd w:val="clear" w:color="auto" w:fill="F7CAAC"/>
          </w:tcPr>
          <w:p w14:paraId="786DF7E6"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2DCC26B2"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Ohlasy publikací**</w:t>
            </w:r>
          </w:p>
        </w:tc>
      </w:tr>
      <w:tr w:rsidR="00EB0E88" w:rsidRPr="00EB0E88" w14:paraId="5BB87E96" w14:textId="77777777" w:rsidTr="00553612">
        <w:trPr>
          <w:trHeight w:val="230"/>
        </w:trPr>
        <w:tc>
          <w:tcPr>
            <w:tcW w:w="3361" w:type="dxa"/>
            <w:gridSpan w:val="2"/>
          </w:tcPr>
          <w:p w14:paraId="5B1CC88A"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NewRomanPSMT" w:eastAsia="Calibri" w:hAnsi="TimesNewRomanPSMT" w:cs="TimesNewRomanPSMT"/>
                <w:szCs w:val="22"/>
                <w:lang w:eastAsia="en-US"/>
              </w:rPr>
              <w:t>Technologie makromolekulárních látek</w:t>
            </w:r>
          </w:p>
        </w:tc>
        <w:tc>
          <w:tcPr>
            <w:tcW w:w="2258" w:type="dxa"/>
            <w:gridSpan w:val="2"/>
          </w:tcPr>
          <w:p w14:paraId="7A462C86"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2013</w:t>
            </w:r>
          </w:p>
        </w:tc>
        <w:tc>
          <w:tcPr>
            <w:tcW w:w="2026" w:type="dxa"/>
            <w:gridSpan w:val="3"/>
            <w:tcBorders>
              <w:right w:val="single" w:sz="12" w:space="0" w:color="000000"/>
            </w:tcBorders>
          </w:tcPr>
          <w:p w14:paraId="7126FB13" w14:textId="77777777" w:rsidR="00EB0E88" w:rsidRPr="00EB0E88" w:rsidRDefault="00EB0E88" w:rsidP="00EB0E88">
            <w:pPr>
              <w:adjustRightInd/>
              <w:spacing w:before="40" w:after="40"/>
              <w:ind w:left="57" w:right="57"/>
              <w:jc w:val="both"/>
              <w:rPr>
                <w:rFonts w:ascii="Times New Roman" w:eastAsia="Trebuchet MS" w:hAnsi="Times New Roman" w:cs="Trebuchet MS"/>
                <w:szCs w:val="22"/>
                <w:lang w:eastAsia="en-US"/>
              </w:rPr>
            </w:pPr>
            <w:r w:rsidRPr="00EB0E88">
              <w:rPr>
                <w:rFonts w:ascii="TimesNewRomanPSMT" w:eastAsia="Calibri" w:hAnsi="TimesNewRomanPSMT" w:cs="TimesNewRomanPSMT"/>
                <w:szCs w:val="22"/>
                <w:lang w:eastAsia="en-US"/>
              </w:rPr>
              <w:t>UTB Zlín</w:t>
            </w:r>
          </w:p>
        </w:tc>
        <w:tc>
          <w:tcPr>
            <w:tcW w:w="851" w:type="dxa"/>
            <w:tcBorders>
              <w:left w:val="single" w:sz="12" w:space="0" w:color="000000"/>
            </w:tcBorders>
            <w:shd w:val="clear" w:color="auto" w:fill="F7CAAC"/>
          </w:tcPr>
          <w:p w14:paraId="7F7B0567"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WOS</w:t>
            </w:r>
          </w:p>
        </w:tc>
        <w:tc>
          <w:tcPr>
            <w:tcW w:w="716" w:type="dxa"/>
            <w:gridSpan w:val="2"/>
            <w:shd w:val="clear" w:color="auto" w:fill="F7CAAC"/>
          </w:tcPr>
          <w:p w14:paraId="2D8B4A36"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Scopus</w:t>
            </w:r>
          </w:p>
        </w:tc>
        <w:tc>
          <w:tcPr>
            <w:tcW w:w="697" w:type="dxa"/>
            <w:shd w:val="clear" w:color="auto" w:fill="F7CAAC"/>
          </w:tcPr>
          <w:p w14:paraId="53AAD4F4" w14:textId="77777777" w:rsidR="00EB0E88" w:rsidRPr="00EB0E88" w:rsidRDefault="00EB0E88" w:rsidP="00EB0E88">
            <w:pPr>
              <w:adjustRightInd/>
              <w:spacing w:before="40" w:line="207" w:lineRule="exact"/>
              <w:ind w:left="57" w:right="57"/>
              <w:rPr>
                <w:rFonts w:ascii="Times New Roman" w:eastAsia="Trebuchet MS" w:hAnsi="Times New Roman" w:cs="Trebuchet MS"/>
                <w:b/>
                <w:sz w:val="18"/>
                <w:szCs w:val="18"/>
                <w:lang w:eastAsia="en-US"/>
              </w:rPr>
            </w:pPr>
            <w:r w:rsidRPr="00EB0E88">
              <w:rPr>
                <w:rFonts w:ascii="Times New Roman" w:eastAsia="Trebuchet MS" w:hAnsi="Times New Roman" w:cs="Trebuchet MS"/>
                <w:b/>
                <w:sz w:val="18"/>
                <w:szCs w:val="18"/>
                <w:lang w:eastAsia="en-US"/>
              </w:rPr>
              <w:t>ostatní</w:t>
            </w:r>
          </w:p>
        </w:tc>
      </w:tr>
      <w:tr w:rsidR="00EB0E88" w:rsidRPr="00EB0E88" w14:paraId="481FBD2A" w14:textId="77777777" w:rsidTr="00553612">
        <w:trPr>
          <w:trHeight w:val="230"/>
        </w:trPr>
        <w:tc>
          <w:tcPr>
            <w:tcW w:w="3361" w:type="dxa"/>
            <w:gridSpan w:val="2"/>
            <w:shd w:val="clear" w:color="auto" w:fill="F7CAAC"/>
          </w:tcPr>
          <w:p w14:paraId="4FDD3A8D"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Obor jmenovacího řízení</w:t>
            </w:r>
          </w:p>
        </w:tc>
        <w:tc>
          <w:tcPr>
            <w:tcW w:w="2258" w:type="dxa"/>
            <w:gridSpan w:val="2"/>
            <w:shd w:val="clear" w:color="auto" w:fill="F7CAAC"/>
          </w:tcPr>
          <w:p w14:paraId="751C08F0"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Rok udělení hodnosti</w:t>
            </w:r>
          </w:p>
        </w:tc>
        <w:tc>
          <w:tcPr>
            <w:tcW w:w="2026" w:type="dxa"/>
            <w:gridSpan w:val="3"/>
            <w:tcBorders>
              <w:right w:val="single" w:sz="12" w:space="0" w:color="000000"/>
            </w:tcBorders>
            <w:shd w:val="clear" w:color="auto" w:fill="F7CAAC"/>
          </w:tcPr>
          <w:p w14:paraId="4F8FD799"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Řízení konáno na VŠ</w:t>
            </w:r>
          </w:p>
        </w:tc>
        <w:tc>
          <w:tcPr>
            <w:tcW w:w="851" w:type="dxa"/>
            <w:vMerge w:val="restart"/>
            <w:tcBorders>
              <w:left w:val="single" w:sz="12" w:space="0" w:color="000000"/>
            </w:tcBorders>
          </w:tcPr>
          <w:p w14:paraId="5C4EDE86" w14:textId="77777777" w:rsidR="00EB0E88" w:rsidRPr="00EB0E88" w:rsidRDefault="00EB0E88" w:rsidP="00EB0E88">
            <w:pPr>
              <w:adjustRightInd/>
              <w:spacing w:before="40" w:after="6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164</w:t>
            </w:r>
          </w:p>
        </w:tc>
        <w:tc>
          <w:tcPr>
            <w:tcW w:w="716" w:type="dxa"/>
            <w:gridSpan w:val="2"/>
            <w:vMerge w:val="restart"/>
          </w:tcPr>
          <w:p w14:paraId="58BBA1A1" w14:textId="77777777" w:rsidR="00EB0E88" w:rsidRPr="00EB0E88" w:rsidRDefault="00EB0E88" w:rsidP="00EB0E88">
            <w:pPr>
              <w:adjustRightInd/>
              <w:spacing w:before="40" w:after="60"/>
              <w:ind w:left="57" w:right="57"/>
              <w:jc w:val="both"/>
              <w:rPr>
                <w:rFonts w:ascii="Times New Roman" w:eastAsia="Trebuchet MS" w:hAnsi="Times New Roman" w:cs="Trebuchet MS"/>
                <w:b/>
                <w:szCs w:val="22"/>
                <w:lang w:eastAsia="en-US"/>
              </w:rPr>
            </w:pPr>
            <w:r w:rsidRPr="00EB0E88">
              <w:rPr>
                <w:rFonts w:ascii="Times New Roman" w:eastAsia="Trebuchet MS" w:hAnsi="Times New Roman" w:cs="Trebuchet MS"/>
                <w:b/>
                <w:szCs w:val="22"/>
                <w:lang w:eastAsia="en-US"/>
              </w:rPr>
              <w:t>197</w:t>
            </w:r>
          </w:p>
        </w:tc>
        <w:tc>
          <w:tcPr>
            <w:tcW w:w="697" w:type="dxa"/>
            <w:vMerge w:val="restart"/>
          </w:tcPr>
          <w:p w14:paraId="31348D5C" w14:textId="77777777" w:rsidR="00EB0E88" w:rsidRPr="00EB0E88" w:rsidRDefault="00EB0E88" w:rsidP="00EB0E88">
            <w:pPr>
              <w:widowControl/>
              <w:autoSpaceDE/>
              <w:autoSpaceDN/>
              <w:adjustRightInd/>
              <w:spacing w:before="40" w:after="60"/>
              <w:ind w:lef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479C98D0" w14:textId="77777777" w:rsidTr="00553612">
        <w:trPr>
          <w:trHeight w:val="230"/>
        </w:trPr>
        <w:tc>
          <w:tcPr>
            <w:tcW w:w="3361" w:type="dxa"/>
            <w:gridSpan w:val="2"/>
          </w:tcPr>
          <w:p w14:paraId="04A8DDB0"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5D4D4BDA"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7963DCC2"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vAlign w:val="center"/>
          </w:tcPr>
          <w:p w14:paraId="0718F445"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716" w:type="dxa"/>
            <w:gridSpan w:val="2"/>
            <w:vMerge/>
            <w:tcBorders>
              <w:top w:val="nil"/>
            </w:tcBorders>
            <w:vAlign w:val="center"/>
          </w:tcPr>
          <w:p w14:paraId="635F9CDB"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697" w:type="dxa"/>
            <w:vMerge/>
            <w:tcBorders>
              <w:top w:val="nil"/>
            </w:tcBorders>
            <w:vAlign w:val="center"/>
          </w:tcPr>
          <w:p w14:paraId="66117AB0"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43453018" w14:textId="77777777" w:rsidTr="00EB0E88">
        <w:trPr>
          <w:trHeight w:val="460"/>
        </w:trPr>
        <w:tc>
          <w:tcPr>
            <w:tcW w:w="9909" w:type="dxa"/>
            <w:gridSpan w:val="11"/>
            <w:shd w:val="clear" w:color="auto" w:fill="F7CAAC"/>
          </w:tcPr>
          <w:p w14:paraId="5D9F4C76"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rebuchet MS"/>
                <w:b/>
                <w:lang w:eastAsia="en-US"/>
              </w:rPr>
            </w:pPr>
            <w:r w:rsidRPr="00EB0E88">
              <w:rPr>
                <w:rFonts w:ascii="Times New Roman" w:eastAsia="Trebuchet MS" w:hAnsi="Times New Roman" w:cs="Trebuchet MS"/>
                <w:b/>
                <w:szCs w:val="22"/>
                <w:lang w:eastAsia="en-US"/>
              </w:rPr>
              <w:t>Přehled o nejvýznamnější vzdělávací činnosti a přehled o nejvýznamnější tvůrčí činnosti vztahující se k dané oblasti vzdělávání</w:t>
            </w:r>
          </w:p>
        </w:tc>
      </w:tr>
      <w:tr w:rsidR="00EB0E88" w:rsidRPr="00EB0E88" w14:paraId="4DC1C566" w14:textId="77777777" w:rsidTr="00EB0E88">
        <w:trPr>
          <w:trHeight w:val="270"/>
        </w:trPr>
        <w:tc>
          <w:tcPr>
            <w:tcW w:w="9909" w:type="dxa"/>
            <w:gridSpan w:val="11"/>
          </w:tcPr>
          <w:p w14:paraId="5052F1C4" w14:textId="77777777" w:rsidR="00EB0E88" w:rsidRPr="00EB0E88" w:rsidRDefault="00EB0E88" w:rsidP="00EB0E88">
            <w:pPr>
              <w:widowControl/>
              <w:shd w:val="clear" w:color="auto" w:fill="FFFFFF"/>
              <w:autoSpaceDE/>
              <w:autoSpaceDN/>
              <w:adjustRightInd/>
              <w:spacing w:before="40" w:after="120"/>
              <w:ind w:left="57" w:right="57"/>
              <w:jc w:val="both"/>
              <w:rPr>
                <w:rFonts w:ascii="Times New Roman" w:eastAsia="Times New Roman" w:hAnsi="Times New Roman" w:cs="Times New Roman"/>
                <w:caps/>
              </w:rPr>
            </w:pPr>
            <w:r w:rsidRPr="00EB0E88">
              <w:rPr>
                <w:rFonts w:ascii="Times New Roman" w:eastAsia="Times New Roman" w:hAnsi="Times New Roman" w:cs="Times New Roman"/>
                <w:caps/>
              </w:rPr>
              <w:t xml:space="preserve">MUSILOVÁ, L., </w:t>
            </w:r>
            <w:r w:rsidRPr="00EB0E88">
              <w:rPr>
                <w:rFonts w:ascii="Times New Roman" w:eastAsia="Times New Roman" w:hAnsi="Times New Roman" w:cs="Times New Roman"/>
                <w:b/>
                <w:caps/>
              </w:rPr>
              <w:t>MRÁČEK, A. (30%)</w:t>
            </w:r>
            <w:r w:rsidRPr="00EB0E88">
              <w:rPr>
                <w:rFonts w:ascii="Times New Roman" w:eastAsia="Times New Roman" w:hAnsi="Times New Roman" w:cs="Times New Roman"/>
                <w:caps/>
              </w:rPr>
              <w:t xml:space="preserve">, KOVALCIK, A., SMOLKA, P., MINAŘÍK, A., HUMPOLÍČEK, P., VÍCHA, R., PONÍŽIL, P.: </w:t>
            </w:r>
            <w:r w:rsidRPr="00EB0E88">
              <w:rPr>
                <w:rFonts w:ascii="Times New Roman" w:eastAsia="Times New Roman" w:hAnsi="Times New Roman" w:cs="Times New Roman"/>
              </w:rPr>
              <w:t xml:space="preserve">Hyaluronan hydrogels modified by glycinated Kraft lignin: Morphology, swelling, viscoelastic properties and biocompatibility. </w:t>
            </w:r>
            <w:r w:rsidRPr="00EB0E88">
              <w:rPr>
                <w:rFonts w:ascii="Times New Roman" w:eastAsia="Times New Roman" w:hAnsi="Times New Roman" w:cs="Times New Roman"/>
                <w:i/>
              </w:rPr>
              <w:t>Carbohydrate Polymers</w:t>
            </w:r>
            <w:r w:rsidRPr="00EB0E88">
              <w:rPr>
                <w:rFonts w:ascii="Times New Roman" w:eastAsia="Times New Roman" w:hAnsi="Times New Roman" w:cs="Times New Roman"/>
              </w:rPr>
              <w:t xml:space="preserve"> 181, 394-403, </w:t>
            </w:r>
            <w:r w:rsidRPr="00EB0E88">
              <w:rPr>
                <w:rFonts w:ascii="Times New Roman" w:eastAsia="Times New Roman" w:hAnsi="Times New Roman" w:cs="Times New Roman"/>
                <w:b/>
              </w:rPr>
              <w:t>2018</w:t>
            </w:r>
            <w:r w:rsidRPr="00EB0E88">
              <w:rPr>
                <w:rFonts w:ascii="Times New Roman" w:eastAsia="Times New Roman" w:hAnsi="Times New Roman" w:cs="Times New Roman"/>
              </w:rPr>
              <w:t>. DOI 10.1016/j.carbpol.2017.10.048.</w:t>
            </w:r>
          </w:p>
          <w:p w14:paraId="1911DF5F" w14:textId="77777777" w:rsidR="00EB0E88" w:rsidRPr="00EB0E88" w:rsidRDefault="00EB0E88" w:rsidP="00EB0E88">
            <w:pPr>
              <w:widowControl/>
              <w:shd w:val="clear" w:color="auto" w:fill="FFFFFF"/>
              <w:autoSpaceDE/>
              <w:autoSpaceDN/>
              <w:adjustRightInd/>
              <w:spacing w:before="80" w:after="120"/>
              <w:ind w:left="57" w:right="57"/>
              <w:jc w:val="both"/>
              <w:rPr>
                <w:rFonts w:ascii="Calibri" w:eastAsia="Times New Roman" w:hAnsi="Calibri" w:cs="Calibri"/>
              </w:rPr>
            </w:pPr>
            <w:r w:rsidRPr="00EB0E88">
              <w:rPr>
                <w:rFonts w:ascii="Times New Roman" w:eastAsia="Times New Roman" w:hAnsi="Times New Roman" w:cs="Times New Roman"/>
                <w:caps/>
              </w:rPr>
              <w:t>WRZECIONKO, E., MINAŘÍK, A., SMOLKA, P., MINAŘÍK, M., HUMPOLÍČEK, P., REJMONTOVÁ, P., </w:t>
            </w:r>
            <w:r w:rsidRPr="00EB0E88">
              <w:rPr>
                <w:rFonts w:ascii="Times New Roman" w:eastAsia="Times New Roman" w:hAnsi="Times New Roman" w:cs="Times New Roman"/>
                <w:b/>
                <w:bCs/>
                <w:caps/>
              </w:rPr>
              <w:t>MRÁČEK, A. (5%)</w:t>
            </w:r>
            <w:r w:rsidRPr="00EB0E88">
              <w:rPr>
                <w:rFonts w:ascii="Times New Roman" w:eastAsia="Times New Roman" w:hAnsi="Times New Roman" w:cs="Times New Roman"/>
                <w:caps/>
              </w:rPr>
              <w:t>, MINAŘÍKOVÁ, M., GŘUNDĚLOVÁ, L.</w:t>
            </w:r>
            <w:r w:rsidRPr="00EB0E88">
              <w:rPr>
                <w:rFonts w:ascii="Times New Roman" w:eastAsia="Times New Roman" w:hAnsi="Times New Roman" w:cs="Times New Roman"/>
              </w:rPr>
              <w:t>: Variations of polymer porous surface structures via the time-sequenced dosing of mixed solvents. </w:t>
            </w:r>
            <w:r w:rsidRPr="00EB0E88">
              <w:rPr>
                <w:rFonts w:ascii="Times New Roman" w:eastAsia="Times New Roman" w:hAnsi="Times New Roman" w:cs="Times New Roman"/>
                <w:i/>
                <w:iCs/>
              </w:rPr>
              <w:t>ACS Applied Materials and Interfaces</w:t>
            </w:r>
            <w:r w:rsidRPr="00EB0E88">
              <w:rPr>
                <w:rFonts w:ascii="Times New Roman" w:eastAsia="Times New Roman" w:hAnsi="Times New Roman" w:cs="Times New Roman"/>
              </w:rPr>
              <w:t> 9, 6472-6481, </w:t>
            </w:r>
            <w:r w:rsidRPr="00EB0E88">
              <w:rPr>
                <w:rFonts w:ascii="Times New Roman" w:eastAsia="Times New Roman" w:hAnsi="Times New Roman" w:cs="Times New Roman"/>
                <w:b/>
                <w:bCs/>
              </w:rPr>
              <w:t>2017</w:t>
            </w:r>
            <w:r w:rsidRPr="00EB0E88">
              <w:rPr>
                <w:rFonts w:ascii="Times New Roman" w:eastAsia="Times New Roman" w:hAnsi="Times New Roman" w:cs="Times New Roman"/>
              </w:rPr>
              <w:t xml:space="preserve">. DOI 10.1021/acsami.6b15774. </w:t>
            </w:r>
          </w:p>
          <w:p w14:paraId="5DB2F9F4" w14:textId="77777777" w:rsidR="00EB0E88" w:rsidRPr="00EB0E88" w:rsidRDefault="00EB0E88" w:rsidP="00EB0E88">
            <w:pPr>
              <w:widowControl/>
              <w:shd w:val="clear" w:color="auto" w:fill="FFFFFF"/>
              <w:autoSpaceDE/>
              <w:autoSpaceDN/>
              <w:adjustRightInd/>
              <w:spacing w:before="80" w:after="120"/>
              <w:ind w:left="57" w:right="57"/>
              <w:jc w:val="both"/>
              <w:rPr>
                <w:rFonts w:ascii="Calibri" w:eastAsia="Times New Roman" w:hAnsi="Calibri" w:cs="Calibri"/>
              </w:rPr>
            </w:pPr>
            <w:r w:rsidRPr="00EB0E88">
              <w:rPr>
                <w:rFonts w:ascii="Times New Roman" w:eastAsia="Times New Roman" w:hAnsi="Times New Roman" w:cs="Times New Roman"/>
                <w:caps/>
              </w:rPr>
              <w:t>GŘUNDĚLOVÁ, L., GREGOROVÁ, A., </w:t>
            </w:r>
            <w:r w:rsidRPr="00EB0E88">
              <w:rPr>
                <w:rFonts w:ascii="Times New Roman" w:eastAsia="Times New Roman" w:hAnsi="Times New Roman" w:cs="Times New Roman"/>
                <w:b/>
                <w:bCs/>
                <w:caps/>
              </w:rPr>
              <w:t>MRÁČEK, A. (10%)</w:t>
            </w:r>
            <w:r w:rsidRPr="00EB0E88">
              <w:rPr>
                <w:rFonts w:ascii="Times New Roman" w:eastAsia="Times New Roman" w:hAnsi="Times New Roman" w:cs="Times New Roman"/>
                <w:caps/>
              </w:rPr>
              <w:t>, VÍCHA, R., SMOLKA, P., MINAŘÍK, A.: </w:t>
            </w:r>
            <w:r w:rsidRPr="00EB0E88">
              <w:rPr>
                <w:rFonts w:ascii="Times New Roman" w:eastAsia="Times New Roman" w:hAnsi="Times New Roman" w:cs="Times New Roman"/>
              </w:rPr>
              <w:t>Viscoelastic and mechanical properties of hyaluronan films and hydrogels modified by carbodiimide.</w:t>
            </w:r>
            <w:r w:rsidRPr="00EB0E88">
              <w:rPr>
                <w:rFonts w:ascii="Times New Roman" w:eastAsia="Times New Roman" w:hAnsi="Times New Roman" w:cs="Times New Roman"/>
                <w:i/>
                <w:iCs/>
              </w:rPr>
              <w:t>Carbohydrate Polymers</w:t>
            </w:r>
            <w:r w:rsidRPr="00EB0E88">
              <w:rPr>
                <w:rFonts w:ascii="Times New Roman" w:eastAsia="Times New Roman" w:hAnsi="Times New Roman" w:cs="Times New Roman"/>
                <w:caps/>
              </w:rPr>
              <w:t> 119, 142-148, </w:t>
            </w:r>
            <w:r w:rsidRPr="00EB0E88">
              <w:rPr>
                <w:rFonts w:ascii="Times New Roman" w:eastAsia="Times New Roman" w:hAnsi="Times New Roman" w:cs="Times New Roman"/>
                <w:b/>
                <w:bCs/>
                <w:caps/>
              </w:rPr>
              <w:t>2015</w:t>
            </w:r>
            <w:r w:rsidRPr="00EB0E88">
              <w:rPr>
                <w:rFonts w:ascii="Times New Roman" w:eastAsia="Times New Roman" w:hAnsi="Times New Roman" w:cs="Times New Roman"/>
                <w:bCs/>
                <w:caps/>
              </w:rPr>
              <w:t>.</w:t>
            </w:r>
            <w:r w:rsidRPr="00EB0E88">
              <w:rPr>
                <w:rFonts w:ascii="Times New Roman" w:eastAsia="Times New Roman" w:hAnsi="Times New Roman" w:cs="Times New Roman"/>
                <w:b/>
                <w:bCs/>
                <w:caps/>
              </w:rPr>
              <w:t> </w:t>
            </w:r>
            <w:r w:rsidRPr="00EB0E88">
              <w:rPr>
                <w:rFonts w:ascii="Times New Roman" w:eastAsia="Times New Roman" w:hAnsi="Times New Roman" w:cs="Times New Roman"/>
                <w:caps/>
              </w:rPr>
              <w:t xml:space="preserve">DOI 10.1016/J.CARBPOL.2014.11.049. </w:t>
            </w:r>
          </w:p>
          <w:p w14:paraId="362BF98E" w14:textId="77777777" w:rsidR="00EB0E88" w:rsidRPr="00EB0E88" w:rsidRDefault="00EB0E88" w:rsidP="00EB0E88">
            <w:pPr>
              <w:adjustRightInd/>
              <w:spacing w:before="80" w:after="120"/>
              <w:ind w:left="57" w:right="57"/>
              <w:jc w:val="both"/>
              <w:rPr>
                <w:rFonts w:ascii="Times New Roman" w:eastAsia="Trebuchet MS" w:hAnsi="Times New Roman" w:cs="Trebuchet MS"/>
                <w:caps/>
                <w:lang w:eastAsia="en-US"/>
              </w:rPr>
            </w:pPr>
            <w:r w:rsidRPr="00EB0E88">
              <w:rPr>
                <w:rFonts w:ascii="Times New Roman" w:eastAsia="Trebuchet MS" w:hAnsi="Times New Roman" w:cs="Trebuchet MS"/>
                <w:caps/>
                <w:lang w:eastAsia="en-US"/>
              </w:rPr>
              <w:t xml:space="preserve">Gřundělová, L., </w:t>
            </w:r>
            <w:r w:rsidRPr="00EB0E88">
              <w:rPr>
                <w:rFonts w:ascii="Times New Roman" w:eastAsia="Trebuchet MS" w:hAnsi="Times New Roman" w:cs="Trebuchet MS"/>
                <w:b/>
                <w:caps/>
                <w:lang w:eastAsia="en-US"/>
              </w:rPr>
              <w:t>Mráček, A. (30%)</w:t>
            </w:r>
            <w:r w:rsidRPr="00EB0E88">
              <w:rPr>
                <w:rFonts w:ascii="Times New Roman" w:eastAsia="Trebuchet MS" w:hAnsi="Times New Roman" w:cs="Trebuchet MS"/>
                <w:caps/>
                <w:lang w:eastAsia="en-US"/>
              </w:rPr>
              <w:t xml:space="preserve">, Kašpárková, V., Minařík, A., Smolka, P.: </w:t>
            </w:r>
            <w:r w:rsidRPr="00EB0E88">
              <w:rPr>
                <w:rFonts w:ascii="Times New Roman" w:eastAsia="Trebuchet MS" w:hAnsi="Times New Roman" w:cs="Trebuchet MS"/>
                <w:lang w:eastAsia="en-US"/>
              </w:rPr>
              <w:t>The hyaluronan chain-chain interactions, conformations and coils size in solutions with quarternary salt</w:t>
            </w:r>
            <w:r w:rsidRPr="00EB0E88">
              <w:rPr>
                <w:rFonts w:ascii="Times New Roman" w:eastAsia="Trebuchet MS" w:hAnsi="Times New Roman" w:cs="Trebuchet MS"/>
                <w:caps/>
                <w:lang w:eastAsia="en-US"/>
              </w:rPr>
              <w:t xml:space="preserve">. </w:t>
            </w:r>
            <w:r w:rsidRPr="00EB0E88">
              <w:rPr>
                <w:rFonts w:ascii="Times New Roman" w:eastAsia="Trebuchet MS" w:hAnsi="Times New Roman" w:cs="Trebuchet MS"/>
                <w:i/>
                <w:lang w:eastAsia="en-US"/>
              </w:rPr>
              <w:t>Carbohydrate Polymers</w:t>
            </w:r>
            <w:r w:rsidRPr="00EB0E88">
              <w:rPr>
                <w:rFonts w:ascii="Times New Roman" w:eastAsia="Trebuchet MS" w:hAnsi="Times New Roman" w:cs="Trebuchet MS"/>
                <w:caps/>
                <w:lang w:eastAsia="en-US"/>
              </w:rPr>
              <w:t xml:space="preserve"> 98, 1039-1044, </w:t>
            </w:r>
            <w:r w:rsidRPr="00EB0E88">
              <w:rPr>
                <w:rFonts w:ascii="Times New Roman" w:eastAsia="Trebuchet MS" w:hAnsi="Times New Roman" w:cs="Trebuchet MS"/>
                <w:b/>
                <w:caps/>
                <w:lang w:eastAsia="en-US"/>
              </w:rPr>
              <w:t>2013</w:t>
            </w:r>
            <w:r w:rsidRPr="00EB0E88">
              <w:rPr>
                <w:rFonts w:ascii="Times New Roman" w:eastAsia="Trebuchet MS" w:hAnsi="Times New Roman" w:cs="Trebuchet MS"/>
                <w:caps/>
                <w:lang w:eastAsia="en-US"/>
              </w:rPr>
              <w:t xml:space="preserve">. DOI 10.1016/j.carbpol.2013.06.057. </w:t>
            </w:r>
          </w:p>
          <w:p w14:paraId="50119659" w14:textId="77777777" w:rsidR="00EB0E88" w:rsidRPr="00EB0E88" w:rsidRDefault="00EB0E88" w:rsidP="00EB0E88">
            <w:pPr>
              <w:adjustRightInd/>
              <w:spacing w:before="80" w:after="40"/>
              <w:ind w:left="57" w:right="57"/>
              <w:jc w:val="both"/>
              <w:rPr>
                <w:rFonts w:ascii="Times New Roman" w:eastAsia="Trebuchet MS" w:hAnsi="Times New Roman" w:cs="Trebuchet MS"/>
                <w:lang w:eastAsia="en-US"/>
              </w:rPr>
            </w:pPr>
            <w:r w:rsidRPr="00EB0E88">
              <w:rPr>
                <w:rFonts w:ascii="Times New Roman" w:eastAsia="Trebuchet MS" w:hAnsi="Times New Roman" w:cs="Trebuchet MS"/>
                <w:caps/>
                <w:lang w:eastAsia="en-US"/>
              </w:rPr>
              <w:t xml:space="preserve">Chvátalová, L., čermák, R., </w:t>
            </w:r>
            <w:r w:rsidRPr="00EB0E88">
              <w:rPr>
                <w:rFonts w:ascii="Times New Roman" w:eastAsia="Trebuchet MS" w:hAnsi="Times New Roman" w:cs="Trebuchet MS"/>
                <w:b/>
                <w:caps/>
                <w:lang w:eastAsia="en-US"/>
              </w:rPr>
              <w:t>Mráček, A. (22%)</w:t>
            </w:r>
            <w:r w:rsidRPr="00EB0E88">
              <w:rPr>
                <w:rFonts w:ascii="Times New Roman" w:eastAsia="Trebuchet MS" w:hAnsi="Times New Roman" w:cs="Trebuchet MS"/>
                <w:caps/>
                <w:lang w:eastAsia="en-US"/>
              </w:rPr>
              <w:t>,</w:t>
            </w:r>
            <w:r w:rsidRPr="00EB0E88">
              <w:rPr>
                <w:rFonts w:ascii="Times New Roman" w:eastAsia="Trebuchet MS" w:hAnsi="Times New Roman" w:cs="Trebuchet MS"/>
                <w:lang w:eastAsia="en-US"/>
              </w:rPr>
              <w:t xml:space="preserve"> et al.: </w:t>
            </w:r>
            <w:hyperlink r:id="rId34" w:history="1">
              <w:r w:rsidRPr="00EB0E88">
                <w:rPr>
                  <w:rFonts w:ascii="Times New Roman" w:eastAsia="Trebuchet MS" w:hAnsi="Times New Roman" w:cs="Trebuchet MS"/>
                  <w:lang w:eastAsia="en-US"/>
                </w:rPr>
                <w:t xml:space="preserve">The effect of plasma treatment on structure and properties of poly(1-butene) surface. </w:t>
              </w:r>
            </w:hyperlink>
            <w:r w:rsidRPr="00EB0E88">
              <w:rPr>
                <w:rFonts w:ascii="Times New Roman" w:eastAsia="Trebuchet MS" w:hAnsi="Times New Roman" w:cs="Trebuchet MS"/>
                <w:i/>
                <w:lang w:eastAsia="en-US"/>
              </w:rPr>
              <w:t xml:space="preserve">European Polymer Journal </w:t>
            </w:r>
            <w:r w:rsidRPr="00EB0E88">
              <w:rPr>
                <w:rFonts w:ascii="Times New Roman" w:eastAsia="Trebuchet MS" w:hAnsi="Times New Roman" w:cs="Trebuchet MS"/>
                <w:lang w:eastAsia="en-US"/>
              </w:rPr>
              <w:t xml:space="preserve">48(4), 866-874, </w:t>
            </w:r>
            <w:r w:rsidRPr="00EB0E88">
              <w:rPr>
                <w:rFonts w:ascii="Times New Roman" w:eastAsia="Trebuchet MS" w:hAnsi="Times New Roman" w:cs="Trebuchet MS"/>
                <w:b/>
                <w:lang w:eastAsia="en-US"/>
              </w:rPr>
              <w:t>2012</w:t>
            </w:r>
            <w:r w:rsidRPr="00EB0E88">
              <w:rPr>
                <w:rFonts w:ascii="Times New Roman" w:eastAsia="Trebuchet MS" w:hAnsi="Times New Roman" w:cs="Trebuchet MS"/>
                <w:lang w:eastAsia="en-US"/>
              </w:rPr>
              <w:t>. DOI 10.1016/j.eurpolymj.2012.02.007.</w:t>
            </w:r>
          </w:p>
        </w:tc>
      </w:tr>
      <w:tr w:rsidR="00EB0E88" w:rsidRPr="00EB0E88" w14:paraId="38950387" w14:textId="77777777" w:rsidTr="00EB0E88">
        <w:trPr>
          <w:trHeight w:val="230"/>
        </w:trPr>
        <w:tc>
          <w:tcPr>
            <w:tcW w:w="9909" w:type="dxa"/>
            <w:gridSpan w:val="11"/>
            <w:shd w:val="clear" w:color="auto" w:fill="F7CAAC"/>
          </w:tcPr>
          <w:p w14:paraId="1DBEB791" w14:textId="77777777" w:rsidR="00EB0E88" w:rsidRPr="00EB0E88" w:rsidRDefault="00EB0E88" w:rsidP="00EB0E88">
            <w:pPr>
              <w:adjustRightInd/>
              <w:spacing w:before="40" w:line="210"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Působení v zahraničí</w:t>
            </w:r>
          </w:p>
        </w:tc>
      </w:tr>
      <w:tr w:rsidR="00EB0E88" w:rsidRPr="00EB0E88" w14:paraId="4F4F88BC" w14:textId="77777777" w:rsidTr="00EB0E88">
        <w:trPr>
          <w:trHeight w:val="328"/>
        </w:trPr>
        <w:tc>
          <w:tcPr>
            <w:tcW w:w="9909" w:type="dxa"/>
            <w:gridSpan w:val="11"/>
          </w:tcPr>
          <w:p w14:paraId="47B52151" w14:textId="77777777" w:rsidR="00EB0E88" w:rsidRPr="00EB0E88" w:rsidRDefault="00EB0E88" w:rsidP="00EB0E88">
            <w:pPr>
              <w:adjustRightInd/>
              <w:spacing w:before="60"/>
              <w:ind w:left="57" w:right="57"/>
              <w:jc w:val="both"/>
              <w:rPr>
                <w:rFonts w:ascii="Times New Roman" w:eastAsia="Arial Unicode MS" w:hAnsi="Times New Roman" w:cs="Trebuchet MS"/>
                <w:lang w:eastAsia="en-US"/>
              </w:rPr>
            </w:pPr>
            <w:r w:rsidRPr="00EB0E88">
              <w:rPr>
                <w:rFonts w:ascii="Times New Roman" w:eastAsia="Arial Unicode MS" w:hAnsi="Times New Roman" w:cs="Trebuchet MS"/>
                <w:lang w:eastAsia="en-US"/>
              </w:rPr>
              <w:t>2005: Université de Rennes, Francie (3 měsíce)</w:t>
            </w:r>
          </w:p>
          <w:p w14:paraId="0ACC0103" w14:textId="77777777" w:rsidR="00EB0E88" w:rsidRPr="00EB0E88" w:rsidRDefault="00EB0E88" w:rsidP="00EB0E88">
            <w:pPr>
              <w:adjustRightInd/>
              <w:spacing w:before="40"/>
              <w:ind w:left="57" w:right="57"/>
              <w:rPr>
                <w:rFonts w:ascii="Times New Roman" w:eastAsia="Trebuchet MS" w:hAnsi="Times New Roman" w:cs="Trebuchet MS"/>
                <w:lang w:eastAsia="en-US"/>
              </w:rPr>
            </w:pPr>
            <w:r w:rsidRPr="00EB0E88">
              <w:rPr>
                <w:rFonts w:ascii="Times New Roman" w:eastAsia="Arial Unicode MS" w:hAnsi="Times New Roman" w:cs="Trebuchet MS"/>
                <w:lang w:eastAsia="en-US"/>
              </w:rPr>
              <w:t>2010: Jožef Stefan Institut, Ljubljana, Slovinsko, přednáškové pobyty (celkem 3 měsíce)</w:t>
            </w:r>
          </w:p>
        </w:tc>
      </w:tr>
      <w:tr w:rsidR="00EB0E88" w:rsidRPr="00EB0E88" w14:paraId="6FB546C9" w14:textId="77777777" w:rsidTr="00553612">
        <w:trPr>
          <w:trHeight w:val="470"/>
        </w:trPr>
        <w:tc>
          <w:tcPr>
            <w:tcW w:w="2530" w:type="dxa"/>
            <w:shd w:val="clear" w:color="auto" w:fill="F7CAAC"/>
          </w:tcPr>
          <w:p w14:paraId="393D7A6D"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Podpis</w:t>
            </w:r>
          </w:p>
        </w:tc>
        <w:tc>
          <w:tcPr>
            <w:tcW w:w="4265" w:type="dxa"/>
            <w:gridSpan w:val="5"/>
          </w:tcPr>
          <w:p w14:paraId="068E712E"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c>
          <w:tcPr>
            <w:tcW w:w="850" w:type="dxa"/>
            <w:shd w:val="clear" w:color="auto" w:fill="F7CAAC"/>
          </w:tcPr>
          <w:p w14:paraId="2198B36D" w14:textId="77777777" w:rsidR="00EB0E88" w:rsidRPr="00EB0E88" w:rsidRDefault="00EB0E88" w:rsidP="00EB0E88">
            <w:pPr>
              <w:adjustRightInd/>
              <w:spacing w:before="40" w:line="228" w:lineRule="exact"/>
              <w:ind w:left="57" w:right="57"/>
              <w:rPr>
                <w:rFonts w:ascii="Times New Roman" w:eastAsia="Trebuchet MS" w:hAnsi="Times New Roman" w:cs="Trebuchet MS"/>
                <w:b/>
                <w:lang w:eastAsia="en-US"/>
              </w:rPr>
            </w:pPr>
            <w:r w:rsidRPr="00EB0E88">
              <w:rPr>
                <w:rFonts w:ascii="Times New Roman" w:eastAsia="Trebuchet MS" w:hAnsi="Times New Roman" w:cs="Trebuchet MS"/>
                <w:b/>
                <w:lang w:eastAsia="en-US"/>
              </w:rPr>
              <w:t>datum</w:t>
            </w:r>
          </w:p>
        </w:tc>
        <w:tc>
          <w:tcPr>
            <w:tcW w:w="2264" w:type="dxa"/>
            <w:gridSpan w:val="4"/>
          </w:tcPr>
          <w:p w14:paraId="7A281B89" w14:textId="77777777" w:rsidR="00EB0E88" w:rsidRPr="00EB0E88" w:rsidRDefault="00EB0E88" w:rsidP="00EB0E88">
            <w:pPr>
              <w:adjustRightInd/>
              <w:spacing w:before="40"/>
              <w:ind w:left="57" w:right="57"/>
              <w:rPr>
                <w:rFonts w:ascii="Times New Roman" w:eastAsia="Trebuchet MS" w:hAnsi="Times New Roman" w:cs="Trebuchet MS"/>
                <w:lang w:eastAsia="en-US"/>
              </w:rPr>
            </w:pPr>
          </w:p>
        </w:tc>
      </w:tr>
      <w:tr w:rsidR="00EB0E88" w:rsidRPr="00EB0E88" w14:paraId="31CB146E" w14:textId="77777777" w:rsidTr="00EB0E88">
        <w:trPr>
          <w:trHeight w:val="256"/>
        </w:trPr>
        <w:tc>
          <w:tcPr>
            <w:tcW w:w="2530" w:type="dxa"/>
            <w:tcBorders>
              <w:top w:val="single" w:sz="4" w:space="0" w:color="auto"/>
            </w:tcBorders>
            <w:shd w:val="clear" w:color="auto" w:fill="F7CAAC"/>
            <w:vAlign w:val="center"/>
          </w:tcPr>
          <w:p w14:paraId="18697C24" w14:textId="77777777" w:rsidR="00EB0E88" w:rsidRPr="00EB0E88" w:rsidRDefault="00EB0E88" w:rsidP="00553612">
            <w:pPr>
              <w:keepNext/>
              <w:adjustRightInd/>
              <w:spacing w:before="4" w:line="212"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lang w:eastAsia="en-US"/>
              </w:rPr>
              <w:lastRenderedPageBreak/>
              <w:br w:type="page"/>
            </w:r>
            <w:r w:rsidRPr="00EB0E88">
              <w:rPr>
                <w:rFonts w:ascii="Times New Roman" w:eastAsia="Trebuchet MS" w:hAnsi="Times New Roman" w:cs="Times New Roman"/>
                <w:b/>
                <w:lang w:eastAsia="en-US"/>
              </w:rPr>
              <w:t>Vysoká škola</w:t>
            </w:r>
          </w:p>
        </w:tc>
        <w:tc>
          <w:tcPr>
            <w:tcW w:w="7379" w:type="dxa"/>
            <w:gridSpan w:val="10"/>
            <w:tcBorders>
              <w:top w:val="single" w:sz="4" w:space="0" w:color="auto"/>
            </w:tcBorders>
            <w:vAlign w:val="center"/>
          </w:tcPr>
          <w:p w14:paraId="21CC32F1" w14:textId="77777777" w:rsidR="00EB0E88" w:rsidRPr="00EB0E88" w:rsidRDefault="00EB0E88" w:rsidP="00553612">
            <w:pPr>
              <w:keepNext/>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Univerzita Tomáše Bati ve Zlíně</w:t>
            </w:r>
          </w:p>
        </w:tc>
      </w:tr>
      <w:tr w:rsidR="00EB0E88" w:rsidRPr="00EB0E88" w14:paraId="7C14CF79" w14:textId="77777777" w:rsidTr="00EB0E88">
        <w:trPr>
          <w:trHeight w:val="230"/>
        </w:trPr>
        <w:tc>
          <w:tcPr>
            <w:tcW w:w="2530" w:type="dxa"/>
            <w:shd w:val="clear" w:color="auto" w:fill="F7CAAC"/>
            <w:vAlign w:val="center"/>
          </w:tcPr>
          <w:p w14:paraId="56DB815F"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Součást vysoké školy</w:t>
            </w:r>
          </w:p>
        </w:tc>
        <w:tc>
          <w:tcPr>
            <w:tcW w:w="7379" w:type="dxa"/>
            <w:gridSpan w:val="10"/>
            <w:vAlign w:val="center"/>
          </w:tcPr>
          <w:p w14:paraId="3DFF094E"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Centrum polymerních systémů</w:t>
            </w:r>
          </w:p>
        </w:tc>
      </w:tr>
      <w:tr w:rsidR="00EB0E88" w:rsidRPr="00EB0E88" w14:paraId="6A8C79C5" w14:textId="77777777" w:rsidTr="00553612">
        <w:trPr>
          <w:trHeight w:val="230"/>
        </w:trPr>
        <w:tc>
          <w:tcPr>
            <w:tcW w:w="2530" w:type="dxa"/>
            <w:shd w:val="clear" w:color="auto" w:fill="F7CAAC"/>
            <w:vAlign w:val="center"/>
          </w:tcPr>
          <w:p w14:paraId="45684281" w14:textId="77777777" w:rsidR="00EB0E88" w:rsidRPr="00EB0E88" w:rsidRDefault="00EB0E88" w:rsidP="00EB0E88">
            <w:pPr>
              <w:adjustRightInd/>
              <w:spacing w:before="40"/>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Jméno a příjmení</w:t>
            </w:r>
          </w:p>
        </w:tc>
        <w:tc>
          <w:tcPr>
            <w:tcW w:w="4265" w:type="dxa"/>
            <w:gridSpan w:val="5"/>
            <w:vAlign w:val="center"/>
          </w:tcPr>
          <w:p w14:paraId="4BCC17EB" w14:textId="77777777" w:rsidR="00EB0E88" w:rsidRPr="00EB0E88" w:rsidRDefault="00EB0E88" w:rsidP="00EB0E88">
            <w:pPr>
              <w:adjustRightInd/>
              <w:spacing w:before="40"/>
              <w:ind w:left="57" w:right="57"/>
              <w:rPr>
                <w:rFonts w:ascii="Times New Roman" w:eastAsia="Trebuchet MS" w:hAnsi="Times New Roman" w:cs="Times New Roman"/>
                <w:lang w:eastAsia="en-US"/>
              </w:rPr>
            </w:pPr>
            <w:bookmarkStart w:id="24" w:name="Mrlík"/>
            <w:bookmarkEnd w:id="24"/>
            <w:r w:rsidRPr="00EB0E88">
              <w:rPr>
                <w:rFonts w:ascii="Times New Roman" w:eastAsia="Trebuchet MS" w:hAnsi="Times New Roman" w:cs="Times New Roman"/>
                <w:b/>
                <w:lang w:eastAsia="en-US"/>
              </w:rPr>
              <w:t>Miroslav Mrlík</w:t>
            </w:r>
          </w:p>
        </w:tc>
        <w:tc>
          <w:tcPr>
            <w:tcW w:w="850" w:type="dxa"/>
            <w:shd w:val="clear" w:color="auto" w:fill="F7CAAC"/>
            <w:vAlign w:val="center"/>
          </w:tcPr>
          <w:p w14:paraId="6FBE700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Tituly</w:t>
            </w:r>
          </w:p>
        </w:tc>
        <w:tc>
          <w:tcPr>
            <w:tcW w:w="2264" w:type="dxa"/>
            <w:gridSpan w:val="4"/>
            <w:vAlign w:val="center"/>
          </w:tcPr>
          <w:p w14:paraId="77DCBEB1"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Ing., Ph.D.</w:t>
            </w:r>
          </w:p>
        </w:tc>
      </w:tr>
      <w:tr w:rsidR="00EB0E88" w:rsidRPr="00EB0E88" w14:paraId="5F2DBE9C" w14:textId="77777777" w:rsidTr="00553612">
        <w:trPr>
          <w:trHeight w:val="280"/>
        </w:trPr>
        <w:tc>
          <w:tcPr>
            <w:tcW w:w="2530" w:type="dxa"/>
            <w:shd w:val="clear" w:color="auto" w:fill="F7CAAC"/>
          </w:tcPr>
          <w:p w14:paraId="2A2862F1"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narození</w:t>
            </w:r>
          </w:p>
        </w:tc>
        <w:tc>
          <w:tcPr>
            <w:tcW w:w="831" w:type="dxa"/>
          </w:tcPr>
          <w:p w14:paraId="6A68925D"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1985</w:t>
            </w:r>
          </w:p>
        </w:tc>
        <w:tc>
          <w:tcPr>
            <w:tcW w:w="1729" w:type="dxa"/>
            <w:shd w:val="clear" w:color="auto" w:fill="F7CAAC"/>
          </w:tcPr>
          <w:p w14:paraId="48C3D952"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k VŠ</w:t>
            </w:r>
          </w:p>
        </w:tc>
        <w:tc>
          <w:tcPr>
            <w:tcW w:w="998" w:type="dxa"/>
            <w:gridSpan w:val="2"/>
          </w:tcPr>
          <w:p w14:paraId="1C74E8F8"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707" w:type="dxa"/>
            <w:shd w:val="clear" w:color="auto" w:fill="F7CAAC"/>
          </w:tcPr>
          <w:p w14:paraId="4C1A4530"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26DD2D2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12</w:t>
            </w:r>
          </w:p>
        </w:tc>
        <w:tc>
          <w:tcPr>
            <w:tcW w:w="851" w:type="dxa"/>
            <w:shd w:val="clear" w:color="auto" w:fill="F7CAAC"/>
          </w:tcPr>
          <w:p w14:paraId="0E19645F"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7F2C3D0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12/2018</w:t>
            </w:r>
          </w:p>
        </w:tc>
      </w:tr>
      <w:tr w:rsidR="00EB0E88" w:rsidRPr="00EB0E88" w14:paraId="06161747" w14:textId="77777777" w:rsidTr="00553612">
        <w:trPr>
          <w:trHeight w:val="285"/>
        </w:trPr>
        <w:tc>
          <w:tcPr>
            <w:tcW w:w="5090" w:type="dxa"/>
            <w:gridSpan w:val="3"/>
            <w:shd w:val="clear" w:color="auto" w:fill="F7CAAC"/>
          </w:tcPr>
          <w:p w14:paraId="78F63FC2" w14:textId="77777777" w:rsidR="00EB0E88" w:rsidRPr="00EB0E88" w:rsidRDefault="00EB0E88" w:rsidP="00EB0E88">
            <w:pPr>
              <w:adjustRightInd/>
              <w:spacing w:before="2" w:line="228"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vztahu na součásti VŠ, která uskutečňuje st.  program</w:t>
            </w:r>
          </w:p>
        </w:tc>
        <w:tc>
          <w:tcPr>
            <w:tcW w:w="998" w:type="dxa"/>
            <w:gridSpan w:val="2"/>
          </w:tcPr>
          <w:p w14:paraId="19F8F48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707" w:type="dxa"/>
            <w:shd w:val="clear" w:color="auto" w:fill="F7CAAC"/>
          </w:tcPr>
          <w:p w14:paraId="7ECAC7D2"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c>
          <w:tcPr>
            <w:tcW w:w="850" w:type="dxa"/>
          </w:tcPr>
          <w:p w14:paraId="4460B422"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c>
          <w:tcPr>
            <w:tcW w:w="851" w:type="dxa"/>
            <w:shd w:val="clear" w:color="auto" w:fill="F7CAAC"/>
          </w:tcPr>
          <w:p w14:paraId="4CEB451B" w14:textId="77777777" w:rsidR="00EB0E88" w:rsidRPr="00EB0E88" w:rsidRDefault="00EB0E88" w:rsidP="00EB0E88">
            <w:pPr>
              <w:adjustRightInd/>
              <w:spacing w:before="2"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do kdy</w:t>
            </w:r>
          </w:p>
        </w:tc>
        <w:tc>
          <w:tcPr>
            <w:tcW w:w="1413" w:type="dxa"/>
            <w:gridSpan w:val="3"/>
          </w:tcPr>
          <w:p w14:paraId="78C704F5" w14:textId="77777777" w:rsidR="00EB0E88" w:rsidRPr="00EB0E88" w:rsidRDefault="00EB0E88" w:rsidP="00EB0E88">
            <w:pPr>
              <w:adjustRightInd/>
              <w:spacing w:before="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1D1C7005" w14:textId="77777777" w:rsidTr="00553612">
        <w:trPr>
          <w:trHeight w:val="230"/>
        </w:trPr>
        <w:tc>
          <w:tcPr>
            <w:tcW w:w="6088" w:type="dxa"/>
            <w:gridSpan w:val="5"/>
            <w:shd w:val="clear" w:color="auto" w:fill="F7CAAC"/>
          </w:tcPr>
          <w:p w14:paraId="1887C46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Další současná působení jako akademický pracovník jiné VŠ*</w:t>
            </w:r>
          </w:p>
        </w:tc>
        <w:tc>
          <w:tcPr>
            <w:tcW w:w="1557" w:type="dxa"/>
            <w:gridSpan w:val="2"/>
            <w:shd w:val="clear" w:color="auto" w:fill="F7CAAC"/>
          </w:tcPr>
          <w:p w14:paraId="2B867371"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typ prac. vztahu</w:t>
            </w:r>
          </w:p>
        </w:tc>
        <w:tc>
          <w:tcPr>
            <w:tcW w:w="2264" w:type="dxa"/>
            <w:gridSpan w:val="4"/>
            <w:shd w:val="clear" w:color="auto" w:fill="F7CAAC"/>
          </w:tcPr>
          <w:p w14:paraId="60078F9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rozsah</w:t>
            </w:r>
          </w:p>
        </w:tc>
      </w:tr>
      <w:tr w:rsidR="00EB0E88" w:rsidRPr="00EB0E88" w14:paraId="61668F75" w14:textId="77777777" w:rsidTr="00553612">
        <w:trPr>
          <w:trHeight w:val="230"/>
        </w:trPr>
        <w:tc>
          <w:tcPr>
            <w:tcW w:w="6088" w:type="dxa"/>
            <w:gridSpan w:val="5"/>
          </w:tcPr>
          <w:p w14:paraId="67023353"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Julius-Maxmilian University in Würzburg, Würzburg, Německo</w:t>
            </w:r>
          </w:p>
        </w:tc>
        <w:tc>
          <w:tcPr>
            <w:tcW w:w="1557" w:type="dxa"/>
            <w:gridSpan w:val="2"/>
          </w:tcPr>
          <w:p w14:paraId="5A77EA3E"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pp.</w:t>
            </w:r>
          </w:p>
        </w:tc>
        <w:tc>
          <w:tcPr>
            <w:tcW w:w="2264" w:type="dxa"/>
            <w:gridSpan w:val="4"/>
          </w:tcPr>
          <w:p w14:paraId="4562265D"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Trebuchet MS" w:hAnsi="Times New Roman" w:cs="Times New Roman"/>
                <w:lang w:eastAsia="en-US"/>
              </w:rPr>
              <w:t>28</w:t>
            </w:r>
          </w:p>
        </w:tc>
      </w:tr>
      <w:tr w:rsidR="00EB0E88" w:rsidRPr="00EB0E88" w14:paraId="59B7A36A" w14:textId="77777777" w:rsidTr="00EB0E88">
        <w:trPr>
          <w:trHeight w:val="230"/>
        </w:trPr>
        <w:tc>
          <w:tcPr>
            <w:tcW w:w="9909" w:type="dxa"/>
            <w:gridSpan w:val="11"/>
            <w:shd w:val="clear" w:color="auto" w:fill="F7CAAC"/>
          </w:tcPr>
          <w:p w14:paraId="369A54E5"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vzdělání na VŠ</w:t>
            </w:r>
          </w:p>
        </w:tc>
      </w:tr>
      <w:tr w:rsidR="00EB0E88" w:rsidRPr="00EB0E88" w14:paraId="5D9BC51A" w14:textId="77777777" w:rsidTr="00EB0E88">
        <w:trPr>
          <w:trHeight w:val="271"/>
        </w:trPr>
        <w:tc>
          <w:tcPr>
            <w:tcW w:w="9909" w:type="dxa"/>
            <w:gridSpan w:val="11"/>
          </w:tcPr>
          <w:p w14:paraId="75050B9F" w14:textId="77777777" w:rsidR="00EB0E88" w:rsidRPr="00EB0E88" w:rsidRDefault="00EB0E88" w:rsidP="00EB0E88">
            <w:pPr>
              <w:adjustRightInd/>
              <w:spacing w:before="40" w:after="40"/>
              <w:ind w:left="57" w:right="57"/>
              <w:rPr>
                <w:rFonts w:ascii="Times New Roman" w:eastAsia="Trebuchet MS" w:hAnsi="Times New Roman" w:cs="Times New Roman"/>
                <w:lang w:eastAsia="en-US"/>
              </w:rPr>
            </w:pPr>
            <w:r w:rsidRPr="00EB0E88">
              <w:rPr>
                <w:rFonts w:ascii="Times New Roman" w:eastAsia="Arial Unicode MS" w:hAnsi="Times New Roman" w:cs="Times New Roman"/>
                <w:lang w:eastAsia="en-US"/>
              </w:rPr>
              <w:t xml:space="preserve">2013: </w:t>
            </w:r>
            <w:r w:rsidRPr="00EB0E88">
              <w:rPr>
                <w:rFonts w:ascii="Times New Roman" w:eastAsia="Trebuchet MS" w:hAnsi="Times New Roman" w:cs="Times New Roman"/>
                <w:lang w:eastAsia="en-US"/>
              </w:rPr>
              <w:t>UTB Zlín, FT, SP Chemie a technologie materiálů, obor Technologie makromolekulárních látek, Ph.D.</w:t>
            </w:r>
          </w:p>
        </w:tc>
      </w:tr>
      <w:tr w:rsidR="00EB0E88" w:rsidRPr="00EB0E88" w14:paraId="6859C5C6" w14:textId="77777777" w:rsidTr="00EB0E88">
        <w:trPr>
          <w:trHeight w:val="230"/>
        </w:trPr>
        <w:tc>
          <w:tcPr>
            <w:tcW w:w="9909" w:type="dxa"/>
            <w:gridSpan w:val="11"/>
            <w:shd w:val="clear" w:color="auto" w:fill="F7CAAC"/>
          </w:tcPr>
          <w:p w14:paraId="3BE5577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Údaje o odborném působení od absolvování VŠ</w:t>
            </w:r>
          </w:p>
        </w:tc>
      </w:tr>
      <w:tr w:rsidR="00EB0E88" w:rsidRPr="00EB0E88" w14:paraId="7B8916DE" w14:textId="77777777" w:rsidTr="00EB0E88">
        <w:trPr>
          <w:trHeight w:val="233"/>
        </w:trPr>
        <w:tc>
          <w:tcPr>
            <w:tcW w:w="9909" w:type="dxa"/>
            <w:gridSpan w:val="11"/>
          </w:tcPr>
          <w:p w14:paraId="570530B1"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09/2009 – 06/2013: UTB Zlín, FT, vědecký projektový pracovník</w:t>
            </w:r>
          </w:p>
          <w:p w14:paraId="7D29E87D"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07/2013 – 01/2014: UTB Zlín, CPS, vědecko výzkumný pracovník s výukovými aktivitami – junior researcher</w:t>
            </w:r>
          </w:p>
          <w:p w14:paraId="4BC8FCB8"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02/2014 – 12/2015: Qatar University, Doha, Quatar, post-doc</w:t>
            </w:r>
          </w:p>
          <w:p w14:paraId="7893FBAD"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01/2016 – 03/2017: UTB Zlín, CPS, vědecko výzkumný pracovník s výukovými aktivitami – senior researcher</w:t>
            </w:r>
            <w:r w:rsidRPr="00EB0E88" w:rsidDel="004B4B43">
              <w:rPr>
                <w:rFonts w:ascii="Times New Roman" w:eastAsia="Trebuchet MS" w:hAnsi="Times New Roman" w:cs="Times New Roman"/>
                <w:lang w:eastAsia="en-US"/>
              </w:rPr>
              <w:t xml:space="preserve"> </w:t>
            </w:r>
          </w:p>
          <w:p w14:paraId="602B1E12"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04/2017 – dosud: UTB Zlín, CPS, akademický pracovník – senior researcher</w:t>
            </w:r>
          </w:p>
          <w:p w14:paraId="712D8D0D"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03/2018 – dosud: Julius-Maxmilian University in Würzburg, Würzburg, post-doc</w:t>
            </w:r>
          </w:p>
        </w:tc>
      </w:tr>
      <w:tr w:rsidR="00EB0E88" w:rsidRPr="00EB0E88" w14:paraId="7584877E" w14:textId="77777777" w:rsidTr="00EB0E88">
        <w:trPr>
          <w:trHeight w:val="460"/>
        </w:trPr>
        <w:tc>
          <w:tcPr>
            <w:tcW w:w="9909" w:type="dxa"/>
            <w:gridSpan w:val="11"/>
            <w:shd w:val="clear" w:color="auto" w:fill="F7CAAC"/>
          </w:tcPr>
          <w:p w14:paraId="553F3942"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vedením kvalifikačních a rigorózních prací, garantováním studijních programů, členstvím v oborových radách doktorských studijních programů, členstvím v habilitačních komisích</w:t>
            </w:r>
            <w:r w:rsidRPr="00EB0E88">
              <w:rPr>
                <w:rFonts w:ascii="Times New Roman" w:eastAsia="Trebuchet MS" w:hAnsi="Times New Roman" w:cs="Times New Roman"/>
                <w:b/>
                <w:spacing w:val="-8"/>
                <w:lang w:eastAsia="en-US"/>
              </w:rPr>
              <w:t xml:space="preserve"> </w:t>
            </w:r>
            <w:r w:rsidRPr="00EB0E88">
              <w:rPr>
                <w:rFonts w:ascii="Times New Roman" w:eastAsia="Trebuchet MS" w:hAnsi="Times New Roman" w:cs="Times New Roman"/>
                <w:b/>
                <w:lang w:eastAsia="en-US"/>
              </w:rPr>
              <w:t>apod.</w:t>
            </w:r>
          </w:p>
        </w:tc>
      </w:tr>
      <w:tr w:rsidR="00EB0E88" w:rsidRPr="00EB0E88" w14:paraId="067029F3" w14:textId="77777777" w:rsidTr="00EB0E88">
        <w:trPr>
          <w:trHeight w:val="275"/>
        </w:trPr>
        <w:tc>
          <w:tcPr>
            <w:tcW w:w="9909" w:type="dxa"/>
            <w:gridSpan w:val="11"/>
          </w:tcPr>
          <w:p w14:paraId="784EE9E7"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Počet obhájených prací, které vyučující vedl v období 2013 – 2017: 2 DP.</w:t>
            </w:r>
          </w:p>
        </w:tc>
      </w:tr>
      <w:tr w:rsidR="00EB0E88" w:rsidRPr="00EB0E88" w14:paraId="384007D3" w14:textId="77777777" w:rsidTr="00EB0E88">
        <w:trPr>
          <w:trHeight w:val="460"/>
        </w:trPr>
        <w:tc>
          <w:tcPr>
            <w:tcW w:w="9909" w:type="dxa"/>
            <w:gridSpan w:val="11"/>
            <w:shd w:val="clear" w:color="auto" w:fill="F7CAAC"/>
          </w:tcPr>
          <w:p w14:paraId="1805F977" w14:textId="77777777" w:rsidR="00EB0E88" w:rsidRPr="00EB0E88" w:rsidRDefault="00EB0E88" w:rsidP="00EB0E88">
            <w:pPr>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Zkušenosti s členstvím v orgánech grantových agentur, odborných společností apod. na národní a mezinárodní úrovni</w:t>
            </w:r>
          </w:p>
        </w:tc>
      </w:tr>
      <w:tr w:rsidR="00EB0E88" w:rsidRPr="00EB0E88" w14:paraId="388E383A" w14:textId="77777777" w:rsidTr="00EB0E88">
        <w:trPr>
          <w:trHeight w:val="211"/>
        </w:trPr>
        <w:tc>
          <w:tcPr>
            <w:tcW w:w="9909" w:type="dxa"/>
            <w:gridSpan w:val="11"/>
            <w:tcBorders>
              <w:bottom w:val="single" w:sz="12" w:space="0" w:color="000000"/>
            </w:tcBorders>
          </w:tcPr>
          <w:p w14:paraId="0B78E8F8" w14:textId="77777777" w:rsidR="00EB0E88" w:rsidRPr="00EB0E88" w:rsidRDefault="00EB0E88" w:rsidP="00EB0E88">
            <w:pPr>
              <w:adjustRightInd/>
              <w:spacing w:before="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w:t>
            </w:r>
          </w:p>
        </w:tc>
      </w:tr>
      <w:tr w:rsidR="00EB0E88" w:rsidRPr="00EB0E88" w14:paraId="233F08E0" w14:textId="77777777" w:rsidTr="00553612">
        <w:trPr>
          <w:trHeight w:val="229"/>
        </w:trPr>
        <w:tc>
          <w:tcPr>
            <w:tcW w:w="3361" w:type="dxa"/>
            <w:gridSpan w:val="2"/>
            <w:tcBorders>
              <w:top w:val="single" w:sz="12" w:space="0" w:color="000000"/>
            </w:tcBorders>
            <w:shd w:val="clear" w:color="auto" w:fill="F7CAAC"/>
          </w:tcPr>
          <w:p w14:paraId="430FE38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habilitačního řízení</w:t>
            </w:r>
          </w:p>
        </w:tc>
        <w:tc>
          <w:tcPr>
            <w:tcW w:w="2258" w:type="dxa"/>
            <w:gridSpan w:val="2"/>
            <w:tcBorders>
              <w:top w:val="single" w:sz="12" w:space="0" w:color="000000"/>
            </w:tcBorders>
            <w:shd w:val="clear" w:color="auto" w:fill="F7CAAC"/>
          </w:tcPr>
          <w:p w14:paraId="5397D548"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top w:val="single" w:sz="12" w:space="0" w:color="000000"/>
              <w:right w:val="single" w:sz="12" w:space="0" w:color="000000"/>
            </w:tcBorders>
            <w:shd w:val="clear" w:color="auto" w:fill="F7CAAC"/>
          </w:tcPr>
          <w:p w14:paraId="02DE09F2"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2264" w:type="dxa"/>
            <w:gridSpan w:val="4"/>
            <w:tcBorders>
              <w:top w:val="single" w:sz="12" w:space="0" w:color="000000"/>
              <w:left w:val="single" w:sz="12" w:space="0" w:color="000000"/>
            </w:tcBorders>
            <w:shd w:val="clear" w:color="auto" w:fill="F7CAAC"/>
          </w:tcPr>
          <w:p w14:paraId="1B3033C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Ohlasy publikací**</w:t>
            </w:r>
          </w:p>
        </w:tc>
      </w:tr>
      <w:tr w:rsidR="00EB0E88" w:rsidRPr="00EB0E88" w14:paraId="7D4053FB" w14:textId="77777777" w:rsidTr="00553612">
        <w:trPr>
          <w:trHeight w:val="230"/>
        </w:trPr>
        <w:tc>
          <w:tcPr>
            <w:tcW w:w="3361" w:type="dxa"/>
            <w:gridSpan w:val="2"/>
          </w:tcPr>
          <w:p w14:paraId="444450F7"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0BE2FA89"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1DB21557"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tcBorders>
              <w:left w:val="single" w:sz="12" w:space="0" w:color="000000"/>
            </w:tcBorders>
            <w:shd w:val="clear" w:color="auto" w:fill="F7CAAC"/>
          </w:tcPr>
          <w:p w14:paraId="53E96D97"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WOS</w:t>
            </w:r>
          </w:p>
        </w:tc>
        <w:tc>
          <w:tcPr>
            <w:tcW w:w="716" w:type="dxa"/>
            <w:gridSpan w:val="2"/>
            <w:shd w:val="clear" w:color="auto" w:fill="F7CAAC"/>
          </w:tcPr>
          <w:p w14:paraId="3D1E2288"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Scopus</w:t>
            </w:r>
          </w:p>
        </w:tc>
        <w:tc>
          <w:tcPr>
            <w:tcW w:w="697" w:type="dxa"/>
            <w:shd w:val="clear" w:color="auto" w:fill="F7CAAC"/>
          </w:tcPr>
          <w:p w14:paraId="481F8BBB" w14:textId="77777777" w:rsidR="00EB0E88" w:rsidRPr="00EB0E88" w:rsidRDefault="00EB0E88" w:rsidP="00EB0E88">
            <w:pPr>
              <w:adjustRightInd/>
              <w:spacing w:before="40" w:line="207" w:lineRule="exact"/>
              <w:ind w:left="57" w:right="57"/>
              <w:rPr>
                <w:rFonts w:ascii="Times New Roman" w:eastAsia="Trebuchet MS" w:hAnsi="Times New Roman" w:cs="Times New Roman"/>
                <w:b/>
                <w:sz w:val="18"/>
                <w:szCs w:val="18"/>
                <w:lang w:eastAsia="en-US"/>
              </w:rPr>
            </w:pPr>
            <w:r w:rsidRPr="00EB0E88">
              <w:rPr>
                <w:rFonts w:ascii="Times New Roman" w:eastAsia="Trebuchet MS" w:hAnsi="Times New Roman" w:cs="Times New Roman"/>
                <w:b/>
                <w:sz w:val="18"/>
                <w:szCs w:val="18"/>
                <w:lang w:eastAsia="en-US"/>
              </w:rPr>
              <w:t>ostatní</w:t>
            </w:r>
          </w:p>
        </w:tc>
      </w:tr>
      <w:tr w:rsidR="00EB0E88" w:rsidRPr="00EB0E88" w14:paraId="6E724E88" w14:textId="77777777" w:rsidTr="00553612">
        <w:trPr>
          <w:trHeight w:val="230"/>
        </w:trPr>
        <w:tc>
          <w:tcPr>
            <w:tcW w:w="3361" w:type="dxa"/>
            <w:gridSpan w:val="2"/>
            <w:shd w:val="clear" w:color="auto" w:fill="F7CAAC"/>
          </w:tcPr>
          <w:p w14:paraId="27E2B63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Obor jmenovacího řízení</w:t>
            </w:r>
          </w:p>
        </w:tc>
        <w:tc>
          <w:tcPr>
            <w:tcW w:w="2258" w:type="dxa"/>
            <w:gridSpan w:val="2"/>
            <w:shd w:val="clear" w:color="auto" w:fill="F7CAAC"/>
          </w:tcPr>
          <w:p w14:paraId="3F75943B"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Rok udělení hodnosti</w:t>
            </w:r>
          </w:p>
        </w:tc>
        <w:tc>
          <w:tcPr>
            <w:tcW w:w="2026" w:type="dxa"/>
            <w:gridSpan w:val="3"/>
            <w:tcBorders>
              <w:right w:val="single" w:sz="12" w:space="0" w:color="000000"/>
            </w:tcBorders>
            <w:shd w:val="clear" w:color="auto" w:fill="F7CAAC"/>
          </w:tcPr>
          <w:p w14:paraId="1CC46803"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Řízení konáno na VŠ</w:t>
            </w:r>
          </w:p>
        </w:tc>
        <w:tc>
          <w:tcPr>
            <w:tcW w:w="851" w:type="dxa"/>
            <w:vMerge w:val="restart"/>
            <w:tcBorders>
              <w:left w:val="single" w:sz="12" w:space="0" w:color="000000"/>
            </w:tcBorders>
            <w:shd w:val="clear" w:color="auto" w:fill="auto"/>
          </w:tcPr>
          <w:p w14:paraId="35D706FE"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448</w:t>
            </w:r>
          </w:p>
        </w:tc>
        <w:tc>
          <w:tcPr>
            <w:tcW w:w="716" w:type="dxa"/>
            <w:gridSpan w:val="2"/>
            <w:vMerge w:val="restart"/>
            <w:shd w:val="clear" w:color="auto" w:fill="auto"/>
          </w:tcPr>
          <w:p w14:paraId="15341831" w14:textId="77777777" w:rsidR="00EB0E88" w:rsidRPr="00EB0E88" w:rsidRDefault="00EB0E88" w:rsidP="00EB0E88">
            <w:pPr>
              <w:widowControl/>
              <w:autoSpaceDE/>
              <w:autoSpaceDN/>
              <w:adjustRightInd/>
              <w:spacing w:before="40" w:after="144" w:line="288" w:lineRule="auto"/>
              <w:ind w:left="57" w:right="57"/>
              <w:rPr>
                <w:rFonts w:ascii="Times New Roman" w:eastAsia="Times New Roman" w:hAnsi="Times New Roman" w:cs="Times New Roman"/>
                <w:b/>
              </w:rPr>
            </w:pPr>
            <w:r w:rsidRPr="00EB0E88">
              <w:rPr>
                <w:rFonts w:ascii="Times New Roman" w:eastAsia="Times New Roman" w:hAnsi="Times New Roman" w:cs="Times New Roman"/>
                <w:b/>
              </w:rPr>
              <w:t>406</w:t>
            </w:r>
          </w:p>
        </w:tc>
        <w:tc>
          <w:tcPr>
            <w:tcW w:w="697" w:type="dxa"/>
            <w:vMerge w:val="restart"/>
          </w:tcPr>
          <w:p w14:paraId="0A90C215" w14:textId="77777777" w:rsidR="00EB0E88" w:rsidRPr="00EB0E88" w:rsidRDefault="00EB0E88" w:rsidP="00EB0E88">
            <w:pPr>
              <w:widowControl/>
              <w:autoSpaceDE/>
              <w:autoSpaceDN/>
              <w:adjustRightInd/>
              <w:spacing w:before="40" w:after="144"/>
              <w:ind w:left="57" w:right="57"/>
              <w:rPr>
                <w:rFonts w:ascii="Times New Roman" w:eastAsia="Times New Roman" w:hAnsi="Times New Roman" w:cs="Times New Roman"/>
                <w:b/>
                <w:sz w:val="18"/>
                <w:szCs w:val="18"/>
                <w:highlight w:val="yellow"/>
              </w:rPr>
            </w:pPr>
            <w:r w:rsidRPr="00EB0E88">
              <w:rPr>
                <w:rFonts w:ascii="Times New Roman" w:eastAsia="Times New Roman" w:hAnsi="Times New Roman" w:cs="Times New Roman"/>
                <w:b/>
                <w:sz w:val="18"/>
                <w:szCs w:val="18"/>
              </w:rPr>
              <w:t>neevid.</w:t>
            </w:r>
          </w:p>
        </w:tc>
      </w:tr>
      <w:tr w:rsidR="00EB0E88" w:rsidRPr="00EB0E88" w14:paraId="77206237" w14:textId="77777777" w:rsidTr="00553612">
        <w:trPr>
          <w:trHeight w:val="230"/>
        </w:trPr>
        <w:tc>
          <w:tcPr>
            <w:tcW w:w="3361" w:type="dxa"/>
            <w:gridSpan w:val="2"/>
          </w:tcPr>
          <w:p w14:paraId="323BAC5F"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258" w:type="dxa"/>
            <w:gridSpan w:val="2"/>
          </w:tcPr>
          <w:p w14:paraId="365080D2"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2026" w:type="dxa"/>
            <w:gridSpan w:val="3"/>
            <w:tcBorders>
              <w:right w:val="single" w:sz="12" w:space="0" w:color="000000"/>
            </w:tcBorders>
          </w:tcPr>
          <w:p w14:paraId="496AB6A1" w14:textId="77777777" w:rsidR="00EB0E88" w:rsidRPr="00EB0E88" w:rsidRDefault="00EB0E88" w:rsidP="00EB0E88">
            <w:pPr>
              <w:widowControl/>
              <w:autoSpaceDE/>
              <w:autoSpaceDN/>
              <w:adjustRightInd/>
              <w:ind w:left="57" w:right="57"/>
              <w:rPr>
                <w:rFonts w:ascii="Times New Roman" w:eastAsia="Times New Roman" w:hAnsi="Times New Roman" w:cs="Times New Roman"/>
              </w:rPr>
            </w:pPr>
            <w:r w:rsidRPr="00EB0E88">
              <w:rPr>
                <w:rFonts w:ascii="Times New Roman" w:eastAsia="Times New Roman" w:hAnsi="Times New Roman" w:cs="Times New Roman"/>
              </w:rPr>
              <w:t>---</w:t>
            </w:r>
          </w:p>
        </w:tc>
        <w:tc>
          <w:tcPr>
            <w:tcW w:w="851" w:type="dxa"/>
            <w:vMerge/>
            <w:tcBorders>
              <w:top w:val="nil"/>
              <w:left w:val="single" w:sz="12" w:space="0" w:color="000000"/>
            </w:tcBorders>
            <w:shd w:val="clear" w:color="auto" w:fill="auto"/>
            <w:vAlign w:val="center"/>
          </w:tcPr>
          <w:p w14:paraId="1DED1D20"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716" w:type="dxa"/>
            <w:gridSpan w:val="2"/>
            <w:vMerge/>
            <w:tcBorders>
              <w:top w:val="nil"/>
            </w:tcBorders>
            <w:shd w:val="clear" w:color="auto" w:fill="auto"/>
            <w:vAlign w:val="center"/>
          </w:tcPr>
          <w:p w14:paraId="2C8317EA"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697" w:type="dxa"/>
            <w:vMerge/>
            <w:tcBorders>
              <w:top w:val="nil"/>
            </w:tcBorders>
            <w:vAlign w:val="center"/>
          </w:tcPr>
          <w:p w14:paraId="3C3923D4"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r w:rsidR="00EB0E88" w:rsidRPr="00EB0E88" w14:paraId="2661E4DC" w14:textId="77777777" w:rsidTr="00EB0E88">
        <w:trPr>
          <w:trHeight w:val="460"/>
        </w:trPr>
        <w:tc>
          <w:tcPr>
            <w:tcW w:w="9909" w:type="dxa"/>
            <w:gridSpan w:val="11"/>
            <w:shd w:val="clear" w:color="auto" w:fill="F7CAAC"/>
          </w:tcPr>
          <w:p w14:paraId="3064CEE5" w14:textId="77777777" w:rsidR="00EB0E88" w:rsidRPr="00EB0E88" w:rsidRDefault="00EB0E88" w:rsidP="00EB0E88">
            <w:pPr>
              <w:tabs>
                <w:tab w:val="left" w:pos="9909"/>
              </w:tabs>
              <w:adjustRightInd/>
              <w:spacing w:before="40" w:line="230" w:lineRule="exact"/>
              <w:ind w:left="57" w:right="57"/>
              <w:jc w:val="both"/>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Přehled o nejvýznamnější vzdělávací činnosti a přehled o nejvýznamnější tvůrčí činnosti vztahující se k dané oblasti vzdělávání</w:t>
            </w:r>
          </w:p>
        </w:tc>
      </w:tr>
      <w:tr w:rsidR="00EB0E88" w:rsidRPr="00EB0E88" w14:paraId="2EE967F4" w14:textId="77777777" w:rsidTr="00EB0E88">
        <w:trPr>
          <w:trHeight w:val="270"/>
        </w:trPr>
        <w:tc>
          <w:tcPr>
            <w:tcW w:w="9909" w:type="dxa"/>
            <w:gridSpan w:val="11"/>
          </w:tcPr>
          <w:p w14:paraId="14959235" w14:textId="77777777" w:rsidR="00EB0E88" w:rsidRPr="00EB0E88" w:rsidRDefault="00EB0E88" w:rsidP="00EB0E88">
            <w:pPr>
              <w:tabs>
                <w:tab w:val="left" w:pos="426"/>
              </w:tabs>
              <w:adjustRightInd/>
              <w:spacing w:before="80" w:after="80"/>
              <w:ind w:left="57" w:right="57"/>
              <w:jc w:val="both"/>
              <w:rPr>
                <w:rFonts w:ascii="Times New Roman" w:eastAsia="Trebuchet MS" w:hAnsi="Times New Roman" w:cs="Trebuchet MS"/>
                <w:bCs/>
                <w:szCs w:val="22"/>
                <w:lang w:eastAsia="en-US"/>
              </w:rPr>
            </w:pPr>
            <w:r w:rsidRPr="00EB0E88">
              <w:rPr>
                <w:rFonts w:ascii="Times New Roman" w:eastAsia="Trebuchet MS" w:hAnsi="Times New Roman" w:cs="Trebuchet MS"/>
                <w:bCs/>
                <w:szCs w:val="22"/>
                <w:lang w:eastAsia="en-US"/>
              </w:rPr>
              <w:t xml:space="preserve">KOLLÁR, J., </w:t>
            </w:r>
            <w:r w:rsidRPr="00EB0E88">
              <w:rPr>
                <w:rFonts w:ascii="Times New Roman" w:eastAsia="Trebuchet MS" w:hAnsi="Times New Roman" w:cs="Trebuchet MS"/>
                <w:b/>
                <w:bCs/>
                <w:szCs w:val="22"/>
                <w:lang w:eastAsia="en-US"/>
              </w:rPr>
              <w:t>MRLÍK, M. (40%)</w:t>
            </w:r>
            <w:r w:rsidRPr="00EB0E88">
              <w:rPr>
                <w:rFonts w:ascii="Times New Roman" w:eastAsia="Trebuchet MS" w:hAnsi="Times New Roman" w:cs="Trebuchet MS"/>
                <w:bCs/>
                <w:szCs w:val="22"/>
                <w:lang w:eastAsia="en-US"/>
              </w:rPr>
              <w:t xml:space="preserve">, MORAVČÍKOVÁ, D., KRONEKOVÁ, Z., LIPTAJ, T., LACÍK, I., MOSNÁČEK, J.: Tulips: A renewable source of monomer for superabsorbent hydrogels. </w:t>
            </w:r>
            <w:r w:rsidRPr="00EB0E88">
              <w:rPr>
                <w:rFonts w:ascii="Times New Roman" w:eastAsia="Trebuchet MS" w:hAnsi="Times New Roman" w:cs="Trebuchet MS"/>
                <w:bCs/>
                <w:i/>
                <w:szCs w:val="22"/>
                <w:lang w:eastAsia="en-US"/>
              </w:rPr>
              <w:t xml:space="preserve">Macromolecules </w:t>
            </w:r>
            <w:r w:rsidRPr="00EB0E88">
              <w:rPr>
                <w:rFonts w:ascii="Times New Roman" w:eastAsia="Trebuchet MS" w:hAnsi="Times New Roman" w:cs="Trebuchet MS"/>
                <w:bCs/>
                <w:szCs w:val="22"/>
                <w:lang w:eastAsia="en-US"/>
              </w:rPr>
              <w:t xml:space="preserve">49, 4047-4056, </w:t>
            </w:r>
            <w:r w:rsidRPr="00EB0E88">
              <w:rPr>
                <w:rFonts w:ascii="Times New Roman" w:eastAsia="Trebuchet MS" w:hAnsi="Times New Roman" w:cs="Trebuchet MS"/>
                <w:b/>
                <w:bCs/>
                <w:szCs w:val="22"/>
                <w:lang w:eastAsia="en-US"/>
              </w:rPr>
              <w:t>2016</w:t>
            </w:r>
            <w:r w:rsidRPr="00EB0E88">
              <w:rPr>
                <w:rFonts w:ascii="Times New Roman" w:eastAsia="Trebuchet MS" w:hAnsi="Times New Roman" w:cs="Trebuchet MS"/>
                <w:bCs/>
                <w:szCs w:val="22"/>
                <w:lang w:eastAsia="en-US"/>
              </w:rPr>
              <w:t>.</w:t>
            </w:r>
          </w:p>
          <w:p w14:paraId="4916BD44" w14:textId="77777777" w:rsidR="00EB0E88" w:rsidRPr="00EB0E88" w:rsidRDefault="00EB0E88" w:rsidP="00EB0E88">
            <w:pPr>
              <w:tabs>
                <w:tab w:val="left" w:pos="426"/>
              </w:tabs>
              <w:adjustRightInd/>
              <w:spacing w:before="80" w:after="8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b/>
                <w:szCs w:val="22"/>
                <w:lang w:eastAsia="en-US"/>
              </w:rPr>
              <w:t>MRLÍK, M. (60%)</w:t>
            </w:r>
            <w:r w:rsidRPr="00EB0E88">
              <w:rPr>
                <w:rFonts w:ascii="Times New Roman" w:eastAsia="Trebuchet MS" w:hAnsi="Times New Roman" w:cs="Trebuchet MS"/>
                <w:szCs w:val="22"/>
                <w:lang w:eastAsia="en-US"/>
              </w:rPr>
              <w:t>,</w:t>
            </w:r>
            <w:r w:rsidRPr="00EB0E88">
              <w:rPr>
                <w:rFonts w:ascii="Times New Roman" w:eastAsia="Trebuchet MS" w:hAnsi="Times New Roman" w:cs="Trebuchet MS"/>
                <w:b/>
                <w:szCs w:val="22"/>
                <w:lang w:eastAsia="en-US"/>
              </w:rPr>
              <w:t xml:space="preserve"> </w:t>
            </w:r>
            <w:r w:rsidRPr="00EB0E88">
              <w:rPr>
                <w:rFonts w:ascii="Times New Roman" w:eastAsia="Trebuchet MS" w:hAnsi="Times New Roman" w:cs="Trebuchet MS"/>
                <w:szCs w:val="22"/>
                <w:lang w:eastAsia="en-US"/>
              </w:rPr>
              <w:t xml:space="preserve">ILČÍKOVÁ, M., PLACHÝ, T., PAVLÍNEK, V., ŠPITALSKÝ, Z., MOSNÁČEK, J.: Graphene oxide reduction during surface-initiated atom transfer radical polymerization of glycidyl methacrylate: Controlling electro-responsive properties. </w:t>
            </w:r>
            <w:r w:rsidRPr="00EB0E88">
              <w:rPr>
                <w:rFonts w:ascii="Times New Roman" w:eastAsia="Trebuchet MS" w:hAnsi="Times New Roman" w:cs="Trebuchet MS"/>
                <w:i/>
                <w:szCs w:val="22"/>
                <w:lang w:eastAsia="en-US"/>
              </w:rPr>
              <w:t>Chemical Engineering Journal</w:t>
            </w:r>
            <w:r w:rsidRPr="00EB0E88">
              <w:rPr>
                <w:rFonts w:ascii="Times New Roman" w:eastAsia="Trebuchet MS" w:hAnsi="Times New Roman" w:cs="Trebuchet MS"/>
                <w:szCs w:val="22"/>
                <w:lang w:eastAsia="en-US"/>
              </w:rPr>
              <w:t xml:space="preserve"> 283, 717-720, </w:t>
            </w:r>
            <w:r w:rsidRPr="00EB0E88">
              <w:rPr>
                <w:rFonts w:ascii="Times New Roman" w:eastAsia="Trebuchet MS" w:hAnsi="Times New Roman" w:cs="Trebuchet MS"/>
                <w:b/>
                <w:szCs w:val="22"/>
                <w:lang w:eastAsia="en-US"/>
              </w:rPr>
              <w:t>2016</w:t>
            </w:r>
            <w:r w:rsidRPr="00EB0E88">
              <w:rPr>
                <w:rFonts w:ascii="Times New Roman" w:eastAsia="Trebuchet MS" w:hAnsi="Times New Roman" w:cs="Trebuchet MS"/>
                <w:szCs w:val="22"/>
                <w:lang w:eastAsia="en-US"/>
              </w:rPr>
              <w:t>.</w:t>
            </w:r>
          </w:p>
          <w:p w14:paraId="0867B485" w14:textId="77777777" w:rsidR="00EB0E88" w:rsidRPr="00EB0E88" w:rsidRDefault="00EB0E88" w:rsidP="00EB0E88">
            <w:pPr>
              <w:tabs>
                <w:tab w:val="left" w:pos="426"/>
              </w:tabs>
              <w:adjustRightInd/>
              <w:spacing w:before="80" w:after="80"/>
              <w:ind w:left="57" w:right="57"/>
              <w:jc w:val="both"/>
              <w:rPr>
                <w:rFonts w:ascii="Times New Roman" w:eastAsia="Trebuchet MS" w:hAnsi="Times New Roman" w:cs="Trebuchet MS"/>
                <w:bCs/>
                <w:szCs w:val="22"/>
                <w:lang w:eastAsia="en-US"/>
              </w:rPr>
            </w:pPr>
            <w:r w:rsidRPr="00EB0E88">
              <w:rPr>
                <w:rFonts w:ascii="Times New Roman" w:eastAsia="Trebuchet MS" w:hAnsi="Times New Roman" w:cs="Trebuchet MS"/>
                <w:szCs w:val="22"/>
                <w:lang w:eastAsia="en-US"/>
              </w:rPr>
              <w:t xml:space="preserve">CVEK, M., </w:t>
            </w:r>
            <w:r w:rsidRPr="00EB0E88">
              <w:rPr>
                <w:rFonts w:ascii="Times New Roman" w:eastAsia="Trebuchet MS" w:hAnsi="Times New Roman" w:cs="Trebuchet MS"/>
                <w:b/>
                <w:szCs w:val="22"/>
                <w:lang w:eastAsia="en-US"/>
              </w:rPr>
              <w:t>MRLÍK, M. (30%)</w:t>
            </w:r>
            <w:r w:rsidRPr="00EB0E88">
              <w:rPr>
                <w:rFonts w:ascii="Times New Roman" w:eastAsia="Trebuchet MS" w:hAnsi="Times New Roman" w:cs="Trebuchet MS"/>
                <w:szCs w:val="22"/>
                <w:lang w:eastAsia="en-US"/>
              </w:rPr>
              <w:t xml:space="preserve">, ILČÍKOVÁ, M., PLACHÝ, T., SEDLAČÍK, M., MOSNÁČEK, J., PAVLÍNEK, V.: A facile controllable coating of carbonyl iron particles with poly(glycidyl methacrylate): A tool for adjusting MR response and stability properties. </w:t>
            </w:r>
            <w:r w:rsidRPr="00EB0E88">
              <w:rPr>
                <w:rFonts w:ascii="Times New Roman" w:eastAsia="Trebuchet MS" w:hAnsi="Times New Roman" w:cs="Trebuchet MS"/>
                <w:i/>
                <w:szCs w:val="22"/>
                <w:lang w:eastAsia="en-US"/>
              </w:rPr>
              <w:t>Journal of Materials Chemistry C</w:t>
            </w:r>
            <w:r w:rsidRPr="00EB0E88">
              <w:rPr>
                <w:rFonts w:ascii="Times New Roman" w:eastAsia="Trebuchet MS" w:hAnsi="Times New Roman" w:cs="Trebuchet MS"/>
                <w:b/>
                <w:bCs/>
                <w:szCs w:val="22"/>
                <w:lang w:eastAsia="en-US"/>
              </w:rPr>
              <w:t xml:space="preserve"> </w:t>
            </w:r>
            <w:r w:rsidRPr="00EB0E88">
              <w:rPr>
                <w:rFonts w:ascii="Times New Roman" w:eastAsia="Trebuchet MS" w:hAnsi="Times New Roman" w:cs="Trebuchet MS"/>
                <w:bCs/>
                <w:szCs w:val="22"/>
                <w:lang w:eastAsia="en-US"/>
              </w:rPr>
              <w:t>3, 4646-4656,</w:t>
            </w:r>
            <w:r w:rsidRPr="00EB0E88">
              <w:rPr>
                <w:rFonts w:ascii="Times New Roman" w:eastAsia="Trebuchet MS" w:hAnsi="Times New Roman" w:cs="Trebuchet MS"/>
                <w:b/>
                <w:bCs/>
                <w:szCs w:val="22"/>
                <w:lang w:eastAsia="en-US"/>
              </w:rPr>
              <w:t xml:space="preserve"> </w:t>
            </w:r>
            <w:r w:rsidRPr="00EB0E88">
              <w:rPr>
                <w:rFonts w:ascii="Times New Roman" w:eastAsia="Trebuchet MS" w:hAnsi="Times New Roman" w:cs="Trebuchet MS"/>
                <w:b/>
                <w:szCs w:val="22"/>
                <w:lang w:eastAsia="en-US"/>
              </w:rPr>
              <w:t>2015</w:t>
            </w:r>
            <w:r w:rsidRPr="00EB0E88">
              <w:rPr>
                <w:rFonts w:ascii="Times New Roman" w:eastAsia="Trebuchet MS" w:hAnsi="Times New Roman" w:cs="Trebuchet MS"/>
                <w:bCs/>
                <w:szCs w:val="22"/>
                <w:lang w:eastAsia="en-US"/>
              </w:rPr>
              <w:t>.</w:t>
            </w:r>
          </w:p>
          <w:p w14:paraId="0D850B7D" w14:textId="77777777" w:rsidR="00EB0E88" w:rsidRPr="00EB0E88" w:rsidRDefault="00EB0E88" w:rsidP="00EB0E88">
            <w:pPr>
              <w:tabs>
                <w:tab w:val="left" w:pos="426"/>
              </w:tabs>
              <w:adjustRightInd/>
              <w:spacing w:before="80" w:after="80"/>
              <w:ind w:left="57" w:right="57"/>
              <w:jc w:val="both"/>
              <w:rPr>
                <w:rFonts w:ascii="Times New Roman" w:eastAsia="Trebuchet MS" w:hAnsi="Times New Roman" w:cs="Trebuchet MS"/>
                <w:szCs w:val="22"/>
                <w:lang w:eastAsia="en-US"/>
              </w:rPr>
            </w:pPr>
            <w:r w:rsidRPr="00EB0E88">
              <w:rPr>
                <w:rFonts w:ascii="Times New Roman" w:eastAsia="Trebuchet MS" w:hAnsi="Times New Roman" w:cs="Trebuchet MS"/>
                <w:szCs w:val="22"/>
                <w:lang w:eastAsia="en-US"/>
              </w:rPr>
              <w:t xml:space="preserve">ILČÍKOVÁ, M., </w:t>
            </w:r>
            <w:r w:rsidRPr="00EB0E88">
              <w:rPr>
                <w:rFonts w:ascii="Times New Roman" w:eastAsia="Trebuchet MS" w:hAnsi="Times New Roman" w:cs="Trebuchet MS"/>
                <w:b/>
                <w:szCs w:val="22"/>
                <w:lang w:eastAsia="en-US"/>
              </w:rPr>
              <w:t>MRLÍK, M. (35%)</w:t>
            </w:r>
            <w:r w:rsidRPr="00EB0E88">
              <w:rPr>
                <w:rFonts w:ascii="Times New Roman" w:eastAsia="Trebuchet MS" w:hAnsi="Times New Roman" w:cs="Trebuchet MS"/>
                <w:szCs w:val="22"/>
                <w:lang w:eastAsia="en-US"/>
              </w:rPr>
              <w:t xml:space="preserve">, SEDLÁČEK, T., ŠLOUF, M., ZHIGUNOV, A., KOYNOV, K., MOSNÁČEK, J.: Synthesis of photoactuating acrylic thermoplastic elastomers containing diblock copolymer-grafted carbon nanotubes. </w:t>
            </w:r>
            <w:r w:rsidRPr="00EB0E88">
              <w:rPr>
                <w:rFonts w:ascii="Times New Roman" w:eastAsia="Trebuchet MS" w:hAnsi="Times New Roman" w:cs="Trebuchet MS"/>
                <w:i/>
                <w:szCs w:val="22"/>
                <w:lang w:eastAsia="en-US"/>
              </w:rPr>
              <w:t>ACS Macro Letters</w:t>
            </w:r>
            <w:r w:rsidRPr="00EB0E88">
              <w:rPr>
                <w:rFonts w:ascii="Times New Roman" w:eastAsia="Trebuchet MS" w:hAnsi="Times New Roman" w:cs="Trebuchet MS"/>
                <w:szCs w:val="22"/>
                <w:lang w:eastAsia="en-US"/>
              </w:rPr>
              <w:t xml:space="preserve"> 3, 999-1003, </w:t>
            </w:r>
            <w:r w:rsidRPr="00EB0E88">
              <w:rPr>
                <w:rFonts w:ascii="Times New Roman" w:eastAsia="Trebuchet MS" w:hAnsi="Times New Roman" w:cs="Trebuchet MS"/>
                <w:b/>
                <w:szCs w:val="22"/>
                <w:lang w:eastAsia="en-US"/>
              </w:rPr>
              <w:t>2014</w:t>
            </w:r>
            <w:r w:rsidRPr="00EB0E88">
              <w:rPr>
                <w:rFonts w:ascii="Times New Roman" w:eastAsia="Trebuchet MS" w:hAnsi="Times New Roman" w:cs="Trebuchet MS"/>
                <w:szCs w:val="22"/>
                <w:lang w:eastAsia="en-US"/>
              </w:rPr>
              <w:t>.</w:t>
            </w:r>
          </w:p>
          <w:p w14:paraId="44168497" w14:textId="77777777" w:rsidR="00EB0E88" w:rsidRPr="00EB0E88" w:rsidRDefault="00EB0E88" w:rsidP="00EB0E88">
            <w:pPr>
              <w:tabs>
                <w:tab w:val="left" w:pos="426"/>
              </w:tabs>
              <w:adjustRightInd/>
              <w:spacing w:before="80" w:after="80"/>
              <w:ind w:left="57" w:right="57"/>
              <w:jc w:val="both"/>
              <w:rPr>
                <w:rFonts w:ascii="Times New Roman" w:eastAsia="Trebuchet MS" w:hAnsi="Times New Roman" w:cs="Times New Roman"/>
                <w:lang w:eastAsia="en-US"/>
              </w:rPr>
            </w:pPr>
            <w:r w:rsidRPr="00EB0E88">
              <w:rPr>
                <w:rFonts w:ascii="Times New Roman" w:eastAsia="Trebuchet MS" w:hAnsi="Times New Roman" w:cs="Trebuchet MS"/>
                <w:b/>
                <w:szCs w:val="22"/>
                <w:lang w:eastAsia="en-US"/>
              </w:rPr>
              <w:t>MRLÍK, M. (50%)</w:t>
            </w:r>
            <w:r w:rsidRPr="00EB0E88">
              <w:rPr>
                <w:rFonts w:ascii="Times New Roman" w:eastAsia="Trebuchet MS" w:hAnsi="Times New Roman" w:cs="Trebuchet MS"/>
                <w:szCs w:val="22"/>
                <w:lang w:eastAsia="en-US"/>
              </w:rPr>
              <w:t xml:space="preserve">, ILČÍKOVÁ, M., PAVLÍNEK, V., MOSNÁČEK, J., PEER, P., FILIP, P.: Improved thermooxidation and sedimentation stability of covalently-coated karbonyl iron particles with cholesteryl groups and their magnetorheology. </w:t>
            </w:r>
            <w:r w:rsidRPr="00EB0E88">
              <w:rPr>
                <w:rFonts w:ascii="Times New Roman" w:eastAsia="Trebuchet MS" w:hAnsi="Times New Roman" w:cs="Trebuchet MS"/>
                <w:i/>
                <w:szCs w:val="22"/>
                <w:lang w:eastAsia="en-US"/>
              </w:rPr>
              <w:t xml:space="preserve">Journal of Colloid and Interface Science </w:t>
            </w:r>
            <w:r w:rsidRPr="00EB0E88">
              <w:rPr>
                <w:rFonts w:ascii="Times New Roman" w:eastAsia="Trebuchet MS" w:hAnsi="Times New Roman" w:cs="Trebuchet MS"/>
                <w:bCs/>
                <w:szCs w:val="22"/>
                <w:lang w:eastAsia="en-US"/>
              </w:rPr>
              <w:t xml:space="preserve">396(1), 146-151, </w:t>
            </w:r>
            <w:r w:rsidRPr="00EB0E88">
              <w:rPr>
                <w:rFonts w:ascii="Times New Roman" w:eastAsia="Trebuchet MS" w:hAnsi="Times New Roman" w:cs="Trebuchet MS"/>
                <w:b/>
                <w:szCs w:val="22"/>
                <w:lang w:eastAsia="en-US"/>
              </w:rPr>
              <w:t>2013</w:t>
            </w:r>
            <w:r w:rsidRPr="00EB0E88">
              <w:rPr>
                <w:rFonts w:ascii="Times New Roman" w:eastAsia="Trebuchet MS" w:hAnsi="Times New Roman" w:cs="Trebuchet MS"/>
                <w:bCs/>
                <w:szCs w:val="22"/>
                <w:lang w:eastAsia="en-US"/>
              </w:rPr>
              <w:t>.</w:t>
            </w:r>
          </w:p>
        </w:tc>
      </w:tr>
      <w:tr w:rsidR="00EB0E88" w:rsidRPr="00EB0E88" w14:paraId="4DE2A679" w14:textId="77777777" w:rsidTr="00EB0E88">
        <w:trPr>
          <w:trHeight w:val="230"/>
        </w:trPr>
        <w:tc>
          <w:tcPr>
            <w:tcW w:w="9909" w:type="dxa"/>
            <w:gridSpan w:val="11"/>
            <w:shd w:val="clear" w:color="auto" w:fill="F7CAAC"/>
          </w:tcPr>
          <w:p w14:paraId="4B45BFFA" w14:textId="77777777" w:rsidR="00EB0E88" w:rsidRPr="00EB0E88" w:rsidRDefault="00EB0E88" w:rsidP="00EB0E88">
            <w:pPr>
              <w:adjustRightInd/>
              <w:spacing w:before="40" w:line="210"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Působení v zahraničí</w:t>
            </w:r>
          </w:p>
        </w:tc>
      </w:tr>
      <w:tr w:rsidR="00EB0E88" w:rsidRPr="00EB0E88" w14:paraId="5D78C8B7" w14:textId="77777777" w:rsidTr="00EB0E88">
        <w:trPr>
          <w:trHeight w:val="328"/>
        </w:trPr>
        <w:tc>
          <w:tcPr>
            <w:tcW w:w="9909" w:type="dxa"/>
            <w:gridSpan w:val="11"/>
          </w:tcPr>
          <w:p w14:paraId="0B1942D5"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2011: Slovenská akadémia vied, Ústav polymérov, Bratislava, Slovensko, výzkumná stáž (1 měsíc)</w:t>
            </w:r>
          </w:p>
          <w:p w14:paraId="632594CF"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2012: Slovenská akadémia vied, Ústav polymérov, Bratislava, Slovensko, výzkumná stáž (4 měsíce)</w:t>
            </w:r>
          </w:p>
          <w:p w14:paraId="33CAA237"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2013: Slovenská akadémia vied, Ústav polymérov, Bratislava, Slovensko, výzkumná stáž (2 měsíce)</w:t>
            </w:r>
          </w:p>
          <w:p w14:paraId="7FBDE9B9"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2015: Georgia Tech, Atlanta, USA, výzkumná stáž (1 měsíc)</w:t>
            </w:r>
          </w:p>
          <w:p w14:paraId="33BC64EE" w14:textId="77777777" w:rsidR="00EB0E88" w:rsidRPr="00EB0E88" w:rsidRDefault="00EB0E88" w:rsidP="00EB0E88">
            <w:pPr>
              <w:adjustRightInd/>
              <w:spacing w:before="40" w:after="40"/>
              <w:ind w:left="57" w:right="57"/>
              <w:jc w:val="both"/>
              <w:rPr>
                <w:rFonts w:ascii="Times New Roman" w:eastAsia="Trebuchet MS" w:hAnsi="Times New Roman" w:cs="Times New Roman"/>
                <w:lang w:eastAsia="en-US"/>
              </w:rPr>
            </w:pPr>
            <w:r w:rsidRPr="00EB0E88">
              <w:rPr>
                <w:rFonts w:ascii="Times New Roman" w:eastAsia="Trebuchet MS" w:hAnsi="Times New Roman" w:cs="Times New Roman"/>
                <w:lang w:eastAsia="en-US"/>
              </w:rPr>
              <w:t xml:space="preserve">2015: Slovenská akadémia vied, Ústav polymérov, Bratislava, Slovensko, výzkumná stáž (4 měsíce) </w:t>
            </w:r>
          </w:p>
        </w:tc>
      </w:tr>
      <w:tr w:rsidR="00EB0E88" w:rsidRPr="00EB0E88" w14:paraId="519ACDA4" w14:textId="77777777" w:rsidTr="00553612">
        <w:trPr>
          <w:trHeight w:val="470"/>
        </w:trPr>
        <w:tc>
          <w:tcPr>
            <w:tcW w:w="2530" w:type="dxa"/>
            <w:shd w:val="clear" w:color="auto" w:fill="F7CAAC"/>
          </w:tcPr>
          <w:p w14:paraId="7DB8EE8A"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Podpis</w:t>
            </w:r>
          </w:p>
        </w:tc>
        <w:tc>
          <w:tcPr>
            <w:tcW w:w="4265" w:type="dxa"/>
            <w:gridSpan w:val="5"/>
          </w:tcPr>
          <w:p w14:paraId="3AA43113"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c>
          <w:tcPr>
            <w:tcW w:w="850" w:type="dxa"/>
            <w:shd w:val="clear" w:color="auto" w:fill="F7CAAC"/>
          </w:tcPr>
          <w:p w14:paraId="47FB7301" w14:textId="77777777" w:rsidR="00EB0E88" w:rsidRPr="00EB0E88" w:rsidRDefault="00EB0E88" w:rsidP="00EB0E88">
            <w:pPr>
              <w:adjustRightInd/>
              <w:spacing w:before="40" w:line="228" w:lineRule="exact"/>
              <w:ind w:left="57" w:right="57"/>
              <w:rPr>
                <w:rFonts w:ascii="Times New Roman" w:eastAsia="Trebuchet MS" w:hAnsi="Times New Roman" w:cs="Times New Roman"/>
                <w:b/>
                <w:lang w:eastAsia="en-US"/>
              </w:rPr>
            </w:pPr>
            <w:r w:rsidRPr="00EB0E88">
              <w:rPr>
                <w:rFonts w:ascii="Times New Roman" w:eastAsia="Trebuchet MS" w:hAnsi="Times New Roman" w:cs="Times New Roman"/>
                <w:b/>
                <w:lang w:eastAsia="en-US"/>
              </w:rPr>
              <w:t>datum</w:t>
            </w:r>
          </w:p>
        </w:tc>
        <w:tc>
          <w:tcPr>
            <w:tcW w:w="2264" w:type="dxa"/>
            <w:gridSpan w:val="4"/>
          </w:tcPr>
          <w:p w14:paraId="1477C3AF" w14:textId="77777777" w:rsidR="00EB0E88" w:rsidRPr="00EB0E88" w:rsidRDefault="00EB0E88" w:rsidP="00EB0E88">
            <w:pPr>
              <w:adjustRightInd/>
              <w:spacing w:before="40"/>
              <w:ind w:left="57" w:right="57"/>
              <w:rPr>
                <w:rFonts w:ascii="Times New Roman" w:eastAsia="Trebuchet MS" w:hAnsi="Times New Roman" w:cs="Times New Roman"/>
                <w:lang w:eastAsia="en-US"/>
              </w:rPr>
            </w:pPr>
          </w:p>
        </w:tc>
      </w:tr>
    </w:tbl>
    <w:p w14:paraId="0DD058FB" w14:textId="4D4A4B62" w:rsidR="00ED1B0A" w:rsidRPr="00EB0E88" w:rsidRDefault="00ED1B0A" w:rsidP="00EB0E88">
      <w:pPr>
        <w:adjustRightInd/>
        <w:spacing w:before="40"/>
        <w:ind w:left="57" w:right="57"/>
        <w:rPr>
          <w:rFonts w:ascii="Times New Roman" w:eastAsia="Trebuchet MS" w:hAnsi="Times New Roman" w:cs="Trebuchet MS"/>
          <w:szCs w:val="22"/>
          <w:lang w:val="en-US" w:eastAsia="en-US"/>
        </w:rPr>
        <w:sectPr w:rsidR="00ED1B0A" w:rsidRPr="00EB0E88">
          <w:headerReference w:type="default" r:id="rId35"/>
          <w:pgSz w:w="11906" w:h="16838"/>
          <w:pgMar w:top="1417" w:right="1417" w:bottom="1417" w:left="1417" w:header="708" w:footer="708" w:gutter="0"/>
          <w:cols w:space="708"/>
          <w:docGrid w:linePitch="360"/>
        </w:sectPr>
      </w:pPr>
    </w:p>
    <w:tbl>
      <w:tblPr>
        <w:tblW w:w="9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68"/>
        <w:gridCol w:w="2977"/>
        <w:gridCol w:w="3404"/>
      </w:tblGrid>
      <w:tr w:rsidR="004A2DDA" w:rsidRPr="00907B91" w14:paraId="3C436237" w14:textId="77777777" w:rsidTr="004A2DDA">
        <w:trPr>
          <w:trHeight w:val="229"/>
        </w:trPr>
        <w:tc>
          <w:tcPr>
            <w:tcW w:w="9249" w:type="dxa"/>
            <w:gridSpan w:val="3"/>
            <w:tcBorders>
              <w:top w:val="single" w:sz="4" w:space="0" w:color="auto"/>
            </w:tcBorders>
            <w:shd w:val="clear" w:color="auto" w:fill="F7C9AC"/>
          </w:tcPr>
          <w:p w14:paraId="4CD2563E"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b/>
                <w:spacing w:val="-2"/>
              </w:rPr>
              <w:lastRenderedPageBreak/>
              <w:t>Jmenný seznam – docenti, profesoři</w:t>
            </w:r>
          </w:p>
        </w:tc>
      </w:tr>
      <w:tr w:rsidR="004A2DDA" w:rsidRPr="00907B91" w14:paraId="10652F04" w14:textId="77777777" w:rsidTr="004A2DDA">
        <w:trPr>
          <w:trHeight w:val="229"/>
        </w:trPr>
        <w:tc>
          <w:tcPr>
            <w:tcW w:w="2868" w:type="dxa"/>
            <w:tcBorders>
              <w:top w:val="single" w:sz="4" w:space="0" w:color="auto"/>
            </w:tcBorders>
            <w:shd w:val="clear" w:color="auto" w:fill="F7C9AC"/>
          </w:tcPr>
          <w:p w14:paraId="001B9BB8"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Vysoká škola</w:t>
            </w:r>
          </w:p>
        </w:tc>
        <w:tc>
          <w:tcPr>
            <w:tcW w:w="6381" w:type="dxa"/>
            <w:gridSpan w:val="2"/>
            <w:tcBorders>
              <w:top w:val="single" w:sz="4" w:space="0" w:color="auto"/>
            </w:tcBorders>
          </w:tcPr>
          <w:p w14:paraId="3E319D1D"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Univerzita Tomáše Bati ve Zlíně</w:t>
            </w:r>
          </w:p>
        </w:tc>
      </w:tr>
      <w:tr w:rsidR="004A2DDA" w:rsidRPr="00907B91" w14:paraId="434A1E07" w14:textId="77777777" w:rsidTr="004A2DDA">
        <w:trPr>
          <w:trHeight w:val="230"/>
        </w:trPr>
        <w:tc>
          <w:tcPr>
            <w:tcW w:w="2868" w:type="dxa"/>
            <w:tcBorders>
              <w:bottom w:val="single" w:sz="4" w:space="0" w:color="000000"/>
            </w:tcBorders>
            <w:shd w:val="clear" w:color="auto" w:fill="F7C9AC"/>
          </w:tcPr>
          <w:p w14:paraId="14C96746"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Součást vysoké školy</w:t>
            </w:r>
          </w:p>
        </w:tc>
        <w:tc>
          <w:tcPr>
            <w:tcW w:w="6381" w:type="dxa"/>
            <w:gridSpan w:val="2"/>
            <w:tcBorders>
              <w:bottom w:val="single" w:sz="4" w:space="0" w:color="000000"/>
            </w:tcBorders>
          </w:tcPr>
          <w:p w14:paraId="0D8BB276"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Fakulta technologická</w:t>
            </w:r>
          </w:p>
        </w:tc>
      </w:tr>
      <w:tr w:rsidR="004A2DDA" w:rsidRPr="00907B91" w14:paraId="5726292C" w14:textId="77777777" w:rsidTr="004A2DDA">
        <w:trPr>
          <w:trHeight w:val="230"/>
        </w:trPr>
        <w:tc>
          <w:tcPr>
            <w:tcW w:w="2868" w:type="dxa"/>
            <w:tcBorders>
              <w:bottom w:val="single" w:sz="4" w:space="0" w:color="000000"/>
            </w:tcBorders>
            <w:shd w:val="clear" w:color="auto" w:fill="F7C9AC"/>
          </w:tcPr>
          <w:p w14:paraId="0D6EBF20"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Oblast vzdělávání</w:t>
            </w:r>
          </w:p>
        </w:tc>
        <w:tc>
          <w:tcPr>
            <w:tcW w:w="6381" w:type="dxa"/>
            <w:gridSpan w:val="2"/>
            <w:tcBorders>
              <w:bottom w:val="single" w:sz="4" w:space="0" w:color="000000"/>
            </w:tcBorders>
          </w:tcPr>
          <w:p w14:paraId="6CA6D429"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Chemie a Potravinářství</w:t>
            </w:r>
          </w:p>
        </w:tc>
      </w:tr>
      <w:tr w:rsidR="004A2DDA" w:rsidRPr="00907B91" w14:paraId="2F4B8238" w14:textId="77777777" w:rsidTr="004A2DDA">
        <w:trPr>
          <w:trHeight w:val="230"/>
        </w:trPr>
        <w:tc>
          <w:tcPr>
            <w:tcW w:w="2868" w:type="dxa"/>
            <w:shd w:val="clear" w:color="auto" w:fill="FBC99F"/>
          </w:tcPr>
          <w:p w14:paraId="6E06559F"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Příjmení</w:t>
            </w:r>
          </w:p>
        </w:tc>
        <w:tc>
          <w:tcPr>
            <w:tcW w:w="2977" w:type="dxa"/>
            <w:shd w:val="clear" w:color="auto" w:fill="FBC99F"/>
          </w:tcPr>
          <w:p w14:paraId="040FB066"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Jméno</w:t>
            </w:r>
          </w:p>
        </w:tc>
        <w:tc>
          <w:tcPr>
            <w:tcW w:w="3404" w:type="dxa"/>
            <w:shd w:val="clear" w:color="auto" w:fill="FBC99F"/>
          </w:tcPr>
          <w:p w14:paraId="68EEE170" w14:textId="77777777" w:rsidR="004A2DDA" w:rsidRPr="00D67686" w:rsidRDefault="004A2DDA" w:rsidP="004A2DDA">
            <w:pPr>
              <w:rPr>
                <w:rFonts w:asciiTheme="minorHAnsi" w:eastAsia="Times New Roman" w:hAnsiTheme="minorHAnsi"/>
                <w:b/>
                <w:spacing w:val="-2"/>
              </w:rPr>
            </w:pPr>
            <w:r w:rsidRPr="00D67686">
              <w:rPr>
                <w:rFonts w:asciiTheme="minorHAnsi" w:eastAsia="Times New Roman" w:hAnsiTheme="minorHAnsi"/>
                <w:b/>
                <w:spacing w:val="-2"/>
              </w:rPr>
              <w:t>Tituly</w:t>
            </w:r>
          </w:p>
        </w:tc>
      </w:tr>
      <w:tr w:rsidR="004A2DDA" w:rsidRPr="00907B91" w14:paraId="699220D5" w14:textId="77777777" w:rsidTr="004A2DDA">
        <w:trPr>
          <w:trHeight w:val="230"/>
        </w:trPr>
        <w:tc>
          <w:tcPr>
            <w:tcW w:w="2868" w:type="dxa"/>
            <w:vAlign w:val="center"/>
          </w:tcPr>
          <w:p w14:paraId="7ECF73D5" w14:textId="77777777" w:rsidR="004A2DDA" w:rsidRPr="00D67686" w:rsidRDefault="00C9427A" w:rsidP="004A2DDA">
            <w:pPr>
              <w:rPr>
                <w:rFonts w:asciiTheme="minorHAnsi" w:eastAsia="Times New Roman" w:hAnsiTheme="minorHAnsi"/>
                <w:spacing w:val="-2"/>
              </w:rPr>
            </w:pPr>
            <w:hyperlink w:anchor="Koutný" w:history="1">
              <w:r w:rsidR="004A2DDA" w:rsidRPr="00D67686">
                <w:rPr>
                  <w:rStyle w:val="Hypertextovodkaz"/>
                  <w:rFonts w:asciiTheme="minorHAnsi" w:eastAsia="Times New Roman" w:hAnsiTheme="minorHAnsi"/>
                  <w:spacing w:val="-2"/>
                </w:rPr>
                <w:t>Koutný</w:t>
              </w:r>
            </w:hyperlink>
          </w:p>
        </w:tc>
        <w:tc>
          <w:tcPr>
            <w:tcW w:w="2977" w:type="dxa"/>
          </w:tcPr>
          <w:p w14:paraId="779BBC3E"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Marek</w:t>
            </w:r>
          </w:p>
        </w:tc>
        <w:tc>
          <w:tcPr>
            <w:tcW w:w="3404" w:type="dxa"/>
          </w:tcPr>
          <w:p w14:paraId="2C919F1F"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prof. Mgr., Ph.D.</w:t>
            </w:r>
          </w:p>
        </w:tc>
      </w:tr>
      <w:tr w:rsidR="004A2DDA" w:rsidRPr="00907B91" w14:paraId="6A9F3417" w14:textId="77777777" w:rsidTr="004A2DDA">
        <w:trPr>
          <w:trHeight w:val="229"/>
        </w:trPr>
        <w:tc>
          <w:tcPr>
            <w:tcW w:w="2868" w:type="dxa"/>
            <w:vAlign w:val="center"/>
          </w:tcPr>
          <w:p w14:paraId="26026A8A" w14:textId="77777777" w:rsidR="004A2DDA" w:rsidRPr="00D67686" w:rsidRDefault="00C9427A" w:rsidP="004A2DDA">
            <w:pPr>
              <w:rPr>
                <w:rFonts w:asciiTheme="minorHAnsi" w:eastAsia="Times New Roman" w:hAnsiTheme="minorHAnsi"/>
                <w:spacing w:val="-2"/>
              </w:rPr>
            </w:pPr>
            <w:hyperlink w:anchor="Růžička" w:history="1">
              <w:r w:rsidR="004A2DDA" w:rsidRPr="00D67686">
                <w:rPr>
                  <w:rStyle w:val="Hypertextovodkaz"/>
                  <w:rFonts w:asciiTheme="minorHAnsi" w:eastAsia="Times New Roman" w:hAnsiTheme="minorHAnsi"/>
                  <w:spacing w:val="-2"/>
                </w:rPr>
                <w:t>Růžička</w:t>
              </w:r>
            </w:hyperlink>
          </w:p>
        </w:tc>
        <w:tc>
          <w:tcPr>
            <w:tcW w:w="2977" w:type="dxa"/>
          </w:tcPr>
          <w:p w14:paraId="45BDFDD5"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Jan</w:t>
            </w:r>
          </w:p>
        </w:tc>
        <w:tc>
          <w:tcPr>
            <w:tcW w:w="3404" w:type="dxa"/>
          </w:tcPr>
          <w:p w14:paraId="24BFBC15"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 xml:space="preserve"> doc. RNDr., Ph.D.</w:t>
            </w:r>
          </w:p>
        </w:tc>
      </w:tr>
      <w:tr w:rsidR="004A2DDA" w:rsidRPr="00907B91" w14:paraId="1ABA986A" w14:textId="77777777" w:rsidTr="004A2DDA">
        <w:trPr>
          <w:trHeight w:val="229"/>
        </w:trPr>
        <w:tc>
          <w:tcPr>
            <w:tcW w:w="2868" w:type="dxa"/>
          </w:tcPr>
          <w:p w14:paraId="789E349D" w14:textId="77777777" w:rsidR="004A2DDA" w:rsidRPr="00D67686" w:rsidRDefault="00C9427A" w:rsidP="004A2DDA">
            <w:pPr>
              <w:rPr>
                <w:rFonts w:asciiTheme="minorHAnsi" w:eastAsia="Times New Roman" w:hAnsiTheme="minorHAnsi"/>
                <w:spacing w:val="-2"/>
                <w:lang w:val="en-US"/>
              </w:rPr>
            </w:pPr>
            <w:hyperlink w:anchor="Vícha" w:history="1">
              <w:r w:rsidR="004A2DDA" w:rsidRPr="00D67686">
                <w:rPr>
                  <w:rStyle w:val="Hypertextovodkaz"/>
                  <w:rFonts w:asciiTheme="minorHAnsi" w:eastAsia="Times New Roman" w:hAnsiTheme="minorHAnsi"/>
                  <w:spacing w:val="-2"/>
                  <w:lang w:val="en-US"/>
                </w:rPr>
                <w:t>Vícha</w:t>
              </w:r>
            </w:hyperlink>
          </w:p>
        </w:tc>
        <w:tc>
          <w:tcPr>
            <w:tcW w:w="2977" w:type="dxa"/>
          </w:tcPr>
          <w:p w14:paraId="68555834"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Robert</w:t>
            </w:r>
          </w:p>
        </w:tc>
        <w:tc>
          <w:tcPr>
            <w:tcW w:w="3404" w:type="dxa"/>
          </w:tcPr>
          <w:p w14:paraId="2D25B5C2" w14:textId="77777777" w:rsidR="004A2DDA" w:rsidRPr="00D67686" w:rsidRDefault="004A2DDA" w:rsidP="004A2DDA">
            <w:pPr>
              <w:rPr>
                <w:rFonts w:asciiTheme="minorHAnsi" w:eastAsia="Times New Roman" w:hAnsiTheme="minorHAnsi"/>
                <w:spacing w:val="-2"/>
              </w:rPr>
            </w:pPr>
            <w:r w:rsidRPr="00D67686">
              <w:rPr>
                <w:rFonts w:asciiTheme="minorHAnsi" w:eastAsia="Times New Roman" w:hAnsiTheme="minorHAnsi"/>
                <w:spacing w:val="-2"/>
              </w:rPr>
              <w:t>Mgr., Ph.D.</w:t>
            </w:r>
          </w:p>
        </w:tc>
      </w:tr>
    </w:tbl>
    <w:p w14:paraId="0375D22F" w14:textId="77777777" w:rsidR="004A2DDA" w:rsidRPr="00D901D1" w:rsidRDefault="004A2DDA" w:rsidP="00D901D1">
      <w:pPr>
        <w:spacing w:before="120" w:after="120"/>
        <w:jc w:val="both"/>
        <w:rPr>
          <w:rFonts w:asciiTheme="minorHAnsi" w:eastAsia="Times New Roman" w:hAnsiTheme="minorHAnsi"/>
          <w:spacing w:val="-2"/>
          <w:sz w:val="22"/>
          <w:szCs w:val="22"/>
        </w:rPr>
      </w:pPr>
      <w:r w:rsidRPr="00D901D1">
        <w:rPr>
          <w:rFonts w:asciiTheme="minorHAnsi" w:eastAsia="Times New Roman" w:hAnsiTheme="minorHAnsi"/>
          <w:spacing w:val="-2"/>
          <w:sz w:val="22"/>
          <w:szCs w:val="22"/>
        </w:rPr>
        <w:t>POZN.: Vysvětlivky k následujícím přílohám – životopisům (viz šablona dle dokumentu 25/2017 Metodické materiály Národního Akreditačního úřadu pro vysoké školství pro přípravu a hodnocení žádosti o institucionální akreditaci):</w:t>
      </w:r>
    </w:p>
    <w:p w14:paraId="5A0D06FA" w14:textId="77777777" w:rsidR="004A2DDA" w:rsidRPr="00D901D1" w:rsidRDefault="004A2DDA" w:rsidP="00D901D1">
      <w:pPr>
        <w:spacing w:before="120" w:after="120"/>
        <w:jc w:val="both"/>
        <w:rPr>
          <w:rFonts w:asciiTheme="minorHAnsi" w:eastAsia="Times New Roman" w:hAnsiTheme="minorHAnsi"/>
          <w:spacing w:val="-2"/>
          <w:sz w:val="22"/>
          <w:szCs w:val="22"/>
        </w:rPr>
      </w:pPr>
      <w:r w:rsidRPr="00D901D1">
        <w:rPr>
          <w:rFonts w:asciiTheme="minorHAnsi" w:eastAsia="Times New Roman" w:hAnsiTheme="minorHAnsi"/>
          <w:spacing w:val="-2"/>
          <w:sz w:val="22"/>
          <w:szCs w:val="22"/>
        </w:rPr>
        <w:t xml:space="preserve">* nebo fakultní nemocnice či jiného zdravotnické zařízení, se kterým má vysoká škola uzavřenu smlouvu o spolupráci při zajištění klinické a praktické výuky nebo výzkumné a vývojové činnosti </w:t>
      </w:r>
    </w:p>
    <w:p w14:paraId="40D17D9C" w14:textId="77777777" w:rsidR="004A2DDA" w:rsidRPr="00D901D1" w:rsidRDefault="004A2DDA" w:rsidP="00D901D1">
      <w:pPr>
        <w:spacing w:before="120" w:after="120"/>
        <w:jc w:val="both"/>
        <w:rPr>
          <w:rFonts w:asciiTheme="minorHAnsi" w:eastAsia="Times New Roman" w:hAnsiTheme="minorHAnsi"/>
          <w:spacing w:val="-2"/>
          <w:sz w:val="22"/>
          <w:szCs w:val="22"/>
        </w:rPr>
      </w:pPr>
      <w:r w:rsidRPr="00D901D1">
        <w:rPr>
          <w:rFonts w:asciiTheme="minorHAnsi" w:eastAsia="Times New Roman" w:hAnsiTheme="minorHAnsi"/>
          <w:spacing w:val="-2"/>
          <w:sz w:val="22"/>
          <w:szCs w:val="22"/>
        </w:rPr>
        <w:t>** bez autocitací</w:t>
      </w:r>
    </w:p>
    <w:p w14:paraId="2A10FA19" w14:textId="77777777" w:rsidR="004A2DDA" w:rsidRPr="00D901D1" w:rsidRDefault="004A2DDA" w:rsidP="00D901D1">
      <w:pPr>
        <w:spacing w:before="120" w:after="120"/>
        <w:jc w:val="both"/>
        <w:rPr>
          <w:rFonts w:asciiTheme="minorHAnsi" w:eastAsia="Times New Roman" w:hAnsiTheme="minorHAnsi"/>
          <w:spacing w:val="-2"/>
          <w:sz w:val="22"/>
          <w:szCs w:val="22"/>
        </w:rPr>
      </w:pPr>
      <w:r w:rsidRPr="00D901D1">
        <w:rPr>
          <w:rFonts w:asciiTheme="minorHAnsi" w:eastAsia="Times New Roman" w:hAnsiTheme="minorHAnsi"/>
          <w:spacing w:val="-2"/>
          <w:sz w:val="22"/>
          <w:szCs w:val="22"/>
        </w:rPr>
        <w:t xml:space="preserve">Použití zkratek: </w:t>
      </w:r>
    </w:p>
    <w:p w14:paraId="68575A0F" w14:textId="77777777" w:rsidR="004A2DDA" w:rsidRPr="00D901D1" w:rsidRDefault="004A2DDA" w:rsidP="00D901D1">
      <w:pPr>
        <w:spacing w:before="120" w:after="120"/>
        <w:jc w:val="both"/>
        <w:rPr>
          <w:rFonts w:asciiTheme="minorHAnsi" w:eastAsia="Times New Roman" w:hAnsiTheme="minorHAnsi"/>
          <w:spacing w:val="-2"/>
          <w:sz w:val="22"/>
          <w:szCs w:val="22"/>
        </w:rPr>
      </w:pPr>
      <w:r w:rsidRPr="00D901D1">
        <w:rPr>
          <w:rFonts w:asciiTheme="minorHAnsi" w:eastAsia="Times New Roman" w:hAnsiTheme="minorHAnsi"/>
          <w:spacing w:val="-2"/>
          <w:sz w:val="22"/>
          <w:szCs w:val="22"/>
        </w:rPr>
        <w:t>BP – bakalářská práce, DisP – disertační práce, DP – diplomová práce, SO – studijní obor, SP – studijní program</w:t>
      </w:r>
    </w:p>
    <w:p w14:paraId="7A26EE80" w14:textId="77777777" w:rsidR="004A2DDA" w:rsidRDefault="004A2DDA" w:rsidP="004A2DDA">
      <w:pPr>
        <w:rPr>
          <w:rFonts w:asciiTheme="majorHAnsi" w:eastAsia="Times New Roman" w:hAnsiTheme="majorHAnsi"/>
          <w:spacing w:val="-2"/>
          <w:sz w:val="22"/>
          <w:szCs w:val="22"/>
        </w:rPr>
      </w:pPr>
    </w:p>
    <w:p w14:paraId="4298AAC6" w14:textId="77777777" w:rsidR="004A2DDA" w:rsidRDefault="004A2DDA" w:rsidP="004A2DDA">
      <w:pPr>
        <w:rPr>
          <w:rFonts w:asciiTheme="majorHAnsi" w:eastAsia="Times New Roman" w:hAnsiTheme="majorHAnsi"/>
          <w:spacing w:val="-2"/>
          <w:sz w:val="22"/>
          <w:szCs w:val="22"/>
        </w:rPr>
      </w:pPr>
    </w:p>
    <w:p w14:paraId="75DC3496" w14:textId="77777777" w:rsidR="004A2DDA" w:rsidRDefault="004A2DDA" w:rsidP="004A2DDA">
      <w:pPr>
        <w:rPr>
          <w:rFonts w:asciiTheme="majorHAnsi" w:eastAsia="Times New Roman" w:hAnsiTheme="majorHAnsi"/>
          <w:spacing w:val="-2"/>
          <w:sz w:val="22"/>
          <w:szCs w:val="22"/>
        </w:rPr>
        <w:sectPr w:rsidR="004A2DDA">
          <w:headerReference w:type="default" r:id="rId36"/>
          <w:pgSz w:w="11906" w:h="16838"/>
          <w:pgMar w:top="1417" w:right="1417" w:bottom="1417" w:left="1417" w:header="708" w:footer="708" w:gutter="0"/>
          <w:cols w:space="708"/>
          <w:docGrid w:linePitch="360"/>
        </w:sectPr>
      </w:pPr>
    </w:p>
    <w:tbl>
      <w:tblPr>
        <w:tblStyle w:val="TableNormal"/>
        <w:tblW w:w="1019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30"/>
        <w:gridCol w:w="1146"/>
        <w:gridCol w:w="1560"/>
        <w:gridCol w:w="383"/>
        <w:gridCol w:w="469"/>
        <w:gridCol w:w="999"/>
        <w:gridCol w:w="765"/>
        <w:gridCol w:w="663"/>
        <w:gridCol w:w="264"/>
        <w:gridCol w:w="433"/>
        <w:gridCol w:w="985"/>
      </w:tblGrid>
      <w:tr w:rsidR="002C5B0A" w:rsidRPr="00712411" w14:paraId="21CF6F94" w14:textId="77777777" w:rsidTr="002C5B0A">
        <w:trPr>
          <w:trHeight w:val="256"/>
        </w:trPr>
        <w:tc>
          <w:tcPr>
            <w:tcW w:w="2530" w:type="dxa"/>
            <w:tcBorders>
              <w:top w:val="single" w:sz="4" w:space="0" w:color="auto"/>
            </w:tcBorders>
            <w:shd w:val="clear" w:color="auto" w:fill="F7CAAC"/>
            <w:vAlign w:val="center"/>
          </w:tcPr>
          <w:p w14:paraId="38882F28" w14:textId="77777777" w:rsidR="002C5B0A" w:rsidRPr="00712411" w:rsidRDefault="002C5B0A" w:rsidP="00441BDF">
            <w:pPr>
              <w:adjustRightInd/>
              <w:spacing w:before="40" w:line="20" w:lineRule="exact"/>
              <w:ind w:left="57" w:right="57"/>
              <w:rPr>
                <w:rFonts w:eastAsia="Trebuchet MS" w:hAnsi="Times New Roman" w:cs="Trebuchet MS"/>
                <w:sz w:val="2"/>
                <w:szCs w:val="22"/>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rebuchet MS"/>
                <w:szCs w:val="22"/>
                <w:lang w:eastAsia="en-US"/>
              </w:rPr>
              <w:br w:type="page"/>
              <w:t xml:space="preserve">* </w:t>
            </w:r>
          </w:p>
          <w:p w14:paraId="5B85D3FE" w14:textId="77777777" w:rsidR="002C5B0A" w:rsidRPr="00712411" w:rsidRDefault="002C5B0A" w:rsidP="00441BDF">
            <w:pPr>
              <w:adjustRightInd/>
              <w:spacing w:before="4" w:line="212"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Vysoká škola</w:t>
            </w:r>
          </w:p>
        </w:tc>
        <w:tc>
          <w:tcPr>
            <w:tcW w:w="7667" w:type="dxa"/>
            <w:gridSpan w:val="10"/>
            <w:tcBorders>
              <w:top w:val="single" w:sz="4" w:space="0" w:color="auto"/>
            </w:tcBorders>
            <w:vAlign w:val="center"/>
          </w:tcPr>
          <w:p w14:paraId="38229589"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2C5B0A" w:rsidRPr="00712411" w14:paraId="4E211525" w14:textId="77777777" w:rsidTr="002C5B0A">
        <w:trPr>
          <w:trHeight w:val="230"/>
        </w:trPr>
        <w:tc>
          <w:tcPr>
            <w:tcW w:w="2530" w:type="dxa"/>
            <w:shd w:val="clear" w:color="auto" w:fill="F7CAAC"/>
            <w:vAlign w:val="center"/>
          </w:tcPr>
          <w:p w14:paraId="2DF84D32"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Součást vysoké školy</w:t>
            </w:r>
          </w:p>
        </w:tc>
        <w:tc>
          <w:tcPr>
            <w:tcW w:w="7667" w:type="dxa"/>
            <w:gridSpan w:val="10"/>
            <w:vAlign w:val="center"/>
          </w:tcPr>
          <w:p w14:paraId="29B63522"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2C5B0A" w:rsidRPr="00712411" w14:paraId="67CF87E2" w14:textId="77777777" w:rsidTr="002C5B0A">
        <w:trPr>
          <w:trHeight w:val="230"/>
        </w:trPr>
        <w:tc>
          <w:tcPr>
            <w:tcW w:w="2530" w:type="dxa"/>
            <w:shd w:val="clear" w:color="auto" w:fill="F7CAAC"/>
            <w:vAlign w:val="center"/>
          </w:tcPr>
          <w:p w14:paraId="66350455" w14:textId="77777777" w:rsidR="002C5B0A" w:rsidRPr="00712411" w:rsidRDefault="002C5B0A" w:rsidP="00441BDF">
            <w:pPr>
              <w:adjustRightInd/>
              <w:spacing w:before="40"/>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Jméno a příjmení</w:t>
            </w:r>
          </w:p>
        </w:tc>
        <w:tc>
          <w:tcPr>
            <w:tcW w:w="4557" w:type="dxa"/>
            <w:gridSpan w:val="5"/>
            <w:vAlign w:val="center"/>
          </w:tcPr>
          <w:p w14:paraId="1AF40D31" w14:textId="77777777" w:rsidR="002C5B0A" w:rsidRPr="00712411" w:rsidRDefault="002C5B0A" w:rsidP="00441BDF">
            <w:pPr>
              <w:adjustRightInd/>
              <w:spacing w:before="40"/>
              <w:ind w:left="57" w:right="57"/>
              <w:rPr>
                <w:rFonts w:ascii="Times New Roman" w:eastAsia="Trebuchet MS" w:hAnsi="Times New Roman" w:cs="Trebuchet MS"/>
                <w:sz w:val="16"/>
                <w:szCs w:val="22"/>
                <w:lang w:eastAsia="en-US"/>
              </w:rPr>
            </w:pPr>
            <w:bookmarkStart w:id="25" w:name="Koutný"/>
            <w:bookmarkEnd w:id="25"/>
            <w:r w:rsidRPr="00712411">
              <w:rPr>
                <w:rFonts w:ascii="Times New Roman" w:eastAsia="Trebuchet MS" w:hAnsi="Times New Roman" w:cs="Trebuchet MS"/>
                <w:b/>
                <w:szCs w:val="22"/>
                <w:lang w:eastAsia="en-US"/>
              </w:rPr>
              <w:t>Marek Koutný</w:t>
            </w:r>
          </w:p>
        </w:tc>
        <w:tc>
          <w:tcPr>
            <w:tcW w:w="765" w:type="dxa"/>
            <w:shd w:val="clear" w:color="auto" w:fill="F7CAAC"/>
            <w:vAlign w:val="center"/>
          </w:tcPr>
          <w:p w14:paraId="1FAAE240"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Tituly</w:t>
            </w:r>
          </w:p>
        </w:tc>
        <w:tc>
          <w:tcPr>
            <w:tcW w:w="2345" w:type="dxa"/>
            <w:gridSpan w:val="4"/>
            <w:vAlign w:val="center"/>
          </w:tcPr>
          <w:p w14:paraId="79B675BB"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prof. Mgr., Ph.D.</w:t>
            </w:r>
          </w:p>
        </w:tc>
      </w:tr>
      <w:tr w:rsidR="002C5B0A" w:rsidRPr="00712411" w14:paraId="0963FB79" w14:textId="77777777" w:rsidTr="00553612">
        <w:trPr>
          <w:trHeight w:val="267"/>
        </w:trPr>
        <w:tc>
          <w:tcPr>
            <w:tcW w:w="2530" w:type="dxa"/>
            <w:shd w:val="clear" w:color="auto" w:fill="F7CAAC"/>
          </w:tcPr>
          <w:p w14:paraId="1F9CDA2C"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narození</w:t>
            </w:r>
          </w:p>
        </w:tc>
        <w:tc>
          <w:tcPr>
            <w:tcW w:w="1146" w:type="dxa"/>
          </w:tcPr>
          <w:p w14:paraId="5F6A8121"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1973</w:t>
            </w:r>
          </w:p>
        </w:tc>
        <w:tc>
          <w:tcPr>
            <w:tcW w:w="1560" w:type="dxa"/>
            <w:shd w:val="clear" w:color="auto" w:fill="F7CAAC"/>
          </w:tcPr>
          <w:p w14:paraId="13E8C334"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k VŠ</w:t>
            </w:r>
          </w:p>
        </w:tc>
        <w:tc>
          <w:tcPr>
            <w:tcW w:w="852" w:type="dxa"/>
            <w:gridSpan w:val="2"/>
          </w:tcPr>
          <w:p w14:paraId="6395712A"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pp.</w:t>
            </w:r>
          </w:p>
        </w:tc>
        <w:tc>
          <w:tcPr>
            <w:tcW w:w="999" w:type="dxa"/>
            <w:shd w:val="clear" w:color="auto" w:fill="F7CAAC"/>
          </w:tcPr>
          <w:p w14:paraId="772338D6"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14:paraId="1D486F1E"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40</w:t>
            </w:r>
          </w:p>
        </w:tc>
        <w:tc>
          <w:tcPr>
            <w:tcW w:w="927" w:type="dxa"/>
            <w:gridSpan w:val="2"/>
            <w:shd w:val="clear" w:color="auto" w:fill="F7CAAC"/>
          </w:tcPr>
          <w:p w14:paraId="7EDB91A9" w14:textId="77777777" w:rsidR="002C5B0A" w:rsidRPr="00712411" w:rsidRDefault="002C5B0A" w:rsidP="00441BDF">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418" w:type="dxa"/>
            <w:gridSpan w:val="2"/>
          </w:tcPr>
          <w:p w14:paraId="486FF056"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N</w:t>
            </w:r>
          </w:p>
        </w:tc>
      </w:tr>
      <w:tr w:rsidR="002C5B0A" w:rsidRPr="00712411" w14:paraId="16D43642" w14:textId="77777777" w:rsidTr="00553612">
        <w:trPr>
          <w:trHeight w:val="231"/>
        </w:trPr>
        <w:tc>
          <w:tcPr>
            <w:tcW w:w="5236" w:type="dxa"/>
            <w:gridSpan w:val="3"/>
            <w:shd w:val="clear" w:color="auto" w:fill="F7CAAC"/>
          </w:tcPr>
          <w:p w14:paraId="5BB2F778" w14:textId="77777777" w:rsidR="002C5B0A" w:rsidRPr="00712411" w:rsidRDefault="002C5B0A" w:rsidP="00441BDF">
            <w:pPr>
              <w:adjustRightInd/>
              <w:spacing w:before="2" w:line="228" w:lineRule="exact"/>
              <w:ind w:left="57" w:right="55"/>
              <w:jc w:val="both"/>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Typ vztahu na součásti VŠ, která uskutečňuje st.  program</w:t>
            </w:r>
          </w:p>
        </w:tc>
        <w:tc>
          <w:tcPr>
            <w:tcW w:w="852" w:type="dxa"/>
            <w:gridSpan w:val="2"/>
          </w:tcPr>
          <w:p w14:paraId="7BCC9E5E" w14:textId="77777777" w:rsidR="002C5B0A" w:rsidRPr="00712411" w:rsidRDefault="002C5B0A" w:rsidP="00441BDF">
            <w:pPr>
              <w:adjustRightInd/>
              <w:spacing w:before="40"/>
              <w:ind w:left="57" w:right="57"/>
              <w:rPr>
                <w:rFonts w:ascii="Times New Roman" w:eastAsia="Trebuchet MS" w:hAnsi="Times New Roman" w:cs="Trebuchet MS"/>
                <w:szCs w:val="22"/>
                <w:lang w:eastAsia="en-US"/>
              </w:rPr>
            </w:pPr>
            <w:r w:rsidRPr="00712411">
              <w:rPr>
                <w:rFonts w:ascii="Times New Roman" w:eastAsia="Trebuchet MS" w:hAnsi="Times New Roman" w:cs="Trebuchet MS"/>
                <w:szCs w:val="22"/>
                <w:lang w:eastAsia="en-US"/>
              </w:rPr>
              <w:t>---</w:t>
            </w:r>
          </w:p>
        </w:tc>
        <w:tc>
          <w:tcPr>
            <w:tcW w:w="999" w:type="dxa"/>
            <w:shd w:val="clear" w:color="auto" w:fill="F7CAAC"/>
          </w:tcPr>
          <w:p w14:paraId="73E46BF0"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14:paraId="1D0DD6B1"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c>
          <w:tcPr>
            <w:tcW w:w="927" w:type="dxa"/>
            <w:gridSpan w:val="2"/>
            <w:shd w:val="clear" w:color="auto" w:fill="F7CAAC"/>
          </w:tcPr>
          <w:p w14:paraId="36F20B8F" w14:textId="77777777" w:rsidR="002C5B0A" w:rsidRPr="00712411" w:rsidRDefault="002C5B0A" w:rsidP="00441BDF">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418" w:type="dxa"/>
            <w:gridSpan w:val="2"/>
          </w:tcPr>
          <w:p w14:paraId="7EB23CD2"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2C5B0A" w:rsidRPr="00712411" w14:paraId="61DB63A8" w14:textId="77777777" w:rsidTr="002C5B0A">
        <w:trPr>
          <w:trHeight w:val="230"/>
        </w:trPr>
        <w:tc>
          <w:tcPr>
            <w:tcW w:w="6088" w:type="dxa"/>
            <w:gridSpan w:val="5"/>
            <w:shd w:val="clear" w:color="auto" w:fill="F7CAAC"/>
          </w:tcPr>
          <w:p w14:paraId="66324017"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Další současná působení jako akademický pracovník jiné VŠ*</w:t>
            </w:r>
          </w:p>
        </w:tc>
        <w:tc>
          <w:tcPr>
            <w:tcW w:w="1764" w:type="dxa"/>
            <w:gridSpan w:val="2"/>
            <w:shd w:val="clear" w:color="auto" w:fill="F7CAAC"/>
          </w:tcPr>
          <w:p w14:paraId="30D1A273"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prac. vztahu</w:t>
            </w:r>
          </w:p>
        </w:tc>
        <w:tc>
          <w:tcPr>
            <w:tcW w:w="2345" w:type="dxa"/>
            <w:gridSpan w:val="4"/>
            <w:shd w:val="clear" w:color="auto" w:fill="F7CAAC"/>
          </w:tcPr>
          <w:p w14:paraId="7551E56C"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r>
      <w:tr w:rsidR="002C5B0A" w:rsidRPr="00712411" w14:paraId="31D7E769" w14:textId="77777777" w:rsidTr="002C5B0A">
        <w:trPr>
          <w:trHeight w:val="230"/>
        </w:trPr>
        <w:tc>
          <w:tcPr>
            <w:tcW w:w="6088" w:type="dxa"/>
            <w:gridSpan w:val="5"/>
          </w:tcPr>
          <w:p w14:paraId="388B14F3"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c>
          <w:tcPr>
            <w:tcW w:w="1764" w:type="dxa"/>
            <w:gridSpan w:val="2"/>
          </w:tcPr>
          <w:p w14:paraId="4AAF7DDA"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c>
          <w:tcPr>
            <w:tcW w:w="2345" w:type="dxa"/>
            <w:gridSpan w:val="4"/>
          </w:tcPr>
          <w:p w14:paraId="497BEA4A"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w:t>
            </w:r>
          </w:p>
        </w:tc>
      </w:tr>
      <w:tr w:rsidR="002C5B0A" w:rsidRPr="00712411" w14:paraId="10133FA4" w14:textId="77777777" w:rsidTr="002C5B0A">
        <w:trPr>
          <w:trHeight w:val="230"/>
        </w:trPr>
        <w:tc>
          <w:tcPr>
            <w:tcW w:w="10197" w:type="dxa"/>
            <w:gridSpan w:val="11"/>
            <w:shd w:val="clear" w:color="auto" w:fill="F7CAAC"/>
          </w:tcPr>
          <w:p w14:paraId="42D56868"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Údaje o vzdělání na VŠ</w:t>
            </w:r>
          </w:p>
        </w:tc>
      </w:tr>
      <w:tr w:rsidR="002C5B0A" w:rsidRPr="00712411" w14:paraId="570ADE03" w14:textId="77777777" w:rsidTr="002C5B0A">
        <w:trPr>
          <w:trHeight w:val="271"/>
        </w:trPr>
        <w:tc>
          <w:tcPr>
            <w:tcW w:w="10197" w:type="dxa"/>
            <w:gridSpan w:val="11"/>
          </w:tcPr>
          <w:p w14:paraId="4D7D3298" w14:textId="77777777" w:rsidR="002C5B0A" w:rsidRPr="00712411" w:rsidRDefault="002C5B0A" w:rsidP="00441BDF">
            <w:pPr>
              <w:adjustRightInd/>
              <w:spacing w:before="40" w:after="40"/>
              <w:ind w:left="57" w:right="57"/>
              <w:jc w:val="both"/>
              <w:rPr>
                <w:rFonts w:ascii="Times New Roman" w:eastAsia="Trebuchet MS" w:hAnsi="Times New Roman" w:cs="Times New Roman"/>
                <w:lang w:val="de-DE" w:eastAsia="en-US"/>
              </w:rPr>
            </w:pPr>
            <w:r w:rsidRPr="00712411">
              <w:rPr>
                <w:rFonts w:ascii="Times New Roman" w:eastAsia="Trebuchet MS" w:hAnsi="Times New Roman" w:cs="Trebuchet MS"/>
                <w:szCs w:val="22"/>
                <w:lang w:val="de-DE" w:eastAsia="en-US"/>
              </w:rPr>
              <w:t>1999: MU Brno, PřF, obor Biochemie, Ph.D.</w:t>
            </w:r>
          </w:p>
        </w:tc>
      </w:tr>
      <w:tr w:rsidR="002C5B0A" w:rsidRPr="00712411" w14:paraId="6BFFB4FD" w14:textId="77777777" w:rsidTr="002C5B0A">
        <w:trPr>
          <w:trHeight w:val="230"/>
        </w:trPr>
        <w:tc>
          <w:tcPr>
            <w:tcW w:w="10197" w:type="dxa"/>
            <w:gridSpan w:val="11"/>
            <w:shd w:val="clear" w:color="auto" w:fill="F7CAAC"/>
          </w:tcPr>
          <w:p w14:paraId="56F40F67"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Údaje o odborném působení od absolvování VŠ</w:t>
            </w:r>
          </w:p>
        </w:tc>
      </w:tr>
      <w:tr w:rsidR="002C5B0A" w:rsidRPr="00712411" w14:paraId="662BF75F" w14:textId="77777777" w:rsidTr="002C5B0A">
        <w:trPr>
          <w:trHeight w:val="233"/>
        </w:trPr>
        <w:tc>
          <w:tcPr>
            <w:tcW w:w="10197" w:type="dxa"/>
            <w:gridSpan w:val="11"/>
          </w:tcPr>
          <w:p w14:paraId="4BCF2E31" w14:textId="77777777" w:rsidR="002C5B0A" w:rsidRPr="00712411" w:rsidRDefault="002C5B0A" w:rsidP="00441BDF">
            <w:pPr>
              <w:adjustRightInd/>
              <w:spacing w:before="40" w:after="40"/>
              <w:ind w:left="57" w:right="57"/>
              <w:jc w:val="both"/>
              <w:rPr>
                <w:rFonts w:ascii="Times New Roman" w:eastAsia="Trebuchet MS" w:hAnsi="Times New Roman" w:cs="Trebuchet MS"/>
                <w:sz w:val="18"/>
                <w:szCs w:val="22"/>
                <w:lang w:val="de-DE" w:eastAsia="en-US"/>
              </w:rPr>
            </w:pPr>
            <w:r w:rsidRPr="00712411">
              <w:rPr>
                <w:rFonts w:ascii="Times New Roman" w:eastAsia="Trebuchet MS" w:hAnsi="Times New Roman" w:cs="Trebuchet MS"/>
                <w:szCs w:val="22"/>
                <w:lang w:val="de-DE" w:eastAsia="en-US"/>
              </w:rPr>
              <w:t>1999 – dosud: UTB Zlín</w:t>
            </w:r>
            <w:r w:rsidRPr="00712411">
              <w:rPr>
                <w:rFonts w:ascii="Times New Roman" w:eastAsia="Trebuchet MS" w:hAnsi="Times New Roman" w:cs="Trebuchet MS"/>
                <w:color w:val="000000"/>
                <w:szCs w:val="22"/>
                <w:lang w:val="de-DE" w:eastAsia="en-US"/>
              </w:rPr>
              <w:t>, FT, odborný asistent, od r. 2007 docent, od r. 2007 ředitel Ústavu inženýrství ochrany životního prostředí, od r. 2015 profesor</w:t>
            </w:r>
          </w:p>
        </w:tc>
      </w:tr>
      <w:tr w:rsidR="002C5B0A" w:rsidRPr="00712411" w14:paraId="75705DAD" w14:textId="77777777" w:rsidTr="002C5B0A">
        <w:trPr>
          <w:trHeight w:val="460"/>
        </w:trPr>
        <w:tc>
          <w:tcPr>
            <w:tcW w:w="10197" w:type="dxa"/>
            <w:gridSpan w:val="11"/>
            <w:shd w:val="clear" w:color="auto" w:fill="F7CAAC"/>
          </w:tcPr>
          <w:p w14:paraId="3FBDF518" w14:textId="77777777" w:rsidR="002C5B0A" w:rsidRPr="00712411" w:rsidRDefault="002C5B0A" w:rsidP="00441BDF">
            <w:pPr>
              <w:adjustRightInd/>
              <w:spacing w:before="40" w:line="230" w:lineRule="exact"/>
              <w:ind w:left="57" w:right="57"/>
              <w:jc w:val="both"/>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rebuchet MS"/>
                <w:b/>
                <w:spacing w:val="-8"/>
                <w:szCs w:val="22"/>
                <w:lang w:val="de-DE" w:eastAsia="en-US"/>
              </w:rPr>
              <w:t xml:space="preserve"> </w:t>
            </w:r>
            <w:r w:rsidRPr="00712411">
              <w:rPr>
                <w:rFonts w:ascii="Times New Roman" w:eastAsia="Trebuchet MS" w:hAnsi="Times New Roman" w:cs="Trebuchet MS"/>
                <w:b/>
                <w:szCs w:val="22"/>
                <w:lang w:val="de-DE" w:eastAsia="en-US"/>
              </w:rPr>
              <w:t>apod.</w:t>
            </w:r>
          </w:p>
        </w:tc>
      </w:tr>
      <w:tr w:rsidR="002C5B0A" w:rsidRPr="00712411" w14:paraId="65C0AE01" w14:textId="77777777" w:rsidTr="002C5B0A">
        <w:trPr>
          <w:trHeight w:val="1089"/>
        </w:trPr>
        <w:tc>
          <w:tcPr>
            <w:tcW w:w="10197" w:type="dxa"/>
            <w:gridSpan w:val="11"/>
          </w:tcPr>
          <w:p w14:paraId="72C6AC62" w14:textId="77777777" w:rsidR="002C5B0A" w:rsidRPr="00712411" w:rsidRDefault="002C5B0A" w:rsidP="00441BDF">
            <w:pPr>
              <w:adjustRightInd/>
              <w:spacing w:before="40" w:after="10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lang w:val="de-DE" w:eastAsia="en-US"/>
              </w:rPr>
              <w:t xml:space="preserve">Počet obhájených prací, které vyučující vedl v období 2013 – 2017: </w:t>
            </w:r>
            <w:r w:rsidRPr="00712411">
              <w:rPr>
                <w:rFonts w:ascii="Times New Roman" w:eastAsia="Trebuchet MS" w:hAnsi="Times New Roman" w:cs="Trebuchet MS"/>
                <w:b/>
                <w:szCs w:val="22"/>
                <w:lang w:val="de-DE" w:eastAsia="en-US"/>
              </w:rPr>
              <w:t>4</w:t>
            </w:r>
            <w:r w:rsidRPr="00712411">
              <w:rPr>
                <w:rFonts w:ascii="Times New Roman" w:eastAsia="Trebuchet MS" w:hAnsi="Times New Roman" w:cs="Trebuchet MS"/>
                <w:szCs w:val="22"/>
                <w:lang w:val="de-DE" w:eastAsia="en-US"/>
              </w:rPr>
              <w:t xml:space="preserve"> BP, </w:t>
            </w:r>
            <w:r w:rsidRPr="00712411">
              <w:rPr>
                <w:rFonts w:ascii="Times New Roman" w:eastAsia="Trebuchet MS" w:hAnsi="Times New Roman" w:cs="Trebuchet MS"/>
                <w:b/>
                <w:szCs w:val="22"/>
                <w:lang w:val="de-DE" w:eastAsia="en-US"/>
              </w:rPr>
              <w:t>7</w:t>
            </w:r>
            <w:r w:rsidRPr="00712411">
              <w:rPr>
                <w:rFonts w:ascii="Times New Roman" w:eastAsia="Trebuchet MS" w:hAnsi="Times New Roman" w:cs="Trebuchet MS"/>
                <w:szCs w:val="22"/>
                <w:lang w:val="de-DE" w:eastAsia="en-US"/>
              </w:rPr>
              <w:t xml:space="preserve"> DP, </w:t>
            </w:r>
            <w:r w:rsidRPr="00712411">
              <w:rPr>
                <w:rFonts w:ascii="Times New Roman" w:eastAsia="Trebuchet MS" w:hAnsi="Times New Roman" w:cs="Trebuchet MS"/>
                <w:b/>
                <w:szCs w:val="22"/>
                <w:lang w:val="de-DE" w:eastAsia="en-US"/>
              </w:rPr>
              <w:t>2</w:t>
            </w:r>
            <w:r w:rsidRPr="00712411">
              <w:rPr>
                <w:rFonts w:ascii="Times New Roman" w:eastAsia="Trebuchet MS" w:hAnsi="Times New Roman" w:cs="Trebuchet MS"/>
                <w:szCs w:val="22"/>
                <w:lang w:val="de-DE" w:eastAsia="en-US"/>
              </w:rPr>
              <w:t xml:space="preserve"> DisP.</w:t>
            </w:r>
          </w:p>
          <w:p w14:paraId="4AD0133A" w14:textId="77777777" w:rsidR="002C5B0A" w:rsidRPr="00712411" w:rsidRDefault="002C5B0A" w:rsidP="00441BDF">
            <w:pPr>
              <w:adjustRightInd/>
              <w:spacing w:before="40" w:after="100"/>
              <w:ind w:left="57" w:right="57"/>
              <w:jc w:val="both"/>
              <w:rPr>
                <w:rFonts w:ascii="Times New Roman" w:eastAsia="Trebuchet MS" w:hAnsi="Times New Roman" w:cs="Trebuchet MS"/>
                <w:color w:val="000000"/>
                <w:szCs w:val="22"/>
                <w:lang w:val="de-DE" w:eastAsia="en-US"/>
              </w:rPr>
            </w:pPr>
            <w:r w:rsidRPr="00712411">
              <w:rPr>
                <w:rFonts w:ascii="Times New Roman" w:eastAsia="Trebuchet MS" w:hAnsi="Times New Roman" w:cs="Times New Roman"/>
                <w:lang w:val="de-DE" w:eastAsia="en-US"/>
              </w:rPr>
              <w:t xml:space="preserve">Přehled garantovaných SP (SO) v období 2008 – 2017: </w:t>
            </w:r>
            <w:r w:rsidRPr="00712411">
              <w:rPr>
                <w:rFonts w:ascii="Times New Roman" w:eastAsia="Trebuchet MS" w:hAnsi="Times New Roman" w:cs="Trebuchet MS"/>
                <w:b/>
                <w:color w:val="000000"/>
                <w:szCs w:val="22"/>
                <w:lang w:val="de-DE" w:eastAsia="en-US"/>
              </w:rPr>
              <w:t>UTB Zlín</w:t>
            </w:r>
            <w:r w:rsidRPr="00712411">
              <w:rPr>
                <w:rFonts w:ascii="Times New Roman" w:eastAsia="Trebuchet MS" w:hAnsi="Times New Roman" w:cs="Trebuchet MS"/>
                <w:color w:val="000000"/>
                <w:szCs w:val="22"/>
                <w:lang w:val="de-DE" w:eastAsia="en-US"/>
              </w:rPr>
              <w:t>, FT, navazující magisterský SP Chemie a technologie materiálů, SO Inženýrství ochrany životního prostředí (2014 – dosud)</w:t>
            </w:r>
          </w:p>
          <w:p w14:paraId="2B7E7A01" w14:textId="77777777" w:rsidR="002C5B0A" w:rsidRPr="00712411" w:rsidRDefault="002C5B0A" w:rsidP="00441BDF">
            <w:pPr>
              <w:adjustRightInd/>
              <w:spacing w:before="40" w:after="10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lang w:val="de-DE" w:eastAsia="en-US"/>
              </w:rPr>
              <w:t>Členství v OR DSP v období 2008 – 2017:</w:t>
            </w:r>
            <w:r w:rsidRPr="00712411">
              <w:rPr>
                <w:rFonts w:ascii="Calibri" w:eastAsia="Trebuchet MS" w:hAnsi="Calibri" w:cs="Calibri"/>
                <w:color w:val="212121"/>
                <w:sz w:val="22"/>
                <w:szCs w:val="22"/>
                <w:shd w:val="clear" w:color="auto" w:fill="FFFFFF"/>
                <w:lang w:val="de-DE" w:eastAsia="en-US"/>
              </w:rPr>
              <w:t xml:space="preserve"> </w:t>
            </w:r>
            <w:r w:rsidRPr="00712411">
              <w:rPr>
                <w:rFonts w:ascii="Times New Roman" w:eastAsia="Trebuchet MS" w:hAnsi="Times New Roman" w:cs="Trebuchet MS"/>
                <w:b/>
                <w:color w:val="000000"/>
                <w:szCs w:val="22"/>
                <w:lang w:val="de-DE" w:eastAsia="en-US"/>
              </w:rPr>
              <w:t>UTB Zlín</w:t>
            </w:r>
            <w:r w:rsidRPr="00712411">
              <w:rPr>
                <w:rFonts w:ascii="Times New Roman" w:eastAsia="Trebuchet MS" w:hAnsi="Times New Roman" w:cs="Trebuchet MS"/>
                <w:color w:val="000000"/>
                <w:szCs w:val="22"/>
                <w:lang w:val="de-DE" w:eastAsia="en-US"/>
              </w:rPr>
              <w:t>, FT, DSP Chemie a technologie materiálů (2012)</w:t>
            </w:r>
          </w:p>
          <w:p w14:paraId="2E1B3B5A" w14:textId="77777777" w:rsidR="002C5B0A" w:rsidRPr="00712411" w:rsidRDefault="002C5B0A" w:rsidP="00441BDF">
            <w:pPr>
              <w:adjustRightInd/>
              <w:spacing w:before="40" w:after="40"/>
              <w:ind w:left="57" w:right="57"/>
              <w:jc w:val="both"/>
              <w:rPr>
                <w:rFonts w:ascii="Times New Roman" w:eastAsia="Trebuchet MS" w:hAnsi="Times New Roman" w:cs="Trebuchet MS"/>
                <w:sz w:val="18"/>
                <w:szCs w:val="22"/>
                <w:lang w:val="de-DE" w:eastAsia="en-US"/>
              </w:rPr>
            </w:pPr>
            <w:r w:rsidRPr="00712411">
              <w:rPr>
                <w:rFonts w:ascii="Times New Roman" w:eastAsia="Trebuchet MS" w:hAnsi="Times New Roman" w:cs="Times New Roman"/>
                <w:lang w:val="de-DE" w:eastAsia="en-US"/>
              </w:rPr>
              <w:t xml:space="preserve">Členství (počet) v habilitačních komisích v období 2008 – 2017: </w:t>
            </w:r>
            <w:r w:rsidRPr="00712411">
              <w:rPr>
                <w:rFonts w:ascii="Times New Roman" w:eastAsia="Trebuchet MS" w:hAnsi="Times New Roman" w:cs="Times New Roman"/>
                <w:b/>
                <w:lang w:val="de-DE" w:eastAsia="en-US"/>
              </w:rPr>
              <w:t>3</w:t>
            </w:r>
            <w:r w:rsidRPr="00712411">
              <w:rPr>
                <w:rFonts w:ascii="Times New Roman" w:eastAsia="Trebuchet MS" w:hAnsi="Times New Roman" w:cs="Times New Roman"/>
                <w:lang w:val="de-DE" w:eastAsia="en-US"/>
              </w:rPr>
              <w:t xml:space="preserve"> (2x FT UTB Zlín, 1x HGF VŠB – TU Ostrava)</w:t>
            </w:r>
          </w:p>
        </w:tc>
      </w:tr>
      <w:tr w:rsidR="002C5B0A" w:rsidRPr="00712411" w14:paraId="57DEE8C5" w14:textId="77777777" w:rsidTr="002C5B0A">
        <w:trPr>
          <w:trHeight w:val="460"/>
        </w:trPr>
        <w:tc>
          <w:tcPr>
            <w:tcW w:w="10197" w:type="dxa"/>
            <w:gridSpan w:val="11"/>
            <w:shd w:val="clear" w:color="auto" w:fill="F7CAAC"/>
          </w:tcPr>
          <w:p w14:paraId="2BE0530D" w14:textId="77777777" w:rsidR="002C5B0A" w:rsidRPr="00712411" w:rsidRDefault="002C5B0A" w:rsidP="00441BDF">
            <w:pPr>
              <w:adjustRightInd/>
              <w:spacing w:before="40" w:line="230" w:lineRule="exact"/>
              <w:ind w:left="57" w:right="57"/>
              <w:jc w:val="both"/>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Zkušenosti s členstvím v orgánech grantových agentur, odborných společností apod. na národní a mezinárodní úrovni</w:t>
            </w:r>
          </w:p>
        </w:tc>
      </w:tr>
      <w:tr w:rsidR="002C5B0A" w:rsidRPr="00712411" w14:paraId="6E8788AE" w14:textId="77777777" w:rsidTr="002C5B0A">
        <w:trPr>
          <w:trHeight w:val="261"/>
        </w:trPr>
        <w:tc>
          <w:tcPr>
            <w:tcW w:w="10197" w:type="dxa"/>
            <w:gridSpan w:val="11"/>
            <w:tcBorders>
              <w:bottom w:val="single" w:sz="12" w:space="0" w:color="000000"/>
            </w:tcBorders>
          </w:tcPr>
          <w:p w14:paraId="1D94BF9C" w14:textId="77777777" w:rsidR="002C5B0A" w:rsidRPr="00712411" w:rsidRDefault="002C5B0A" w:rsidP="00441BDF">
            <w:pPr>
              <w:adjustRightInd/>
              <w:spacing w:before="40" w:after="40" w:line="264" w:lineRule="auto"/>
              <w:ind w:left="57" w:right="57"/>
              <w:jc w:val="both"/>
              <w:rPr>
                <w:rFonts w:ascii="Times New Roman" w:eastAsia="Trebuchet MS" w:hAnsi="Times New Roman" w:cs="Trebuchet MS"/>
                <w:szCs w:val="22"/>
                <w:lang w:val="de-DE" w:eastAsia="en-US"/>
              </w:rPr>
            </w:pPr>
            <w:r w:rsidRPr="00712411">
              <w:rPr>
                <w:rFonts w:ascii="Times New Roman" w:eastAsia="Trebuchet MS" w:hAnsi="Times New Roman" w:cs="Times New Roman"/>
                <w:b/>
                <w:lang w:val="de-DE" w:eastAsia="en-US"/>
              </w:rPr>
              <w:t>GAČR</w:t>
            </w:r>
            <w:r w:rsidRPr="00712411">
              <w:rPr>
                <w:rFonts w:ascii="Times New Roman" w:eastAsia="Trebuchet MS" w:hAnsi="Times New Roman" w:cs="Times New Roman"/>
                <w:lang w:val="de-DE" w:eastAsia="en-US"/>
              </w:rPr>
              <w:t xml:space="preserve"> (člen Expertního panelu, 2016 – 2017); </w:t>
            </w:r>
            <w:r w:rsidRPr="00712411">
              <w:rPr>
                <w:rFonts w:ascii="Times New Roman" w:eastAsia="Trebuchet MS" w:hAnsi="Times New Roman" w:cs="Times New Roman"/>
                <w:b/>
                <w:lang w:val="de-DE" w:eastAsia="en-US"/>
              </w:rPr>
              <w:t>H2020</w:t>
            </w:r>
            <w:r w:rsidRPr="00712411">
              <w:rPr>
                <w:rFonts w:ascii="Times New Roman" w:eastAsia="Trebuchet MS" w:hAnsi="Times New Roman" w:cs="Times New Roman"/>
                <w:lang w:val="de-DE" w:eastAsia="en-US"/>
              </w:rPr>
              <w:t xml:space="preserve"> (člen Expertního panelu, 2016); </w:t>
            </w:r>
            <w:r w:rsidRPr="00712411">
              <w:rPr>
                <w:rFonts w:ascii="Times New Roman" w:eastAsia="Trebuchet MS" w:hAnsi="Times New Roman" w:cs="Times New Roman"/>
                <w:b/>
                <w:lang w:val="de-DE" w:eastAsia="en-US"/>
              </w:rPr>
              <w:t>Applied Soil Ecology</w:t>
            </w:r>
            <w:r w:rsidRPr="00712411">
              <w:rPr>
                <w:rFonts w:ascii="Times New Roman" w:eastAsia="Trebuchet MS" w:hAnsi="Times New Roman" w:cs="Times New Roman"/>
                <w:lang w:val="de-DE" w:eastAsia="en-US"/>
              </w:rPr>
              <w:t xml:space="preserve"> (člen ediční rady časopisu, od r. 2013)</w:t>
            </w:r>
          </w:p>
        </w:tc>
      </w:tr>
      <w:tr w:rsidR="002C5B0A" w:rsidRPr="00712411" w14:paraId="7B92534A" w14:textId="77777777" w:rsidTr="00553612">
        <w:trPr>
          <w:trHeight w:val="229"/>
        </w:trPr>
        <w:tc>
          <w:tcPr>
            <w:tcW w:w="3676" w:type="dxa"/>
            <w:gridSpan w:val="2"/>
            <w:tcBorders>
              <w:top w:val="single" w:sz="12" w:space="0" w:color="000000"/>
            </w:tcBorders>
            <w:shd w:val="clear" w:color="auto" w:fill="F7CAAC"/>
          </w:tcPr>
          <w:p w14:paraId="60936036"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habilitačního řízení</w:t>
            </w:r>
          </w:p>
        </w:tc>
        <w:tc>
          <w:tcPr>
            <w:tcW w:w="1943" w:type="dxa"/>
            <w:gridSpan w:val="2"/>
            <w:tcBorders>
              <w:top w:val="single" w:sz="12" w:space="0" w:color="000000"/>
            </w:tcBorders>
            <w:shd w:val="clear" w:color="auto" w:fill="F7CAAC"/>
          </w:tcPr>
          <w:p w14:paraId="10DEF221"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top w:val="single" w:sz="12" w:space="0" w:color="000000"/>
              <w:right w:val="single" w:sz="12" w:space="0" w:color="000000"/>
            </w:tcBorders>
            <w:shd w:val="clear" w:color="auto" w:fill="F7CAAC"/>
          </w:tcPr>
          <w:p w14:paraId="53FB8ECA"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2345" w:type="dxa"/>
            <w:gridSpan w:val="4"/>
            <w:tcBorders>
              <w:top w:val="single" w:sz="12" w:space="0" w:color="000000"/>
              <w:left w:val="single" w:sz="12" w:space="0" w:color="000000"/>
            </w:tcBorders>
            <w:shd w:val="clear" w:color="auto" w:fill="F7CAAC"/>
          </w:tcPr>
          <w:p w14:paraId="74A1BB10"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Ohlasy publikací**</w:t>
            </w:r>
          </w:p>
        </w:tc>
      </w:tr>
      <w:tr w:rsidR="002C5B0A" w:rsidRPr="00712411" w14:paraId="5BC3BCD0" w14:textId="77777777" w:rsidTr="00553612">
        <w:trPr>
          <w:trHeight w:val="230"/>
        </w:trPr>
        <w:tc>
          <w:tcPr>
            <w:tcW w:w="3676" w:type="dxa"/>
            <w:gridSpan w:val="2"/>
          </w:tcPr>
          <w:p w14:paraId="37922F1A"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Technologie makromolekulárních látek</w:t>
            </w:r>
          </w:p>
        </w:tc>
        <w:tc>
          <w:tcPr>
            <w:tcW w:w="1943" w:type="dxa"/>
            <w:gridSpan w:val="2"/>
          </w:tcPr>
          <w:p w14:paraId="7E25BD9A"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2007</w:t>
            </w:r>
          </w:p>
        </w:tc>
        <w:tc>
          <w:tcPr>
            <w:tcW w:w="2233" w:type="dxa"/>
            <w:gridSpan w:val="3"/>
            <w:tcBorders>
              <w:right w:val="single" w:sz="12" w:space="0" w:color="000000"/>
            </w:tcBorders>
          </w:tcPr>
          <w:p w14:paraId="08E7AFE4"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UTB Zlín</w:t>
            </w:r>
          </w:p>
        </w:tc>
        <w:tc>
          <w:tcPr>
            <w:tcW w:w="663" w:type="dxa"/>
            <w:tcBorders>
              <w:left w:val="single" w:sz="12" w:space="0" w:color="000000"/>
            </w:tcBorders>
            <w:shd w:val="clear" w:color="auto" w:fill="F7CAAC"/>
          </w:tcPr>
          <w:p w14:paraId="3B536385"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WOS</w:t>
            </w:r>
          </w:p>
        </w:tc>
        <w:tc>
          <w:tcPr>
            <w:tcW w:w="697" w:type="dxa"/>
            <w:gridSpan w:val="2"/>
            <w:shd w:val="clear" w:color="auto" w:fill="F7CAAC"/>
          </w:tcPr>
          <w:p w14:paraId="091DA6CF" w14:textId="77777777" w:rsidR="002C5B0A" w:rsidRPr="00712411" w:rsidRDefault="002C5B0A" w:rsidP="00441BDF">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Scopus</w:t>
            </w:r>
          </w:p>
        </w:tc>
        <w:tc>
          <w:tcPr>
            <w:tcW w:w="985" w:type="dxa"/>
            <w:shd w:val="clear" w:color="auto" w:fill="F7CAAC"/>
          </w:tcPr>
          <w:p w14:paraId="5194FD3C" w14:textId="77777777" w:rsidR="002C5B0A" w:rsidRPr="00712411" w:rsidRDefault="002C5B0A" w:rsidP="00441BDF">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ostatní</w:t>
            </w:r>
          </w:p>
        </w:tc>
      </w:tr>
      <w:tr w:rsidR="002C5B0A" w:rsidRPr="00712411" w14:paraId="4F138370" w14:textId="77777777" w:rsidTr="00553612">
        <w:trPr>
          <w:trHeight w:val="230"/>
        </w:trPr>
        <w:tc>
          <w:tcPr>
            <w:tcW w:w="3676" w:type="dxa"/>
            <w:gridSpan w:val="2"/>
            <w:shd w:val="clear" w:color="auto" w:fill="F7CAAC"/>
          </w:tcPr>
          <w:p w14:paraId="7F2F657B"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jmenovacího řízení</w:t>
            </w:r>
          </w:p>
        </w:tc>
        <w:tc>
          <w:tcPr>
            <w:tcW w:w="1943" w:type="dxa"/>
            <w:gridSpan w:val="2"/>
            <w:shd w:val="clear" w:color="auto" w:fill="F7CAAC"/>
          </w:tcPr>
          <w:p w14:paraId="58550B6E"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right w:val="single" w:sz="12" w:space="0" w:color="000000"/>
            </w:tcBorders>
            <w:shd w:val="clear" w:color="auto" w:fill="F7CAAC"/>
          </w:tcPr>
          <w:p w14:paraId="51A45C97"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663" w:type="dxa"/>
            <w:vMerge w:val="restart"/>
            <w:tcBorders>
              <w:left w:val="single" w:sz="12" w:space="0" w:color="000000"/>
            </w:tcBorders>
          </w:tcPr>
          <w:p w14:paraId="298100B2" w14:textId="77777777" w:rsidR="002C5B0A" w:rsidRPr="00712411" w:rsidRDefault="002C5B0A" w:rsidP="00441BDF">
            <w:pPr>
              <w:widowControl/>
              <w:autoSpaceDE/>
              <w:autoSpaceDN/>
              <w:adjustRightInd/>
              <w:spacing w:before="40" w:after="144"/>
              <w:ind w:left="57" w:right="57"/>
              <w:rPr>
                <w:rFonts w:ascii="Times New Roman" w:eastAsia="Times New Roman" w:hAnsi="Times New Roman" w:cs="Times New Roman"/>
                <w:b/>
              </w:rPr>
            </w:pPr>
            <w:r w:rsidRPr="00712411">
              <w:rPr>
                <w:rFonts w:ascii="Times New Roman" w:eastAsia="Times New Roman" w:hAnsi="Times New Roman" w:cs="Times New Roman"/>
                <w:b/>
              </w:rPr>
              <w:t>630</w:t>
            </w:r>
          </w:p>
        </w:tc>
        <w:tc>
          <w:tcPr>
            <w:tcW w:w="697" w:type="dxa"/>
            <w:gridSpan w:val="2"/>
            <w:vMerge w:val="restart"/>
          </w:tcPr>
          <w:p w14:paraId="55047F75" w14:textId="77777777" w:rsidR="002C5B0A" w:rsidRPr="00712411" w:rsidRDefault="002C5B0A" w:rsidP="00441BDF">
            <w:pPr>
              <w:widowControl/>
              <w:autoSpaceDE/>
              <w:autoSpaceDN/>
              <w:adjustRightInd/>
              <w:spacing w:before="40" w:after="144"/>
              <w:ind w:left="57" w:right="57"/>
              <w:rPr>
                <w:rFonts w:ascii="Times New Roman" w:eastAsia="Times New Roman" w:hAnsi="Times New Roman" w:cs="Times New Roman"/>
                <w:b/>
              </w:rPr>
            </w:pPr>
            <w:r w:rsidRPr="00712411">
              <w:rPr>
                <w:rFonts w:ascii="Times New Roman" w:eastAsia="Times New Roman" w:hAnsi="Times New Roman" w:cs="Times New Roman"/>
                <w:b/>
              </w:rPr>
              <w:t>695</w:t>
            </w:r>
          </w:p>
        </w:tc>
        <w:tc>
          <w:tcPr>
            <w:tcW w:w="985" w:type="dxa"/>
            <w:vMerge w:val="restart"/>
          </w:tcPr>
          <w:p w14:paraId="289AA0B2" w14:textId="77777777" w:rsidR="002C5B0A" w:rsidRPr="00712411" w:rsidRDefault="002C5B0A" w:rsidP="00441BDF">
            <w:pPr>
              <w:widowControl/>
              <w:autoSpaceDE/>
              <w:autoSpaceDN/>
              <w:adjustRightInd/>
              <w:spacing w:before="40" w:after="144"/>
              <w:ind w:left="57" w:right="57"/>
              <w:rPr>
                <w:rFonts w:ascii="Times New Roman" w:eastAsia="Times New Roman" w:hAnsi="Times New Roman" w:cs="Times New Roman"/>
                <w:b/>
                <w:sz w:val="18"/>
                <w:szCs w:val="18"/>
              </w:rPr>
            </w:pPr>
            <w:r w:rsidRPr="00712411">
              <w:rPr>
                <w:rFonts w:ascii="Times New Roman" w:eastAsia="Times New Roman" w:hAnsi="Times New Roman" w:cs="Times New Roman"/>
                <w:b/>
                <w:sz w:val="18"/>
                <w:szCs w:val="18"/>
              </w:rPr>
              <w:t>neevid.</w:t>
            </w:r>
          </w:p>
        </w:tc>
      </w:tr>
      <w:tr w:rsidR="002C5B0A" w:rsidRPr="00712411" w14:paraId="060CEEDF" w14:textId="77777777" w:rsidTr="00553612">
        <w:trPr>
          <w:trHeight w:val="230"/>
        </w:trPr>
        <w:tc>
          <w:tcPr>
            <w:tcW w:w="3676" w:type="dxa"/>
            <w:gridSpan w:val="2"/>
          </w:tcPr>
          <w:p w14:paraId="3AA6310F" w14:textId="77777777" w:rsidR="002C5B0A" w:rsidRPr="00553612" w:rsidRDefault="002C5B0A" w:rsidP="00441BDF">
            <w:pPr>
              <w:adjustRightInd/>
              <w:spacing w:before="40" w:after="40"/>
              <w:ind w:left="57" w:right="57"/>
              <w:contextualSpacing/>
              <w:jc w:val="both"/>
              <w:rPr>
                <w:rFonts w:ascii="Times New Roman" w:eastAsia="Trebuchet MS" w:hAnsi="Times New Roman" w:cs="Trebuchet MS"/>
                <w:kern w:val="2"/>
                <w:sz w:val="18"/>
                <w:szCs w:val="18"/>
                <w:lang w:eastAsia="en-US"/>
              </w:rPr>
            </w:pPr>
            <w:r w:rsidRPr="00553612">
              <w:rPr>
                <w:rFonts w:ascii="Times New Roman" w:eastAsia="Trebuchet MS" w:hAnsi="Times New Roman" w:cs="Trebuchet MS"/>
                <w:sz w:val="18"/>
                <w:szCs w:val="18"/>
                <w:lang w:eastAsia="en-US"/>
              </w:rPr>
              <w:t>Chemie a technologie ochrany životního prostředí</w:t>
            </w:r>
          </w:p>
        </w:tc>
        <w:tc>
          <w:tcPr>
            <w:tcW w:w="1943" w:type="dxa"/>
            <w:gridSpan w:val="2"/>
          </w:tcPr>
          <w:p w14:paraId="14B4F055" w14:textId="77777777" w:rsidR="002C5B0A" w:rsidRPr="00712411" w:rsidRDefault="002C5B0A" w:rsidP="00441BDF">
            <w:pPr>
              <w:adjustRightInd/>
              <w:spacing w:before="40" w:after="40"/>
              <w:ind w:left="57" w:right="57"/>
              <w:contextualSpacing/>
              <w:jc w:val="both"/>
              <w:rPr>
                <w:rFonts w:ascii="Times New Roman" w:eastAsia="Trebuchet MS" w:hAnsi="Times New Roman" w:cs="Trebuchet MS"/>
                <w:kern w:val="2"/>
                <w:szCs w:val="22"/>
                <w:lang w:eastAsia="en-US"/>
              </w:rPr>
            </w:pPr>
            <w:r w:rsidRPr="00712411">
              <w:rPr>
                <w:rFonts w:ascii="Times New Roman" w:eastAsia="Trebuchet MS" w:hAnsi="Times New Roman" w:cs="Trebuchet MS"/>
                <w:szCs w:val="22"/>
                <w:lang w:eastAsia="en-US"/>
              </w:rPr>
              <w:t>2015</w:t>
            </w:r>
          </w:p>
        </w:tc>
        <w:tc>
          <w:tcPr>
            <w:tcW w:w="2233" w:type="dxa"/>
            <w:gridSpan w:val="3"/>
            <w:tcBorders>
              <w:right w:val="single" w:sz="12" w:space="0" w:color="000000"/>
            </w:tcBorders>
          </w:tcPr>
          <w:p w14:paraId="7C74A539" w14:textId="77777777" w:rsidR="002C5B0A" w:rsidRPr="00712411" w:rsidRDefault="002C5B0A" w:rsidP="00441BDF">
            <w:pPr>
              <w:adjustRightInd/>
              <w:spacing w:before="40" w:after="40"/>
              <w:ind w:left="57" w:right="57"/>
              <w:contextualSpacing/>
              <w:jc w:val="both"/>
              <w:rPr>
                <w:rFonts w:ascii="Times New Roman" w:eastAsia="Trebuchet MS" w:hAnsi="Times New Roman" w:cs="Trebuchet MS"/>
                <w:kern w:val="2"/>
                <w:szCs w:val="22"/>
                <w:lang w:eastAsia="en-US"/>
              </w:rPr>
            </w:pPr>
            <w:r w:rsidRPr="00712411">
              <w:rPr>
                <w:rFonts w:ascii="Times New Roman" w:eastAsia="Trebuchet MS" w:hAnsi="Times New Roman" w:cs="Trebuchet MS"/>
                <w:szCs w:val="22"/>
                <w:lang w:eastAsia="en-US"/>
              </w:rPr>
              <w:t>VUT Brno</w:t>
            </w:r>
          </w:p>
        </w:tc>
        <w:tc>
          <w:tcPr>
            <w:tcW w:w="663" w:type="dxa"/>
            <w:vMerge/>
            <w:tcBorders>
              <w:top w:val="nil"/>
              <w:left w:val="single" w:sz="12" w:space="0" w:color="000000"/>
            </w:tcBorders>
            <w:vAlign w:val="center"/>
          </w:tcPr>
          <w:p w14:paraId="21F36C54"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c>
          <w:tcPr>
            <w:tcW w:w="697" w:type="dxa"/>
            <w:gridSpan w:val="2"/>
            <w:vMerge/>
            <w:tcBorders>
              <w:top w:val="nil"/>
            </w:tcBorders>
            <w:vAlign w:val="center"/>
          </w:tcPr>
          <w:p w14:paraId="128F864B"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c>
          <w:tcPr>
            <w:tcW w:w="985" w:type="dxa"/>
            <w:vMerge/>
            <w:tcBorders>
              <w:top w:val="nil"/>
            </w:tcBorders>
            <w:vAlign w:val="center"/>
          </w:tcPr>
          <w:p w14:paraId="271FB26E"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r>
      <w:tr w:rsidR="002C5B0A" w:rsidRPr="00712411" w14:paraId="2FAD428B" w14:textId="77777777" w:rsidTr="002C5B0A">
        <w:trPr>
          <w:trHeight w:val="460"/>
        </w:trPr>
        <w:tc>
          <w:tcPr>
            <w:tcW w:w="10197" w:type="dxa"/>
            <w:gridSpan w:val="11"/>
            <w:shd w:val="clear" w:color="auto" w:fill="F7CAAC"/>
          </w:tcPr>
          <w:p w14:paraId="39348A5F" w14:textId="77777777" w:rsidR="002C5B0A" w:rsidRPr="00712411" w:rsidRDefault="002C5B0A" w:rsidP="00441BDF">
            <w:pPr>
              <w:tabs>
                <w:tab w:val="left" w:pos="9909"/>
              </w:tabs>
              <w:adjustRightInd/>
              <w:spacing w:before="40" w:line="230" w:lineRule="exact"/>
              <w:ind w:left="57" w:right="57"/>
              <w:jc w:val="both"/>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Přehled o nejvýznamnější vzdělávací činnosti a přehled o nejvýznamnější tvůrčí činnosti vztahující se k dané oblasti vzdělávání</w:t>
            </w:r>
          </w:p>
        </w:tc>
      </w:tr>
      <w:tr w:rsidR="002C5B0A" w:rsidRPr="00712411" w14:paraId="734ED51E" w14:textId="77777777" w:rsidTr="002C5B0A">
        <w:trPr>
          <w:trHeight w:val="2014"/>
        </w:trPr>
        <w:tc>
          <w:tcPr>
            <w:tcW w:w="10197" w:type="dxa"/>
            <w:gridSpan w:val="11"/>
          </w:tcPr>
          <w:p w14:paraId="24DE94C8" w14:textId="77777777" w:rsidR="002C5B0A" w:rsidRPr="00712411" w:rsidRDefault="002C5B0A" w:rsidP="00441BDF">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lang w:eastAsia="en-US"/>
              </w:rPr>
              <w:t xml:space="preserve">ŠERÁ, J., STLOUKAL, P., JANČOVÁ, P., VERNEY, V., PEKAŘOVÁ, S., </w:t>
            </w:r>
            <w:r w:rsidRPr="00712411">
              <w:rPr>
                <w:rFonts w:ascii="Times New Roman" w:eastAsia="Calibri" w:hAnsi="Times New Roman" w:cs="Trebuchet MS"/>
                <w:b/>
                <w:lang w:eastAsia="en-US"/>
              </w:rPr>
              <w:t>KOUTNÝ, M. (35%)</w:t>
            </w:r>
            <w:r w:rsidRPr="00712411">
              <w:rPr>
                <w:rFonts w:ascii="Times New Roman" w:eastAsia="Calibri" w:hAnsi="Times New Roman" w:cs="Trebuchet MS"/>
                <w:lang w:eastAsia="en-US"/>
              </w:rPr>
              <w:t xml:space="preserve">: Accelerated biodegradation of agriculture film based on aromatic-aliphatic copolyester in soil under mesophilic conditions. </w:t>
            </w:r>
            <w:r w:rsidRPr="00712411">
              <w:rPr>
                <w:rFonts w:ascii="Times New Roman" w:eastAsia="Calibri" w:hAnsi="Times New Roman" w:cs="Trebuchet MS"/>
                <w:i/>
                <w:lang w:eastAsia="en-US"/>
              </w:rPr>
              <w:t>Journal of Agricultural and Food Chemistry</w:t>
            </w:r>
            <w:r w:rsidRPr="00712411">
              <w:rPr>
                <w:rFonts w:ascii="Times New Roman" w:eastAsia="Calibri" w:hAnsi="Times New Roman" w:cs="Trebuchet MS"/>
                <w:lang w:eastAsia="en-US"/>
              </w:rPr>
              <w:t xml:space="preserve"> 64, 5653-5661, </w:t>
            </w:r>
            <w:r w:rsidRPr="00712411">
              <w:rPr>
                <w:rFonts w:ascii="Times New Roman" w:eastAsia="Calibri" w:hAnsi="Times New Roman" w:cs="Trebuchet MS"/>
                <w:b/>
                <w:lang w:eastAsia="en-US"/>
              </w:rPr>
              <w:t>2016</w:t>
            </w:r>
            <w:r w:rsidRPr="00712411">
              <w:rPr>
                <w:rFonts w:ascii="Times New Roman" w:eastAsia="Calibri" w:hAnsi="Times New Roman" w:cs="Trebuchet MS"/>
                <w:lang w:eastAsia="en-US"/>
              </w:rPr>
              <w:t xml:space="preserve">. </w:t>
            </w:r>
          </w:p>
          <w:p w14:paraId="09FE7EAC" w14:textId="77777777" w:rsidR="002C5B0A" w:rsidRPr="00712411" w:rsidRDefault="002C5B0A" w:rsidP="00441BDF">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lang w:eastAsia="en-US"/>
              </w:rPr>
              <w:t xml:space="preserve">STLOUKAL, P., JANDIKOVÁ, G., </w:t>
            </w:r>
            <w:r w:rsidRPr="00712411">
              <w:rPr>
                <w:rFonts w:ascii="Times New Roman" w:eastAsia="Calibri" w:hAnsi="Times New Roman" w:cs="Trebuchet MS"/>
                <w:b/>
                <w:lang w:eastAsia="en-US"/>
              </w:rPr>
              <w:t>KOUTNÝ, M. (15%)</w:t>
            </w:r>
            <w:r w:rsidRPr="00712411">
              <w:rPr>
                <w:rFonts w:ascii="Times New Roman" w:eastAsia="Calibri" w:hAnsi="Times New Roman" w:cs="Trebuchet MS"/>
                <w:lang w:eastAsia="en-US"/>
              </w:rPr>
              <w:t xml:space="preserve">, SEDLAŘÍK, V.: Carbodiimide additive to control hydrolytic stability and biodegradability of PLA. </w:t>
            </w:r>
            <w:r w:rsidRPr="00712411">
              <w:rPr>
                <w:rFonts w:ascii="Times New Roman" w:eastAsia="Calibri" w:hAnsi="Times New Roman" w:cs="Trebuchet MS"/>
                <w:i/>
                <w:lang w:eastAsia="en-US"/>
              </w:rPr>
              <w:t>Polymer Testing</w:t>
            </w:r>
            <w:r w:rsidRPr="00712411">
              <w:rPr>
                <w:rFonts w:ascii="Times New Roman" w:eastAsia="Calibri" w:hAnsi="Times New Roman" w:cs="Trebuchet MS"/>
                <w:lang w:eastAsia="en-US"/>
              </w:rPr>
              <w:t xml:space="preserve"> 54, 19-28, </w:t>
            </w:r>
            <w:r w:rsidRPr="00712411">
              <w:rPr>
                <w:rFonts w:ascii="Times New Roman" w:eastAsia="Calibri" w:hAnsi="Times New Roman" w:cs="Trebuchet MS"/>
                <w:b/>
                <w:lang w:eastAsia="en-US"/>
              </w:rPr>
              <w:t>2016</w:t>
            </w:r>
            <w:r w:rsidRPr="00712411">
              <w:rPr>
                <w:rFonts w:ascii="Times New Roman" w:eastAsia="Calibri" w:hAnsi="Times New Roman" w:cs="Trebuchet MS"/>
                <w:lang w:eastAsia="en-US"/>
              </w:rPr>
              <w:t>.</w:t>
            </w:r>
            <w:r w:rsidRPr="00712411">
              <w:rPr>
                <w:rFonts w:ascii="Times New Roman" w:eastAsia="Calibri" w:hAnsi="Times New Roman" w:cs="Trebuchet MS"/>
                <w:b/>
                <w:lang w:eastAsia="en-US"/>
              </w:rPr>
              <w:t xml:space="preserve"> </w:t>
            </w:r>
          </w:p>
          <w:p w14:paraId="034E40F0" w14:textId="77777777" w:rsidR="002C5B0A" w:rsidRPr="00712411" w:rsidRDefault="002C5B0A" w:rsidP="00441BDF">
            <w:pPr>
              <w:adjustRightInd/>
              <w:spacing w:before="80" w:after="80"/>
              <w:ind w:left="57" w:right="57"/>
              <w:jc w:val="both"/>
              <w:rPr>
                <w:rFonts w:ascii="Times New Roman" w:eastAsia="Trebuchet MS" w:hAnsi="Times New Roman" w:cs="Trebuchet MS"/>
                <w:b/>
                <w:shd w:val="clear" w:color="auto" w:fill="FFFFFF"/>
                <w:lang w:eastAsia="en-US"/>
              </w:rPr>
            </w:pPr>
            <w:r w:rsidRPr="00712411">
              <w:rPr>
                <w:rFonts w:ascii="Times New Roman" w:eastAsia="Trebuchet MS" w:hAnsi="Times New Roman" w:cs="Trebuchet MS"/>
                <w:caps/>
                <w:shd w:val="clear" w:color="auto" w:fill="FFFFFF"/>
                <w:lang w:eastAsia="en-US"/>
              </w:rPr>
              <w:t xml:space="preserve">Stloukal, P., Pekařová, S., Kalendová, A., Mattausch, H., Laske, S., Holzer, C., Chitu, L., Bodner, S., Maier, G., Šlouf, M., </w:t>
            </w:r>
            <w:r w:rsidRPr="00712411">
              <w:rPr>
                <w:rFonts w:ascii="Times New Roman" w:eastAsia="Trebuchet MS" w:hAnsi="Times New Roman" w:cs="Trebuchet MS"/>
                <w:b/>
                <w:caps/>
                <w:shd w:val="clear" w:color="auto" w:fill="FFFFFF"/>
                <w:lang w:eastAsia="en-US"/>
              </w:rPr>
              <w:t>KoutnÝ, M. (20%)</w:t>
            </w:r>
            <w:r w:rsidRPr="00712411">
              <w:rPr>
                <w:rFonts w:ascii="Times New Roman" w:eastAsia="Trebuchet MS" w:hAnsi="Times New Roman" w:cs="Trebuchet MS"/>
                <w:caps/>
                <w:shd w:val="clear" w:color="auto" w:fill="FFFFFF"/>
                <w:lang w:eastAsia="en-US"/>
              </w:rPr>
              <w:t xml:space="preserve">: </w:t>
            </w:r>
            <w:r w:rsidRPr="00712411">
              <w:rPr>
                <w:rFonts w:ascii="Times New Roman" w:eastAsia="Trebuchet MS" w:hAnsi="Times New Roman" w:cs="Trebuchet MS"/>
                <w:shd w:val="clear" w:color="auto" w:fill="FFFFFF"/>
                <w:lang w:eastAsia="en-US"/>
              </w:rPr>
              <w:t xml:space="preserve">Kinetics and mechanism of the biodegradation of PLA/clay nanocomposites during thermophilic phase of composting process. </w:t>
            </w:r>
            <w:r w:rsidRPr="00712411">
              <w:rPr>
                <w:rFonts w:ascii="Times New Roman" w:eastAsia="Trebuchet MS" w:hAnsi="Times New Roman" w:cs="Trebuchet MS"/>
                <w:i/>
                <w:iCs/>
                <w:shd w:val="clear" w:color="auto" w:fill="FFFFFF"/>
                <w:lang w:eastAsia="en-US"/>
              </w:rPr>
              <w:t>Waste Management</w:t>
            </w:r>
            <w:r w:rsidRPr="00712411">
              <w:rPr>
                <w:rFonts w:ascii="Times New Roman" w:eastAsia="Trebuchet MS" w:hAnsi="Times New Roman" w:cs="Trebuchet MS"/>
                <w:shd w:val="clear" w:color="auto" w:fill="FFFFFF"/>
                <w:lang w:eastAsia="en-US"/>
              </w:rPr>
              <w:t xml:space="preserve"> </w:t>
            </w:r>
            <w:r w:rsidRPr="00712411">
              <w:rPr>
                <w:rFonts w:ascii="Times New Roman" w:eastAsia="Trebuchet MS" w:hAnsi="Times New Roman" w:cs="Trebuchet MS"/>
                <w:iCs/>
                <w:shd w:val="clear" w:color="auto" w:fill="FFFFFF"/>
                <w:lang w:eastAsia="en-US"/>
              </w:rPr>
              <w:t>42</w:t>
            </w:r>
            <w:r w:rsidRPr="00712411">
              <w:rPr>
                <w:rFonts w:ascii="Times New Roman" w:eastAsia="Trebuchet MS" w:hAnsi="Times New Roman" w:cs="Trebuchet MS"/>
                <w:shd w:val="clear" w:color="auto" w:fill="FFFFFF"/>
                <w:lang w:eastAsia="en-US"/>
              </w:rPr>
              <w:t xml:space="preserve">, 31-40, </w:t>
            </w:r>
            <w:r w:rsidRPr="00712411">
              <w:rPr>
                <w:rFonts w:ascii="Times New Roman" w:eastAsia="Trebuchet MS" w:hAnsi="Times New Roman" w:cs="Trebuchet MS"/>
                <w:b/>
                <w:shd w:val="clear" w:color="auto" w:fill="FFFFFF"/>
                <w:lang w:eastAsia="en-US"/>
              </w:rPr>
              <w:t>2015</w:t>
            </w:r>
            <w:r w:rsidRPr="00712411">
              <w:rPr>
                <w:rFonts w:ascii="Times New Roman" w:eastAsia="Trebuchet MS" w:hAnsi="Times New Roman" w:cs="Trebuchet MS"/>
                <w:shd w:val="clear" w:color="auto" w:fill="FFFFFF"/>
                <w:lang w:eastAsia="en-US"/>
              </w:rPr>
              <w:t>.</w:t>
            </w:r>
          </w:p>
          <w:p w14:paraId="6C1DF05B" w14:textId="77777777" w:rsidR="002C5B0A" w:rsidRPr="00712411" w:rsidRDefault="002C5B0A" w:rsidP="00441BDF">
            <w:pPr>
              <w:adjustRightInd/>
              <w:spacing w:before="80" w:after="80"/>
              <w:ind w:left="57" w:right="57"/>
              <w:jc w:val="both"/>
              <w:rPr>
                <w:rFonts w:ascii="Times New Roman" w:eastAsia="Calibri" w:hAnsi="Times New Roman" w:cs="Trebuchet MS"/>
                <w:lang w:eastAsia="en-US"/>
              </w:rPr>
            </w:pPr>
            <w:r w:rsidRPr="00712411">
              <w:rPr>
                <w:rFonts w:ascii="Times New Roman" w:eastAsia="Calibri" w:hAnsi="Times New Roman" w:cs="Trebuchet MS"/>
                <w:caps/>
                <w:lang w:eastAsia="en-US"/>
              </w:rPr>
              <w:t xml:space="preserve">Wunderlichová, L., Buňková, L., </w:t>
            </w:r>
            <w:r w:rsidRPr="00712411">
              <w:rPr>
                <w:rFonts w:ascii="Times New Roman" w:eastAsia="Calibri" w:hAnsi="Times New Roman" w:cs="Trebuchet MS"/>
                <w:b/>
                <w:caps/>
                <w:lang w:eastAsia="en-US"/>
              </w:rPr>
              <w:t>Koutný, M. (5%)</w:t>
            </w:r>
            <w:r w:rsidRPr="00712411">
              <w:rPr>
                <w:rFonts w:ascii="Times New Roman" w:eastAsia="Calibri" w:hAnsi="Times New Roman" w:cs="Trebuchet MS"/>
                <w:caps/>
                <w:lang w:eastAsia="en-US"/>
              </w:rPr>
              <w:t xml:space="preserve">, Jančová, P., Buňka, F.: </w:t>
            </w:r>
            <w:r w:rsidRPr="00712411">
              <w:rPr>
                <w:rFonts w:ascii="Times New Roman" w:eastAsia="Calibri" w:hAnsi="Times New Roman" w:cs="Trebuchet MS"/>
                <w:lang w:eastAsia="en-US"/>
              </w:rPr>
              <w:t>Formation, degradation, and detoxification of putrescine by foodborne bacteria: A review. </w:t>
            </w:r>
            <w:r w:rsidRPr="00712411">
              <w:rPr>
                <w:rFonts w:ascii="Times New Roman" w:eastAsia="Calibri" w:hAnsi="Times New Roman" w:cs="Trebuchet MS"/>
                <w:i/>
                <w:iCs/>
                <w:lang w:eastAsia="en-US"/>
              </w:rPr>
              <w:t>Comprehensive Reviews in Food Science and Food Safety</w:t>
            </w:r>
            <w:r w:rsidRPr="00712411">
              <w:rPr>
                <w:rFonts w:ascii="Times New Roman" w:eastAsia="Calibri" w:hAnsi="Times New Roman" w:cs="Trebuchet MS"/>
                <w:lang w:eastAsia="en-US"/>
              </w:rPr>
              <w:t xml:space="preserve"> </w:t>
            </w:r>
            <w:r w:rsidRPr="00712411">
              <w:rPr>
                <w:rFonts w:ascii="Times New Roman" w:eastAsia="Calibri" w:hAnsi="Times New Roman" w:cs="Trebuchet MS"/>
                <w:iCs/>
                <w:lang w:eastAsia="en-US"/>
              </w:rPr>
              <w:t>13</w:t>
            </w:r>
            <w:r w:rsidRPr="00712411">
              <w:rPr>
                <w:rFonts w:ascii="Times New Roman" w:eastAsia="Calibri" w:hAnsi="Times New Roman" w:cs="Trebuchet MS"/>
                <w:lang w:eastAsia="en-US"/>
              </w:rPr>
              <w:t xml:space="preserve">(5), 1012-1030, </w:t>
            </w:r>
            <w:r w:rsidRPr="00712411">
              <w:rPr>
                <w:rFonts w:ascii="Times New Roman" w:eastAsia="Calibri" w:hAnsi="Times New Roman" w:cs="Trebuchet MS"/>
                <w:b/>
                <w:lang w:eastAsia="en-US"/>
              </w:rPr>
              <w:t>2014</w:t>
            </w:r>
            <w:r w:rsidRPr="00712411">
              <w:rPr>
                <w:rFonts w:ascii="Times New Roman" w:eastAsia="Calibri" w:hAnsi="Times New Roman" w:cs="Trebuchet MS"/>
                <w:lang w:eastAsia="en-US"/>
              </w:rPr>
              <w:t xml:space="preserve">. </w:t>
            </w:r>
          </w:p>
          <w:p w14:paraId="539AC39A" w14:textId="77777777" w:rsidR="002C5B0A" w:rsidRPr="00712411" w:rsidRDefault="002C5B0A" w:rsidP="00441BDF">
            <w:pPr>
              <w:adjustRightInd/>
              <w:spacing w:before="80" w:after="80"/>
              <w:ind w:left="57" w:right="57"/>
              <w:jc w:val="both"/>
              <w:rPr>
                <w:rFonts w:ascii="Times New Roman" w:eastAsia="Trebuchet MS" w:hAnsi="Times New Roman" w:cs="Trebuchet MS"/>
                <w:sz w:val="18"/>
                <w:szCs w:val="22"/>
                <w:lang w:eastAsia="en-US"/>
              </w:rPr>
            </w:pPr>
            <w:r w:rsidRPr="00712411">
              <w:rPr>
                <w:rFonts w:ascii="Times New Roman" w:eastAsia="Calibri" w:hAnsi="Times New Roman" w:cs="Times New Roman"/>
                <w:caps/>
                <w:lang w:eastAsia="en-US"/>
              </w:rPr>
              <w:t xml:space="preserve">Stloukal, P., Kucharczyk, P., SedlaŘÍk, V., BaŽant, P., </w:t>
            </w:r>
            <w:r w:rsidRPr="00712411">
              <w:rPr>
                <w:rFonts w:ascii="Times New Roman" w:eastAsia="Calibri" w:hAnsi="Times New Roman" w:cs="Times New Roman"/>
                <w:b/>
                <w:caps/>
                <w:lang w:eastAsia="en-US"/>
              </w:rPr>
              <w:t>KoutnÝ, M. (30%)</w:t>
            </w:r>
            <w:r w:rsidRPr="00712411">
              <w:rPr>
                <w:rFonts w:ascii="Times New Roman" w:eastAsia="Calibri" w:hAnsi="Times New Roman" w:cs="Times New Roman"/>
                <w:caps/>
                <w:lang w:eastAsia="en-US"/>
              </w:rPr>
              <w:t xml:space="preserve">: </w:t>
            </w:r>
            <w:r w:rsidRPr="00712411">
              <w:rPr>
                <w:rFonts w:ascii="Times New Roman" w:eastAsia="Calibri" w:hAnsi="Times New Roman" w:cs="Times New Roman"/>
                <w:lang w:eastAsia="en-US"/>
              </w:rPr>
              <w:t xml:space="preserve">Low molecular weight poly(lactic acid) microparticles for controlled release of the herbicide metazachlor: Preparation, morphology, and release kinetics. </w:t>
            </w:r>
            <w:r w:rsidRPr="00712411">
              <w:rPr>
                <w:rFonts w:ascii="Times New Roman" w:eastAsia="Calibri" w:hAnsi="Times New Roman" w:cs="Times New Roman"/>
                <w:i/>
                <w:lang w:eastAsia="en-US"/>
              </w:rPr>
              <w:t>Journal of Agricultural and Food Chemistry</w:t>
            </w:r>
            <w:r w:rsidRPr="00712411">
              <w:rPr>
                <w:rFonts w:ascii="Times New Roman" w:eastAsia="Calibri" w:hAnsi="Times New Roman" w:cs="Times New Roman"/>
                <w:lang w:eastAsia="en-US"/>
              </w:rPr>
              <w:t xml:space="preserve"> 60(16), 4111-4119, </w:t>
            </w:r>
            <w:r w:rsidRPr="00712411">
              <w:rPr>
                <w:rFonts w:ascii="Times New Roman" w:eastAsia="Calibri" w:hAnsi="Times New Roman" w:cs="Times New Roman"/>
                <w:b/>
                <w:lang w:eastAsia="en-US"/>
              </w:rPr>
              <w:t>2012</w:t>
            </w:r>
            <w:r w:rsidRPr="00712411">
              <w:rPr>
                <w:rFonts w:ascii="Times New Roman" w:eastAsia="Calibri" w:hAnsi="Times New Roman" w:cs="Times New Roman"/>
                <w:lang w:eastAsia="en-US"/>
              </w:rPr>
              <w:t>.</w:t>
            </w:r>
          </w:p>
        </w:tc>
      </w:tr>
      <w:tr w:rsidR="002C5B0A" w:rsidRPr="00712411" w14:paraId="2CE29FDB" w14:textId="77777777" w:rsidTr="002C5B0A">
        <w:trPr>
          <w:trHeight w:val="230"/>
        </w:trPr>
        <w:tc>
          <w:tcPr>
            <w:tcW w:w="10197" w:type="dxa"/>
            <w:gridSpan w:val="11"/>
            <w:shd w:val="clear" w:color="auto" w:fill="F7CAAC"/>
          </w:tcPr>
          <w:p w14:paraId="3252C880"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Působení v zahraničí</w:t>
            </w:r>
          </w:p>
        </w:tc>
      </w:tr>
      <w:tr w:rsidR="002C5B0A" w:rsidRPr="00712411" w14:paraId="6F673C3C" w14:textId="77777777" w:rsidTr="002C5B0A">
        <w:trPr>
          <w:trHeight w:val="328"/>
        </w:trPr>
        <w:tc>
          <w:tcPr>
            <w:tcW w:w="10197" w:type="dxa"/>
            <w:gridSpan w:val="11"/>
          </w:tcPr>
          <w:p w14:paraId="0D1B67BC" w14:textId="77777777" w:rsidR="002C5B0A" w:rsidRPr="00712411" w:rsidRDefault="002C5B0A" w:rsidP="00441BDF">
            <w:pPr>
              <w:adjustRightInd/>
              <w:spacing w:before="60" w:after="6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szCs w:val="22"/>
                <w:lang w:eastAsia="en-US"/>
              </w:rPr>
              <w:t>11 – 12/1998, 05 – 06/2001: Free University of Amsterdam, Nizozemí, výzkumný pobyt (4 měsíce)</w:t>
            </w:r>
            <w:r w:rsidRPr="00712411">
              <w:rPr>
                <w:rFonts w:ascii="Times New Roman" w:eastAsia="Trebuchet MS" w:hAnsi="Times New Roman" w:cs="Trebuchet MS"/>
                <w:szCs w:val="22"/>
                <w:lang w:val="en-GB" w:eastAsia="en-US"/>
              </w:rPr>
              <w:t xml:space="preserve">; </w:t>
            </w:r>
            <w:r w:rsidRPr="00712411">
              <w:rPr>
                <w:rFonts w:ascii="Times New Roman" w:eastAsia="Trebuchet MS" w:hAnsi="Times New Roman" w:cs="Trebuchet MS"/>
                <w:szCs w:val="22"/>
                <w:lang w:eastAsia="en-US"/>
              </w:rPr>
              <w:t>09/2004 – 09/2005: Blaise Pascal University a CNEP, Clermont-Ferrand, Francie, postdoc pobyt (12 měsíců); 09/2008: ENSC, Clermont-Ferrand, Francie, Erasmus (mobilita učitelů) (1 měsíc); 05/2010: ENSC, Clermont-Ferrand, Francie, „Invited professor“ (1 měsíc); 02/2012: Blaise Pascal University, Clermont-Ferrand, Francie, „Invited professor“ (1 měsíc)</w:t>
            </w:r>
          </w:p>
        </w:tc>
      </w:tr>
      <w:tr w:rsidR="002C5B0A" w:rsidRPr="00712411" w14:paraId="15FAE276" w14:textId="77777777" w:rsidTr="002C5B0A">
        <w:trPr>
          <w:trHeight w:val="470"/>
        </w:trPr>
        <w:tc>
          <w:tcPr>
            <w:tcW w:w="2530" w:type="dxa"/>
            <w:shd w:val="clear" w:color="auto" w:fill="F7CAAC"/>
          </w:tcPr>
          <w:p w14:paraId="667EB8B0"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Podpis</w:t>
            </w:r>
          </w:p>
        </w:tc>
        <w:tc>
          <w:tcPr>
            <w:tcW w:w="4557" w:type="dxa"/>
            <w:gridSpan w:val="5"/>
          </w:tcPr>
          <w:p w14:paraId="2680318C"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p>
        </w:tc>
        <w:tc>
          <w:tcPr>
            <w:tcW w:w="765" w:type="dxa"/>
            <w:shd w:val="clear" w:color="auto" w:fill="F7CAAC"/>
          </w:tcPr>
          <w:p w14:paraId="1EF99A22"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datum</w:t>
            </w:r>
          </w:p>
        </w:tc>
        <w:tc>
          <w:tcPr>
            <w:tcW w:w="2345" w:type="dxa"/>
            <w:gridSpan w:val="4"/>
          </w:tcPr>
          <w:p w14:paraId="689ACEC2"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p>
        </w:tc>
      </w:tr>
      <w:tr w:rsidR="002C5B0A" w:rsidRPr="00712411" w14:paraId="2787B62C" w14:textId="77777777" w:rsidTr="002C5B0A">
        <w:trPr>
          <w:trHeight w:val="256"/>
        </w:trPr>
        <w:tc>
          <w:tcPr>
            <w:tcW w:w="2530" w:type="dxa"/>
            <w:tcBorders>
              <w:top w:val="single" w:sz="4" w:space="0" w:color="auto"/>
            </w:tcBorders>
            <w:shd w:val="clear" w:color="auto" w:fill="F7CAAC"/>
            <w:vAlign w:val="center"/>
          </w:tcPr>
          <w:p w14:paraId="54CE979E" w14:textId="77777777" w:rsidR="002C5B0A" w:rsidRPr="00712411" w:rsidRDefault="002C5B0A" w:rsidP="00441BDF">
            <w:pPr>
              <w:adjustRightInd/>
              <w:spacing w:before="4" w:line="212"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rebuchet MS"/>
                <w:szCs w:val="22"/>
                <w:lang w:eastAsia="en-US"/>
              </w:rPr>
              <w:br w:type="page"/>
            </w:r>
            <w:r w:rsidRPr="00712411">
              <w:rPr>
                <w:rFonts w:ascii="Times New Roman" w:eastAsia="Trebuchet MS" w:hAnsi="Times New Roman" w:cs="Trebuchet MS"/>
                <w:b/>
                <w:szCs w:val="22"/>
                <w:lang w:eastAsia="en-US"/>
              </w:rPr>
              <w:t>Vysoká škola</w:t>
            </w:r>
          </w:p>
        </w:tc>
        <w:tc>
          <w:tcPr>
            <w:tcW w:w="7667" w:type="dxa"/>
            <w:gridSpan w:val="10"/>
            <w:tcBorders>
              <w:top w:val="single" w:sz="4" w:space="0" w:color="auto"/>
            </w:tcBorders>
            <w:vAlign w:val="center"/>
          </w:tcPr>
          <w:p w14:paraId="149B5E92"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2C5B0A" w:rsidRPr="00712411" w14:paraId="510CD46B" w14:textId="77777777" w:rsidTr="002C5B0A">
        <w:trPr>
          <w:trHeight w:val="230"/>
        </w:trPr>
        <w:tc>
          <w:tcPr>
            <w:tcW w:w="2530" w:type="dxa"/>
            <w:shd w:val="clear" w:color="auto" w:fill="F7CAAC"/>
            <w:vAlign w:val="center"/>
          </w:tcPr>
          <w:p w14:paraId="1C647321"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Součást vysoké školy</w:t>
            </w:r>
          </w:p>
        </w:tc>
        <w:tc>
          <w:tcPr>
            <w:tcW w:w="7667" w:type="dxa"/>
            <w:gridSpan w:val="10"/>
            <w:vAlign w:val="center"/>
          </w:tcPr>
          <w:p w14:paraId="54A174DB"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2C5B0A" w:rsidRPr="00712411" w14:paraId="1E9E612B" w14:textId="77777777" w:rsidTr="002C5B0A">
        <w:trPr>
          <w:trHeight w:val="230"/>
        </w:trPr>
        <w:tc>
          <w:tcPr>
            <w:tcW w:w="2530" w:type="dxa"/>
            <w:shd w:val="clear" w:color="auto" w:fill="F7CAAC"/>
            <w:vAlign w:val="center"/>
          </w:tcPr>
          <w:p w14:paraId="743DE50F" w14:textId="77777777" w:rsidR="002C5B0A" w:rsidRPr="00712411" w:rsidRDefault="002C5B0A" w:rsidP="00441BDF">
            <w:pPr>
              <w:adjustRightInd/>
              <w:spacing w:before="40"/>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Jméno a příjmení</w:t>
            </w:r>
          </w:p>
        </w:tc>
        <w:tc>
          <w:tcPr>
            <w:tcW w:w="4557" w:type="dxa"/>
            <w:gridSpan w:val="5"/>
            <w:vAlign w:val="center"/>
          </w:tcPr>
          <w:p w14:paraId="058968A3" w14:textId="77777777" w:rsidR="002C5B0A" w:rsidRPr="00712411" w:rsidRDefault="002C5B0A" w:rsidP="00441BDF">
            <w:pPr>
              <w:adjustRightInd/>
              <w:spacing w:before="40"/>
              <w:ind w:left="57" w:right="57"/>
              <w:rPr>
                <w:rFonts w:ascii="Times New Roman" w:eastAsia="Trebuchet MS" w:hAnsi="Times New Roman" w:cs="Trebuchet MS"/>
                <w:sz w:val="16"/>
                <w:szCs w:val="22"/>
                <w:lang w:eastAsia="en-US"/>
              </w:rPr>
            </w:pPr>
            <w:bookmarkStart w:id="26" w:name="Růžička"/>
            <w:bookmarkEnd w:id="26"/>
            <w:r w:rsidRPr="00712411">
              <w:rPr>
                <w:rFonts w:ascii="Times New Roman" w:eastAsia="Trebuchet MS" w:hAnsi="Times New Roman" w:cs="Trebuchet MS"/>
                <w:b/>
                <w:szCs w:val="22"/>
                <w:lang w:eastAsia="en-US"/>
              </w:rPr>
              <w:t>Jan Růžička</w:t>
            </w:r>
          </w:p>
        </w:tc>
        <w:tc>
          <w:tcPr>
            <w:tcW w:w="765" w:type="dxa"/>
            <w:shd w:val="clear" w:color="auto" w:fill="F7CAAC"/>
            <w:vAlign w:val="center"/>
          </w:tcPr>
          <w:p w14:paraId="037FF62F"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Tituly</w:t>
            </w:r>
          </w:p>
        </w:tc>
        <w:tc>
          <w:tcPr>
            <w:tcW w:w="2345" w:type="dxa"/>
            <w:gridSpan w:val="4"/>
            <w:vAlign w:val="center"/>
          </w:tcPr>
          <w:p w14:paraId="5F1408B1"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doc. RNDr., Ph.D.</w:t>
            </w:r>
          </w:p>
        </w:tc>
      </w:tr>
      <w:tr w:rsidR="002C5B0A" w:rsidRPr="00712411" w14:paraId="1D8DB51E" w14:textId="77777777" w:rsidTr="00553612">
        <w:trPr>
          <w:trHeight w:val="460"/>
        </w:trPr>
        <w:tc>
          <w:tcPr>
            <w:tcW w:w="2530" w:type="dxa"/>
            <w:shd w:val="clear" w:color="auto" w:fill="F7CAAC"/>
          </w:tcPr>
          <w:p w14:paraId="3D02738E"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narození</w:t>
            </w:r>
          </w:p>
        </w:tc>
        <w:tc>
          <w:tcPr>
            <w:tcW w:w="1146" w:type="dxa"/>
          </w:tcPr>
          <w:p w14:paraId="2217ECA0"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1960</w:t>
            </w:r>
          </w:p>
        </w:tc>
        <w:tc>
          <w:tcPr>
            <w:tcW w:w="1560" w:type="dxa"/>
            <w:shd w:val="clear" w:color="auto" w:fill="F7CAAC"/>
          </w:tcPr>
          <w:p w14:paraId="0ADD6808"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vztahu k VŠ</w:t>
            </w:r>
          </w:p>
        </w:tc>
        <w:tc>
          <w:tcPr>
            <w:tcW w:w="852" w:type="dxa"/>
            <w:gridSpan w:val="2"/>
          </w:tcPr>
          <w:p w14:paraId="6AECAD55"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pp.</w:t>
            </w:r>
          </w:p>
        </w:tc>
        <w:tc>
          <w:tcPr>
            <w:tcW w:w="999" w:type="dxa"/>
            <w:shd w:val="clear" w:color="auto" w:fill="F7CAAC"/>
          </w:tcPr>
          <w:p w14:paraId="14C27916"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14:paraId="03AC075B"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40</w:t>
            </w:r>
          </w:p>
        </w:tc>
        <w:tc>
          <w:tcPr>
            <w:tcW w:w="663" w:type="dxa"/>
            <w:shd w:val="clear" w:color="auto" w:fill="F7CAAC"/>
          </w:tcPr>
          <w:p w14:paraId="79A2D0AC" w14:textId="77777777" w:rsidR="002C5B0A" w:rsidRPr="00712411" w:rsidRDefault="002C5B0A" w:rsidP="00441BDF">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682" w:type="dxa"/>
            <w:gridSpan w:val="3"/>
          </w:tcPr>
          <w:p w14:paraId="762C5389" w14:textId="77777777" w:rsidR="002C5B0A" w:rsidRPr="00712411" w:rsidRDefault="002C5B0A" w:rsidP="00441BDF">
            <w:pPr>
              <w:adjustRightInd/>
              <w:spacing w:before="40"/>
              <w:ind w:left="57" w:right="57"/>
              <w:rPr>
                <w:rFonts w:ascii="Times New Roman" w:eastAsia="Trebuchet MS" w:hAnsi="Times New Roman" w:cs="Trebuchet MS"/>
                <w:lang w:eastAsia="en-US"/>
              </w:rPr>
            </w:pPr>
            <w:r w:rsidRPr="00712411">
              <w:rPr>
                <w:rFonts w:ascii="Times New Roman" w:eastAsia="Trebuchet MS" w:hAnsi="Times New Roman" w:cs="Trebuchet MS"/>
                <w:lang w:eastAsia="en-US"/>
              </w:rPr>
              <w:t>N</w:t>
            </w:r>
          </w:p>
        </w:tc>
      </w:tr>
      <w:tr w:rsidR="002C5B0A" w:rsidRPr="00712411" w14:paraId="3FB55676" w14:textId="77777777" w:rsidTr="00553612">
        <w:trPr>
          <w:trHeight w:val="458"/>
        </w:trPr>
        <w:tc>
          <w:tcPr>
            <w:tcW w:w="5236" w:type="dxa"/>
            <w:gridSpan w:val="3"/>
            <w:shd w:val="clear" w:color="auto" w:fill="F7CAAC"/>
          </w:tcPr>
          <w:p w14:paraId="606A0D99" w14:textId="77777777" w:rsidR="002C5B0A" w:rsidRPr="00712411" w:rsidRDefault="002C5B0A" w:rsidP="00441BDF">
            <w:pPr>
              <w:adjustRightInd/>
              <w:spacing w:before="2" w:line="228" w:lineRule="exact"/>
              <w:ind w:left="57" w:right="55"/>
              <w:jc w:val="both"/>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val="cs-CZ" w:eastAsia="en-US"/>
              </w:rPr>
              <w:t xml:space="preserve">Typ vztahu na součásti VŠ, která uskutečňuje st.  </w:t>
            </w:r>
            <w:r w:rsidRPr="00712411">
              <w:rPr>
                <w:rFonts w:ascii="Times New Roman" w:eastAsia="Trebuchet MS" w:hAnsi="Times New Roman" w:cs="Trebuchet MS"/>
                <w:b/>
                <w:szCs w:val="22"/>
                <w:lang w:eastAsia="en-US"/>
              </w:rPr>
              <w:t>program</w:t>
            </w:r>
          </w:p>
        </w:tc>
        <w:tc>
          <w:tcPr>
            <w:tcW w:w="852" w:type="dxa"/>
            <w:gridSpan w:val="2"/>
          </w:tcPr>
          <w:p w14:paraId="5F988E48" w14:textId="77777777" w:rsidR="002C5B0A" w:rsidRPr="00712411" w:rsidRDefault="002C5B0A" w:rsidP="00441BDF">
            <w:pPr>
              <w:adjustRightInd/>
              <w:spacing w:before="40"/>
              <w:ind w:left="57" w:right="57"/>
              <w:rPr>
                <w:rFonts w:ascii="Times New Roman" w:eastAsia="Trebuchet MS" w:hAnsi="Times New Roman" w:cs="Trebuchet MS"/>
                <w:szCs w:val="22"/>
                <w:lang w:eastAsia="en-US"/>
              </w:rPr>
            </w:pPr>
            <w:r w:rsidRPr="00712411">
              <w:rPr>
                <w:rFonts w:ascii="Times New Roman" w:eastAsia="Trebuchet MS" w:hAnsi="Times New Roman" w:cs="Trebuchet MS"/>
                <w:szCs w:val="22"/>
                <w:lang w:eastAsia="en-US"/>
              </w:rPr>
              <w:t>---</w:t>
            </w:r>
          </w:p>
        </w:tc>
        <w:tc>
          <w:tcPr>
            <w:tcW w:w="999" w:type="dxa"/>
            <w:shd w:val="clear" w:color="auto" w:fill="F7CAAC"/>
          </w:tcPr>
          <w:p w14:paraId="7A9748FA"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c>
          <w:tcPr>
            <w:tcW w:w="765" w:type="dxa"/>
          </w:tcPr>
          <w:p w14:paraId="18D7A372"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c>
          <w:tcPr>
            <w:tcW w:w="663" w:type="dxa"/>
            <w:shd w:val="clear" w:color="auto" w:fill="F7CAAC"/>
          </w:tcPr>
          <w:p w14:paraId="23A61360" w14:textId="77777777" w:rsidR="002C5B0A" w:rsidRPr="00712411" w:rsidRDefault="002C5B0A" w:rsidP="00441BDF">
            <w:pPr>
              <w:adjustRightInd/>
              <w:spacing w:before="2" w:line="228" w:lineRule="exact"/>
              <w:ind w:left="57" w:right="151"/>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do kdy</w:t>
            </w:r>
          </w:p>
        </w:tc>
        <w:tc>
          <w:tcPr>
            <w:tcW w:w="1682" w:type="dxa"/>
            <w:gridSpan w:val="3"/>
          </w:tcPr>
          <w:p w14:paraId="3541FDE0"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2C5B0A" w:rsidRPr="00712411" w14:paraId="29796DAC" w14:textId="77777777" w:rsidTr="002C5B0A">
        <w:trPr>
          <w:trHeight w:val="230"/>
        </w:trPr>
        <w:tc>
          <w:tcPr>
            <w:tcW w:w="6088" w:type="dxa"/>
            <w:gridSpan w:val="5"/>
            <w:shd w:val="clear" w:color="auto" w:fill="F7CAAC"/>
          </w:tcPr>
          <w:p w14:paraId="2AC2CFC6"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Další současná působení jako akademický pracovník jiné VŠ*</w:t>
            </w:r>
          </w:p>
        </w:tc>
        <w:tc>
          <w:tcPr>
            <w:tcW w:w="1764" w:type="dxa"/>
            <w:gridSpan w:val="2"/>
            <w:shd w:val="clear" w:color="auto" w:fill="F7CAAC"/>
          </w:tcPr>
          <w:p w14:paraId="0EA9AFC8"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typ prac. vztahu</w:t>
            </w:r>
          </w:p>
        </w:tc>
        <w:tc>
          <w:tcPr>
            <w:tcW w:w="2345" w:type="dxa"/>
            <w:gridSpan w:val="4"/>
            <w:shd w:val="clear" w:color="auto" w:fill="F7CAAC"/>
          </w:tcPr>
          <w:p w14:paraId="1EC93EC2"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rozsah</w:t>
            </w:r>
          </w:p>
        </w:tc>
      </w:tr>
      <w:tr w:rsidR="002C5B0A" w:rsidRPr="00712411" w14:paraId="492510F3" w14:textId="77777777" w:rsidTr="002C5B0A">
        <w:trPr>
          <w:trHeight w:val="230"/>
        </w:trPr>
        <w:tc>
          <w:tcPr>
            <w:tcW w:w="6088" w:type="dxa"/>
            <w:gridSpan w:val="5"/>
          </w:tcPr>
          <w:p w14:paraId="3271271E"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c>
          <w:tcPr>
            <w:tcW w:w="1764" w:type="dxa"/>
            <w:gridSpan w:val="2"/>
          </w:tcPr>
          <w:p w14:paraId="39F67640"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c>
          <w:tcPr>
            <w:tcW w:w="2345" w:type="dxa"/>
            <w:gridSpan w:val="4"/>
          </w:tcPr>
          <w:p w14:paraId="3F23529C"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rebuchet MS"/>
                <w:lang w:eastAsia="en-US"/>
              </w:rPr>
              <w:t>---</w:t>
            </w:r>
          </w:p>
        </w:tc>
      </w:tr>
      <w:tr w:rsidR="002C5B0A" w:rsidRPr="00712411" w14:paraId="228959E7" w14:textId="77777777" w:rsidTr="002C5B0A">
        <w:trPr>
          <w:trHeight w:val="230"/>
        </w:trPr>
        <w:tc>
          <w:tcPr>
            <w:tcW w:w="6088" w:type="dxa"/>
            <w:gridSpan w:val="5"/>
          </w:tcPr>
          <w:p w14:paraId="2E0811CC" w14:textId="77777777" w:rsidR="002C5B0A" w:rsidRPr="00712411" w:rsidRDefault="002C5B0A" w:rsidP="00441BDF">
            <w:pPr>
              <w:adjustRightInd/>
              <w:ind w:left="57" w:right="57"/>
              <w:rPr>
                <w:rFonts w:ascii="Times New Roman" w:eastAsia="Trebuchet MS" w:hAnsi="Times New Roman" w:cs="Trebuchet MS"/>
                <w:lang w:eastAsia="en-US"/>
              </w:rPr>
            </w:pPr>
          </w:p>
        </w:tc>
        <w:tc>
          <w:tcPr>
            <w:tcW w:w="1764" w:type="dxa"/>
            <w:gridSpan w:val="2"/>
          </w:tcPr>
          <w:p w14:paraId="069F7895" w14:textId="77777777" w:rsidR="002C5B0A" w:rsidRPr="00712411" w:rsidRDefault="002C5B0A" w:rsidP="00441BDF">
            <w:pPr>
              <w:adjustRightInd/>
              <w:ind w:left="57" w:right="57"/>
              <w:rPr>
                <w:rFonts w:ascii="Times New Roman" w:eastAsia="Trebuchet MS" w:hAnsi="Times New Roman" w:cs="Trebuchet MS"/>
                <w:lang w:eastAsia="en-US"/>
              </w:rPr>
            </w:pPr>
          </w:p>
        </w:tc>
        <w:tc>
          <w:tcPr>
            <w:tcW w:w="2345" w:type="dxa"/>
            <w:gridSpan w:val="4"/>
          </w:tcPr>
          <w:p w14:paraId="2EE1ABD2" w14:textId="77777777" w:rsidR="002C5B0A" w:rsidRPr="00712411" w:rsidRDefault="002C5B0A" w:rsidP="00441BDF">
            <w:pPr>
              <w:adjustRightInd/>
              <w:ind w:left="57" w:right="57"/>
              <w:rPr>
                <w:rFonts w:ascii="Times New Roman" w:eastAsia="Trebuchet MS" w:hAnsi="Times New Roman" w:cs="Trebuchet MS"/>
                <w:lang w:eastAsia="en-US"/>
              </w:rPr>
            </w:pPr>
          </w:p>
        </w:tc>
      </w:tr>
      <w:tr w:rsidR="002C5B0A" w:rsidRPr="00712411" w14:paraId="64E92566" w14:textId="77777777" w:rsidTr="002C5B0A">
        <w:trPr>
          <w:trHeight w:val="230"/>
        </w:trPr>
        <w:tc>
          <w:tcPr>
            <w:tcW w:w="6088" w:type="dxa"/>
            <w:gridSpan w:val="5"/>
          </w:tcPr>
          <w:p w14:paraId="0A4AB8C1" w14:textId="77777777" w:rsidR="002C5B0A" w:rsidRPr="00712411" w:rsidRDefault="002C5B0A" w:rsidP="00441BDF">
            <w:pPr>
              <w:adjustRightInd/>
              <w:ind w:left="57" w:right="57"/>
              <w:rPr>
                <w:rFonts w:ascii="Times New Roman" w:eastAsia="Trebuchet MS" w:hAnsi="Times New Roman" w:cs="Trebuchet MS"/>
                <w:lang w:eastAsia="en-US"/>
              </w:rPr>
            </w:pPr>
          </w:p>
        </w:tc>
        <w:tc>
          <w:tcPr>
            <w:tcW w:w="1764" w:type="dxa"/>
            <w:gridSpan w:val="2"/>
          </w:tcPr>
          <w:p w14:paraId="6F9E82AD" w14:textId="77777777" w:rsidR="002C5B0A" w:rsidRPr="00712411" w:rsidRDefault="002C5B0A" w:rsidP="00441BDF">
            <w:pPr>
              <w:adjustRightInd/>
              <w:ind w:left="57" w:right="57"/>
              <w:rPr>
                <w:rFonts w:ascii="Times New Roman" w:eastAsia="Trebuchet MS" w:hAnsi="Times New Roman" w:cs="Trebuchet MS"/>
                <w:lang w:eastAsia="en-US"/>
              </w:rPr>
            </w:pPr>
          </w:p>
        </w:tc>
        <w:tc>
          <w:tcPr>
            <w:tcW w:w="2345" w:type="dxa"/>
            <w:gridSpan w:val="4"/>
          </w:tcPr>
          <w:p w14:paraId="2F081A63" w14:textId="77777777" w:rsidR="002C5B0A" w:rsidRPr="00712411" w:rsidRDefault="002C5B0A" w:rsidP="00441BDF">
            <w:pPr>
              <w:adjustRightInd/>
              <w:ind w:left="57" w:right="57"/>
              <w:rPr>
                <w:rFonts w:ascii="Times New Roman" w:eastAsia="Trebuchet MS" w:hAnsi="Times New Roman" w:cs="Trebuchet MS"/>
                <w:lang w:eastAsia="en-US"/>
              </w:rPr>
            </w:pPr>
          </w:p>
        </w:tc>
      </w:tr>
      <w:tr w:rsidR="002C5B0A" w:rsidRPr="00712411" w14:paraId="1ABB085F" w14:textId="77777777" w:rsidTr="002C5B0A">
        <w:trPr>
          <w:trHeight w:val="230"/>
        </w:trPr>
        <w:tc>
          <w:tcPr>
            <w:tcW w:w="10197" w:type="dxa"/>
            <w:gridSpan w:val="11"/>
            <w:shd w:val="clear" w:color="auto" w:fill="F7CAAC"/>
          </w:tcPr>
          <w:p w14:paraId="5F4CA74C"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Údaje o vzdělání na VŠ</w:t>
            </w:r>
          </w:p>
        </w:tc>
      </w:tr>
      <w:tr w:rsidR="002C5B0A" w:rsidRPr="00712411" w14:paraId="7E2B2B96" w14:textId="77777777" w:rsidTr="002C5B0A">
        <w:trPr>
          <w:trHeight w:val="271"/>
        </w:trPr>
        <w:tc>
          <w:tcPr>
            <w:tcW w:w="10197" w:type="dxa"/>
            <w:gridSpan w:val="11"/>
          </w:tcPr>
          <w:p w14:paraId="143CDE5C" w14:textId="77777777" w:rsidR="002C5B0A" w:rsidRPr="00712411" w:rsidRDefault="002C5B0A" w:rsidP="00441BDF">
            <w:pPr>
              <w:adjustRightInd/>
              <w:spacing w:before="120" w:after="120"/>
              <w:ind w:left="57" w:right="57"/>
              <w:rPr>
                <w:rFonts w:ascii="Times New Roman" w:eastAsia="Trebuchet MS" w:hAnsi="Times New Roman" w:cs="Times New Roman"/>
                <w:lang w:val="de-DE" w:eastAsia="en-US"/>
              </w:rPr>
            </w:pPr>
            <w:r w:rsidRPr="00712411">
              <w:rPr>
                <w:rFonts w:ascii="Times New Roman" w:eastAsia="Trebuchet MS" w:hAnsi="Times New Roman" w:cs="Trebuchet MS"/>
                <w:lang w:val="de-DE" w:eastAsia="en-US"/>
              </w:rPr>
              <w:t>2004: MU Brno, PřF, SP Biologie, obor Mikrobiologie, Ph.D.</w:t>
            </w:r>
          </w:p>
        </w:tc>
      </w:tr>
      <w:tr w:rsidR="002C5B0A" w:rsidRPr="00712411" w14:paraId="3DF8BCED" w14:textId="77777777" w:rsidTr="002C5B0A">
        <w:trPr>
          <w:trHeight w:val="230"/>
        </w:trPr>
        <w:tc>
          <w:tcPr>
            <w:tcW w:w="10197" w:type="dxa"/>
            <w:gridSpan w:val="11"/>
            <w:shd w:val="clear" w:color="auto" w:fill="F7CAAC"/>
          </w:tcPr>
          <w:p w14:paraId="59341439"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val="de-DE" w:eastAsia="en-US"/>
              </w:rPr>
            </w:pPr>
            <w:r w:rsidRPr="00712411">
              <w:rPr>
                <w:rFonts w:ascii="Times New Roman" w:eastAsia="Trebuchet MS" w:hAnsi="Times New Roman" w:cs="Trebuchet MS"/>
                <w:b/>
                <w:szCs w:val="22"/>
                <w:lang w:val="de-DE" w:eastAsia="en-US"/>
              </w:rPr>
              <w:t>Údaje o odborném působení od absolvování VŠ</w:t>
            </w:r>
          </w:p>
        </w:tc>
      </w:tr>
      <w:tr w:rsidR="002C5B0A" w:rsidRPr="00712411" w14:paraId="468B115D" w14:textId="77777777" w:rsidTr="002C5B0A">
        <w:trPr>
          <w:trHeight w:val="233"/>
        </w:trPr>
        <w:tc>
          <w:tcPr>
            <w:tcW w:w="10197" w:type="dxa"/>
            <w:gridSpan w:val="11"/>
          </w:tcPr>
          <w:p w14:paraId="0A74B15C" w14:textId="77777777" w:rsidR="002C5B0A" w:rsidRPr="00712411" w:rsidRDefault="002C5B0A" w:rsidP="00441BDF">
            <w:pPr>
              <w:adjustRightInd/>
              <w:spacing w:before="120" w:after="40"/>
              <w:ind w:left="57" w:right="57"/>
              <w:jc w:val="both"/>
              <w:rPr>
                <w:rFonts w:ascii="Times New Roman" w:eastAsia="Trebuchet MS" w:hAnsi="Times New Roman" w:cs="Trebuchet MS"/>
                <w:lang w:val="de-DE" w:eastAsia="en-US"/>
              </w:rPr>
            </w:pPr>
            <w:r w:rsidRPr="00712411">
              <w:rPr>
                <w:rFonts w:ascii="Times New Roman" w:eastAsia="Trebuchet MS" w:hAnsi="Times New Roman" w:cs="Trebuchet MS"/>
                <w:lang w:val="de-DE" w:eastAsia="en-US"/>
              </w:rPr>
              <w:t>1984 – 1993: VÚ kožedělný Otrokovice, následně TOMA a.s. Otrokovice, výzkumný pracovník</w:t>
            </w:r>
          </w:p>
          <w:p w14:paraId="39C4C10F" w14:textId="77777777" w:rsidR="002C5B0A" w:rsidRPr="00712411" w:rsidRDefault="002C5B0A" w:rsidP="00441BDF">
            <w:pPr>
              <w:adjustRightInd/>
              <w:spacing w:before="80" w:after="80"/>
              <w:ind w:left="57" w:right="57"/>
              <w:jc w:val="both"/>
              <w:rPr>
                <w:rFonts w:ascii="Times New Roman" w:eastAsia="Trebuchet MS" w:hAnsi="Times New Roman" w:cs="Trebuchet MS"/>
                <w:lang w:val="de-DE" w:eastAsia="en-US"/>
              </w:rPr>
            </w:pPr>
            <w:r w:rsidRPr="00712411">
              <w:rPr>
                <w:rFonts w:ascii="Times New Roman" w:eastAsia="Trebuchet MS" w:hAnsi="Times New Roman" w:cs="Trebuchet MS"/>
                <w:lang w:val="de-DE" w:eastAsia="en-US"/>
              </w:rPr>
              <w:t>1993 – 1997: Farmaceutická firma Intercaps Zlín, mikrobiolog, řízení jakosti</w:t>
            </w:r>
          </w:p>
          <w:p w14:paraId="4C2F1D7D" w14:textId="77777777" w:rsidR="002C5B0A" w:rsidRPr="00712411" w:rsidRDefault="002C5B0A" w:rsidP="00441BDF">
            <w:pPr>
              <w:adjustRightInd/>
              <w:spacing w:before="40" w:after="12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1997 – dosud: VUT Brno (od r. 2001 UTB Zlín), FT, odborný asistent, od r. 2007 docent</w:t>
            </w:r>
          </w:p>
        </w:tc>
      </w:tr>
      <w:tr w:rsidR="002C5B0A" w:rsidRPr="00712411" w14:paraId="28D567EE" w14:textId="77777777" w:rsidTr="002C5B0A">
        <w:trPr>
          <w:trHeight w:val="460"/>
        </w:trPr>
        <w:tc>
          <w:tcPr>
            <w:tcW w:w="10197" w:type="dxa"/>
            <w:gridSpan w:val="11"/>
            <w:shd w:val="clear" w:color="auto" w:fill="F7CAAC"/>
          </w:tcPr>
          <w:p w14:paraId="6025E52A" w14:textId="77777777" w:rsidR="002C5B0A" w:rsidRPr="00712411" w:rsidRDefault="002C5B0A" w:rsidP="00441BDF">
            <w:pPr>
              <w:adjustRightInd/>
              <w:spacing w:before="40" w:line="230" w:lineRule="exact"/>
              <w:ind w:left="57" w:right="57"/>
              <w:jc w:val="both"/>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rebuchet MS"/>
                <w:b/>
                <w:spacing w:val="-8"/>
                <w:szCs w:val="22"/>
                <w:lang w:val="cs-CZ" w:eastAsia="en-US"/>
              </w:rPr>
              <w:t xml:space="preserve"> </w:t>
            </w:r>
            <w:r w:rsidRPr="00712411">
              <w:rPr>
                <w:rFonts w:ascii="Times New Roman" w:eastAsia="Trebuchet MS" w:hAnsi="Times New Roman" w:cs="Trebuchet MS"/>
                <w:b/>
                <w:szCs w:val="22"/>
                <w:lang w:val="cs-CZ" w:eastAsia="en-US"/>
              </w:rPr>
              <w:t>apod.</w:t>
            </w:r>
          </w:p>
        </w:tc>
      </w:tr>
      <w:tr w:rsidR="002C5B0A" w:rsidRPr="00712411" w14:paraId="0129025A" w14:textId="77777777" w:rsidTr="002C5B0A">
        <w:trPr>
          <w:trHeight w:val="589"/>
        </w:trPr>
        <w:tc>
          <w:tcPr>
            <w:tcW w:w="10197" w:type="dxa"/>
            <w:gridSpan w:val="11"/>
          </w:tcPr>
          <w:p w14:paraId="1E00EFFA" w14:textId="77777777" w:rsidR="002C5B0A" w:rsidRPr="00712411" w:rsidRDefault="002C5B0A" w:rsidP="00441BDF">
            <w:pPr>
              <w:adjustRightInd/>
              <w:spacing w:before="120" w:after="120"/>
              <w:ind w:left="57" w:right="57"/>
              <w:jc w:val="both"/>
              <w:rPr>
                <w:rFonts w:ascii="Times New Roman" w:eastAsia="Trebuchet MS" w:hAnsi="Times New Roman" w:cs="Times New Roman"/>
                <w:lang w:val="cs-CZ" w:eastAsia="en-US"/>
              </w:rPr>
            </w:pPr>
            <w:r w:rsidRPr="00712411">
              <w:rPr>
                <w:rFonts w:ascii="Times New Roman" w:eastAsia="Trebuchet MS" w:hAnsi="Times New Roman" w:cs="Times New Roman"/>
                <w:lang w:val="cs-CZ" w:eastAsia="en-US"/>
              </w:rPr>
              <w:t xml:space="preserve">Počet obhájených prací, které vyučující vedl v období 2013 – 2017: </w:t>
            </w:r>
            <w:r w:rsidRPr="00712411">
              <w:rPr>
                <w:rFonts w:ascii="Times New Roman" w:eastAsia="Trebuchet MS" w:hAnsi="Times New Roman" w:cs="Trebuchet MS"/>
                <w:b/>
                <w:lang w:val="cs-CZ" w:eastAsia="en-US"/>
              </w:rPr>
              <w:t>11</w:t>
            </w:r>
            <w:r w:rsidRPr="00712411">
              <w:rPr>
                <w:rFonts w:ascii="Times New Roman" w:eastAsia="Trebuchet MS" w:hAnsi="Times New Roman" w:cs="Trebuchet MS"/>
                <w:lang w:val="cs-CZ" w:eastAsia="en-US"/>
              </w:rPr>
              <w:t xml:space="preserve"> BP,</w:t>
            </w:r>
            <w:r w:rsidRPr="00712411">
              <w:rPr>
                <w:rFonts w:ascii="Times New Roman" w:eastAsia="Trebuchet MS" w:hAnsi="Times New Roman" w:cs="Trebuchet MS"/>
                <w:b/>
                <w:lang w:val="cs-CZ" w:eastAsia="en-US"/>
              </w:rPr>
              <w:t xml:space="preserve"> 9</w:t>
            </w:r>
            <w:r w:rsidRPr="00712411">
              <w:rPr>
                <w:rFonts w:ascii="Times New Roman" w:eastAsia="Trebuchet MS" w:hAnsi="Times New Roman" w:cs="Trebuchet MS"/>
                <w:lang w:val="cs-CZ" w:eastAsia="en-US"/>
              </w:rPr>
              <w:t xml:space="preserve"> DP, </w:t>
            </w:r>
            <w:r w:rsidRPr="00712411">
              <w:rPr>
                <w:rFonts w:ascii="Times New Roman" w:eastAsia="Trebuchet MS" w:hAnsi="Times New Roman" w:cs="Trebuchet MS"/>
                <w:b/>
                <w:lang w:val="cs-CZ" w:eastAsia="en-US"/>
              </w:rPr>
              <w:t>1</w:t>
            </w:r>
            <w:r w:rsidRPr="00712411">
              <w:rPr>
                <w:rFonts w:ascii="Times New Roman" w:eastAsia="Trebuchet MS" w:hAnsi="Times New Roman" w:cs="Trebuchet MS"/>
                <w:lang w:val="cs-CZ" w:eastAsia="en-US"/>
              </w:rPr>
              <w:t xml:space="preserve"> DisP.</w:t>
            </w:r>
          </w:p>
          <w:p w14:paraId="25030D7C" w14:textId="77777777" w:rsidR="002C5B0A" w:rsidRPr="00712411" w:rsidRDefault="002C5B0A" w:rsidP="00441BDF">
            <w:pPr>
              <w:adjustRightInd/>
              <w:spacing w:before="60" w:after="120"/>
              <w:ind w:left="57" w:right="57"/>
              <w:jc w:val="both"/>
              <w:rPr>
                <w:rFonts w:ascii="Times New Roman" w:eastAsia="Trebuchet MS" w:hAnsi="Times New Roman" w:cs="Times New Roman"/>
                <w:lang w:val="cs-CZ" w:eastAsia="en-US"/>
              </w:rPr>
            </w:pPr>
            <w:r w:rsidRPr="00712411">
              <w:rPr>
                <w:rFonts w:ascii="Times New Roman" w:eastAsia="Trebuchet MS" w:hAnsi="Times New Roman" w:cs="Times New Roman"/>
                <w:lang w:val="cs-CZ" w:eastAsia="en-US"/>
              </w:rPr>
              <w:t xml:space="preserve">Členství v OR DSP v období 2008 – 2017: </w:t>
            </w:r>
            <w:r w:rsidRPr="00712411">
              <w:rPr>
                <w:rFonts w:ascii="Times New Roman" w:eastAsia="Trebuchet MS" w:hAnsi="Times New Roman" w:cs="Times New Roman"/>
                <w:b/>
                <w:lang w:val="cs-CZ" w:eastAsia="en-US"/>
              </w:rPr>
              <w:t>UTB Zlín</w:t>
            </w:r>
            <w:r w:rsidRPr="00712411">
              <w:rPr>
                <w:rFonts w:ascii="Times New Roman" w:eastAsia="Trebuchet MS" w:hAnsi="Times New Roman" w:cs="Times New Roman"/>
                <w:lang w:val="cs-CZ" w:eastAsia="en-US"/>
              </w:rPr>
              <w:t>, FT, DSP Chemie a technologie materiálů (2011 – dosud)</w:t>
            </w:r>
          </w:p>
        </w:tc>
      </w:tr>
      <w:tr w:rsidR="002C5B0A" w:rsidRPr="00712411" w14:paraId="032739E3" w14:textId="77777777" w:rsidTr="002C5B0A">
        <w:trPr>
          <w:trHeight w:val="460"/>
        </w:trPr>
        <w:tc>
          <w:tcPr>
            <w:tcW w:w="10197" w:type="dxa"/>
            <w:gridSpan w:val="11"/>
            <w:shd w:val="clear" w:color="auto" w:fill="F7CAAC"/>
          </w:tcPr>
          <w:p w14:paraId="1D4BE1EE" w14:textId="77777777" w:rsidR="002C5B0A" w:rsidRPr="00712411" w:rsidRDefault="002C5B0A" w:rsidP="00441BDF">
            <w:pPr>
              <w:adjustRightInd/>
              <w:spacing w:before="40" w:line="230" w:lineRule="exact"/>
              <w:ind w:left="57" w:right="57"/>
              <w:jc w:val="both"/>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Zkušenosti s členstvím v orgánech grantových agentur, odborných společností apod. na národní a mezinárodní úrovni</w:t>
            </w:r>
          </w:p>
        </w:tc>
      </w:tr>
      <w:tr w:rsidR="002C5B0A" w:rsidRPr="00712411" w14:paraId="60CDF44E" w14:textId="77777777" w:rsidTr="002C5B0A">
        <w:trPr>
          <w:trHeight w:val="279"/>
        </w:trPr>
        <w:tc>
          <w:tcPr>
            <w:tcW w:w="10197" w:type="dxa"/>
            <w:gridSpan w:val="11"/>
            <w:tcBorders>
              <w:bottom w:val="single" w:sz="12" w:space="0" w:color="000000"/>
            </w:tcBorders>
          </w:tcPr>
          <w:p w14:paraId="12E470F4" w14:textId="77777777" w:rsidR="002C5B0A" w:rsidRPr="00712411" w:rsidRDefault="002C5B0A" w:rsidP="00441BDF">
            <w:pPr>
              <w:adjustRightInd/>
              <w:spacing w:before="60" w:after="6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rebuchet MS"/>
                <w:lang w:eastAsia="en-US"/>
              </w:rPr>
              <w:t>---</w:t>
            </w:r>
          </w:p>
        </w:tc>
      </w:tr>
      <w:tr w:rsidR="002C5B0A" w:rsidRPr="00712411" w14:paraId="2BECC23A" w14:textId="77777777" w:rsidTr="00553612">
        <w:trPr>
          <w:trHeight w:val="229"/>
        </w:trPr>
        <w:tc>
          <w:tcPr>
            <w:tcW w:w="3676" w:type="dxa"/>
            <w:gridSpan w:val="2"/>
            <w:tcBorders>
              <w:top w:val="single" w:sz="12" w:space="0" w:color="000000"/>
            </w:tcBorders>
            <w:shd w:val="clear" w:color="auto" w:fill="F7CAAC"/>
          </w:tcPr>
          <w:p w14:paraId="58223B40"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habilitačního řízení</w:t>
            </w:r>
          </w:p>
        </w:tc>
        <w:tc>
          <w:tcPr>
            <w:tcW w:w="1943" w:type="dxa"/>
            <w:gridSpan w:val="2"/>
            <w:tcBorders>
              <w:top w:val="single" w:sz="12" w:space="0" w:color="000000"/>
            </w:tcBorders>
            <w:shd w:val="clear" w:color="auto" w:fill="F7CAAC"/>
          </w:tcPr>
          <w:p w14:paraId="3447DF6A"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top w:val="single" w:sz="12" w:space="0" w:color="000000"/>
              <w:right w:val="single" w:sz="12" w:space="0" w:color="000000"/>
            </w:tcBorders>
            <w:shd w:val="clear" w:color="auto" w:fill="F7CAAC"/>
          </w:tcPr>
          <w:p w14:paraId="4452C531"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2345" w:type="dxa"/>
            <w:gridSpan w:val="4"/>
            <w:tcBorders>
              <w:top w:val="single" w:sz="12" w:space="0" w:color="000000"/>
              <w:left w:val="single" w:sz="12" w:space="0" w:color="000000"/>
            </w:tcBorders>
            <w:shd w:val="clear" w:color="auto" w:fill="F7CAAC"/>
          </w:tcPr>
          <w:p w14:paraId="3663C0EB"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Ohlasy publikací**</w:t>
            </w:r>
          </w:p>
        </w:tc>
      </w:tr>
      <w:tr w:rsidR="002C5B0A" w:rsidRPr="00712411" w14:paraId="25ADE837" w14:textId="77777777" w:rsidTr="00553612">
        <w:trPr>
          <w:trHeight w:val="230"/>
        </w:trPr>
        <w:tc>
          <w:tcPr>
            <w:tcW w:w="3676" w:type="dxa"/>
            <w:gridSpan w:val="2"/>
          </w:tcPr>
          <w:p w14:paraId="34E3F028" w14:textId="77777777" w:rsidR="002C5B0A" w:rsidRPr="00712411" w:rsidRDefault="002C5B0A" w:rsidP="00441BDF">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Technologie makromolekulárních látek</w:t>
            </w:r>
          </w:p>
        </w:tc>
        <w:tc>
          <w:tcPr>
            <w:tcW w:w="1943" w:type="dxa"/>
            <w:gridSpan w:val="2"/>
          </w:tcPr>
          <w:p w14:paraId="2780F424" w14:textId="77777777" w:rsidR="002C5B0A" w:rsidRPr="00712411" w:rsidRDefault="002C5B0A" w:rsidP="00441BDF">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2007</w:t>
            </w:r>
          </w:p>
        </w:tc>
        <w:tc>
          <w:tcPr>
            <w:tcW w:w="2233" w:type="dxa"/>
            <w:gridSpan w:val="3"/>
            <w:tcBorders>
              <w:right w:val="single" w:sz="12" w:space="0" w:color="000000"/>
            </w:tcBorders>
          </w:tcPr>
          <w:p w14:paraId="1922D91B" w14:textId="77777777" w:rsidR="002C5B0A" w:rsidRPr="00712411" w:rsidRDefault="002C5B0A" w:rsidP="00441BDF">
            <w:pPr>
              <w:widowControl/>
              <w:autoSpaceDE/>
              <w:autoSpaceDN/>
              <w:adjustRightInd/>
              <w:spacing w:before="60" w:after="60"/>
              <w:ind w:left="57" w:right="57"/>
              <w:rPr>
                <w:rFonts w:ascii="Times New Roman" w:eastAsia="Times New Roman" w:hAnsi="Times New Roman" w:cs="Times New Roman"/>
              </w:rPr>
            </w:pPr>
            <w:r w:rsidRPr="00712411">
              <w:rPr>
                <w:rFonts w:ascii="Times New Roman" w:eastAsia="Times New Roman" w:hAnsi="Times New Roman" w:cs="Times New Roman"/>
              </w:rPr>
              <w:t>UTB Zlín</w:t>
            </w:r>
          </w:p>
        </w:tc>
        <w:tc>
          <w:tcPr>
            <w:tcW w:w="663" w:type="dxa"/>
            <w:tcBorders>
              <w:left w:val="single" w:sz="12" w:space="0" w:color="000000"/>
            </w:tcBorders>
            <w:shd w:val="clear" w:color="auto" w:fill="F7CAAC"/>
          </w:tcPr>
          <w:p w14:paraId="68EF93FC"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WOS</w:t>
            </w:r>
          </w:p>
        </w:tc>
        <w:tc>
          <w:tcPr>
            <w:tcW w:w="697" w:type="dxa"/>
            <w:gridSpan w:val="2"/>
            <w:shd w:val="clear" w:color="auto" w:fill="F7CAAC"/>
          </w:tcPr>
          <w:p w14:paraId="4A0D06B5" w14:textId="77777777" w:rsidR="002C5B0A" w:rsidRPr="00712411" w:rsidRDefault="002C5B0A" w:rsidP="00441BDF">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Scopus</w:t>
            </w:r>
          </w:p>
        </w:tc>
        <w:tc>
          <w:tcPr>
            <w:tcW w:w="985" w:type="dxa"/>
            <w:shd w:val="clear" w:color="auto" w:fill="F7CAAC"/>
          </w:tcPr>
          <w:p w14:paraId="70C737A0" w14:textId="77777777" w:rsidR="002C5B0A" w:rsidRPr="00712411" w:rsidRDefault="002C5B0A" w:rsidP="00441BDF">
            <w:pPr>
              <w:adjustRightInd/>
              <w:spacing w:before="40" w:line="207" w:lineRule="exact"/>
              <w:ind w:left="57" w:right="57"/>
              <w:rPr>
                <w:rFonts w:ascii="Times New Roman" w:eastAsia="Trebuchet MS" w:hAnsi="Times New Roman" w:cs="Trebuchet MS"/>
                <w:b/>
                <w:sz w:val="18"/>
                <w:szCs w:val="22"/>
                <w:lang w:eastAsia="en-US"/>
              </w:rPr>
            </w:pPr>
            <w:r w:rsidRPr="00712411">
              <w:rPr>
                <w:rFonts w:ascii="Times New Roman" w:eastAsia="Trebuchet MS" w:hAnsi="Times New Roman" w:cs="Trebuchet MS"/>
                <w:b/>
                <w:sz w:val="18"/>
                <w:szCs w:val="22"/>
                <w:lang w:eastAsia="en-US"/>
              </w:rPr>
              <w:t>ostatní</w:t>
            </w:r>
          </w:p>
        </w:tc>
      </w:tr>
      <w:tr w:rsidR="002C5B0A" w:rsidRPr="00712411" w14:paraId="6E3303C0" w14:textId="77777777" w:rsidTr="00553612">
        <w:trPr>
          <w:trHeight w:val="230"/>
        </w:trPr>
        <w:tc>
          <w:tcPr>
            <w:tcW w:w="3676" w:type="dxa"/>
            <w:gridSpan w:val="2"/>
            <w:shd w:val="clear" w:color="auto" w:fill="F7CAAC"/>
          </w:tcPr>
          <w:p w14:paraId="1BB25FD2"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Obor jmenovacího řízení</w:t>
            </w:r>
          </w:p>
        </w:tc>
        <w:tc>
          <w:tcPr>
            <w:tcW w:w="1943" w:type="dxa"/>
            <w:gridSpan w:val="2"/>
            <w:shd w:val="clear" w:color="auto" w:fill="F7CAAC"/>
          </w:tcPr>
          <w:p w14:paraId="2512CCF6"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Rok udělení hodnosti</w:t>
            </w:r>
          </w:p>
        </w:tc>
        <w:tc>
          <w:tcPr>
            <w:tcW w:w="2233" w:type="dxa"/>
            <w:gridSpan w:val="3"/>
            <w:tcBorders>
              <w:right w:val="single" w:sz="12" w:space="0" w:color="000000"/>
            </w:tcBorders>
            <w:shd w:val="clear" w:color="auto" w:fill="F7CAAC"/>
          </w:tcPr>
          <w:p w14:paraId="5D4DD2C1"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Řízení konáno na VŠ</w:t>
            </w:r>
          </w:p>
        </w:tc>
        <w:tc>
          <w:tcPr>
            <w:tcW w:w="663" w:type="dxa"/>
            <w:vMerge w:val="restart"/>
            <w:tcBorders>
              <w:left w:val="single" w:sz="12" w:space="0" w:color="000000"/>
            </w:tcBorders>
          </w:tcPr>
          <w:p w14:paraId="0D9B2AB5" w14:textId="77777777" w:rsidR="002C5B0A" w:rsidRPr="00712411" w:rsidRDefault="002C5B0A" w:rsidP="00441BDF">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196</w:t>
            </w:r>
          </w:p>
        </w:tc>
        <w:tc>
          <w:tcPr>
            <w:tcW w:w="697" w:type="dxa"/>
            <w:gridSpan w:val="2"/>
            <w:vMerge w:val="restart"/>
          </w:tcPr>
          <w:p w14:paraId="14C20725" w14:textId="77777777" w:rsidR="002C5B0A" w:rsidRPr="00712411" w:rsidRDefault="002C5B0A" w:rsidP="00441BDF">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180</w:t>
            </w:r>
          </w:p>
        </w:tc>
        <w:tc>
          <w:tcPr>
            <w:tcW w:w="985" w:type="dxa"/>
            <w:vMerge w:val="restart"/>
          </w:tcPr>
          <w:p w14:paraId="7298E26A" w14:textId="77777777" w:rsidR="002C5B0A" w:rsidRPr="00712411" w:rsidRDefault="002C5B0A" w:rsidP="00441BDF">
            <w:pPr>
              <w:widowControl/>
              <w:autoSpaceDE/>
              <w:autoSpaceDN/>
              <w:adjustRightInd/>
              <w:spacing w:before="40" w:after="144"/>
              <w:ind w:left="57"/>
              <w:rPr>
                <w:rFonts w:ascii="Times New Roman" w:eastAsia="Times New Roman" w:hAnsi="Times New Roman" w:cs="Times New Roman"/>
                <w:b/>
                <w:highlight w:val="yellow"/>
              </w:rPr>
            </w:pPr>
            <w:r w:rsidRPr="00712411">
              <w:rPr>
                <w:rFonts w:ascii="Times New Roman" w:eastAsia="Times New Roman" w:hAnsi="Times New Roman" w:cs="Times New Roman"/>
                <w:b/>
              </w:rPr>
              <w:t>neevid.</w:t>
            </w:r>
          </w:p>
        </w:tc>
      </w:tr>
      <w:tr w:rsidR="002C5B0A" w:rsidRPr="00712411" w14:paraId="745D53FB" w14:textId="77777777" w:rsidTr="00553612">
        <w:trPr>
          <w:trHeight w:val="230"/>
        </w:trPr>
        <w:tc>
          <w:tcPr>
            <w:tcW w:w="3676" w:type="dxa"/>
            <w:gridSpan w:val="2"/>
          </w:tcPr>
          <w:p w14:paraId="3623D7B5" w14:textId="77777777" w:rsidR="002C5B0A" w:rsidRPr="00712411" w:rsidRDefault="002C5B0A" w:rsidP="00441BDF">
            <w:pPr>
              <w:adjustRightInd/>
              <w:spacing w:before="40" w:after="40"/>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1943" w:type="dxa"/>
            <w:gridSpan w:val="2"/>
          </w:tcPr>
          <w:p w14:paraId="18171771" w14:textId="77777777" w:rsidR="002C5B0A" w:rsidRPr="00712411" w:rsidRDefault="002C5B0A" w:rsidP="00441BDF">
            <w:pPr>
              <w:adjustRightInd/>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2233" w:type="dxa"/>
            <w:gridSpan w:val="3"/>
            <w:tcBorders>
              <w:right w:val="single" w:sz="12" w:space="0" w:color="000000"/>
            </w:tcBorders>
          </w:tcPr>
          <w:p w14:paraId="48EB17FA" w14:textId="77777777" w:rsidR="002C5B0A" w:rsidRPr="00712411" w:rsidRDefault="002C5B0A" w:rsidP="00441BDF">
            <w:pPr>
              <w:adjustRightInd/>
              <w:ind w:left="57" w:right="57"/>
              <w:rPr>
                <w:rFonts w:ascii="Times New Roman" w:eastAsia="Trebuchet MS" w:hAnsi="Times New Roman" w:cs="Trebuchet MS"/>
                <w:sz w:val="16"/>
                <w:szCs w:val="22"/>
                <w:lang w:eastAsia="en-US"/>
              </w:rPr>
            </w:pPr>
            <w:r w:rsidRPr="00712411">
              <w:rPr>
                <w:rFonts w:ascii="Times New Roman" w:eastAsia="Trebuchet MS" w:hAnsi="Times New Roman" w:cs="Trebuchet MS"/>
                <w:lang w:eastAsia="en-US"/>
              </w:rPr>
              <w:t>---</w:t>
            </w:r>
          </w:p>
        </w:tc>
        <w:tc>
          <w:tcPr>
            <w:tcW w:w="663" w:type="dxa"/>
            <w:vMerge/>
            <w:tcBorders>
              <w:top w:val="nil"/>
              <w:left w:val="single" w:sz="12" w:space="0" w:color="000000"/>
            </w:tcBorders>
            <w:vAlign w:val="center"/>
          </w:tcPr>
          <w:p w14:paraId="7E03A80F"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c>
          <w:tcPr>
            <w:tcW w:w="697" w:type="dxa"/>
            <w:gridSpan w:val="2"/>
            <w:vMerge/>
            <w:tcBorders>
              <w:top w:val="nil"/>
            </w:tcBorders>
            <w:vAlign w:val="center"/>
          </w:tcPr>
          <w:p w14:paraId="6D534A46"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c>
          <w:tcPr>
            <w:tcW w:w="985" w:type="dxa"/>
            <w:vMerge/>
            <w:tcBorders>
              <w:top w:val="nil"/>
            </w:tcBorders>
            <w:vAlign w:val="center"/>
          </w:tcPr>
          <w:p w14:paraId="2F553EF7" w14:textId="77777777" w:rsidR="002C5B0A" w:rsidRPr="00712411" w:rsidRDefault="002C5B0A" w:rsidP="00441BDF">
            <w:pPr>
              <w:adjustRightInd/>
              <w:spacing w:before="40"/>
              <w:ind w:left="57" w:right="57"/>
              <w:rPr>
                <w:rFonts w:ascii="Times New Roman" w:eastAsia="Trebuchet MS" w:hAnsi="Times New Roman" w:cs="Trebuchet MS"/>
                <w:sz w:val="2"/>
                <w:szCs w:val="2"/>
                <w:lang w:eastAsia="en-US"/>
              </w:rPr>
            </w:pPr>
          </w:p>
        </w:tc>
      </w:tr>
      <w:tr w:rsidR="002C5B0A" w:rsidRPr="00712411" w14:paraId="30627B66" w14:textId="77777777" w:rsidTr="002C5B0A">
        <w:trPr>
          <w:trHeight w:val="460"/>
        </w:trPr>
        <w:tc>
          <w:tcPr>
            <w:tcW w:w="10197" w:type="dxa"/>
            <w:gridSpan w:val="11"/>
            <w:shd w:val="clear" w:color="auto" w:fill="F7CAAC"/>
          </w:tcPr>
          <w:p w14:paraId="3B6BC49C" w14:textId="77777777" w:rsidR="002C5B0A" w:rsidRPr="00712411" w:rsidRDefault="002C5B0A" w:rsidP="00441BDF">
            <w:pPr>
              <w:tabs>
                <w:tab w:val="left" w:pos="9909"/>
              </w:tabs>
              <w:adjustRightInd/>
              <w:spacing w:before="40" w:line="230" w:lineRule="exact"/>
              <w:ind w:left="57" w:right="57"/>
              <w:jc w:val="both"/>
              <w:rPr>
                <w:rFonts w:ascii="Times New Roman" w:eastAsia="Trebuchet MS" w:hAnsi="Times New Roman" w:cs="Trebuchet MS"/>
                <w:b/>
                <w:szCs w:val="22"/>
                <w:lang w:val="cs-CZ" w:eastAsia="en-US"/>
              </w:rPr>
            </w:pPr>
            <w:r w:rsidRPr="00712411">
              <w:rPr>
                <w:rFonts w:ascii="Times New Roman" w:eastAsia="Trebuchet MS" w:hAnsi="Times New Roman" w:cs="Trebuchet MS"/>
                <w:b/>
                <w:szCs w:val="22"/>
                <w:lang w:val="cs-CZ" w:eastAsia="en-US"/>
              </w:rPr>
              <w:t>Přehled o nejvýznamnější vzdělávací činnosti a přehled o nejvýznamnější tvůrčí činnosti vztahující se k dané oblasti vzdělávání</w:t>
            </w:r>
          </w:p>
        </w:tc>
      </w:tr>
      <w:tr w:rsidR="002C5B0A" w:rsidRPr="00712411" w14:paraId="5F3A5D9B" w14:textId="77777777" w:rsidTr="002C5B0A">
        <w:trPr>
          <w:trHeight w:val="270"/>
        </w:trPr>
        <w:tc>
          <w:tcPr>
            <w:tcW w:w="10197" w:type="dxa"/>
            <w:gridSpan w:val="11"/>
          </w:tcPr>
          <w:p w14:paraId="4D24D304" w14:textId="77777777" w:rsidR="002C5B0A" w:rsidRPr="00712411" w:rsidRDefault="002C5B0A" w:rsidP="00441BDF">
            <w:pPr>
              <w:adjustRightInd/>
              <w:spacing w:before="4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caps/>
                <w:lang w:eastAsia="en-US"/>
              </w:rPr>
              <w:t xml:space="preserve">Zálešák, M., </w:t>
            </w:r>
            <w:r w:rsidRPr="00712411">
              <w:rPr>
                <w:rFonts w:ascii="Times New Roman" w:eastAsia="Trebuchet MS" w:hAnsi="Times New Roman" w:cs="Trebuchet MS"/>
                <w:b/>
                <w:lang w:eastAsia="en-US"/>
              </w:rPr>
              <w:t xml:space="preserve">RŮŽIČKA, </w:t>
            </w:r>
            <w:r w:rsidRPr="00712411">
              <w:rPr>
                <w:rFonts w:ascii="Times New Roman" w:eastAsia="Trebuchet MS" w:hAnsi="Times New Roman" w:cs="Times New Roman"/>
                <w:b/>
                <w:caps/>
                <w:lang w:eastAsia="en-US"/>
              </w:rPr>
              <w:t>J.</w:t>
            </w:r>
            <w:r w:rsidRPr="00712411">
              <w:rPr>
                <w:rFonts w:ascii="Times New Roman" w:eastAsia="Trebuchet MS" w:hAnsi="Times New Roman" w:cs="Times New Roman"/>
                <w:b/>
                <w:lang w:eastAsia="en-US"/>
              </w:rPr>
              <w:t xml:space="preserve"> (70%)</w:t>
            </w:r>
            <w:r w:rsidRPr="00712411">
              <w:rPr>
                <w:rFonts w:ascii="Times New Roman" w:eastAsia="Trebuchet MS" w:hAnsi="Times New Roman" w:cs="Times New Roman"/>
                <w:caps/>
                <w:lang w:eastAsia="en-US"/>
              </w:rPr>
              <w:t xml:space="preserve">, Vícha, R., Dvořáčková, M.: </w:t>
            </w:r>
            <w:r w:rsidRPr="00712411">
              <w:rPr>
                <w:rFonts w:ascii="Times New Roman" w:eastAsia="Trebuchet MS" w:hAnsi="Times New Roman" w:cs="Times New Roman"/>
                <w:lang w:eastAsia="en-US"/>
              </w:rPr>
              <w:t xml:space="preserve">Cometabolic degradation of dichloroethenes by </w:t>
            </w:r>
            <w:r w:rsidRPr="00712411">
              <w:rPr>
                <w:rFonts w:ascii="Times New Roman" w:eastAsia="Trebuchet MS" w:hAnsi="Times New Roman" w:cs="Times New Roman"/>
                <w:i/>
                <w:lang w:eastAsia="en-US"/>
              </w:rPr>
              <w:t>Comamonas testosteroni</w:t>
            </w:r>
            <w:r w:rsidRPr="00712411">
              <w:rPr>
                <w:rFonts w:ascii="Times New Roman" w:eastAsia="Trebuchet MS" w:hAnsi="Times New Roman" w:cs="Times New Roman"/>
                <w:lang w:eastAsia="en-US"/>
              </w:rPr>
              <w:t xml:space="preserve"> RF2. </w:t>
            </w:r>
            <w:r w:rsidRPr="00712411">
              <w:rPr>
                <w:rFonts w:ascii="Times New Roman" w:eastAsia="Trebuchet MS" w:hAnsi="Times New Roman" w:cs="Times New Roman"/>
                <w:i/>
                <w:lang w:eastAsia="en-US"/>
              </w:rPr>
              <w:t>Chemosphere</w:t>
            </w:r>
            <w:r w:rsidRPr="00712411">
              <w:rPr>
                <w:rFonts w:ascii="Times New Roman" w:eastAsia="Trebuchet MS" w:hAnsi="Times New Roman" w:cs="Times New Roman"/>
                <w:lang w:eastAsia="en-US"/>
              </w:rPr>
              <w:t xml:space="preserve"> 186, 919-927, </w:t>
            </w:r>
            <w:r w:rsidRPr="00712411">
              <w:rPr>
                <w:rFonts w:ascii="Times New Roman" w:eastAsia="Trebuchet MS" w:hAnsi="Times New Roman" w:cs="Times New Roman"/>
                <w:b/>
                <w:lang w:eastAsia="en-US"/>
              </w:rPr>
              <w:t>2017</w:t>
            </w:r>
            <w:r w:rsidRPr="00712411">
              <w:rPr>
                <w:rFonts w:ascii="Times New Roman" w:eastAsia="Trebuchet MS" w:hAnsi="Times New Roman" w:cs="Times New Roman"/>
                <w:lang w:eastAsia="en-US"/>
              </w:rPr>
              <w:t>.</w:t>
            </w:r>
          </w:p>
          <w:p w14:paraId="18C02DED" w14:textId="77777777" w:rsidR="002C5B0A" w:rsidRPr="00712411" w:rsidRDefault="002C5B0A" w:rsidP="00441BDF">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b/>
                <w:lang w:eastAsia="en-US"/>
              </w:rPr>
              <w:t>RŮŽIČKA, J. (75%)</w:t>
            </w:r>
            <w:r w:rsidRPr="00712411">
              <w:rPr>
                <w:rFonts w:ascii="Times New Roman" w:eastAsia="Trebuchet MS" w:hAnsi="Times New Roman" w:cs="Trebuchet MS"/>
                <w:lang w:eastAsia="en-US"/>
              </w:rPr>
              <w:t xml:space="preserve">, FUSKOVÁ, J., KŘÍŽEK, K., MĚRKOVÁ, M., ČERNOTOVÁ, A., SMĚLÍK, M.: Microbial degradation of N-methyl-2-pyrrolidone in surface water and bacteria responsible for the proces. </w:t>
            </w:r>
            <w:r w:rsidRPr="00712411">
              <w:rPr>
                <w:rFonts w:ascii="Times New Roman" w:eastAsia="Trebuchet MS" w:hAnsi="Times New Roman" w:cs="Trebuchet MS"/>
                <w:i/>
                <w:lang w:eastAsia="en-US"/>
              </w:rPr>
              <w:t>Water Science and Technology</w:t>
            </w:r>
            <w:r w:rsidRPr="00712411">
              <w:rPr>
                <w:rFonts w:ascii="Times New Roman" w:eastAsia="Trebuchet MS" w:hAnsi="Times New Roman" w:cs="Trebuchet MS"/>
                <w:lang w:eastAsia="en-US"/>
              </w:rPr>
              <w:t xml:space="preserve"> 73(3), 643-647, </w:t>
            </w:r>
            <w:r w:rsidRPr="00712411">
              <w:rPr>
                <w:rFonts w:ascii="Times New Roman" w:eastAsia="Trebuchet MS" w:hAnsi="Times New Roman" w:cs="Trebuchet MS"/>
                <w:b/>
                <w:lang w:eastAsia="en-US"/>
              </w:rPr>
              <w:t>2016</w:t>
            </w:r>
            <w:r w:rsidRPr="00712411">
              <w:rPr>
                <w:rFonts w:ascii="Times New Roman" w:eastAsia="Trebuchet MS" w:hAnsi="Times New Roman" w:cs="Trebuchet MS"/>
                <w:lang w:eastAsia="en-US"/>
              </w:rPr>
              <w:t>.</w:t>
            </w:r>
            <w:r w:rsidRPr="00712411">
              <w:rPr>
                <w:rFonts w:ascii="Times New Roman" w:eastAsia="Trebuchet MS" w:hAnsi="Times New Roman" w:cs="Trebuchet MS"/>
                <w:color w:val="000000"/>
                <w:lang w:eastAsia="en-US"/>
              </w:rPr>
              <w:t xml:space="preserve"> </w:t>
            </w:r>
          </w:p>
          <w:p w14:paraId="1FAE9F09" w14:textId="77777777" w:rsidR="002C5B0A" w:rsidRPr="00712411" w:rsidRDefault="002C5B0A" w:rsidP="00441BDF">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caps/>
                <w:lang w:eastAsia="en-US"/>
              </w:rPr>
              <w:t xml:space="preserve">MaruŠincovÁ, H., HusÁrovÁ, L., </w:t>
            </w:r>
            <w:r w:rsidRPr="00712411">
              <w:rPr>
                <w:rFonts w:ascii="Times New Roman" w:eastAsia="Trebuchet MS" w:hAnsi="Times New Roman" w:cs="Trebuchet MS"/>
                <w:b/>
                <w:bCs/>
                <w:caps/>
                <w:lang w:eastAsia="en-US"/>
              </w:rPr>
              <w:t>RŮŽIČka, J. (25%)</w:t>
            </w:r>
            <w:r w:rsidRPr="00712411">
              <w:rPr>
                <w:rFonts w:ascii="Times New Roman" w:eastAsia="Trebuchet MS" w:hAnsi="Times New Roman" w:cs="Trebuchet MS"/>
                <w:bCs/>
                <w:caps/>
                <w:lang w:eastAsia="en-US"/>
              </w:rPr>
              <w:t>,</w:t>
            </w:r>
            <w:r w:rsidRPr="00712411">
              <w:rPr>
                <w:rFonts w:ascii="Times New Roman" w:eastAsia="Trebuchet MS" w:hAnsi="Times New Roman" w:cs="Trebuchet MS"/>
                <w:lang w:eastAsia="en-US"/>
              </w:rPr>
              <w:t xml:space="preserve"> INGR, M., NAVRÁTIL, V., BUŇKOVÁ, L., KOUTNÝ, M.: Polyvinyl alcohol biodegradation under denitrifying conditions. </w:t>
            </w:r>
            <w:r w:rsidRPr="00712411">
              <w:rPr>
                <w:rFonts w:ascii="Times New Roman" w:eastAsia="Trebuchet MS" w:hAnsi="Times New Roman" w:cs="Trebuchet MS"/>
                <w:i/>
                <w:lang w:eastAsia="en-US"/>
              </w:rPr>
              <w:t>International Biodeterioration &amp; Biodegradation</w:t>
            </w:r>
            <w:r w:rsidRPr="00712411">
              <w:rPr>
                <w:rFonts w:ascii="Times New Roman" w:eastAsia="Trebuchet MS" w:hAnsi="Times New Roman" w:cs="Trebuchet MS"/>
                <w:lang w:eastAsia="en-US"/>
              </w:rPr>
              <w:t> 84(Special Issue), 21-28,</w:t>
            </w:r>
            <w:r w:rsidRPr="00712411">
              <w:rPr>
                <w:rFonts w:ascii="Times New Roman" w:eastAsia="Trebuchet MS" w:hAnsi="Times New Roman" w:cs="Trebuchet MS"/>
                <w:b/>
                <w:bCs/>
                <w:lang w:eastAsia="en-US"/>
              </w:rPr>
              <w:t xml:space="preserve"> 2013</w:t>
            </w:r>
            <w:r w:rsidRPr="00712411">
              <w:rPr>
                <w:rFonts w:ascii="Times New Roman" w:eastAsia="Trebuchet MS" w:hAnsi="Times New Roman" w:cs="Trebuchet MS"/>
                <w:lang w:eastAsia="en-US"/>
              </w:rPr>
              <w:t xml:space="preserve">. </w:t>
            </w:r>
          </w:p>
          <w:p w14:paraId="0917F01E" w14:textId="77777777" w:rsidR="002C5B0A" w:rsidRPr="00712411" w:rsidRDefault="002C5B0A" w:rsidP="00441BDF">
            <w:pPr>
              <w:adjustRightInd/>
              <w:spacing w:before="120" w:after="120"/>
              <w:ind w:left="57" w:right="57"/>
              <w:jc w:val="both"/>
              <w:rPr>
                <w:rFonts w:ascii="Times New Roman" w:eastAsia="Trebuchet MS" w:hAnsi="Times New Roman" w:cs="Trebuchet MS"/>
                <w:color w:val="000000"/>
                <w:lang w:eastAsia="en-US"/>
              </w:rPr>
            </w:pPr>
            <w:r w:rsidRPr="00712411">
              <w:rPr>
                <w:rFonts w:ascii="Times New Roman" w:eastAsia="Trebuchet MS" w:hAnsi="Times New Roman" w:cs="Trebuchet MS"/>
                <w:caps/>
                <w:lang w:eastAsia="en-US"/>
              </w:rPr>
              <w:t xml:space="preserve">KopČilovÁ, M., HubÁČkovÁ, J., </w:t>
            </w:r>
            <w:r w:rsidRPr="00712411">
              <w:rPr>
                <w:rFonts w:ascii="Times New Roman" w:eastAsia="Trebuchet MS" w:hAnsi="Times New Roman" w:cs="Trebuchet MS"/>
                <w:b/>
                <w:bCs/>
                <w:caps/>
                <w:lang w:eastAsia="en-US"/>
              </w:rPr>
              <w:t>RŮŽIČka, J. (45%)</w:t>
            </w:r>
            <w:r w:rsidRPr="00712411">
              <w:rPr>
                <w:rFonts w:ascii="Times New Roman" w:eastAsia="Trebuchet MS" w:hAnsi="Times New Roman" w:cs="Trebuchet MS"/>
                <w:bCs/>
                <w:caps/>
                <w:lang w:eastAsia="en-US"/>
              </w:rPr>
              <w:t>,</w:t>
            </w:r>
            <w:r w:rsidRPr="00712411">
              <w:rPr>
                <w:rFonts w:ascii="Times New Roman" w:eastAsia="Trebuchet MS" w:hAnsi="Times New Roman" w:cs="Trebuchet MS"/>
                <w:lang w:eastAsia="en-US"/>
              </w:rPr>
              <w:t xml:space="preserve"> DVOŘÁČKOVÁ, M., JULINOVÁ, M., KOUTNÝ, M., TOMALOVÁ, M., ALEXY, P., BUGAJ, P., FILIP, J.: Biodegradability and mechanical properties of poly(vinyl alcohol)-based blend plastics prepared through extrusion method. </w:t>
            </w:r>
            <w:r w:rsidRPr="00712411">
              <w:rPr>
                <w:rFonts w:ascii="Times New Roman" w:eastAsia="Trebuchet MS" w:hAnsi="Times New Roman" w:cs="Trebuchet MS"/>
                <w:i/>
                <w:lang w:eastAsia="en-US"/>
              </w:rPr>
              <w:t xml:space="preserve">Journal of Polymers and the Environment </w:t>
            </w:r>
            <w:r w:rsidRPr="00712411">
              <w:rPr>
                <w:rFonts w:ascii="Times New Roman" w:eastAsia="Trebuchet MS" w:hAnsi="Times New Roman" w:cs="Trebuchet MS"/>
                <w:lang w:eastAsia="en-US"/>
              </w:rPr>
              <w:t xml:space="preserve">21(1), 88-94, </w:t>
            </w:r>
            <w:r w:rsidRPr="00712411">
              <w:rPr>
                <w:rFonts w:ascii="Times New Roman" w:eastAsia="Trebuchet MS" w:hAnsi="Times New Roman" w:cs="Trebuchet MS"/>
                <w:b/>
                <w:bCs/>
                <w:lang w:eastAsia="en-US"/>
              </w:rPr>
              <w:t>2013</w:t>
            </w:r>
            <w:r w:rsidRPr="00712411">
              <w:rPr>
                <w:rFonts w:ascii="Times New Roman" w:eastAsia="Trebuchet MS" w:hAnsi="Times New Roman" w:cs="Trebuchet MS"/>
                <w:lang w:eastAsia="en-US"/>
              </w:rPr>
              <w:t xml:space="preserve">. </w:t>
            </w:r>
          </w:p>
          <w:p w14:paraId="76636C30" w14:textId="77777777" w:rsidR="002C5B0A" w:rsidRPr="00712411" w:rsidRDefault="002C5B0A" w:rsidP="00441BDF">
            <w:pPr>
              <w:adjustRightInd/>
              <w:spacing w:before="120" w:after="40"/>
              <w:ind w:left="57" w:right="57"/>
              <w:jc w:val="both"/>
              <w:rPr>
                <w:rFonts w:ascii="Times New Roman" w:eastAsia="Trebuchet MS" w:hAnsi="Times New Roman" w:cs="Trebuchet MS"/>
                <w:sz w:val="18"/>
                <w:szCs w:val="22"/>
                <w:lang w:eastAsia="en-US"/>
              </w:rPr>
            </w:pPr>
            <w:r w:rsidRPr="00712411">
              <w:rPr>
                <w:rFonts w:ascii="Times New Roman" w:eastAsia="Trebuchet MS" w:hAnsi="Times New Roman" w:cs="Times New Roman"/>
                <w:lang w:eastAsia="en-US"/>
              </w:rPr>
              <w:t xml:space="preserve">ČAPEK, P., HLAVOŇOVÁ, E., MATULOVÁ, M., MISLOVICOVÁ, D., </w:t>
            </w:r>
            <w:r w:rsidRPr="00712411">
              <w:rPr>
                <w:rFonts w:ascii="Times New Roman" w:eastAsia="Trebuchet MS" w:hAnsi="Times New Roman" w:cs="Times New Roman"/>
                <w:b/>
                <w:bCs/>
                <w:caps/>
                <w:lang w:eastAsia="en-US"/>
              </w:rPr>
              <w:t>RŮŽIČKA, J. (25%)</w:t>
            </w:r>
            <w:r w:rsidRPr="00712411">
              <w:rPr>
                <w:rFonts w:ascii="Times New Roman" w:eastAsia="Trebuchet MS" w:hAnsi="Times New Roman" w:cs="Times New Roman"/>
                <w:bCs/>
                <w:caps/>
                <w:lang w:eastAsia="en-US"/>
              </w:rPr>
              <w:t>,</w:t>
            </w:r>
            <w:r w:rsidRPr="00712411">
              <w:rPr>
                <w:rFonts w:ascii="Times New Roman" w:eastAsia="Trebuchet MS" w:hAnsi="Times New Roman" w:cs="Times New Roman"/>
                <w:lang w:eastAsia="en-US"/>
              </w:rPr>
              <w:t xml:space="preserve"> KOUTNÝ, M., KEPRDOVÁ, L.: Isolation and characterization of an extracellular glucan produced by </w:t>
            </w:r>
            <w:r w:rsidRPr="00712411">
              <w:rPr>
                <w:rFonts w:ascii="Times New Roman" w:eastAsia="Trebuchet MS" w:hAnsi="Times New Roman" w:cs="Times New Roman"/>
                <w:i/>
                <w:lang w:eastAsia="en-US"/>
              </w:rPr>
              <w:t>Leuconostoc garlicum</w:t>
            </w:r>
            <w:r w:rsidRPr="00712411">
              <w:rPr>
                <w:rFonts w:ascii="Times New Roman" w:eastAsia="Trebuchet MS" w:hAnsi="Times New Roman" w:cs="Times New Roman"/>
                <w:lang w:eastAsia="en-US"/>
              </w:rPr>
              <w:t xml:space="preserve"> PR. </w:t>
            </w:r>
            <w:r w:rsidRPr="00712411">
              <w:rPr>
                <w:rFonts w:ascii="Times New Roman" w:eastAsia="Trebuchet MS" w:hAnsi="Times New Roman" w:cs="Times New Roman"/>
                <w:i/>
                <w:lang w:eastAsia="en-US"/>
              </w:rPr>
              <w:t xml:space="preserve">Carbohydrate Polymers </w:t>
            </w:r>
            <w:r w:rsidRPr="00712411">
              <w:rPr>
                <w:rFonts w:ascii="Times New Roman" w:eastAsia="Trebuchet MS" w:hAnsi="Times New Roman" w:cs="Times New Roman"/>
                <w:lang w:eastAsia="en-US"/>
              </w:rPr>
              <w:t xml:space="preserve"> 83(1), 88-93, </w:t>
            </w:r>
            <w:r w:rsidRPr="00712411">
              <w:rPr>
                <w:rFonts w:ascii="Times New Roman" w:eastAsia="Trebuchet MS" w:hAnsi="Times New Roman" w:cs="Times New Roman"/>
                <w:b/>
                <w:lang w:eastAsia="en-US"/>
              </w:rPr>
              <w:t>2011</w:t>
            </w:r>
            <w:r w:rsidRPr="00712411">
              <w:rPr>
                <w:rFonts w:ascii="Times New Roman" w:eastAsia="Trebuchet MS" w:hAnsi="Times New Roman" w:cs="Times New Roman"/>
                <w:lang w:eastAsia="en-US"/>
              </w:rPr>
              <w:t>.</w:t>
            </w:r>
          </w:p>
        </w:tc>
      </w:tr>
      <w:tr w:rsidR="002C5B0A" w:rsidRPr="00712411" w14:paraId="102911E9" w14:textId="77777777" w:rsidTr="002C5B0A">
        <w:trPr>
          <w:trHeight w:val="230"/>
        </w:trPr>
        <w:tc>
          <w:tcPr>
            <w:tcW w:w="10197" w:type="dxa"/>
            <w:gridSpan w:val="11"/>
            <w:shd w:val="clear" w:color="auto" w:fill="F7CAAC"/>
          </w:tcPr>
          <w:p w14:paraId="5D25DA00" w14:textId="77777777" w:rsidR="002C5B0A" w:rsidRPr="00712411" w:rsidRDefault="002C5B0A" w:rsidP="00441BDF">
            <w:pPr>
              <w:adjustRightInd/>
              <w:spacing w:before="40" w:line="210"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Působení v zahraničí</w:t>
            </w:r>
          </w:p>
        </w:tc>
      </w:tr>
      <w:tr w:rsidR="002C5B0A" w:rsidRPr="00712411" w14:paraId="1994CF3A" w14:textId="77777777" w:rsidTr="002C5B0A">
        <w:trPr>
          <w:trHeight w:val="328"/>
        </w:trPr>
        <w:tc>
          <w:tcPr>
            <w:tcW w:w="10197" w:type="dxa"/>
            <w:gridSpan w:val="11"/>
          </w:tcPr>
          <w:p w14:paraId="407D14D4" w14:textId="17B2CFC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r w:rsidRPr="00712411">
              <w:rPr>
                <w:rFonts w:ascii="Times New Roman" w:eastAsia="Trebuchet MS" w:hAnsi="Times New Roman" w:cs="Trebuchet MS"/>
                <w:szCs w:val="22"/>
                <w:lang w:eastAsia="en-US"/>
              </w:rPr>
              <w:t>---</w:t>
            </w:r>
          </w:p>
        </w:tc>
      </w:tr>
      <w:tr w:rsidR="002C5B0A" w:rsidRPr="00712411" w14:paraId="0442BE28" w14:textId="77777777" w:rsidTr="002C5B0A">
        <w:trPr>
          <w:trHeight w:val="470"/>
        </w:trPr>
        <w:tc>
          <w:tcPr>
            <w:tcW w:w="2530" w:type="dxa"/>
            <w:shd w:val="clear" w:color="auto" w:fill="F7CAAC"/>
          </w:tcPr>
          <w:p w14:paraId="7CDE9F1C"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Podpis</w:t>
            </w:r>
          </w:p>
        </w:tc>
        <w:tc>
          <w:tcPr>
            <w:tcW w:w="4557" w:type="dxa"/>
            <w:gridSpan w:val="5"/>
          </w:tcPr>
          <w:p w14:paraId="038AFA79"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p>
        </w:tc>
        <w:tc>
          <w:tcPr>
            <w:tcW w:w="765" w:type="dxa"/>
            <w:shd w:val="clear" w:color="auto" w:fill="F7CAAC"/>
          </w:tcPr>
          <w:p w14:paraId="05B7ACD5" w14:textId="77777777" w:rsidR="002C5B0A" w:rsidRPr="00712411" w:rsidRDefault="002C5B0A" w:rsidP="00441BDF">
            <w:pPr>
              <w:adjustRightInd/>
              <w:spacing w:before="40" w:line="228" w:lineRule="exact"/>
              <w:ind w:left="57" w:right="57"/>
              <w:rPr>
                <w:rFonts w:ascii="Times New Roman" w:eastAsia="Trebuchet MS" w:hAnsi="Times New Roman" w:cs="Trebuchet MS"/>
                <w:b/>
                <w:szCs w:val="22"/>
                <w:lang w:eastAsia="en-US"/>
              </w:rPr>
            </w:pPr>
            <w:r w:rsidRPr="00712411">
              <w:rPr>
                <w:rFonts w:ascii="Times New Roman" w:eastAsia="Trebuchet MS" w:hAnsi="Times New Roman" w:cs="Trebuchet MS"/>
                <w:b/>
                <w:szCs w:val="22"/>
                <w:lang w:eastAsia="en-US"/>
              </w:rPr>
              <w:t>datum</w:t>
            </w:r>
          </w:p>
        </w:tc>
        <w:tc>
          <w:tcPr>
            <w:tcW w:w="2345" w:type="dxa"/>
            <w:gridSpan w:val="4"/>
          </w:tcPr>
          <w:p w14:paraId="726E15AF" w14:textId="77777777" w:rsidR="002C5B0A" w:rsidRPr="00712411" w:rsidRDefault="002C5B0A" w:rsidP="00441BDF">
            <w:pPr>
              <w:adjustRightInd/>
              <w:spacing w:before="40"/>
              <w:ind w:left="57" w:right="57"/>
              <w:rPr>
                <w:rFonts w:ascii="Times New Roman" w:eastAsia="Trebuchet MS" w:hAnsi="Times New Roman" w:cs="Trebuchet MS"/>
                <w:sz w:val="18"/>
                <w:szCs w:val="22"/>
                <w:lang w:eastAsia="en-US"/>
              </w:rPr>
            </w:pPr>
          </w:p>
        </w:tc>
      </w:tr>
      <w:tr w:rsidR="002C5B0A" w:rsidRPr="00712411" w14:paraId="4ED2B5EC" w14:textId="77777777" w:rsidTr="002C5B0A">
        <w:trPr>
          <w:trHeight w:val="256"/>
        </w:trPr>
        <w:tc>
          <w:tcPr>
            <w:tcW w:w="2530" w:type="dxa"/>
            <w:tcBorders>
              <w:top w:val="single" w:sz="4" w:space="0" w:color="auto"/>
            </w:tcBorders>
            <w:shd w:val="clear" w:color="auto" w:fill="F7CAAC"/>
            <w:vAlign w:val="center"/>
          </w:tcPr>
          <w:p w14:paraId="0F85C772" w14:textId="77777777" w:rsidR="002C5B0A" w:rsidRPr="00712411" w:rsidRDefault="002C5B0A" w:rsidP="00441BDF">
            <w:pPr>
              <w:keepNext/>
              <w:adjustRightInd/>
              <w:spacing w:before="4" w:line="212" w:lineRule="exact"/>
              <w:ind w:left="57" w:right="57"/>
              <w:rPr>
                <w:rFonts w:ascii="Times New Roman" w:eastAsia="Trebuchet MS" w:hAnsi="Times New Roman" w:cs="Times New Roman"/>
                <w:b/>
                <w:lang w:eastAsia="en-US"/>
              </w:rPr>
            </w:pPr>
            <w:r w:rsidRPr="00712411">
              <w:rPr>
                <w:rFonts w:ascii="Times New Roman" w:eastAsia="Trebuchet MS" w:hAnsi="Times New Roman" w:cs="Trebuchet MS"/>
                <w:szCs w:val="22"/>
                <w:lang w:eastAsia="en-US"/>
              </w:rPr>
              <w:lastRenderedPageBreak/>
              <w:br w:type="page"/>
            </w:r>
            <w:r w:rsidRPr="00712411">
              <w:rPr>
                <w:rFonts w:ascii="Times New Roman" w:eastAsia="Trebuchet MS" w:hAnsi="Times New Roman" w:cs="Times New Roman"/>
                <w:lang w:eastAsia="en-US"/>
              </w:rPr>
              <w:br w:type="page"/>
            </w:r>
            <w:r w:rsidRPr="00712411">
              <w:rPr>
                <w:rFonts w:ascii="Times New Roman" w:eastAsia="Trebuchet MS" w:hAnsi="Times New Roman" w:cs="Times New Roman"/>
                <w:b/>
                <w:lang w:eastAsia="en-US"/>
              </w:rPr>
              <w:t>Vysoká škola</w:t>
            </w:r>
          </w:p>
        </w:tc>
        <w:tc>
          <w:tcPr>
            <w:tcW w:w="7667" w:type="dxa"/>
            <w:gridSpan w:val="10"/>
            <w:tcBorders>
              <w:top w:val="single" w:sz="4" w:space="0" w:color="auto"/>
            </w:tcBorders>
            <w:vAlign w:val="center"/>
          </w:tcPr>
          <w:p w14:paraId="1A411BC3" w14:textId="77777777" w:rsidR="002C5B0A" w:rsidRPr="00712411" w:rsidRDefault="002C5B0A" w:rsidP="00441BDF">
            <w:pPr>
              <w:keepNext/>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Univerzita Tomáše Bati ve Zlíně</w:t>
            </w:r>
          </w:p>
        </w:tc>
      </w:tr>
      <w:tr w:rsidR="002C5B0A" w:rsidRPr="00712411" w14:paraId="44EE9D95" w14:textId="77777777" w:rsidTr="002C5B0A">
        <w:trPr>
          <w:trHeight w:val="230"/>
        </w:trPr>
        <w:tc>
          <w:tcPr>
            <w:tcW w:w="2530" w:type="dxa"/>
            <w:shd w:val="clear" w:color="auto" w:fill="F7CAAC"/>
            <w:vAlign w:val="center"/>
          </w:tcPr>
          <w:p w14:paraId="0499ED6A"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Součást vysoké školy</w:t>
            </w:r>
          </w:p>
        </w:tc>
        <w:tc>
          <w:tcPr>
            <w:tcW w:w="7667" w:type="dxa"/>
            <w:gridSpan w:val="10"/>
            <w:vAlign w:val="center"/>
          </w:tcPr>
          <w:p w14:paraId="2035A459"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Fakulta technologická</w:t>
            </w:r>
          </w:p>
        </w:tc>
      </w:tr>
      <w:tr w:rsidR="002C5B0A" w:rsidRPr="00712411" w14:paraId="62A748EC" w14:textId="77777777" w:rsidTr="002C5B0A">
        <w:trPr>
          <w:trHeight w:val="230"/>
        </w:trPr>
        <w:tc>
          <w:tcPr>
            <w:tcW w:w="2530" w:type="dxa"/>
            <w:shd w:val="clear" w:color="auto" w:fill="F7CAAC"/>
            <w:vAlign w:val="center"/>
          </w:tcPr>
          <w:p w14:paraId="11204043" w14:textId="77777777" w:rsidR="002C5B0A" w:rsidRPr="00712411" w:rsidRDefault="002C5B0A" w:rsidP="00441BDF">
            <w:pPr>
              <w:adjustRightInd/>
              <w:spacing w:before="40"/>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Jméno a příjmení</w:t>
            </w:r>
          </w:p>
        </w:tc>
        <w:tc>
          <w:tcPr>
            <w:tcW w:w="4557" w:type="dxa"/>
            <w:gridSpan w:val="5"/>
            <w:vAlign w:val="center"/>
          </w:tcPr>
          <w:p w14:paraId="1D4E09BB" w14:textId="77777777" w:rsidR="002C5B0A" w:rsidRPr="00712411" w:rsidRDefault="002C5B0A" w:rsidP="00441BDF">
            <w:pPr>
              <w:adjustRightInd/>
              <w:spacing w:before="40"/>
              <w:ind w:left="57" w:right="57"/>
              <w:rPr>
                <w:rFonts w:ascii="Times New Roman" w:eastAsia="Trebuchet MS" w:hAnsi="Times New Roman" w:cs="Times New Roman"/>
                <w:lang w:eastAsia="en-US"/>
              </w:rPr>
            </w:pPr>
            <w:bookmarkStart w:id="27" w:name="Vícha"/>
            <w:bookmarkEnd w:id="27"/>
            <w:r w:rsidRPr="00712411">
              <w:rPr>
                <w:rFonts w:ascii="Times New Roman" w:eastAsia="Times New Roman" w:hAnsi="Times New Roman" w:cs="Times New Roman"/>
                <w:b/>
                <w:kern w:val="1"/>
              </w:rPr>
              <w:t>Robert Vícha</w:t>
            </w:r>
          </w:p>
        </w:tc>
        <w:tc>
          <w:tcPr>
            <w:tcW w:w="765" w:type="dxa"/>
            <w:shd w:val="clear" w:color="auto" w:fill="F7CAAC"/>
            <w:vAlign w:val="center"/>
          </w:tcPr>
          <w:p w14:paraId="55D81809"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Tituly</w:t>
            </w:r>
          </w:p>
        </w:tc>
        <w:tc>
          <w:tcPr>
            <w:tcW w:w="2345" w:type="dxa"/>
            <w:gridSpan w:val="4"/>
            <w:vAlign w:val="center"/>
          </w:tcPr>
          <w:p w14:paraId="5E1EE796"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Mgr., Ph.D.</w:t>
            </w:r>
          </w:p>
        </w:tc>
      </w:tr>
      <w:tr w:rsidR="002C5B0A" w:rsidRPr="00712411" w14:paraId="3AAFF608" w14:textId="77777777" w:rsidTr="00553612">
        <w:trPr>
          <w:trHeight w:val="460"/>
        </w:trPr>
        <w:tc>
          <w:tcPr>
            <w:tcW w:w="2530" w:type="dxa"/>
            <w:shd w:val="clear" w:color="auto" w:fill="F7CAAC"/>
          </w:tcPr>
          <w:p w14:paraId="46A560FF" w14:textId="77777777" w:rsidR="002C5B0A" w:rsidRPr="00712411" w:rsidRDefault="002C5B0A" w:rsidP="00441BDF">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narození</w:t>
            </w:r>
          </w:p>
        </w:tc>
        <w:tc>
          <w:tcPr>
            <w:tcW w:w="1146" w:type="dxa"/>
          </w:tcPr>
          <w:p w14:paraId="5186F99E"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1975</w:t>
            </w:r>
          </w:p>
        </w:tc>
        <w:tc>
          <w:tcPr>
            <w:tcW w:w="1560" w:type="dxa"/>
            <w:shd w:val="clear" w:color="auto" w:fill="F7CAAC"/>
          </w:tcPr>
          <w:p w14:paraId="4222FA37" w14:textId="77777777" w:rsidR="002C5B0A" w:rsidRPr="00712411" w:rsidRDefault="002C5B0A" w:rsidP="00441BDF">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typ vztahu k VŠ</w:t>
            </w:r>
          </w:p>
        </w:tc>
        <w:tc>
          <w:tcPr>
            <w:tcW w:w="852" w:type="dxa"/>
            <w:gridSpan w:val="2"/>
          </w:tcPr>
          <w:p w14:paraId="52E5E553"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pp.</w:t>
            </w:r>
          </w:p>
        </w:tc>
        <w:tc>
          <w:tcPr>
            <w:tcW w:w="999" w:type="dxa"/>
            <w:shd w:val="clear" w:color="auto" w:fill="F7CAAC"/>
          </w:tcPr>
          <w:p w14:paraId="589B76B8" w14:textId="77777777" w:rsidR="002C5B0A" w:rsidRPr="00712411" w:rsidRDefault="002C5B0A" w:rsidP="00441BDF">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c>
          <w:tcPr>
            <w:tcW w:w="765" w:type="dxa"/>
          </w:tcPr>
          <w:p w14:paraId="5F265B51"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40</w:t>
            </w:r>
          </w:p>
        </w:tc>
        <w:tc>
          <w:tcPr>
            <w:tcW w:w="663" w:type="dxa"/>
            <w:shd w:val="clear" w:color="auto" w:fill="F7CAAC"/>
          </w:tcPr>
          <w:p w14:paraId="5D8A1089" w14:textId="77777777" w:rsidR="002C5B0A" w:rsidRPr="00712411" w:rsidRDefault="002C5B0A" w:rsidP="00441BDF">
            <w:pPr>
              <w:adjustRightInd/>
              <w:spacing w:before="2"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do kdy</w:t>
            </w:r>
          </w:p>
        </w:tc>
        <w:tc>
          <w:tcPr>
            <w:tcW w:w="1682" w:type="dxa"/>
            <w:gridSpan w:val="3"/>
          </w:tcPr>
          <w:p w14:paraId="14A93702"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N</w:t>
            </w:r>
          </w:p>
        </w:tc>
      </w:tr>
      <w:tr w:rsidR="002C5B0A" w:rsidRPr="00712411" w14:paraId="2BAE18D9" w14:textId="77777777" w:rsidTr="00553612">
        <w:trPr>
          <w:trHeight w:val="458"/>
        </w:trPr>
        <w:tc>
          <w:tcPr>
            <w:tcW w:w="5236" w:type="dxa"/>
            <w:gridSpan w:val="3"/>
            <w:shd w:val="clear" w:color="auto" w:fill="F7CAAC"/>
          </w:tcPr>
          <w:p w14:paraId="0B7E747D" w14:textId="77777777" w:rsidR="002C5B0A" w:rsidRPr="00712411" w:rsidRDefault="002C5B0A" w:rsidP="00441BDF">
            <w:pPr>
              <w:adjustRightInd/>
              <w:spacing w:before="2" w:line="228" w:lineRule="exact"/>
              <w:ind w:left="57" w:right="57"/>
              <w:jc w:val="both"/>
              <w:rPr>
                <w:rFonts w:ascii="Times New Roman" w:eastAsia="Trebuchet MS" w:hAnsi="Times New Roman" w:cs="Times New Roman"/>
                <w:b/>
                <w:lang w:eastAsia="en-US"/>
              </w:rPr>
            </w:pPr>
            <w:r w:rsidRPr="00712411">
              <w:rPr>
                <w:rFonts w:ascii="Times New Roman" w:eastAsia="Trebuchet MS" w:hAnsi="Times New Roman" w:cs="Times New Roman"/>
                <w:b/>
                <w:lang w:val="cs-CZ" w:eastAsia="en-US"/>
              </w:rPr>
              <w:t xml:space="preserve">Typ vztahu na součásti VŠ, která uskutečňuje st.  </w:t>
            </w:r>
            <w:r w:rsidRPr="00712411">
              <w:rPr>
                <w:rFonts w:ascii="Times New Roman" w:eastAsia="Trebuchet MS" w:hAnsi="Times New Roman" w:cs="Times New Roman"/>
                <w:b/>
                <w:lang w:eastAsia="en-US"/>
              </w:rPr>
              <w:t>program</w:t>
            </w:r>
          </w:p>
        </w:tc>
        <w:tc>
          <w:tcPr>
            <w:tcW w:w="852" w:type="dxa"/>
            <w:gridSpan w:val="2"/>
          </w:tcPr>
          <w:p w14:paraId="0D47A240"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999" w:type="dxa"/>
            <w:shd w:val="clear" w:color="auto" w:fill="F7CAAC"/>
          </w:tcPr>
          <w:p w14:paraId="102825A1" w14:textId="77777777" w:rsidR="002C5B0A" w:rsidRPr="00712411" w:rsidRDefault="002C5B0A" w:rsidP="00441BDF">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c>
          <w:tcPr>
            <w:tcW w:w="765" w:type="dxa"/>
          </w:tcPr>
          <w:p w14:paraId="6F3843B0"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663" w:type="dxa"/>
            <w:shd w:val="clear" w:color="auto" w:fill="F7CAAC"/>
          </w:tcPr>
          <w:p w14:paraId="5C89AB99" w14:textId="77777777" w:rsidR="002C5B0A" w:rsidRPr="00712411" w:rsidRDefault="002C5B0A" w:rsidP="00441BDF">
            <w:pPr>
              <w:adjustRightInd/>
              <w:spacing w:before="2"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do kdy</w:t>
            </w:r>
          </w:p>
        </w:tc>
        <w:tc>
          <w:tcPr>
            <w:tcW w:w="1682" w:type="dxa"/>
            <w:gridSpan w:val="3"/>
          </w:tcPr>
          <w:p w14:paraId="288905BE" w14:textId="77777777" w:rsidR="002C5B0A" w:rsidRPr="00712411" w:rsidRDefault="002C5B0A" w:rsidP="00441BDF">
            <w:pPr>
              <w:adjustRightInd/>
              <w:spacing w:before="40"/>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r>
      <w:tr w:rsidR="002C5B0A" w:rsidRPr="00712411" w14:paraId="2DB1D5F5" w14:textId="77777777" w:rsidTr="002C5B0A">
        <w:trPr>
          <w:trHeight w:val="230"/>
        </w:trPr>
        <w:tc>
          <w:tcPr>
            <w:tcW w:w="6088" w:type="dxa"/>
            <w:gridSpan w:val="5"/>
            <w:shd w:val="clear" w:color="auto" w:fill="F7CAAC"/>
          </w:tcPr>
          <w:p w14:paraId="50FC19F8"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Další současná působení jako akademický pracovník jiné VŠ*</w:t>
            </w:r>
          </w:p>
        </w:tc>
        <w:tc>
          <w:tcPr>
            <w:tcW w:w="1764" w:type="dxa"/>
            <w:gridSpan w:val="2"/>
            <w:shd w:val="clear" w:color="auto" w:fill="F7CAAC"/>
          </w:tcPr>
          <w:p w14:paraId="727D1077"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typ prac. vztahu</w:t>
            </w:r>
          </w:p>
        </w:tc>
        <w:tc>
          <w:tcPr>
            <w:tcW w:w="2345" w:type="dxa"/>
            <w:gridSpan w:val="4"/>
            <w:shd w:val="clear" w:color="auto" w:fill="F7CAAC"/>
          </w:tcPr>
          <w:p w14:paraId="42ED891C"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rozsah</w:t>
            </w:r>
          </w:p>
        </w:tc>
      </w:tr>
      <w:tr w:rsidR="002C5B0A" w:rsidRPr="00712411" w14:paraId="18EFADA7" w14:textId="77777777" w:rsidTr="002C5B0A">
        <w:trPr>
          <w:trHeight w:val="230"/>
        </w:trPr>
        <w:tc>
          <w:tcPr>
            <w:tcW w:w="6088" w:type="dxa"/>
            <w:gridSpan w:val="5"/>
          </w:tcPr>
          <w:p w14:paraId="1A69E93B"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1764" w:type="dxa"/>
            <w:gridSpan w:val="2"/>
          </w:tcPr>
          <w:p w14:paraId="6C252C03"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c>
          <w:tcPr>
            <w:tcW w:w="2345" w:type="dxa"/>
            <w:gridSpan w:val="4"/>
          </w:tcPr>
          <w:p w14:paraId="6916560A" w14:textId="77777777" w:rsidR="002C5B0A" w:rsidRPr="00712411" w:rsidRDefault="002C5B0A" w:rsidP="00441BDF">
            <w:pPr>
              <w:adjustRightInd/>
              <w:ind w:left="57" w:right="57"/>
              <w:rPr>
                <w:rFonts w:ascii="Times New Roman" w:eastAsia="Trebuchet MS" w:hAnsi="Times New Roman" w:cs="Times New Roman"/>
                <w:lang w:eastAsia="en-US"/>
              </w:rPr>
            </w:pPr>
            <w:r w:rsidRPr="00712411">
              <w:rPr>
                <w:rFonts w:ascii="Times New Roman" w:eastAsia="Trebuchet MS" w:hAnsi="Times New Roman" w:cs="Times New Roman"/>
                <w:lang w:eastAsia="en-US"/>
              </w:rPr>
              <w:t>---</w:t>
            </w:r>
          </w:p>
        </w:tc>
      </w:tr>
      <w:tr w:rsidR="002C5B0A" w:rsidRPr="00712411" w14:paraId="0F79ACB5" w14:textId="77777777" w:rsidTr="002C5B0A">
        <w:trPr>
          <w:trHeight w:val="230"/>
        </w:trPr>
        <w:tc>
          <w:tcPr>
            <w:tcW w:w="6088" w:type="dxa"/>
            <w:gridSpan w:val="5"/>
          </w:tcPr>
          <w:p w14:paraId="3DE5A859"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1764" w:type="dxa"/>
            <w:gridSpan w:val="2"/>
          </w:tcPr>
          <w:p w14:paraId="2E783F84"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2345" w:type="dxa"/>
            <w:gridSpan w:val="4"/>
          </w:tcPr>
          <w:p w14:paraId="562974FB" w14:textId="77777777" w:rsidR="002C5B0A" w:rsidRPr="00712411" w:rsidRDefault="002C5B0A" w:rsidP="00441BDF">
            <w:pPr>
              <w:adjustRightInd/>
              <w:ind w:left="57" w:right="57"/>
              <w:rPr>
                <w:rFonts w:ascii="Times New Roman" w:eastAsia="Trebuchet MS" w:hAnsi="Times New Roman" w:cs="Times New Roman"/>
                <w:lang w:eastAsia="en-US"/>
              </w:rPr>
            </w:pPr>
          </w:p>
        </w:tc>
      </w:tr>
      <w:tr w:rsidR="002C5B0A" w:rsidRPr="00712411" w14:paraId="4001D3AE" w14:textId="77777777" w:rsidTr="002C5B0A">
        <w:trPr>
          <w:trHeight w:val="230"/>
        </w:trPr>
        <w:tc>
          <w:tcPr>
            <w:tcW w:w="6088" w:type="dxa"/>
            <w:gridSpan w:val="5"/>
          </w:tcPr>
          <w:p w14:paraId="49E36855"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1764" w:type="dxa"/>
            <w:gridSpan w:val="2"/>
          </w:tcPr>
          <w:p w14:paraId="342650C8"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2345" w:type="dxa"/>
            <w:gridSpan w:val="4"/>
          </w:tcPr>
          <w:p w14:paraId="3CF5E292" w14:textId="77777777" w:rsidR="002C5B0A" w:rsidRPr="00712411" w:rsidRDefault="002C5B0A" w:rsidP="00441BDF">
            <w:pPr>
              <w:adjustRightInd/>
              <w:ind w:left="57" w:right="57"/>
              <w:rPr>
                <w:rFonts w:ascii="Times New Roman" w:eastAsia="Trebuchet MS" w:hAnsi="Times New Roman" w:cs="Times New Roman"/>
                <w:lang w:eastAsia="en-US"/>
              </w:rPr>
            </w:pPr>
          </w:p>
        </w:tc>
      </w:tr>
      <w:tr w:rsidR="002C5B0A" w:rsidRPr="00712411" w14:paraId="590C2B7C" w14:textId="77777777" w:rsidTr="002C5B0A">
        <w:trPr>
          <w:trHeight w:val="230"/>
        </w:trPr>
        <w:tc>
          <w:tcPr>
            <w:tcW w:w="6088" w:type="dxa"/>
            <w:gridSpan w:val="5"/>
          </w:tcPr>
          <w:p w14:paraId="21228F7B"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1764" w:type="dxa"/>
            <w:gridSpan w:val="2"/>
          </w:tcPr>
          <w:p w14:paraId="45E73049" w14:textId="77777777" w:rsidR="002C5B0A" w:rsidRPr="00712411" w:rsidRDefault="002C5B0A" w:rsidP="00441BDF">
            <w:pPr>
              <w:adjustRightInd/>
              <w:ind w:left="57" w:right="57"/>
              <w:rPr>
                <w:rFonts w:ascii="Times New Roman" w:eastAsia="Trebuchet MS" w:hAnsi="Times New Roman" w:cs="Times New Roman"/>
                <w:lang w:eastAsia="en-US"/>
              </w:rPr>
            </w:pPr>
          </w:p>
        </w:tc>
        <w:tc>
          <w:tcPr>
            <w:tcW w:w="2345" w:type="dxa"/>
            <w:gridSpan w:val="4"/>
          </w:tcPr>
          <w:p w14:paraId="513428C0" w14:textId="77777777" w:rsidR="002C5B0A" w:rsidRPr="00712411" w:rsidRDefault="002C5B0A" w:rsidP="00441BDF">
            <w:pPr>
              <w:adjustRightInd/>
              <w:ind w:left="57" w:right="57"/>
              <w:rPr>
                <w:rFonts w:ascii="Times New Roman" w:eastAsia="Trebuchet MS" w:hAnsi="Times New Roman" w:cs="Times New Roman"/>
                <w:lang w:eastAsia="en-US"/>
              </w:rPr>
            </w:pPr>
          </w:p>
        </w:tc>
      </w:tr>
      <w:tr w:rsidR="002C5B0A" w:rsidRPr="00712411" w14:paraId="1C909FC0" w14:textId="77777777" w:rsidTr="002C5B0A">
        <w:trPr>
          <w:trHeight w:val="230"/>
        </w:trPr>
        <w:tc>
          <w:tcPr>
            <w:tcW w:w="10197" w:type="dxa"/>
            <w:gridSpan w:val="11"/>
            <w:shd w:val="clear" w:color="auto" w:fill="F7CAAC"/>
          </w:tcPr>
          <w:p w14:paraId="42ED16CD"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Údaje o vzdělání na VŠ</w:t>
            </w:r>
          </w:p>
        </w:tc>
      </w:tr>
      <w:tr w:rsidR="002C5B0A" w:rsidRPr="00712411" w14:paraId="763A2129" w14:textId="77777777" w:rsidTr="002C5B0A">
        <w:trPr>
          <w:trHeight w:val="291"/>
        </w:trPr>
        <w:tc>
          <w:tcPr>
            <w:tcW w:w="10197" w:type="dxa"/>
            <w:gridSpan w:val="11"/>
          </w:tcPr>
          <w:p w14:paraId="734D4417" w14:textId="77777777" w:rsidR="002C5B0A" w:rsidRPr="00712411" w:rsidRDefault="002C5B0A" w:rsidP="00441BDF">
            <w:pPr>
              <w:adjustRightInd/>
              <w:spacing w:before="120" w:after="120"/>
              <w:ind w:left="57" w:right="57"/>
              <w:rPr>
                <w:rFonts w:ascii="Times New Roman" w:eastAsia="Trebuchet MS" w:hAnsi="Times New Roman" w:cs="Times New Roman"/>
                <w:lang w:eastAsia="en-US"/>
              </w:rPr>
            </w:pPr>
            <w:r w:rsidRPr="00712411">
              <w:rPr>
                <w:rFonts w:ascii="Times New Roman" w:eastAsia="Trebuchet MS" w:hAnsi="Times New Roman" w:cs="Trebuchet MS"/>
                <w:szCs w:val="22"/>
                <w:lang w:eastAsia="en-US"/>
              </w:rPr>
              <w:t xml:space="preserve">2005: </w:t>
            </w:r>
            <w:r w:rsidRPr="00712411">
              <w:rPr>
                <w:rFonts w:ascii="Times New Roman" w:eastAsia="Arial Unicode MS" w:hAnsi="Times New Roman" w:cs="Trebuchet MS"/>
                <w:szCs w:val="22"/>
                <w:lang w:eastAsia="en-US"/>
              </w:rPr>
              <w:t xml:space="preserve">MU Brno, PřF, </w:t>
            </w:r>
            <w:r w:rsidRPr="00712411">
              <w:rPr>
                <w:rFonts w:ascii="Times New Roman" w:eastAsia="Calibri" w:hAnsi="Times New Roman" w:cs="Trebuchet MS"/>
                <w:szCs w:val="22"/>
                <w:lang w:eastAsia="en-US"/>
              </w:rPr>
              <w:t xml:space="preserve">SP Chemie, </w:t>
            </w:r>
            <w:r w:rsidRPr="00712411">
              <w:rPr>
                <w:rFonts w:ascii="Times New Roman" w:eastAsia="Arial Unicode MS" w:hAnsi="Times New Roman" w:cs="Trebuchet MS"/>
                <w:szCs w:val="22"/>
                <w:lang w:eastAsia="en-US"/>
              </w:rPr>
              <w:t>o</w:t>
            </w:r>
            <w:r w:rsidRPr="00712411">
              <w:rPr>
                <w:rFonts w:ascii="Times New Roman" w:eastAsia="Trebuchet MS" w:hAnsi="Times New Roman" w:cs="Trebuchet MS"/>
                <w:szCs w:val="22"/>
                <w:lang w:eastAsia="en-US"/>
              </w:rPr>
              <w:t>bor Organická chemie, Ph.D.</w:t>
            </w:r>
          </w:p>
        </w:tc>
      </w:tr>
      <w:tr w:rsidR="002C5B0A" w:rsidRPr="00712411" w14:paraId="23DA7DF9" w14:textId="77777777" w:rsidTr="002C5B0A">
        <w:trPr>
          <w:trHeight w:val="230"/>
        </w:trPr>
        <w:tc>
          <w:tcPr>
            <w:tcW w:w="10197" w:type="dxa"/>
            <w:gridSpan w:val="11"/>
            <w:shd w:val="clear" w:color="auto" w:fill="F7CAAC"/>
          </w:tcPr>
          <w:p w14:paraId="2F171702"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Údaje o odborném působení od absolvování VŠ</w:t>
            </w:r>
          </w:p>
        </w:tc>
      </w:tr>
      <w:tr w:rsidR="002C5B0A" w:rsidRPr="00712411" w14:paraId="210779F9" w14:textId="77777777" w:rsidTr="002C5B0A">
        <w:trPr>
          <w:trHeight w:val="233"/>
        </w:trPr>
        <w:tc>
          <w:tcPr>
            <w:tcW w:w="10197" w:type="dxa"/>
            <w:gridSpan w:val="11"/>
          </w:tcPr>
          <w:p w14:paraId="101F6F8F" w14:textId="77777777" w:rsidR="002C5B0A" w:rsidRPr="00712411" w:rsidRDefault="002C5B0A" w:rsidP="00441BDF">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imes New Roman" w:hAnsi="Times New Roman" w:cs="Times New Roman"/>
                <w:kern w:val="1"/>
              </w:rPr>
              <w:t xml:space="preserve">2002 – dosud: UTB Zlín, FT, </w:t>
            </w:r>
            <w:r w:rsidRPr="00712411">
              <w:rPr>
                <w:rFonts w:ascii="Times New Roman" w:eastAsia="Trebuchet MS" w:hAnsi="Times New Roman" w:cs="Trebuchet MS"/>
                <w:lang w:eastAsia="en-US"/>
              </w:rPr>
              <w:t>odborný asistent</w:t>
            </w:r>
          </w:p>
        </w:tc>
      </w:tr>
      <w:tr w:rsidR="002C5B0A" w:rsidRPr="00712411" w14:paraId="24510B5E" w14:textId="77777777" w:rsidTr="002C5B0A">
        <w:trPr>
          <w:trHeight w:val="460"/>
        </w:trPr>
        <w:tc>
          <w:tcPr>
            <w:tcW w:w="10197" w:type="dxa"/>
            <w:gridSpan w:val="11"/>
            <w:shd w:val="clear" w:color="auto" w:fill="F7CAAC"/>
          </w:tcPr>
          <w:p w14:paraId="36DF01B3" w14:textId="77777777" w:rsidR="002C5B0A" w:rsidRPr="00712411" w:rsidRDefault="002C5B0A" w:rsidP="00441BDF">
            <w:pPr>
              <w:adjustRightInd/>
              <w:spacing w:before="40" w:line="230" w:lineRule="exact"/>
              <w:ind w:left="57" w:right="57"/>
              <w:jc w:val="both"/>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Zkušenosti s vedením kvalifikačních a rigorózních prací, garantováním studijních programů, členstvím v oborových radách doktorských studijních programů, členstvím v habilitačních komisích</w:t>
            </w:r>
            <w:r w:rsidRPr="00712411">
              <w:rPr>
                <w:rFonts w:ascii="Times New Roman" w:eastAsia="Trebuchet MS" w:hAnsi="Times New Roman" w:cs="Times New Roman"/>
                <w:b/>
                <w:spacing w:val="-8"/>
                <w:lang w:val="cs-CZ" w:eastAsia="en-US"/>
              </w:rPr>
              <w:t xml:space="preserve"> </w:t>
            </w:r>
            <w:r w:rsidRPr="00712411">
              <w:rPr>
                <w:rFonts w:ascii="Times New Roman" w:eastAsia="Trebuchet MS" w:hAnsi="Times New Roman" w:cs="Times New Roman"/>
                <w:b/>
                <w:lang w:val="cs-CZ" w:eastAsia="en-US"/>
              </w:rPr>
              <w:t>apod.</w:t>
            </w:r>
          </w:p>
        </w:tc>
      </w:tr>
      <w:tr w:rsidR="002C5B0A" w:rsidRPr="00712411" w14:paraId="7DE077FD" w14:textId="77777777" w:rsidTr="002C5B0A">
        <w:trPr>
          <w:trHeight w:val="339"/>
        </w:trPr>
        <w:tc>
          <w:tcPr>
            <w:tcW w:w="10197" w:type="dxa"/>
            <w:gridSpan w:val="11"/>
          </w:tcPr>
          <w:p w14:paraId="542DD8BC" w14:textId="77777777" w:rsidR="002C5B0A" w:rsidRPr="00712411" w:rsidRDefault="002C5B0A" w:rsidP="00441BDF">
            <w:pPr>
              <w:adjustRightInd/>
              <w:spacing w:before="120" w:after="120"/>
              <w:ind w:left="57" w:right="57"/>
              <w:jc w:val="both"/>
              <w:rPr>
                <w:rFonts w:ascii="Times New Roman" w:eastAsia="Trebuchet MS" w:hAnsi="Times New Roman" w:cs="Times New Roman"/>
                <w:lang w:val="cs-CZ" w:eastAsia="en-US"/>
              </w:rPr>
            </w:pPr>
            <w:r w:rsidRPr="00712411">
              <w:rPr>
                <w:rFonts w:ascii="Times New Roman" w:eastAsia="Trebuchet MS" w:hAnsi="Times New Roman" w:cs="Times New Roman"/>
                <w:lang w:val="cs-CZ" w:eastAsia="en-US"/>
              </w:rPr>
              <w:t xml:space="preserve">Počet obhájených prací, které vyučující vedl v období 2013 – 2017: </w:t>
            </w:r>
            <w:r w:rsidRPr="00712411">
              <w:rPr>
                <w:rFonts w:ascii="Times New Roman" w:eastAsia="Times New Roman" w:hAnsi="Times New Roman" w:cs="Times New Roman"/>
                <w:b/>
                <w:kern w:val="1"/>
                <w:lang w:val="cs-CZ"/>
              </w:rPr>
              <w:t>2</w:t>
            </w:r>
            <w:r w:rsidRPr="00712411">
              <w:rPr>
                <w:rFonts w:ascii="Times New Roman" w:eastAsia="Times New Roman" w:hAnsi="Times New Roman" w:cs="Times New Roman"/>
                <w:kern w:val="1"/>
                <w:lang w:val="cs-CZ"/>
              </w:rPr>
              <w:t xml:space="preserve"> BP, </w:t>
            </w:r>
            <w:r w:rsidRPr="00712411">
              <w:rPr>
                <w:rFonts w:ascii="Times New Roman" w:eastAsia="Times New Roman" w:hAnsi="Times New Roman" w:cs="Times New Roman"/>
                <w:b/>
                <w:kern w:val="1"/>
                <w:lang w:val="cs-CZ"/>
              </w:rPr>
              <w:t>7</w:t>
            </w:r>
            <w:r w:rsidRPr="00712411">
              <w:rPr>
                <w:rFonts w:ascii="Times New Roman" w:eastAsia="Times New Roman" w:hAnsi="Times New Roman" w:cs="Times New Roman"/>
                <w:kern w:val="1"/>
                <w:lang w:val="cs-CZ"/>
              </w:rPr>
              <w:t xml:space="preserve"> DP, </w:t>
            </w:r>
            <w:r w:rsidRPr="00712411">
              <w:rPr>
                <w:rFonts w:ascii="Times New Roman" w:eastAsia="Times New Roman" w:hAnsi="Times New Roman" w:cs="Times New Roman"/>
                <w:b/>
                <w:kern w:val="1"/>
                <w:lang w:val="cs-CZ"/>
              </w:rPr>
              <w:t>1</w:t>
            </w:r>
            <w:r w:rsidRPr="00712411">
              <w:rPr>
                <w:rFonts w:ascii="Times New Roman" w:eastAsia="Times New Roman" w:hAnsi="Times New Roman" w:cs="Times New Roman"/>
                <w:kern w:val="1"/>
                <w:lang w:val="cs-CZ"/>
              </w:rPr>
              <w:t xml:space="preserve"> DisP.</w:t>
            </w:r>
          </w:p>
        </w:tc>
      </w:tr>
      <w:tr w:rsidR="002C5B0A" w:rsidRPr="00712411" w14:paraId="60C68251" w14:textId="77777777" w:rsidTr="002C5B0A">
        <w:trPr>
          <w:trHeight w:val="460"/>
        </w:trPr>
        <w:tc>
          <w:tcPr>
            <w:tcW w:w="10197" w:type="dxa"/>
            <w:gridSpan w:val="11"/>
            <w:shd w:val="clear" w:color="auto" w:fill="F7CAAC"/>
          </w:tcPr>
          <w:p w14:paraId="276820FE" w14:textId="77777777" w:rsidR="002C5B0A" w:rsidRPr="00712411" w:rsidRDefault="002C5B0A" w:rsidP="00441BDF">
            <w:pPr>
              <w:adjustRightInd/>
              <w:spacing w:before="40" w:line="230" w:lineRule="exact"/>
              <w:ind w:left="57" w:right="57"/>
              <w:jc w:val="both"/>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Zkušenosti s členstvím v orgánech grantových agentur, odborných společností apod. na národní a mezinárodní úrovni</w:t>
            </w:r>
          </w:p>
        </w:tc>
      </w:tr>
      <w:tr w:rsidR="002C5B0A" w:rsidRPr="00712411" w14:paraId="35B66204" w14:textId="77777777" w:rsidTr="002C5B0A">
        <w:trPr>
          <w:trHeight w:val="242"/>
        </w:trPr>
        <w:tc>
          <w:tcPr>
            <w:tcW w:w="10197" w:type="dxa"/>
            <w:gridSpan w:val="11"/>
            <w:tcBorders>
              <w:bottom w:val="single" w:sz="12" w:space="0" w:color="000000"/>
            </w:tcBorders>
          </w:tcPr>
          <w:p w14:paraId="3A8259A8" w14:textId="77777777" w:rsidR="002C5B0A" w:rsidRPr="00712411" w:rsidRDefault="002C5B0A" w:rsidP="00441BDF">
            <w:pPr>
              <w:adjustRightInd/>
              <w:spacing w:before="120" w:after="120"/>
              <w:ind w:left="57" w:right="57"/>
              <w:jc w:val="both"/>
              <w:rPr>
                <w:rFonts w:ascii="Times New Roman" w:eastAsia="Trebuchet MS" w:hAnsi="Times New Roman" w:cs="Times New Roman"/>
                <w:lang w:val="de-DE" w:eastAsia="en-US"/>
              </w:rPr>
            </w:pPr>
            <w:r w:rsidRPr="00712411">
              <w:rPr>
                <w:rFonts w:ascii="Times New Roman" w:eastAsia="Trebuchet MS" w:hAnsi="Times New Roman" w:cs="Times New Roman"/>
                <w:b/>
                <w:lang w:val="de-DE" w:eastAsia="en-US"/>
              </w:rPr>
              <w:t>Česká společnost chemická</w:t>
            </w:r>
            <w:r w:rsidRPr="00712411">
              <w:rPr>
                <w:rFonts w:ascii="Times New Roman" w:eastAsia="Trebuchet MS" w:hAnsi="Times New Roman" w:cs="Times New Roman"/>
                <w:lang w:val="de-DE" w:eastAsia="en-US"/>
              </w:rPr>
              <w:t xml:space="preserve"> (člen, od r. 2003)</w:t>
            </w:r>
          </w:p>
        </w:tc>
      </w:tr>
      <w:tr w:rsidR="002C5B0A" w:rsidRPr="00712411" w14:paraId="43FA34C8" w14:textId="77777777" w:rsidTr="00553612">
        <w:trPr>
          <w:trHeight w:val="229"/>
        </w:trPr>
        <w:tc>
          <w:tcPr>
            <w:tcW w:w="3676" w:type="dxa"/>
            <w:gridSpan w:val="2"/>
            <w:tcBorders>
              <w:top w:val="single" w:sz="12" w:space="0" w:color="000000"/>
            </w:tcBorders>
            <w:shd w:val="clear" w:color="auto" w:fill="F7CAAC"/>
          </w:tcPr>
          <w:p w14:paraId="30DB0115"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Obor habilitačního řízení</w:t>
            </w:r>
          </w:p>
        </w:tc>
        <w:tc>
          <w:tcPr>
            <w:tcW w:w="1943" w:type="dxa"/>
            <w:gridSpan w:val="2"/>
            <w:tcBorders>
              <w:top w:val="single" w:sz="12" w:space="0" w:color="000000"/>
            </w:tcBorders>
            <w:shd w:val="clear" w:color="auto" w:fill="F7CAAC"/>
          </w:tcPr>
          <w:p w14:paraId="5CC53CFF"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udělení hodnosti</w:t>
            </w:r>
          </w:p>
        </w:tc>
        <w:tc>
          <w:tcPr>
            <w:tcW w:w="2233" w:type="dxa"/>
            <w:gridSpan w:val="3"/>
            <w:tcBorders>
              <w:top w:val="single" w:sz="12" w:space="0" w:color="000000"/>
              <w:right w:val="single" w:sz="12" w:space="0" w:color="000000"/>
            </w:tcBorders>
            <w:shd w:val="clear" w:color="auto" w:fill="F7CAAC"/>
          </w:tcPr>
          <w:p w14:paraId="15C1EF96"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Řízení konáno na VŠ</w:t>
            </w:r>
          </w:p>
        </w:tc>
        <w:tc>
          <w:tcPr>
            <w:tcW w:w="2345" w:type="dxa"/>
            <w:gridSpan w:val="4"/>
            <w:tcBorders>
              <w:top w:val="single" w:sz="12" w:space="0" w:color="000000"/>
              <w:left w:val="single" w:sz="12" w:space="0" w:color="000000"/>
            </w:tcBorders>
            <w:shd w:val="clear" w:color="auto" w:fill="F7CAAC"/>
          </w:tcPr>
          <w:p w14:paraId="4C110503"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Ohlasy publikací**</w:t>
            </w:r>
          </w:p>
        </w:tc>
      </w:tr>
      <w:tr w:rsidR="002C5B0A" w:rsidRPr="00712411" w14:paraId="2C9FC837" w14:textId="77777777" w:rsidTr="00553612">
        <w:trPr>
          <w:trHeight w:val="230"/>
        </w:trPr>
        <w:tc>
          <w:tcPr>
            <w:tcW w:w="3676" w:type="dxa"/>
            <w:gridSpan w:val="2"/>
          </w:tcPr>
          <w:p w14:paraId="70C7BDB0"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1943" w:type="dxa"/>
            <w:gridSpan w:val="2"/>
          </w:tcPr>
          <w:p w14:paraId="39C4EB65"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33" w:type="dxa"/>
            <w:gridSpan w:val="3"/>
            <w:tcBorders>
              <w:right w:val="single" w:sz="12" w:space="0" w:color="000000"/>
            </w:tcBorders>
          </w:tcPr>
          <w:p w14:paraId="52874F3E"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663" w:type="dxa"/>
            <w:tcBorders>
              <w:left w:val="single" w:sz="12" w:space="0" w:color="000000"/>
            </w:tcBorders>
            <w:shd w:val="clear" w:color="auto" w:fill="F7CAAC"/>
          </w:tcPr>
          <w:p w14:paraId="2BF7D74A"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WOS</w:t>
            </w:r>
          </w:p>
        </w:tc>
        <w:tc>
          <w:tcPr>
            <w:tcW w:w="697" w:type="dxa"/>
            <w:gridSpan w:val="2"/>
            <w:shd w:val="clear" w:color="auto" w:fill="F7CAAC"/>
          </w:tcPr>
          <w:p w14:paraId="5E0AFC96" w14:textId="77777777" w:rsidR="002C5B0A" w:rsidRPr="00712411" w:rsidRDefault="002C5B0A" w:rsidP="00441BDF">
            <w:pPr>
              <w:adjustRightInd/>
              <w:spacing w:before="40" w:line="207" w:lineRule="exact"/>
              <w:ind w:left="57" w:right="57"/>
              <w:rPr>
                <w:rFonts w:ascii="Times New Roman" w:eastAsia="Trebuchet MS" w:hAnsi="Times New Roman" w:cs="Times New Roman"/>
                <w:b/>
                <w:sz w:val="18"/>
                <w:szCs w:val="18"/>
                <w:lang w:eastAsia="en-US"/>
              </w:rPr>
            </w:pPr>
            <w:r w:rsidRPr="00712411">
              <w:rPr>
                <w:rFonts w:ascii="Times New Roman" w:eastAsia="Trebuchet MS" w:hAnsi="Times New Roman" w:cs="Times New Roman"/>
                <w:b/>
                <w:sz w:val="18"/>
                <w:szCs w:val="18"/>
                <w:lang w:eastAsia="en-US"/>
              </w:rPr>
              <w:t>Scopus</w:t>
            </w:r>
          </w:p>
        </w:tc>
        <w:tc>
          <w:tcPr>
            <w:tcW w:w="985" w:type="dxa"/>
            <w:shd w:val="clear" w:color="auto" w:fill="F7CAAC"/>
          </w:tcPr>
          <w:p w14:paraId="6688E400" w14:textId="77777777" w:rsidR="002C5B0A" w:rsidRPr="00712411" w:rsidRDefault="002C5B0A" w:rsidP="00441BDF">
            <w:pPr>
              <w:adjustRightInd/>
              <w:spacing w:before="40" w:line="207" w:lineRule="exact"/>
              <w:ind w:left="57" w:right="57"/>
              <w:rPr>
                <w:rFonts w:ascii="Times New Roman" w:eastAsia="Trebuchet MS" w:hAnsi="Times New Roman" w:cs="Times New Roman"/>
                <w:b/>
                <w:sz w:val="18"/>
                <w:szCs w:val="18"/>
                <w:lang w:eastAsia="en-US"/>
              </w:rPr>
            </w:pPr>
            <w:r w:rsidRPr="00712411">
              <w:rPr>
                <w:rFonts w:ascii="Times New Roman" w:eastAsia="Trebuchet MS" w:hAnsi="Times New Roman" w:cs="Times New Roman"/>
                <w:b/>
                <w:sz w:val="18"/>
                <w:szCs w:val="18"/>
                <w:lang w:eastAsia="en-US"/>
              </w:rPr>
              <w:t>ostatní</w:t>
            </w:r>
          </w:p>
        </w:tc>
      </w:tr>
      <w:tr w:rsidR="002C5B0A" w:rsidRPr="00712411" w14:paraId="59BC8DF9" w14:textId="77777777" w:rsidTr="00553612">
        <w:trPr>
          <w:trHeight w:val="230"/>
        </w:trPr>
        <w:tc>
          <w:tcPr>
            <w:tcW w:w="3676" w:type="dxa"/>
            <w:gridSpan w:val="2"/>
            <w:shd w:val="clear" w:color="auto" w:fill="F7CAAC"/>
          </w:tcPr>
          <w:p w14:paraId="08D0B542"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Obor jmenovacího řízení</w:t>
            </w:r>
          </w:p>
        </w:tc>
        <w:tc>
          <w:tcPr>
            <w:tcW w:w="1943" w:type="dxa"/>
            <w:gridSpan w:val="2"/>
            <w:shd w:val="clear" w:color="auto" w:fill="F7CAAC"/>
          </w:tcPr>
          <w:p w14:paraId="49C65F32"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Rok udělení hodnosti</w:t>
            </w:r>
          </w:p>
        </w:tc>
        <w:tc>
          <w:tcPr>
            <w:tcW w:w="2233" w:type="dxa"/>
            <w:gridSpan w:val="3"/>
            <w:tcBorders>
              <w:right w:val="single" w:sz="12" w:space="0" w:color="000000"/>
            </w:tcBorders>
            <w:shd w:val="clear" w:color="auto" w:fill="F7CAAC"/>
          </w:tcPr>
          <w:p w14:paraId="5A3EE02C"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Řízení konáno na VŠ</w:t>
            </w:r>
          </w:p>
        </w:tc>
        <w:tc>
          <w:tcPr>
            <w:tcW w:w="663" w:type="dxa"/>
            <w:vMerge w:val="restart"/>
            <w:tcBorders>
              <w:left w:val="single" w:sz="12" w:space="0" w:color="000000"/>
            </w:tcBorders>
          </w:tcPr>
          <w:p w14:paraId="392ADE1D" w14:textId="77777777" w:rsidR="002C5B0A" w:rsidRPr="00712411" w:rsidRDefault="002C5B0A" w:rsidP="00441BDF">
            <w:pPr>
              <w:suppressAutoHyphens/>
              <w:adjustRightInd/>
              <w:spacing w:before="40"/>
              <w:ind w:left="57" w:right="57"/>
              <w:jc w:val="both"/>
              <w:rPr>
                <w:rFonts w:ascii="Times New Roman" w:eastAsia="Times New Roman" w:hAnsi="Times New Roman" w:cs="Times New Roman"/>
                <w:b/>
                <w:kern w:val="1"/>
              </w:rPr>
            </w:pPr>
            <w:r w:rsidRPr="00712411">
              <w:rPr>
                <w:rFonts w:ascii="Times New Roman" w:eastAsia="Times New Roman" w:hAnsi="Times New Roman" w:cs="Times New Roman"/>
                <w:b/>
                <w:kern w:val="1"/>
              </w:rPr>
              <w:t>184</w:t>
            </w:r>
          </w:p>
        </w:tc>
        <w:tc>
          <w:tcPr>
            <w:tcW w:w="697" w:type="dxa"/>
            <w:gridSpan w:val="2"/>
            <w:vMerge w:val="restart"/>
          </w:tcPr>
          <w:p w14:paraId="3C97C81E" w14:textId="77777777" w:rsidR="002C5B0A" w:rsidRPr="00712411" w:rsidRDefault="002C5B0A" w:rsidP="00441BDF">
            <w:pPr>
              <w:suppressAutoHyphens/>
              <w:adjustRightInd/>
              <w:spacing w:before="40"/>
              <w:ind w:left="57" w:right="57"/>
              <w:jc w:val="both"/>
              <w:rPr>
                <w:rFonts w:ascii="Times New Roman" w:eastAsia="Times New Roman" w:hAnsi="Times New Roman" w:cs="Times New Roman"/>
                <w:b/>
                <w:kern w:val="1"/>
              </w:rPr>
            </w:pPr>
            <w:r w:rsidRPr="00712411">
              <w:rPr>
                <w:rFonts w:ascii="Times New Roman" w:eastAsia="Times New Roman" w:hAnsi="Times New Roman" w:cs="Times New Roman"/>
                <w:b/>
                <w:kern w:val="1"/>
              </w:rPr>
              <w:t>182</w:t>
            </w:r>
          </w:p>
        </w:tc>
        <w:tc>
          <w:tcPr>
            <w:tcW w:w="985" w:type="dxa"/>
            <w:vMerge w:val="restart"/>
          </w:tcPr>
          <w:p w14:paraId="25E4E89D" w14:textId="77777777" w:rsidR="002C5B0A" w:rsidRPr="00712411" w:rsidRDefault="002C5B0A" w:rsidP="00441BDF">
            <w:pPr>
              <w:suppressAutoHyphens/>
              <w:adjustRightInd/>
              <w:spacing w:before="40"/>
              <w:ind w:left="57" w:right="57"/>
              <w:jc w:val="both"/>
              <w:rPr>
                <w:rFonts w:ascii="Times New Roman" w:eastAsia="Times New Roman" w:hAnsi="Times New Roman" w:cs="Times New Roman"/>
                <w:b/>
                <w:kern w:val="1"/>
                <w:sz w:val="18"/>
                <w:szCs w:val="18"/>
              </w:rPr>
            </w:pPr>
            <w:r w:rsidRPr="00712411">
              <w:rPr>
                <w:rFonts w:ascii="Times New Roman" w:eastAsia="Times New Roman" w:hAnsi="Times New Roman" w:cs="Times New Roman"/>
                <w:b/>
                <w:kern w:val="1"/>
                <w:sz w:val="18"/>
                <w:szCs w:val="18"/>
              </w:rPr>
              <w:t>neevid.</w:t>
            </w:r>
          </w:p>
        </w:tc>
      </w:tr>
      <w:tr w:rsidR="002C5B0A" w:rsidRPr="00712411" w14:paraId="7B8BA862" w14:textId="77777777" w:rsidTr="00553612">
        <w:trPr>
          <w:trHeight w:val="230"/>
        </w:trPr>
        <w:tc>
          <w:tcPr>
            <w:tcW w:w="3676" w:type="dxa"/>
            <w:gridSpan w:val="2"/>
          </w:tcPr>
          <w:p w14:paraId="319F797A"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1943" w:type="dxa"/>
            <w:gridSpan w:val="2"/>
          </w:tcPr>
          <w:p w14:paraId="4E040600"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2233" w:type="dxa"/>
            <w:gridSpan w:val="3"/>
            <w:tcBorders>
              <w:right w:val="single" w:sz="12" w:space="0" w:color="000000"/>
            </w:tcBorders>
          </w:tcPr>
          <w:p w14:paraId="0B670F2F" w14:textId="77777777" w:rsidR="002C5B0A" w:rsidRPr="00712411" w:rsidRDefault="002C5B0A" w:rsidP="00441BDF">
            <w:pPr>
              <w:widowControl/>
              <w:autoSpaceDE/>
              <w:autoSpaceDN/>
              <w:adjustRightInd/>
              <w:spacing w:before="40" w:after="40"/>
              <w:ind w:left="57" w:right="57"/>
              <w:rPr>
                <w:rFonts w:ascii="Times New Roman" w:eastAsia="Times New Roman" w:hAnsi="Times New Roman" w:cs="Times New Roman"/>
              </w:rPr>
            </w:pPr>
            <w:r w:rsidRPr="00712411">
              <w:rPr>
                <w:rFonts w:ascii="Times New Roman" w:eastAsia="Times New Roman" w:hAnsi="Times New Roman" w:cs="Times New Roman"/>
              </w:rPr>
              <w:t>---</w:t>
            </w:r>
          </w:p>
        </w:tc>
        <w:tc>
          <w:tcPr>
            <w:tcW w:w="663" w:type="dxa"/>
            <w:vMerge/>
            <w:tcBorders>
              <w:top w:val="nil"/>
              <w:left w:val="single" w:sz="12" w:space="0" w:color="000000"/>
            </w:tcBorders>
            <w:vAlign w:val="center"/>
          </w:tcPr>
          <w:p w14:paraId="0BBE481B" w14:textId="77777777" w:rsidR="002C5B0A" w:rsidRPr="00712411" w:rsidRDefault="002C5B0A" w:rsidP="00441BDF">
            <w:pPr>
              <w:adjustRightInd/>
              <w:spacing w:before="40"/>
              <w:ind w:left="57" w:right="57"/>
              <w:rPr>
                <w:rFonts w:ascii="Times New Roman" w:eastAsia="Trebuchet MS" w:hAnsi="Times New Roman" w:cs="Times New Roman"/>
                <w:lang w:eastAsia="en-US"/>
              </w:rPr>
            </w:pPr>
          </w:p>
        </w:tc>
        <w:tc>
          <w:tcPr>
            <w:tcW w:w="697" w:type="dxa"/>
            <w:gridSpan w:val="2"/>
            <w:vMerge/>
            <w:tcBorders>
              <w:top w:val="nil"/>
            </w:tcBorders>
            <w:vAlign w:val="center"/>
          </w:tcPr>
          <w:p w14:paraId="1DE0F8F8" w14:textId="77777777" w:rsidR="002C5B0A" w:rsidRPr="00712411" w:rsidRDefault="002C5B0A" w:rsidP="00441BDF">
            <w:pPr>
              <w:adjustRightInd/>
              <w:spacing w:before="40"/>
              <w:ind w:left="57" w:right="57"/>
              <w:rPr>
                <w:rFonts w:ascii="Times New Roman" w:eastAsia="Trebuchet MS" w:hAnsi="Times New Roman" w:cs="Times New Roman"/>
                <w:lang w:eastAsia="en-US"/>
              </w:rPr>
            </w:pPr>
          </w:p>
        </w:tc>
        <w:tc>
          <w:tcPr>
            <w:tcW w:w="985" w:type="dxa"/>
            <w:vMerge/>
            <w:tcBorders>
              <w:top w:val="nil"/>
            </w:tcBorders>
            <w:vAlign w:val="center"/>
          </w:tcPr>
          <w:p w14:paraId="5ABC0EAB" w14:textId="77777777" w:rsidR="002C5B0A" w:rsidRPr="00712411" w:rsidRDefault="002C5B0A" w:rsidP="00441BDF">
            <w:pPr>
              <w:adjustRightInd/>
              <w:spacing w:before="40"/>
              <w:ind w:left="57" w:right="57"/>
              <w:rPr>
                <w:rFonts w:ascii="Times New Roman" w:eastAsia="Trebuchet MS" w:hAnsi="Times New Roman" w:cs="Times New Roman"/>
                <w:lang w:eastAsia="en-US"/>
              </w:rPr>
            </w:pPr>
          </w:p>
        </w:tc>
      </w:tr>
      <w:tr w:rsidR="002C5B0A" w:rsidRPr="00712411" w14:paraId="03E60B62" w14:textId="77777777" w:rsidTr="002C5B0A">
        <w:trPr>
          <w:trHeight w:val="460"/>
        </w:trPr>
        <w:tc>
          <w:tcPr>
            <w:tcW w:w="10197" w:type="dxa"/>
            <w:gridSpan w:val="11"/>
            <w:shd w:val="clear" w:color="auto" w:fill="F7CAAC"/>
          </w:tcPr>
          <w:p w14:paraId="37C7B7E1" w14:textId="77777777" w:rsidR="002C5B0A" w:rsidRPr="00712411" w:rsidRDefault="002C5B0A" w:rsidP="00441BDF">
            <w:pPr>
              <w:tabs>
                <w:tab w:val="left" w:pos="9909"/>
              </w:tabs>
              <w:adjustRightInd/>
              <w:spacing w:before="40" w:line="230" w:lineRule="exact"/>
              <w:ind w:left="57" w:right="57"/>
              <w:jc w:val="both"/>
              <w:rPr>
                <w:rFonts w:ascii="Times New Roman" w:eastAsia="Trebuchet MS" w:hAnsi="Times New Roman" w:cs="Times New Roman"/>
                <w:b/>
                <w:lang w:val="cs-CZ" w:eastAsia="en-US"/>
              </w:rPr>
            </w:pPr>
            <w:r w:rsidRPr="00712411">
              <w:rPr>
                <w:rFonts w:ascii="Times New Roman" w:eastAsia="Trebuchet MS" w:hAnsi="Times New Roman" w:cs="Times New Roman"/>
                <w:b/>
                <w:lang w:val="cs-CZ" w:eastAsia="en-US"/>
              </w:rPr>
              <w:t>Přehled o nejvýznamnější vzdělávací činnosti a přehled o nejvýznamnější tvůrčí činnosti vztahující se k dané oblasti vzdělávání</w:t>
            </w:r>
          </w:p>
        </w:tc>
      </w:tr>
      <w:tr w:rsidR="002C5B0A" w:rsidRPr="00712411" w14:paraId="3F1A803A" w14:textId="77777777" w:rsidTr="002C5B0A">
        <w:trPr>
          <w:trHeight w:val="270"/>
        </w:trPr>
        <w:tc>
          <w:tcPr>
            <w:tcW w:w="10197" w:type="dxa"/>
            <w:gridSpan w:val="11"/>
          </w:tcPr>
          <w:p w14:paraId="2B4F5D82" w14:textId="77777777" w:rsidR="002C5B0A" w:rsidRPr="00712411" w:rsidRDefault="002C5B0A" w:rsidP="00441BDF">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rebuchet MS"/>
                <w:caps/>
                <w:color w:val="000000"/>
                <w:lang w:val="cs-CZ" w:eastAsia="en-US"/>
              </w:rPr>
              <w:t xml:space="preserve">Jelínková, K., Surmová, H., Matelová, A., Prucková, Z., Rouchal, M., Dastychová, L., Nečas, M., </w:t>
            </w:r>
            <w:r w:rsidRPr="00712411">
              <w:rPr>
                <w:rFonts w:ascii="Times New Roman" w:eastAsia="Trebuchet MS" w:hAnsi="Times New Roman" w:cs="Trebuchet MS"/>
                <w:b/>
                <w:caps/>
                <w:color w:val="000000"/>
                <w:lang w:val="cs-CZ" w:eastAsia="en-US"/>
              </w:rPr>
              <w:t>Vícha, R. (27%)</w:t>
            </w:r>
            <w:r w:rsidRPr="00712411">
              <w:rPr>
                <w:rFonts w:ascii="Times New Roman" w:eastAsia="Trebuchet MS" w:hAnsi="Times New Roman" w:cs="Trebuchet MS"/>
                <w:caps/>
                <w:color w:val="000000"/>
                <w:lang w:val="cs-CZ" w:eastAsia="en-US"/>
              </w:rPr>
              <w:t>:</w:t>
            </w:r>
            <w:r w:rsidRPr="00712411">
              <w:rPr>
                <w:rFonts w:ascii="Times New Roman" w:eastAsia="Trebuchet MS" w:hAnsi="Times New Roman" w:cs="Trebuchet MS"/>
                <w:color w:val="000000"/>
                <w:lang w:val="cs-CZ" w:eastAsia="en-US"/>
              </w:rPr>
              <w:t xml:space="preserve"> Cubane arives on the cucurbituril scene. </w:t>
            </w:r>
            <w:r w:rsidRPr="00712411">
              <w:rPr>
                <w:rFonts w:ascii="Times New Roman" w:eastAsia="Trebuchet MS" w:hAnsi="Times New Roman" w:cs="Trebuchet MS"/>
                <w:i/>
                <w:iCs/>
                <w:color w:val="000000"/>
                <w:lang w:eastAsia="en-US"/>
              </w:rPr>
              <w:t>Organic Letters</w:t>
            </w:r>
            <w:r w:rsidRPr="00712411">
              <w:rPr>
                <w:rFonts w:ascii="Times New Roman" w:eastAsia="Trebuchet MS" w:hAnsi="Times New Roman" w:cs="Trebuchet MS"/>
                <w:color w:val="000000"/>
                <w:lang w:eastAsia="en-US"/>
              </w:rPr>
              <w:t xml:space="preserve"> </w:t>
            </w:r>
            <w:r w:rsidRPr="00712411">
              <w:rPr>
                <w:rFonts w:ascii="Times New Roman" w:eastAsia="Trebuchet MS" w:hAnsi="Times New Roman" w:cs="Trebuchet MS"/>
                <w:iCs/>
                <w:color w:val="000000"/>
                <w:lang w:eastAsia="en-US"/>
              </w:rPr>
              <w:t>19</w:t>
            </w:r>
            <w:r w:rsidRPr="00712411">
              <w:rPr>
                <w:rFonts w:ascii="Times New Roman" w:eastAsia="Trebuchet MS" w:hAnsi="Times New Roman" w:cs="Trebuchet MS"/>
                <w:color w:val="000000"/>
                <w:lang w:eastAsia="en-US"/>
              </w:rPr>
              <w:t xml:space="preserve">, 2698-2701, </w:t>
            </w:r>
            <w:r w:rsidRPr="00712411">
              <w:rPr>
                <w:rFonts w:ascii="Times New Roman" w:eastAsia="Trebuchet MS" w:hAnsi="Times New Roman" w:cs="Trebuchet MS"/>
                <w:b/>
                <w:bCs/>
                <w:color w:val="000000"/>
                <w:lang w:eastAsia="en-US"/>
              </w:rPr>
              <w:t>2017</w:t>
            </w:r>
            <w:r w:rsidRPr="00712411">
              <w:rPr>
                <w:rFonts w:ascii="Times New Roman" w:eastAsia="Trebuchet MS" w:hAnsi="Times New Roman" w:cs="Trebuchet MS"/>
                <w:color w:val="000000"/>
                <w:lang w:eastAsia="en-US"/>
              </w:rPr>
              <w:t>.</w:t>
            </w:r>
          </w:p>
          <w:p w14:paraId="1EC312D4" w14:textId="77777777" w:rsidR="002C5B0A" w:rsidRPr="00712411" w:rsidRDefault="002C5B0A" w:rsidP="00441BDF">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rebuchet MS"/>
                <w:caps/>
                <w:color w:val="000000"/>
                <w:lang w:eastAsia="en-US"/>
              </w:rPr>
              <w:t xml:space="preserve">Čablová, A., Rouchal, M., Hanulíková, B., Vícha, J., Dastychová, L., Prucková, Z., </w:t>
            </w:r>
            <w:r w:rsidRPr="00712411">
              <w:rPr>
                <w:rFonts w:ascii="Times New Roman" w:eastAsia="Trebuchet MS" w:hAnsi="Times New Roman" w:cs="Trebuchet MS"/>
                <w:b/>
                <w:caps/>
                <w:color w:val="000000"/>
                <w:lang w:eastAsia="en-US"/>
              </w:rPr>
              <w:t>Vícha, R. (26%)</w:t>
            </w:r>
            <w:r w:rsidRPr="00712411">
              <w:rPr>
                <w:rFonts w:ascii="Times New Roman" w:eastAsia="Trebuchet MS" w:hAnsi="Times New Roman" w:cs="Trebuchet MS"/>
                <w:caps/>
                <w:color w:val="000000"/>
                <w:lang w:eastAsia="en-US"/>
              </w:rPr>
              <w:t>:</w:t>
            </w:r>
            <w:r w:rsidRPr="00712411">
              <w:rPr>
                <w:rFonts w:ascii="Times New Roman" w:eastAsia="Trebuchet MS" w:hAnsi="Times New Roman" w:cs="Trebuchet MS"/>
                <w:color w:val="000000"/>
                <w:lang w:eastAsia="en-US"/>
              </w:rPr>
              <w:t xml:space="preserve"> Gas-phase fragmentation of 1-adamantylbisimidazolium salts and their complexes with cucurbit[7]uril studied using selectively </w:t>
            </w:r>
            <w:r w:rsidRPr="00712411">
              <w:rPr>
                <w:rFonts w:ascii="Times New Roman" w:eastAsia="Trebuchet MS" w:hAnsi="Times New Roman" w:cs="Trebuchet MS"/>
                <w:color w:val="000000"/>
                <w:vertAlign w:val="superscript"/>
                <w:lang w:eastAsia="en-US"/>
              </w:rPr>
              <w:t>2</w:t>
            </w:r>
            <w:r w:rsidRPr="00712411">
              <w:rPr>
                <w:rFonts w:ascii="Times New Roman" w:eastAsia="Trebuchet MS" w:hAnsi="Times New Roman" w:cs="Trebuchet MS"/>
                <w:color w:val="000000"/>
                <w:lang w:eastAsia="en-US"/>
              </w:rPr>
              <w:t>H-labeled guest molecules. </w:t>
            </w:r>
            <w:r w:rsidRPr="00712411">
              <w:rPr>
                <w:rFonts w:ascii="Times New Roman" w:eastAsia="Trebuchet MS" w:hAnsi="Times New Roman" w:cs="Trebuchet MS"/>
                <w:i/>
                <w:iCs/>
                <w:color w:val="000000"/>
                <w:lang w:eastAsia="en-US"/>
              </w:rPr>
              <w:t xml:space="preserve">Rapid Communications in Mass Spectrometry </w:t>
            </w:r>
            <w:r w:rsidRPr="00712411">
              <w:rPr>
                <w:rFonts w:ascii="Times New Roman" w:eastAsia="Trebuchet MS" w:hAnsi="Times New Roman" w:cs="Trebuchet MS"/>
                <w:iCs/>
                <w:color w:val="000000"/>
                <w:lang w:eastAsia="en-US"/>
              </w:rPr>
              <w:t>31</w:t>
            </w:r>
            <w:r w:rsidRPr="00712411">
              <w:rPr>
                <w:rFonts w:ascii="Times New Roman" w:eastAsia="Trebuchet MS" w:hAnsi="Times New Roman" w:cs="Trebuchet MS"/>
                <w:color w:val="000000"/>
                <w:lang w:eastAsia="en-US"/>
              </w:rPr>
              <w:t xml:space="preserve">, 1510-1518, </w:t>
            </w:r>
            <w:r w:rsidRPr="00712411">
              <w:rPr>
                <w:rFonts w:ascii="Times New Roman" w:eastAsia="Trebuchet MS" w:hAnsi="Times New Roman" w:cs="Trebuchet MS"/>
                <w:b/>
                <w:color w:val="000000"/>
                <w:lang w:eastAsia="en-US"/>
              </w:rPr>
              <w:t>2017</w:t>
            </w:r>
            <w:r w:rsidRPr="00712411">
              <w:rPr>
                <w:rFonts w:ascii="Times New Roman" w:eastAsia="Trebuchet MS" w:hAnsi="Times New Roman" w:cs="Trebuchet MS"/>
                <w:color w:val="000000"/>
                <w:lang w:eastAsia="en-US"/>
              </w:rPr>
              <w:t>.</w:t>
            </w:r>
          </w:p>
          <w:p w14:paraId="3CB6173F" w14:textId="77777777" w:rsidR="002C5B0A" w:rsidRPr="00712411" w:rsidRDefault="002C5B0A" w:rsidP="00441BDF">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imes New Roman"/>
                <w:color w:val="000000"/>
                <w:lang w:eastAsia="en-US"/>
              </w:rPr>
              <w:t xml:space="preserve">BRANNÁ, P., ČERNOCHOVÁ, J., ROUCHAL, M., KULHÁNEK, P., BABINSKÝ, M., MAREK, R., NEČAS, M., KUŘITKA, I., </w:t>
            </w:r>
            <w:r w:rsidRPr="00712411">
              <w:rPr>
                <w:rFonts w:ascii="Times New Roman" w:eastAsia="Trebuchet MS" w:hAnsi="Times New Roman" w:cs="Times New Roman"/>
                <w:b/>
                <w:color w:val="000000"/>
                <w:lang w:eastAsia="en-US"/>
              </w:rPr>
              <w:t>VÍCHA, R. (45%)</w:t>
            </w:r>
            <w:r w:rsidRPr="00712411">
              <w:rPr>
                <w:rFonts w:ascii="Times New Roman" w:eastAsia="Trebuchet MS" w:hAnsi="Times New Roman" w:cs="Times New Roman"/>
                <w:color w:val="000000"/>
                <w:lang w:eastAsia="en-US"/>
              </w:rPr>
              <w:t>: Cooperative binding of cucurbit[n]urils and </w:t>
            </w:r>
            <w:r w:rsidRPr="00712411">
              <w:rPr>
                <w:rFonts w:ascii="Symbol" w:eastAsia="Trebuchet MS" w:hAnsi="Symbol" w:cs="Times New Roman"/>
                <w:color w:val="000000"/>
                <w:lang w:eastAsia="en-US"/>
              </w:rPr>
              <w:t></w:t>
            </w:r>
            <w:r w:rsidRPr="00712411">
              <w:rPr>
                <w:rFonts w:ascii="Times New Roman" w:eastAsia="Trebuchet MS" w:hAnsi="Times New Roman" w:cs="Times New Roman"/>
                <w:color w:val="000000"/>
                <w:lang w:eastAsia="en-US"/>
              </w:rPr>
              <w:t xml:space="preserve">-cyclodextrin to ditopic imidazolium-based ligands. </w:t>
            </w:r>
            <w:r w:rsidRPr="00712411">
              <w:rPr>
                <w:rFonts w:ascii="Times New Roman" w:eastAsia="Trebuchet MS" w:hAnsi="Times New Roman" w:cs="Times New Roman"/>
                <w:i/>
                <w:iCs/>
                <w:color w:val="000000"/>
                <w:lang w:eastAsia="en-US"/>
              </w:rPr>
              <w:t xml:space="preserve">The Journal of Organic Chemistry </w:t>
            </w:r>
            <w:r w:rsidRPr="00712411">
              <w:rPr>
                <w:rFonts w:ascii="Times New Roman" w:eastAsia="Trebuchet MS" w:hAnsi="Times New Roman" w:cs="Times New Roman"/>
                <w:iCs/>
                <w:color w:val="000000"/>
                <w:lang w:eastAsia="en-US"/>
              </w:rPr>
              <w:t>81</w:t>
            </w:r>
            <w:r w:rsidRPr="00712411">
              <w:rPr>
                <w:rFonts w:ascii="Times New Roman" w:eastAsia="Trebuchet MS" w:hAnsi="Times New Roman" w:cs="Times New Roman"/>
                <w:color w:val="000000"/>
                <w:lang w:eastAsia="en-US"/>
              </w:rPr>
              <w:t xml:space="preserve">, 9595-9604, </w:t>
            </w:r>
            <w:r w:rsidRPr="00712411">
              <w:rPr>
                <w:rFonts w:ascii="Times New Roman" w:eastAsia="Trebuchet MS" w:hAnsi="Times New Roman" w:cs="Times New Roman"/>
                <w:b/>
                <w:color w:val="000000"/>
                <w:lang w:eastAsia="en-US"/>
              </w:rPr>
              <w:t>2016</w:t>
            </w:r>
            <w:r w:rsidRPr="00712411">
              <w:rPr>
                <w:rFonts w:ascii="Times New Roman" w:eastAsia="Trebuchet MS" w:hAnsi="Times New Roman" w:cs="Times New Roman"/>
                <w:color w:val="000000"/>
                <w:lang w:eastAsia="en-US"/>
              </w:rPr>
              <w:t xml:space="preserve">. </w:t>
            </w:r>
          </w:p>
          <w:p w14:paraId="30A6A9A0" w14:textId="77777777" w:rsidR="002C5B0A" w:rsidRPr="00712411" w:rsidRDefault="002C5B0A" w:rsidP="00441BDF">
            <w:pPr>
              <w:adjustRightInd/>
              <w:spacing w:before="120" w:after="120"/>
              <w:ind w:left="57" w:right="57"/>
              <w:jc w:val="both"/>
              <w:rPr>
                <w:rFonts w:ascii="Times New Roman" w:eastAsia="Trebuchet MS" w:hAnsi="Times New Roman" w:cs="Times New Roman"/>
                <w:color w:val="000000"/>
                <w:lang w:eastAsia="en-US"/>
              </w:rPr>
            </w:pPr>
            <w:r w:rsidRPr="00712411">
              <w:rPr>
                <w:rFonts w:ascii="Times New Roman" w:eastAsia="Trebuchet MS" w:hAnsi="Times New Roman" w:cs="Times New Roman"/>
                <w:color w:val="000000"/>
                <w:lang w:eastAsia="en-US"/>
              </w:rPr>
              <w:t xml:space="preserve">ORSAVOVÁ, J., MIŠURCOVÁ, L., AMBROŽOVÁ, J., </w:t>
            </w:r>
            <w:r w:rsidRPr="00712411">
              <w:rPr>
                <w:rFonts w:ascii="Times New Roman" w:eastAsia="Trebuchet MS" w:hAnsi="Times New Roman" w:cs="Times New Roman"/>
                <w:b/>
                <w:color w:val="000000"/>
                <w:lang w:eastAsia="en-US"/>
              </w:rPr>
              <w:t>VÍCHA, R. (15%)</w:t>
            </w:r>
            <w:r w:rsidRPr="00712411">
              <w:rPr>
                <w:rFonts w:ascii="Times New Roman" w:eastAsia="Trebuchet MS" w:hAnsi="Times New Roman" w:cs="Times New Roman"/>
                <w:color w:val="000000"/>
                <w:lang w:eastAsia="en-US"/>
              </w:rPr>
              <w:t xml:space="preserve">, MLČEK, J.: Fatty acids composition of vegetable oils and its contribution to dietary energy intake and dependence of cardiovascular mortality on dietary intake of fatty acids. </w:t>
            </w:r>
            <w:r w:rsidRPr="00712411">
              <w:rPr>
                <w:rFonts w:ascii="Times New Roman" w:eastAsia="Trebuchet MS" w:hAnsi="Times New Roman" w:cs="Times New Roman"/>
                <w:i/>
                <w:color w:val="000000"/>
                <w:lang w:eastAsia="en-US"/>
              </w:rPr>
              <w:t>International Journal of Molecular Sciences</w:t>
            </w:r>
            <w:r w:rsidRPr="00712411">
              <w:rPr>
                <w:rFonts w:ascii="Times New Roman" w:eastAsia="Trebuchet MS" w:hAnsi="Times New Roman" w:cs="Times New Roman"/>
                <w:color w:val="000000"/>
                <w:lang w:eastAsia="en-US"/>
              </w:rPr>
              <w:t xml:space="preserve"> 16, 12871-12890,</w:t>
            </w:r>
            <w:r w:rsidRPr="00712411">
              <w:rPr>
                <w:rFonts w:ascii="Times New Roman" w:eastAsia="Trebuchet MS" w:hAnsi="Times New Roman" w:cs="Times New Roman"/>
                <w:b/>
                <w:color w:val="000000"/>
                <w:lang w:eastAsia="en-US"/>
              </w:rPr>
              <w:t xml:space="preserve"> 2015</w:t>
            </w:r>
            <w:r w:rsidRPr="00712411">
              <w:rPr>
                <w:rFonts w:ascii="Times New Roman" w:eastAsia="Trebuchet MS" w:hAnsi="Times New Roman" w:cs="Times New Roman"/>
                <w:color w:val="000000"/>
                <w:lang w:eastAsia="en-US"/>
              </w:rPr>
              <w:t>.</w:t>
            </w:r>
          </w:p>
          <w:p w14:paraId="04C61B85" w14:textId="77777777" w:rsidR="002C5B0A" w:rsidRPr="00712411" w:rsidRDefault="002C5B0A" w:rsidP="00441BDF">
            <w:pPr>
              <w:adjustRightInd/>
              <w:spacing w:before="120" w:after="120"/>
              <w:ind w:left="57" w:right="57"/>
              <w:jc w:val="both"/>
              <w:rPr>
                <w:rFonts w:ascii="Times New Roman" w:eastAsia="Trebuchet MS" w:hAnsi="Times New Roman" w:cs="Times New Roman"/>
                <w:lang w:eastAsia="en-US"/>
              </w:rPr>
            </w:pPr>
            <w:r w:rsidRPr="00712411">
              <w:rPr>
                <w:rFonts w:ascii="Times New Roman" w:eastAsia="Trebuchet MS" w:hAnsi="Times New Roman" w:cs="Times New Roman"/>
                <w:color w:val="000000"/>
                <w:lang w:eastAsia="en-US"/>
              </w:rPr>
              <w:t xml:space="preserve">BRANNÁ, P., ROUCHAL, M., PRUCKOVÁ, Z., DASTYCHOVÁ, L., LENOBEL, R., POSPÍŠIL, T., MALÁČ, K., </w:t>
            </w:r>
            <w:r w:rsidRPr="00712411">
              <w:rPr>
                <w:rFonts w:ascii="Times New Roman" w:eastAsia="Trebuchet MS" w:hAnsi="Times New Roman" w:cs="Times New Roman"/>
                <w:b/>
                <w:color w:val="000000"/>
                <w:lang w:eastAsia="en-US"/>
              </w:rPr>
              <w:t>VÍCHA, R. (26%)</w:t>
            </w:r>
            <w:r w:rsidRPr="00712411">
              <w:rPr>
                <w:rFonts w:ascii="Times New Roman" w:eastAsia="Trebuchet MS" w:hAnsi="Times New Roman" w:cs="Times New Roman"/>
                <w:color w:val="000000"/>
                <w:lang w:eastAsia="en-US"/>
              </w:rPr>
              <w:t xml:space="preserve">: Rotaxanes capped with host molecules: Supramolecular behavior of adamantylated bisimidazolium salts containing a biphenyl centerpiece. </w:t>
            </w:r>
            <w:r w:rsidRPr="00712411">
              <w:rPr>
                <w:rFonts w:ascii="Times New Roman" w:eastAsia="Trebuchet MS" w:hAnsi="Times New Roman" w:cs="Times New Roman"/>
                <w:i/>
                <w:iCs/>
                <w:color w:val="000000"/>
                <w:lang w:eastAsia="en-US"/>
              </w:rPr>
              <w:t>Chemistry - A European Journal</w:t>
            </w:r>
            <w:r w:rsidRPr="00712411">
              <w:rPr>
                <w:rFonts w:ascii="Times New Roman" w:eastAsia="Trebuchet MS" w:hAnsi="Times New Roman" w:cs="Times New Roman"/>
                <w:color w:val="000000"/>
                <w:lang w:eastAsia="en-US"/>
              </w:rPr>
              <w:t> </w:t>
            </w:r>
            <w:r w:rsidRPr="00712411">
              <w:rPr>
                <w:rFonts w:ascii="Times New Roman" w:eastAsia="Trebuchet MS" w:hAnsi="Times New Roman" w:cs="Times New Roman"/>
                <w:iCs/>
                <w:color w:val="000000"/>
                <w:lang w:eastAsia="en-US"/>
              </w:rPr>
              <w:t>21</w:t>
            </w:r>
            <w:r w:rsidRPr="00712411">
              <w:rPr>
                <w:rFonts w:ascii="Times New Roman" w:eastAsia="Trebuchet MS" w:hAnsi="Times New Roman" w:cs="Times New Roman"/>
                <w:color w:val="000000"/>
                <w:lang w:eastAsia="en-US"/>
              </w:rPr>
              <w:t xml:space="preserve">, 11712-11718, </w:t>
            </w:r>
            <w:r w:rsidRPr="00712411">
              <w:rPr>
                <w:rFonts w:ascii="Times New Roman" w:eastAsia="Trebuchet MS" w:hAnsi="Times New Roman" w:cs="Times New Roman"/>
                <w:b/>
                <w:color w:val="000000"/>
                <w:lang w:eastAsia="en-US"/>
              </w:rPr>
              <w:t>2015</w:t>
            </w:r>
            <w:r w:rsidRPr="00712411">
              <w:rPr>
                <w:rFonts w:ascii="Times New Roman" w:eastAsia="Trebuchet MS" w:hAnsi="Times New Roman" w:cs="Times New Roman"/>
                <w:color w:val="000000"/>
                <w:lang w:eastAsia="en-US"/>
              </w:rPr>
              <w:t xml:space="preserve">. </w:t>
            </w:r>
          </w:p>
        </w:tc>
      </w:tr>
      <w:tr w:rsidR="002C5B0A" w:rsidRPr="00712411" w14:paraId="41FB30BD" w14:textId="77777777" w:rsidTr="002C5B0A">
        <w:trPr>
          <w:trHeight w:val="230"/>
        </w:trPr>
        <w:tc>
          <w:tcPr>
            <w:tcW w:w="10197" w:type="dxa"/>
            <w:gridSpan w:val="11"/>
            <w:shd w:val="clear" w:color="auto" w:fill="F7CAAC"/>
          </w:tcPr>
          <w:p w14:paraId="76B612C6" w14:textId="77777777" w:rsidR="002C5B0A" w:rsidRPr="00712411" w:rsidRDefault="002C5B0A" w:rsidP="00441BDF">
            <w:pPr>
              <w:adjustRightInd/>
              <w:spacing w:before="40" w:line="210"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Působení v zahraničí</w:t>
            </w:r>
          </w:p>
        </w:tc>
      </w:tr>
      <w:tr w:rsidR="002C5B0A" w:rsidRPr="00712411" w14:paraId="05A81097" w14:textId="77777777" w:rsidTr="002C5B0A">
        <w:trPr>
          <w:trHeight w:val="328"/>
        </w:trPr>
        <w:tc>
          <w:tcPr>
            <w:tcW w:w="10197" w:type="dxa"/>
            <w:gridSpan w:val="11"/>
          </w:tcPr>
          <w:p w14:paraId="5C899169" w14:textId="77777777" w:rsidR="002C5B0A" w:rsidRPr="00712411" w:rsidRDefault="002C5B0A" w:rsidP="00441BDF">
            <w:pPr>
              <w:adjustRightInd/>
              <w:spacing w:before="40"/>
              <w:ind w:left="57" w:right="57"/>
              <w:rPr>
                <w:rFonts w:ascii="Times New Roman" w:eastAsia="Trebuchet MS" w:hAnsi="Times New Roman" w:cs="Times New Roman"/>
                <w:lang w:val="de-DE" w:eastAsia="en-US"/>
              </w:rPr>
            </w:pPr>
            <w:r w:rsidRPr="00712411">
              <w:rPr>
                <w:rFonts w:ascii="Times New Roman" w:eastAsia="Trebuchet MS" w:hAnsi="Times New Roman" w:cs="Times New Roman"/>
                <w:szCs w:val="22"/>
                <w:lang w:val="de-DE" w:eastAsia="en-US"/>
              </w:rPr>
              <w:t xml:space="preserve">2001: Universität Regensburg, Katedra organické chemie, Spolková republika Německo (3 měsíce) </w:t>
            </w:r>
          </w:p>
          <w:p w14:paraId="3C82EC17" w14:textId="4F74E2ED" w:rsidR="002C5B0A" w:rsidRPr="00712411" w:rsidRDefault="002C5B0A" w:rsidP="00441BDF">
            <w:pPr>
              <w:adjustRightInd/>
              <w:spacing w:before="40"/>
              <w:ind w:left="57" w:right="57"/>
              <w:rPr>
                <w:rFonts w:ascii="Times New Roman" w:eastAsia="Trebuchet MS" w:hAnsi="Times New Roman" w:cs="Times New Roman"/>
                <w:lang w:val="de-DE" w:eastAsia="en-US"/>
              </w:rPr>
            </w:pPr>
          </w:p>
        </w:tc>
      </w:tr>
      <w:tr w:rsidR="002C5B0A" w:rsidRPr="00712411" w14:paraId="70A988D0" w14:textId="77777777" w:rsidTr="002C5B0A">
        <w:trPr>
          <w:trHeight w:val="470"/>
        </w:trPr>
        <w:tc>
          <w:tcPr>
            <w:tcW w:w="2530" w:type="dxa"/>
            <w:shd w:val="clear" w:color="auto" w:fill="F7CAAC"/>
          </w:tcPr>
          <w:p w14:paraId="1B91295B" w14:textId="6D5C9FFE" w:rsidR="002C5B0A" w:rsidRPr="00712411" w:rsidRDefault="00FB0506" w:rsidP="00441BDF">
            <w:pPr>
              <w:adjustRightInd/>
              <w:spacing w:before="40" w:line="228" w:lineRule="exact"/>
              <w:ind w:left="57" w:right="57"/>
              <w:rPr>
                <w:rFonts w:ascii="Times New Roman" w:eastAsia="Trebuchet MS" w:hAnsi="Times New Roman" w:cs="Times New Roman"/>
                <w:b/>
                <w:lang w:eastAsia="en-US"/>
              </w:rPr>
            </w:pPr>
            <w:r>
              <w:rPr>
                <w:rFonts w:ascii="Times New Roman" w:eastAsia="Trebuchet MS" w:hAnsi="Times New Roman" w:cs="Times New Roman"/>
                <w:b/>
                <w:lang w:eastAsia="en-US"/>
              </w:rPr>
              <w:t>P</w:t>
            </w:r>
            <w:r w:rsidR="002C5B0A" w:rsidRPr="00712411">
              <w:rPr>
                <w:rFonts w:ascii="Times New Roman" w:eastAsia="Trebuchet MS" w:hAnsi="Times New Roman" w:cs="Times New Roman"/>
                <w:b/>
                <w:lang w:eastAsia="en-US"/>
              </w:rPr>
              <w:t>odpis</w:t>
            </w:r>
          </w:p>
        </w:tc>
        <w:tc>
          <w:tcPr>
            <w:tcW w:w="4557" w:type="dxa"/>
            <w:gridSpan w:val="5"/>
          </w:tcPr>
          <w:p w14:paraId="2AEC39E3" w14:textId="77777777" w:rsidR="002C5B0A" w:rsidRPr="00712411" w:rsidRDefault="002C5B0A" w:rsidP="00441BDF">
            <w:pPr>
              <w:adjustRightInd/>
              <w:spacing w:before="40"/>
              <w:ind w:left="57" w:right="57"/>
              <w:rPr>
                <w:rFonts w:ascii="Times New Roman" w:eastAsia="Trebuchet MS" w:hAnsi="Times New Roman" w:cs="Times New Roman"/>
                <w:lang w:eastAsia="en-US"/>
              </w:rPr>
            </w:pPr>
          </w:p>
        </w:tc>
        <w:tc>
          <w:tcPr>
            <w:tcW w:w="765" w:type="dxa"/>
            <w:shd w:val="clear" w:color="auto" w:fill="F7CAAC"/>
          </w:tcPr>
          <w:p w14:paraId="43758B49" w14:textId="77777777" w:rsidR="002C5B0A" w:rsidRPr="00712411" w:rsidRDefault="002C5B0A" w:rsidP="00441BDF">
            <w:pPr>
              <w:adjustRightInd/>
              <w:spacing w:before="40" w:line="228" w:lineRule="exact"/>
              <w:ind w:left="57" w:right="57"/>
              <w:rPr>
                <w:rFonts w:ascii="Times New Roman" w:eastAsia="Trebuchet MS" w:hAnsi="Times New Roman" w:cs="Times New Roman"/>
                <w:b/>
                <w:lang w:eastAsia="en-US"/>
              </w:rPr>
            </w:pPr>
            <w:r w:rsidRPr="00712411">
              <w:rPr>
                <w:rFonts w:ascii="Times New Roman" w:eastAsia="Trebuchet MS" w:hAnsi="Times New Roman" w:cs="Times New Roman"/>
                <w:b/>
                <w:lang w:eastAsia="en-US"/>
              </w:rPr>
              <w:t>datum</w:t>
            </w:r>
          </w:p>
        </w:tc>
        <w:tc>
          <w:tcPr>
            <w:tcW w:w="2345" w:type="dxa"/>
            <w:gridSpan w:val="4"/>
          </w:tcPr>
          <w:p w14:paraId="0F6D56D9" w14:textId="77777777" w:rsidR="002C5B0A" w:rsidRPr="00712411" w:rsidRDefault="002C5B0A" w:rsidP="00441BDF">
            <w:pPr>
              <w:adjustRightInd/>
              <w:spacing w:before="40"/>
              <w:ind w:left="57" w:right="57"/>
              <w:rPr>
                <w:rFonts w:ascii="Times New Roman" w:eastAsia="Trebuchet MS" w:hAnsi="Times New Roman" w:cs="Times New Roman"/>
                <w:lang w:eastAsia="en-US"/>
              </w:rPr>
            </w:pPr>
          </w:p>
        </w:tc>
      </w:tr>
    </w:tbl>
    <w:p w14:paraId="041E456C" w14:textId="1ACB8369" w:rsidR="00DE2D9B" w:rsidRDefault="00DE2D9B">
      <w:pPr>
        <w:widowControl/>
        <w:autoSpaceDE/>
        <w:autoSpaceDN/>
        <w:adjustRightInd/>
        <w:spacing w:after="160" w:line="259" w:lineRule="auto"/>
        <w:rPr>
          <w:rFonts w:asciiTheme="majorHAnsi" w:eastAsia="Times New Roman" w:hAnsiTheme="majorHAnsi"/>
          <w:spacing w:val="-2"/>
          <w:sz w:val="22"/>
          <w:szCs w:val="22"/>
        </w:rPr>
      </w:pPr>
    </w:p>
    <w:p w14:paraId="0C7D104A" w14:textId="77777777" w:rsidR="00DE2D9B" w:rsidRDefault="00DE2D9B">
      <w:pPr>
        <w:widowControl/>
        <w:autoSpaceDE/>
        <w:autoSpaceDN/>
        <w:adjustRightInd/>
        <w:spacing w:after="160" w:line="259" w:lineRule="auto"/>
        <w:rPr>
          <w:rFonts w:asciiTheme="majorHAnsi" w:eastAsia="Times New Roman" w:hAnsiTheme="majorHAnsi"/>
          <w:spacing w:val="-2"/>
          <w:sz w:val="22"/>
          <w:szCs w:val="22"/>
        </w:rPr>
        <w:sectPr w:rsidR="00DE2D9B">
          <w:headerReference w:type="default" r:id="rId37"/>
          <w:footerReference w:type="default" r:id="rId38"/>
          <w:pgSz w:w="11906" w:h="16838"/>
          <w:pgMar w:top="1417" w:right="1417" w:bottom="1417" w:left="1417" w:header="708" w:footer="708" w:gutter="0"/>
          <w:cols w:space="708"/>
          <w:docGrid w:linePitch="360"/>
        </w:sectPr>
      </w:pPr>
    </w:p>
    <w:p w14:paraId="03A2C8A0" w14:textId="07CC7480" w:rsidR="00DE2D9B" w:rsidRPr="0015615C" w:rsidRDefault="00DE2D9B" w:rsidP="00DE2D9B">
      <w:pPr>
        <w:tabs>
          <w:tab w:val="left" w:pos="2552"/>
        </w:tabs>
        <w:spacing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č. 2</w:t>
      </w:r>
      <w:r w:rsidRPr="0015615C">
        <w:rPr>
          <w:rFonts w:ascii="Tahoma" w:hAnsi="Tahoma" w:cs="Tahoma"/>
          <w:b/>
          <w:bCs/>
          <w:color w:val="C45911" w:themeColor="accent2" w:themeShade="BF"/>
          <w:sz w:val="36"/>
          <w:szCs w:val="36"/>
        </w:rPr>
        <w:t xml:space="preserve"> - </w:t>
      </w:r>
      <w:r w:rsidRPr="00DE2D9B">
        <w:rPr>
          <w:rFonts w:ascii="Tahoma" w:hAnsi="Tahoma" w:cs="Tahoma"/>
          <w:b/>
          <w:bCs/>
          <w:color w:val="C45911" w:themeColor="accent2" w:themeShade="BF"/>
          <w:sz w:val="36"/>
          <w:szCs w:val="36"/>
        </w:rPr>
        <w:t>Publikační pokrytí základních tematických okruhů vzdělávací oblasti Chemie</w:t>
      </w:r>
    </w:p>
    <w:p w14:paraId="16F75022" w14:textId="77777777" w:rsidR="00DE2D9B" w:rsidRPr="0015615C" w:rsidRDefault="00DE2D9B" w:rsidP="00DE2D9B">
      <w:pPr>
        <w:shd w:val="clear" w:color="auto" w:fill="FFFFFF"/>
        <w:tabs>
          <w:tab w:val="left" w:pos="360"/>
        </w:tabs>
        <w:spacing w:before="58" w:line="276" w:lineRule="auto"/>
        <w:ind w:right="5"/>
        <w:rPr>
          <w:rFonts w:ascii="Tahoma" w:eastAsia="Times New Roman" w:hAnsi="Tahoma" w:cs="Tahoma"/>
          <w:color w:val="C45911" w:themeColor="accent2" w:themeShade="BF"/>
          <w:spacing w:val="-2"/>
          <w:sz w:val="36"/>
          <w:szCs w:val="36"/>
        </w:rPr>
      </w:pPr>
    </w:p>
    <w:p w14:paraId="1D38F30C" w14:textId="77777777" w:rsidR="00DE2D9B" w:rsidRDefault="00DE2D9B" w:rsidP="00DE2D9B">
      <w:pPr>
        <w:shd w:val="clear" w:color="auto" w:fill="FFFFFF"/>
        <w:tabs>
          <w:tab w:val="left" w:pos="360"/>
        </w:tabs>
        <w:spacing w:before="58" w:line="276" w:lineRule="auto"/>
        <w:ind w:right="5"/>
        <w:jc w:val="both"/>
        <w:rPr>
          <w:rFonts w:asciiTheme="majorHAnsi" w:eastAsia="Times New Roman" w:hAnsiTheme="majorHAnsi"/>
          <w:spacing w:val="-2"/>
          <w:sz w:val="22"/>
          <w:szCs w:val="22"/>
        </w:rPr>
        <w:sectPr w:rsidR="00DE2D9B">
          <w:pgSz w:w="11906" w:h="16838"/>
          <w:pgMar w:top="1417" w:right="1417" w:bottom="1417" w:left="1417" w:header="708" w:footer="708" w:gutter="0"/>
          <w:cols w:space="708"/>
          <w:docGrid w:linePitch="360"/>
        </w:sectPr>
      </w:pPr>
    </w:p>
    <w:tbl>
      <w:tblPr>
        <w:tblStyle w:val="Mkatabulky"/>
        <w:tblW w:w="0" w:type="auto"/>
        <w:tblLook w:val="06A0" w:firstRow="1" w:lastRow="0" w:firstColumn="1" w:lastColumn="0" w:noHBand="1" w:noVBand="1"/>
      </w:tblPr>
      <w:tblGrid>
        <w:gridCol w:w="1066"/>
        <w:gridCol w:w="2880"/>
        <w:gridCol w:w="2474"/>
        <w:gridCol w:w="951"/>
        <w:gridCol w:w="1691"/>
      </w:tblGrid>
      <w:tr w:rsidR="00DE2D9B" w:rsidRPr="003C7E89" w14:paraId="0346D8A2" w14:textId="77777777" w:rsidTr="00DE2D9B">
        <w:tc>
          <w:tcPr>
            <w:tcW w:w="1066" w:type="dxa"/>
          </w:tcPr>
          <w:p w14:paraId="7D1674E1"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lastRenderedPageBreak/>
              <w:t>Č.</w:t>
            </w:r>
          </w:p>
        </w:tc>
        <w:tc>
          <w:tcPr>
            <w:tcW w:w="2880" w:type="dxa"/>
          </w:tcPr>
          <w:p w14:paraId="618EDF63"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DETAILED FORD</w:t>
            </w:r>
          </w:p>
        </w:tc>
        <w:tc>
          <w:tcPr>
            <w:tcW w:w="2474" w:type="dxa"/>
          </w:tcPr>
          <w:p w14:paraId="411CB859"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WOS Category</w:t>
            </w:r>
          </w:p>
        </w:tc>
        <w:tc>
          <w:tcPr>
            <w:tcW w:w="951" w:type="dxa"/>
          </w:tcPr>
          <w:p w14:paraId="05D910F1"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Počet publikací</w:t>
            </w:r>
          </w:p>
        </w:tc>
        <w:tc>
          <w:tcPr>
            <w:tcW w:w="1691" w:type="dxa"/>
          </w:tcPr>
          <w:p w14:paraId="736BA286"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RIV (dominující vazba)</w:t>
            </w:r>
          </w:p>
        </w:tc>
      </w:tr>
      <w:tr w:rsidR="00DE2D9B" w:rsidRPr="003C7E89" w14:paraId="7BD5DC88" w14:textId="77777777" w:rsidTr="00EB0E88">
        <w:trPr>
          <w:trHeight w:val="509"/>
        </w:trPr>
        <w:tc>
          <w:tcPr>
            <w:tcW w:w="9062" w:type="dxa"/>
            <w:gridSpan w:val="5"/>
          </w:tcPr>
          <w:p w14:paraId="4FF16C55"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Obecná chemie</w:t>
            </w:r>
          </w:p>
        </w:tc>
      </w:tr>
      <w:tr w:rsidR="00DE2D9B" w:rsidRPr="003C7E89" w14:paraId="2E0B7F51" w14:textId="77777777" w:rsidTr="00EB0E88">
        <w:trPr>
          <w:trHeight w:val="509"/>
        </w:trPr>
        <w:tc>
          <w:tcPr>
            <w:tcW w:w="9062" w:type="dxa"/>
            <w:gridSpan w:val="5"/>
          </w:tcPr>
          <w:p w14:paraId="567A5493"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Do této vědní disciplíny lze zařadit všechny následující vědní disciplíny</w:t>
            </w:r>
          </w:p>
        </w:tc>
      </w:tr>
      <w:tr w:rsidR="00DE2D9B" w:rsidRPr="003C7E89" w14:paraId="0D7FC282" w14:textId="77777777" w:rsidTr="00EB0E88">
        <w:trPr>
          <w:trHeight w:val="509"/>
        </w:trPr>
        <w:tc>
          <w:tcPr>
            <w:tcW w:w="9062" w:type="dxa"/>
            <w:gridSpan w:val="5"/>
          </w:tcPr>
          <w:p w14:paraId="0A202032"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Anorganická chemie</w:t>
            </w:r>
          </w:p>
        </w:tc>
      </w:tr>
      <w:tr w:rsidR="00DE2D9B" w:rsidRPr="003C7E89" w14:paraId="56C47243" w14:textId="77777777" w:rsidTr="00DE2D9B">
        <w:tc>
          <w:tcPr>
            <w:tcW w:w="1066" w:type="dxa"/>
          </w:tcPr>
          <w:p w14:paraId="7955AC5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10402</w:t>
            </w:r>
          </w:p>
        </w:tc>
        <w:tc>
          <w:tcPr>
            <w:tcW w:w="2880" w:type="dxa"/>
          </w:tcPr>
          <w:p w14:paraId="66C2ACB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Inorganic and nuclear chemistry</w:t>
            </w:r>
          </w:p>
        </w:tc>
        <w:tc>
          <w:tcPr>
            <w:tcW w:w="2474" w:type="dxa"/>
          </w:tcPr>
          <w:p w14:paraId="55692AE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INORGANIC &amp; NUCLEAR</w:t>
            </w:r>
          </w:p>
        </w:tc>
        <w:tc>
          <w:tcPr>
            <w:tcW w:w="951" w:type="dxa"/>
          </w:tcPr>
          <w:p w14:paraId="3EA060E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7</w:t>
            </w:r>
          </w:p>
        </w:tc>
        <w:tc>
          <w:tcPr>
            <w:tcW w:w="1691" w:type="dxa"/>
          </w:tcPr>
          <w:p w14:paraId="29B318A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CA - Anorganická chemie</w:t>
            </w:r>
          </w:p>
        </w:tc>
      </w:tr>
      <w:tr w:rsidR="00DE2D9B" w:rsidRPr="003C7E89" w14:paraId="116CEC50" w14:textId="77777777" w:rsidTr="00EB0E88">
        <w:trPr>
          <w:trHeight w:val="509"/>
        </w:trPr>
        <w:tc>
          <w:tcPr>
            <w:tcW w:w="9062" w:type="dxa"/>
            <w:gridSpan w:val="5"/>
          </w:tcPr>
          <w:p w14:paraId="496060C3"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Organická chemie</w:t>
            </w:r>
          </w:p>
        </w:tc>
      </w:tr>
      <w:tr w:rsidR="00DE2D9B" w:rsidRPr="003C7E89" w14:paraId="43264E2F" w14:textId="77777777" w:rsidTr="00DE2D9B">
        <w:tc>
          <w:tcPr>
            <w:tcW w:w="1066" w:type="dxa"/>
          </w:tcPr>
          <w:p w14:paraId="1AB279E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10401</w:t>
            </w:r>
          </w:p>
        </w:tc>
        <w:tc>
          <w:tcPr>
            <w:tcW w:w="2880" w:type="dxa"/>
          </w:tcPr>
          <w:p w14:paraId="4BFA64C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Organic chemistry</w:t>
            </w:r>
          </w:p>
        </w:tc>
        <w:tc>
          <w:tcPr>
            <w:tcW w:w="2474" w:type="dxa"/>
          </w:tcPr>
          <w:p w14:paraId="5FF947C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ORGANIC</w:t>
            </w:r>
          </w:p>
        </w:tc>
        <w:tc>
          <w:tcPr>
            <w:tcW w:w="951" w:type="dxa"/>
          </w:tcPr>
          <w:p w14:paraId="7942EE6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21</w:t>
            </w:r>
          </w:p>
        </w:tc>
        <w:tc>
          <w:tcPr>
            <w:tcW w:w="1691" w:type="dxa"/>
          </w:tcPr>
          <w:p w14:paraId="17C0310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CC - Organická chemie</w:t>
            </w:r>
          </w:p>
        </w:tc>
      </w:tr>
      <w:tr w:rsidR="00DE2D9B" w:rsidRPr="003C7E89" w14:paraId="183E50EF" w14:textId="77777777" w:rsidTr="00EB0E88">
        <w:trPr>
          <w:trHeight w:val="509"/>
        </w:trPr>
        <w:tc>
          <w:tcPr>
            <w:tcW w:w="9062" w:type="dxa"/>
            <w:gridSpan w:val="5"/>
          </w:tcPr>
          <w:p w14:paraId="2F923D16"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Fyzikální chemie</w:t>
            </w:r>
          </w:p>
        </w:tc>
      </w:tr>
      <w:tr w:rsidR="00DE2D9B" w:rsidRPr="003C7E89" w14:paraId="50E3CF85" w14:textId="77777777" w:rsidTr="00DE2D9B">
        <w:tc>
          <w:tcPr>
            <w:tcW w:w="1066" w:type="dxa"/>
          </w:tcPr>
          <w:p w14:paraId="29B38F6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10403</w:t>
            </w:r>
          </w:p>
        </w:tc>
        <w:tc>
          <w:tcPr>
            <w:tcW w:w="2880" w:type="dxa"/>
          </w:tcPr>
          <w:p w14:paraId="6892480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Physical chemistry</w:t>
            </w:r>
          </w:p>
        </w:tc>
        <w:tc>
          <w:tcPr>
            <w:tcW w:w="2474" w:type="dxa"/>
          </w:tcPr>
          <w:p w14:paraId="4EE2F37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PHYSICAL</w:t>
            </w:r>
          </w:p>
        </w:tc>
        <w:tc>
          <w:tcPr>
            <w:tcW w:w="951" w:type="dxa"/>
          </w:tcPr>
          <w:p w14:paraId="73A1EBE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44</w:t>
            </w:r>
          </w:p>
        </w:tc>
        <w:tc>
          <w:tcPr>
            <w:tcW w:w="1691" w:type="dxa"/>
          </w:tcPr>
          <w:p w14:paraId="25E4AD9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CF - Fyzikální chemie a teoretická chemie</w:t>
            </w:r>
          </w:p>
        </w:tc>
      </w:tr>
      <w:tr w:rsidR="00DE2D9B" w:rsidRPr="003C7E89" w14:paraId="79810680" w14:textId="77777777" w:rsidTr="00EB0E88">
        <w:trPr>
          <w:trHeight w:val="509"/>
        </w:trPr>
        <w:tc>
          <w:tcPr>
            <w:tcW w:w="9062" w:type="dxa"/>
            <w:gridSpan w:val="5"/>
          </w:tcPr>
          <w:p w14:paraId="4E9D0977"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Analytická chemie</w:t>
            </w:r>
          </w:p>
        </w:tc>
      </w:tr>
      <w:tr w:rsidR="00DE2D9B" w:rsidRPr="003C7E89" w14:paraId="3B042400" w14:textId="77777777" w:rsidTr="00DE2D9B">
        <w:tc>
          <w:tcPr>
            <w:tcW w:w="1066" w:type="dxa"/>
          </w:tcPr>
          <w:p w14:paraId="65E3486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10406</w:t>
            </w:r>
          </w:p>
        </w:tc>
        <w:tc>
          <w:tcPr>
            <w:tcW w:w="2880" w:type="dxa"/>
          </w:tcPr>
          <w:p w14:paraId="5B5D3A1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Analytical chemistry</w:t>
            </w:r>
          </w:p>
        </w:tc>
        <w:tc>
          <w:tcPr>
            <w:tcW w:w="2474" w:type="dxa"/>
          </w:tcPr>
          <w:p w14:paraId="228B21D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ANALYTICAL</w:t>
            </w:r>
          </w:p>
        </w:tc>
        <w:tc>
          <w:tcPr>
            <w:tcW w:w="951" w:type="dxa"/>
          </w:tcPr>
          <w:p w14:paraId="4E9DC42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17</w:t>
            </w:r>
          </w:p>
        </w:tc>
        <w:tc>
          <w:tcPr>
            <w:tcW w:w="1691" w:type="dxa"/>
          </w:tcPr>
          <w:p w14:paraId="157B6CA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CB - Analytická chemie, separace</w:t>
            </w:r>
          </w:p>
        </w:tc>
      </w:tr>
      <w:tr w:rsidR="00DE2D9B" w:rsidRPr="003C7E89" w14:paraId="179A4603" w14:textId="77777777" w:rsidTr="00EB0E88">
        <w:trPr>
          <w:trHeight w:val="509"/>
        </w:trPr>
        <w:tc>
          <w:tcPr>
            <w:tcW w:w="9062" w:type="dxa"/>
            <w:gridSpan w:val="5"/>
          </w:tcPr>
          <w:p w14:paraId="28E5EBF8"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Biochemie</w:t>
            </w:r>
          </w:p>
        </w:tc>
      </w:tr>
      <w:tr w:rsidR="00DE2D9B" w:rsidRPr="003C7E89" w14:paraId="2F2A25F7" w14:textId="77777777" w:rsidTr="00DE2D9B">
        <w:tc>
          <w:tcPr>
            <w:tcW w:w="1066" w:type="dxa"/>
          </w:tcPr>
          <w:p w14:paraId="147CAE6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10608</w:t>
            </w:r>
          </w:p>
        </w:tc>
        <w:tc>
          <w:tcPr>
            <w:tcW w:w="2880" w:type="dxa"/>
          </w:tcPr>
          <w:p w14:paraId="0E3C03B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Biochemistry and molecular biology</w:t>
            </w:r>
          </w:p>
        </w:tc>
        <w:tc>
          <w:tcPr>
            <w:tcW w:w="2474" w:type="dxa"/>
          </w:tcPr>
          <w:p w14:paraId="2F67F40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BIOCHEMISTRY &amp; MOLECULAR BIOLOGY</w:t>
            </w:r>
          </w:p>
        </w:tc>
        <w:tc>
          <w:tcPr>
            <w:tcW w:w="951" w:type="dxa"/>
          </w:tcPr>
          <w:p w14:paraId="4208806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24</w:t>
            </w:r>
          </w:p>
        </w:tc>
        <w:tc>
          <w:tcPr>
            <w:tcW w:w="1691" w:type="dxa"/>
            <w:vMerge w:val="restart"/>
          </w:tcPr>
          <w:p w14:paraId="5B322E6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CE - Biochemie</w:t>
            </w:r>
          </w:p>
        </w:tc>
      </w:tr>
      <w:tr w:rsidR="00DE2D9B" w:rsidRPr="003C7E89" w14:paraId="27F125F8" w14:textId="77777777" w:rsidTr="00DE2D9B">
        <w:tc>
          <w:tcPr>
            <w:tcW w:w="1066" w:type="dxa"/>
          </w:tcPr>
          <w:p w14:paraId="7EFF4FB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10609</w:t>
            </w:r>
          </w:p>
        </w:tc>
        <w:tc>
          <w:tcPr>
            <w:tcW w:w="2880" w:type="dxa"/>
          </w:tcPr>
          <w:p w14:paraId="23A126C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Biochemical research methods</w:t>
            </w:r>
          </w:p>
        </w:tc>
        <w:tc>
          <w:tcPr>
            <w:tcW w:w="2474" w:type="dxa"/>
          </w:tcPr>
          <w:p w14:paraId="78593BF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BIOCHEMICAL RESEARCH METHODS</w:t>
            </w:r>
          </w:p>
        </w:tc>
        <w:tc>
          <w:tcPr>
            <w:tcW w:w="951" w:type="dxa"/>
          </w:tcPr>
          <w:p w14:paraId="125D675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4</w:t>
            </w:r>
          </w:p>
        </w:tc>
        <w:tc>
          <w:tcPr>
            <w:tcW w:w="1691" w:type="dxa"/>
            <w:vMerge/>
          </w:tcPr>
          <w:p w14:paraId="24533A5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67721222" w14:textId="77777777" w:rsidTr="00EB0E88">
        <w:trPr>
          <w:trHeight w:val="509"/>
        </w:trPr>
        <w:tc>
          <w:tcPr>
            <w:tcW w:w="9062" w:type="dxa"/>
            <w:gridSpan w:val="5"/>
          </w:tcPr>
          <w:p w14:paraId="694A6E30"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Chemická technologie</w:t>
            </w:r>
          </w:p>
        </w:tc>
      </w:tr>
      <w:tr w:rsidR="00DE2D9B" w:rsidRPr="003C7E89" w14:paraId="406524D3" w14:textId="77777777" w:rsidTr="00DE2D9B">
        <w:tc>
          <w:tcPr>
            <w:tcW w:w="1066" w:type="dxa"/>
          </w:tcPr>
          <w:p w14:paraId="1E2E955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10404</w:t>
            </w:r>
          </w:p>
        </w:tc>
        <w:tc>
          <w:tcPr>
            <w:tcW w:w="2880" w:type="dxa"/>
          </w:tcPr>
          <w:p w14:paraId="7C250A0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 science</w:t>
            </w:r>
          </w:p>
        </w:tc>
        <w:tc>
          <w:tcPr>
            <w:tcW w:w="2474" w:type="dxa"/>
          </w:tcPr>
          <w:p w14:paraId="33FE379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 SCIENCE</w:t>
            </w:r>
          </w:p>
        </w:tc>
        <w:tc>
          <w:tcPr>
            <w:tcW w:w="951" w:type="dxa"/>
          </w:tcPr>
          <w:p w14:paraId="3AA834C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139</w:t>
            </w:r>
          </w:p>
        </w:tc>
        <w:tc>
          <w:tcPr>
            <w:tcW w:w="1691" w:type="dxa"/>
          </w:tcPr>
          <w:p w14:paraId="61FCF58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CD - Makromolekulární chemie</w:t>
            </w:r>
          </w:p>
        </w:tc>
      </w:tr>
      <w:tr w:rsidR="00DE2D9B" w:rsidRPr="003C7E89" w14:paraId="015601E2" w14:textId="77777777" w:rsidTr="00DE2D9B">
        <w:tc>
          <w:tcPr>
            <w:tcW w:w="1066" w:type="dxa"/>
          </w:tcPr>
          <w:p w14:paraId="03427D2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20401</w:t>
            </w:r>
          </w:p>
        </w:tc>
        <w:tc>
          <w:tcPr>
            <w:tcW w:w="2880" w:type="dxa"/>
          </w:tcPr>
          <w:p w14:paraId="28C749F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Chemical engineering (plants, products)</w:t>
            </w:r>
          </w:p>
        </w:tc>
        <w:tc>
          <w:tcPr>
            <w:tcW w:w="2474" w:type="dxa"/>
            <w:vMerge w:val="restart"/>
          </w:tcPr>
          <w:p w14:paraId="006D163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ENGINEERING, CHEMICAL</w:t>
            </w:r>
          </w:p>
        </w:tc>
        <w:tc>
          <w:tcPr>
            <w:tcW w:w="951" w:type="dxa"/>
            <w:vMerge w:val="restart"/>
          </w:tcPr>
          <w:p w14:paraId="73FA477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38</w:t>
            </w:r>
          </w:p>
        </w:tc>
        <w:tc>
          <w:tcPr>
            <w:tcW w:w="1691" w:type="dxa"/>
            <w:vMerge w:val="restart"/>
          </w:tcPr>
          <w:p w14:paraId="6395B53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CI - Průmyslová chemie a chemické inženýrství</w:t>
            </w:r>
          </w:p>
        </w:tc>
      </w:tr>
      <w:tr w:rsidR="00DE2D9B" w:rsidRPr="003C7E89" w14:paraId="7B81186A" w14:textId="77777777" w:rsidTr="00DE2D9B">
        <w:tc>
          <w:tcPr>
            <w:tcW w:w="1066" w:type="dxa"/>
          </w:tcPr>
          <w:p w14:paraId="5B92FB1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20402</w:t>
            </w:r>
          </w:p>
        </w:tc>
        <w:tc>
          <w:tcPr>
            <w:tcW w:w="2880" w:type="dxa"/>
          </w:tcPr>
          <w:p w14:paraId="30B77FD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Chemical process engineering</w:t>
            </w:r>
          </w:p>
        </w:tc>
        <w:tc>
          <w:tcPr>
            <w:tcW w:w="2474" w:type="dxa"/>
            <w:vMerge/>
          </w:tcPr>
          <w:p w14:paraId="0AB0424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951" w:type="dxa"/>
            <w:vMerge/>
          </w:tcPr>
          <w:p w14:paraId="26EBA29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1691" w:type="dxa"/>
            <w:vMerge/>
          </w:tcPr>
          <w:p w14:paraId="38C8696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6EF53676" w14:textId="77777777" w:rsidTr="00EB0E88">
        <w:trPr>
          <w:trHeight w:val="509"/>
        </w:trPr>
        <w:tc>
          <w:tcPr>
            <w:tcW w:w="9062" w:type="dxa"/>
            <w:gridSpan w:val="5"/>
          </w:tcPr>
          <w:p w14:paraId="2292A5F4" w14:textId="77777777" w:rsidR="00DE2D9B" w:rsidRPr="008566CE" w:rsidRDefault="00DE2D9B"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t>Chemie materiálů</w:t>
            </w:r>
          </w:p>
        </w:tc>
      </w:tr>
      <w:tr w:rsidR="00DE2D9B" w:rsidRPr="003C7E89" w14:paraId="4188CE9C" w14:textId="77777777" w:rsidTr="00DE2D9B">
        <w:tc>
          <w:tcPr>
            <w:tcW w:w="1066" w:type="dxa"/>
          </w:tcPr>
          <w:p w14:paraId="50374F3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74E7D97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7D8E58D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APPLIED</w:t>
            </w:r>
          </w:p>
        </w:tc>
        <w:tc>
          <w:tcPr>
            <w:tcW w:w="951" w:type="dxa"/>
          </w:tcPr>
          <w:p w14:paraId="58F2E2F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36</w:t>
            </w:r>
          </w:p>
        </w:tc>
        <w:tc>
          <w:tcPr>
            <w:tcW w:w="1691" w:type="dxa"/>
          </w:tcPr>
          <w:p w14:paraId="78FA9DE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7FDA0B5F" w14:textId="77777777" w:rsidTr="00DE2D9B">
        <w:tc>
          <w:tcPr>
            <w:tcW w:w="1066" w:type="dxa"/>
          </w:tcPr>
          <w:p w14:paraId="386AFDE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10402</w:t>
            </w:r>
          </w:p>
        </w:tc>
        <w:tc>
          <w:tcPr>
            <w:tcW w:w="2880" w:type="dxa"/>
          </w:tcPr>
          <w:p w14:paraId="7B9C635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Inorganic and nuclear chemistry</w:t>
            </w:r>
          </w:p>
        </w:tc>
        <w:tc>
          <w:tcPr>
            <w:tcW w:w="2474" w:type="dxa"/>
          </w:tcPr>
          <w:p w14:paraId="399BA5D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INORGANIC &amp; NUCLEAR</w:t>
            </w:r>
          </w:p>
        </w:tc>
        <w:tc>
          <w:tcPr>
            <w:tcW w:w="951" w:type="dxa"/>
          </w:tcPr>
          <w:p w14:paraId="233633F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7</w:t>
            </w:r>
          </w:p>
        </w:tc>
        <w:tc>
          <w:tcPr>
            <w:tcW w:w="1691" w:type="dxa"/>
          </w:tcPr>
          <w:p w14:paraId="7173BB0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CA - Anorganická chemie</w:t>
            </w:r>
          </w:p>
        </w:tc>
      </w:tr>
      <w:tr w:rsidR="00DE2D9B" w:rsidRPr="003C7E89" w14:paraId="094D089F" w14:textId="77777777" w:rsidTr="00DE2D9B">
        <w:tc>
          <w:tcPr>
            <w:tcW w:w="1066" w:type="dxa"/>
          </w:tcPr>
          <w:p w14:paraId="6AF33F0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10C5278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768A9DB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CHEMISTRY, MULTIDISCIPLINARY</w:t>
            </w:r>
          </w:p>
        </w:tc>
        <w:tc>
          <w:tcPr>
            <w:tcW w:w="951" w:type="dxa"/>
          </w:tcPr>
          <w:p w14:paraId="3ED070D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76</w:t>
            </w:r>
          </w:p>
        </w:tc>
        <w:tc>
          <w:tcPr>
            <w:tcW w:w="1691" w:type="dxa"/>
          </w:tcPr>
          <w:p w14:paraId="5D866E9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14D71317" w14:textId="77777777" w:rsidTr="00DE2D9B">
        <w:tc>
          <w:tcPr>
            <w:tcW w:w="1066" w:type="dxa"/>
          </w:tcPr>
          <w:p w14:paraId="6B5081F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20901</w:t>
            </w:r>
          </w:p>
        </w:tc>
        <w:tc>
          <w:tcPr>
            <w:tcW w:w="2880" w:type="dxa"/>
          </w:tcPr>
          <w:p w14:paraId="0A96E88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Industrial biotechnology</w:t>
            </w:r>
          </w:p>
        </w:tc>
        <w:tc>
          <w:tcPr>
            <w:tcW w:w="2474" w:type="dxa"/>
            <w:vMerge w:val="restart"/>
          </w:tcPr>
          <w:p w14:paraId="5A62556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BIOMATERIALS</w:t>
            </w:r>
          </w:p>
        </w:tc>
        <w:tc>
          <w:tcPr>
            <w:tcW w:w="951" w:type="dxa"/>
            <w:vMerge w:val="restart"/>
          </w:tcPr>
          <w:p w14:paraId="0974627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27</w:t>
            </w:r>
          </w:p>
        </w:tc>
        <w:tc>
          <w:tcPr>
            <w:tcW w:w="1691" w:type="dxa"/>
            <w:vMerge w:val="restart"/>
          </w:tcPr>
          <w:p w14:paraId="50F2FCB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EI - Biotechnologie a bionika</w:t>
            </w:r>
          </w:p>
        </w:tc>
      </w:tr>
      <w:tr w:rsidR="00DE2D9B" w:rsidRPr="003C7E89" w14:paraId="4A32877C" w14:textId="77777777" w:rsidTr="00DE2D9B">
        <w:tc>
          <w:tcPr>
            <w:tcW w:w="1066" w:type="dxa"/>
          </w:tcPr>
          <w:p w14:paraId="1A041BD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20902</w:t>
            </w:r>
          </w:p>
        </w:tc>
        <w:tc>
          <w:tcPr>
            <w:tcW w:w="2880" w:type="dxa"/>
          </w:tcPr>
          <w:p w14:paraId="2AABFF3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Bioprocessing technologies (industrial processes relying on biological agents to drive the process) biocatalysis, fermentation</w:t>
            </w:r>
          </w:p>
        </w:tc>
        <w:tc>
          <w:tcPr>
            <w:tcW w:w="2474" w:type="dxa"/>
            <w:vMerge/>
          </w:tcPr>
          <w:p w14:paraId="23699B3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951" w:type="dxa"/>
            <w:vMerge/>
          </w:tcPr>
          <w:p w14:paraId="25758C5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1691" w:type="dxa"/>
            <w:vMerge/>
          </w:tcPr>
          <w:p w14:paraId="2994BD6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25707455" w14:textId="77777777" w:rsidTr="00DE2D9B">
        <w:tc>
          <w:tcPr>
            <w:tcW w:w="1066" w:type="dxa"/>
          </w:tcPr>
          <w:p w14:paraId="0F8477F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20903</w:t>
            </w:r>
          </w:p>
        </w:tc>
        <w:tc>
          <w:tcPr>
            <w:tcW w:w="2880" w:type="dxa"/>
          </w:tcPr>
          <w:p w14:paraId="67FA0E7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Bioproducts (products that are manufactured using biological </w:t>
            </w:r>
            <w:r w:rsidRPr="008566CE">
              <w:rPr>
                <w:rFonts w:asciiTheme="minorHAnsi" w:eastAsia="Times New Roman" w:hAnsiTheme="minorHAnsi"/>
                <w:spacing w:val="-2"/>
              </w:rPr>
              <w:lastRenderedPageBreak/>
              <w:t>material as feedstock) biomaterials, bioplastics, biofuels, bioderived bulk and fine chemicals, bio-derived novel materials</w:t>
            </w:r>
          </w:p>
        </w:tc>
        <w:tc>
          <w:tcPr>
            <w:tcW w:w="2474" w:type="dxa"/>
            <w:vMerge/>
          </w:tcPr>
          <w:p w14:paraId="7F0B15F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951" w:type="dxa"/>
            <w:vMerge/>
          </w:tcPr>
          <w:p w14:paraId="6755CFC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1691" w:type="dxa"/>
            <w:vMerge/>
          </w:tcPr>
          <w:p w14:paraId="6210469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2482B1C2" w14:textId="77777777" w:rsidTr="00DE2D9B">
        <w:tc>
          <w:tcPr>
            <w:tcW w:w="1066" w:type="dxa"/>
          </w:tcPr>
          <w:p w14:paraId="662BAF2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20504</w:t>
            </w:r>
          </w:p>
        </w:tc>
        <w:tc>
          <w:tcPr>
            <w:tcW w:w="2880" w:type="dxa"/>
          </w:tcPr>
          <w:p w14:paraId="34EC4A6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Ceramics</w:t>
            </w:r>
          </w:p>
        </w:tc>
        <w:tc>
          <w:tcPr>
            <w:tcW w:w="2474" w:type="dxa"/>
          </w:tcPr>
          <w:p w14:paraId="67F04C2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CERAMICS</w:t>
            </w:r>
          </w:p>
        </w:tc>
        <w:tc>
          <w:tcPr>
            <w:tcW w:w="951" w:type="dxa"/>
          </w:tcPr>
          <w:p w14:paraId="08A761F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w:t>
            </w:r>
          </w:p>
        </w:tc>
        <w:tc>
          <w:tcPr>
            <w:tcW w:w="1691" w:type="dxa"/>
          </w:tcPr>
          <w:p w14:paraId="1866381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JH - Keramika, žáruvzdorné materiály a skla</w:t>
            </w:r>
          </w:p>
        </w:tc>
      </w:tr>
      <w:tr w:rsidR="00DE2D9B" w:rsidRPr="003C7E89" w14:paraId="0DA38D2A" w14:textId="77777777" w:rsidTr="00DE2D9B">
        <w:tc>
          <w:tcPr>
            <w:tcW w:w="1066" w:type="dxa"/>
          </w:tcPr>
          <w:p w14:paraId="44EA2C6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66B7405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1F2C354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CHARACTERIZATION &amp; TESTING</w:t>
            </w:r>
          </w:p>
        </w:tc>
        <w:tc>
          <w:tcPr>
            <w:tcW w:w="951" w:type="dxa"/>
          </w:tcPr>
          <w:p w14:paraId="7E04BF4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8</w:t>
            </w:r>
          </w:p>
        </w:tc>
        <w:tc>
          <w:tcPr>
            <w:tcW w:w="1691" w:type="dxa"/>
          </w:tcPr>
          <w:p w14:paraId="172BFD5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6A8A2CA4" w14:textId="77777777" w:rsidTr="00DE2D9B">
        <w:tc>
          <w:tcPr>
            <w:tcW w:w="1066" w:type="dxa"/>
          </w:tcPr>
          <w:p w14:paraId="566B367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20506</w:t>
            </w:r>
          </w:p>
        </w:tc>
        <w:tc>
          <w:tcPr>
            <w:tcW w:w="2880" w:type="dxa"/>
          </w:tcPr>
          <w:p w14:paraId="6A151B2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Coating and films</w:t>
            </w:r>
          </w:p>
        </w:tc>
        <w:tc>
          <w:tcPr>
            <w:tcW w:w="2474" w:type="dxa"/>
          </w:tcPr>
          <w:p w14:paraId="46C0135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COATINGS &amp; FILMS</w:t>
            </w:r>
          </w:p>
        </w:tc>
        <w:tc>
          <w:tcPr>
            <w:tcW w:w="951" w:type="dxa"/>
          </w:tcPr>
          <w:p w14:paraId="51B2DED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w:t>
            </w:r>
          </w:p>
        </w:tc>
        <w:tc>
          <w:tcPr>
            <w:tcW w:w="1691" w:type="dxa"/>
          </w:tcPr>
          <w:p w14:paraId="561B25E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JK - Koroze a povrchové úpravy materiálu</w:t>
            </w:r>
          </w:p>
        </w:tc>
      </w:tr>
      <w:tr w:rsidR="00DE2D9B" w:rsidRPr="003C7E89" w14:paraId="3CA26F21" w14:textId="77777777" w:rsidTr="00DE2D9B">
        <w:tc>
          <w:tcPr>
            <w:tcW w:w="1066" w:type="dxa"/>
          </w:tcPr>
          <w:p w14:paraId="51DF76F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20505</w:t>
            </w:r>
          </w:p>
        </w:tc>
        <w:tc>
          <w:tcPr>
            <w:tcW w:w="2880" w:type="dxa"/>
          </w:tcPr>
          <w:p w14:paraId="04E4482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Composites (including laminates, reinforced plastics, cermets, combined natural and synthetic fibre fabrics; filled composites)</w:t>
            </w:r>
          </w:p>
        </w:tc>
        <w:tc>
          <w:tcPr>
            <w:tcW w:w="2474" w:type="dxa"/>
          </w:tcPr>
          <w:p w14:paraId="44B02F1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COMPOSITES</w:t>
            </w:r>
          </w:p>
        </w:tc>
        <w:tc>
          <w:tcPr>
            <w:tcW w:w="951" w:type="dxa"/>
          </w:tcPr>
          <w:p w14:paraId="360B976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22</w:t>
            </w:r>
          </w:p>
        </w:tc>
        <w:tc>
          <w:tcPr>
            <w:tcW w:w="1691" w:type="dxa"/>
          </w:tcPr>
          <w:p w14:paraId="75BBB1D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JI - Kompositní materiály</w:t>
            </w:r>
          </w:p>
        </w:tc>
      </w:tr>
      <w:tr w:rsidR="00DE2D9B" w:rsidRPr="003C7E89" w14:paraId="40BBBC0A" w14:textId="77777777" w:rsidTr="00DE2D9B">
        <w:tc>
          <w:tcPr>
            <w:tcW w:w="1066" w:type="dxa"/>
          </w:tcPr>
          <w:p w14:paraId="3E8E1FB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6D63FB2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2FA63C0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MULTIDISCIPLINARY</w:t>
            </w:r>
          </w:p>
        </w:tc>
        <w:tc>
          <w:tcPr>
            <w:tcW w:w="951" w:type="dxa"/>
          </w:tcPr>
          <w:p w14:paraId="1759384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81</w:t>
            </w:r>
          </w:p>
        </w:tc>
        <w:tc>
          <w:tcPr>
            <w:tcW w:w="1691" w:type="dxa"/>
          </w:tcPr>
          <w:p w14:paraId="54CFBE1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11D5C9E1" w14:textId="77777777" w:rsidTr="00DE2D9B">
        <w:tc>
          <w:tcPr>
            <w:tcW w:w="1066" w:type="dxa"/>
          </w:tcPr>
          <w:p w14:paraId="7D299D0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20502</w:t>
            </w:r>
          </w:p>
        </w:tc>
        <w:tc>
          <w:tcPr>
            <w:tcW w:w="2880" w:type="dxa"/>
          </w:tcPr>
          <w:p w14:paraId="4079133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Paper and wood</w:t>
            </w:r>
          </w:p>
        </w:tc>
        <w:tc>
          <w:tcPr>
            <w:tcW w:w="2474" w:type="dxa"/>
          </w:tcPr>
          <w:p w14:paraId="7FE4104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PAPER &amp; WOOD</w:t>
            </w:r>
          </w:p>
        </w:tc>
        <w:tc>
          <w:tcPr>
            <w:tcW w:w="951" w:type="dxa"/>
          </w:tcPr>
          <w:p w14:paraId="6B5277E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w:t>
            </w:r>
          </w:p>
        </w:tc>
        <w:tc>
          <w:tcPr>
            <w:tcW w:w="1691" w:type="dxa"/>
            <w:vMerge w:val="restart"/>
          </w:tcPr>
          <w:p w14:paraId="55CF6EA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JJ - Ostatní materiály</w:t>
            </w:r>
          </w:p>
        </w:tc>
      </w:tr>
      <w:tr w:rsidR="00DE2D9B" w:rsidRPr="003C7E89" w14:paraId="78B5909D" w14:textId="77777777" w:rsidTr="00DE2D9B">
        <w:tc>
          <w:tcPr>
            <w:tcW w:w="1066" w:type="dxa"/>
          </w:tcPr>
          <w:p w14:paraId="51AE66D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20503</w:t>
            </w:r>
          </w:p>
        </w:tc>
        <w:tc>
          <w:tcPr>
            <w:tcW w:w="2880" w:type="dxa"/>
          </w:tcPr>
          <w:p w14:paraId="2AAC6FD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Textiles; including synthetic dyes, colours, fibres (nanoscale  materials  to  be  2.10; biomaterials to be 2.9)</w:t>
            </w:r>
          </w:p>
        </w:tc>
        <w:tc>
          <w:tcPr>
            <w:tcW w:w="2474" w:type="dxa"/>
          </w:tcPr>
          <w:p w14:paraId="344A8EB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MATERIALS SCIENCE, TEXTILES</w:t>
            </w:r>
          </w:p>
        </w:tc>
        <w:tc>
          <w:tcPr>
            <w:tcW w:w="951" w:type="dxa"/>
          </w:tcPr>
          <w:p w14:paraId="2B523B5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7</w:t>
            </w:r>
          </w:p>
        </w:tc>
        <w:tc>
          <w:tcPr>
            <w:tcW w:w="1691" w:type="dxa"/>
            <w:vMerge/>
          </w:tcPr>
          <w:p w14:paraId="0CBAE37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710FBBA4" w14:textId="77777777" w:rsidTr="00DE2D9B">
        <w:tc>
          <w:tcPr>
            <w:tcW w:w="1066" w:type="dxa"/>
          </w:tcPr>
          <w:p w14:paraId="6879DA4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10404</w:t>
            </w:r>
          </w:p>
        </w:tc>
        <w:tc>
          <w:tcPr>
            <w:tcW w:w="2880" w:type="dxa"/>
          </w:tcPr>
          <w:p w14:paraId="25B8EB8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 science</w:t>
            </w:r>
          </w:p>
        </w:tc>
        <w:tc>
          <w:tcPr>
            <w:tcW w:w="2474" w:type="dxa"/>
          </w:tcPr>
          <w:p w14:paraId="42308A4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 SCIENCE</w:t>
            </w:r>
          </w:p>
        </w:tc>
        <w:tc>
          <w:tcPr>
            <w:tcW w:w="951" w:type="dxa"/>
          </w:tcPr>
          <w:p w14:paraId="5B35F01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139</w:t>
            </w:r>
          </w:p>
        </w:tc>
        <w:tc>
          <w:tcPr>
            <w:tcW w:w="1691" w:type="dxa"/>
          </w:tcPr>
          <w:p w14:paraId="3F4910A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CD - Makromolekulární chemie</w:t>
            </w:r>
          </w:p>
        </w:tc>
      </w:tr>
      <w:tr w:rsidR="00DE2D9B" w:rsidRPr="003C7E89" w14:paraId="46516EB2" w14:textId="77777777" w:rsidTr="00DE2D9B">
        <w:tc>
          <w:tcPr>
            <w:tcW w:w="1066" w:type="dxa"/>
          </w:tcPr>
          <w:p w14:paraId="039E638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6E5D5A6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0E62273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PHYSICS, APPLIED</w:t>
            </w:r>
          </w:p>
        </w:tc>
        <w:tc>
          <w:tcPr>
            <w:tcW w:w="951" w:type="dxa"/>
          </w:tcPr>
          <w:p w14:paraId="668838E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38</w:t>
            </w:r>
          </w:p>
        </w:tc>
        <w:tc>
          <w:tcPr>
            <w:tcW w:w="1691" w:type="dxa"/>
          </w:tcPr>
          <w:p w14:paraId="12FB1B4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3A32DA91" w14:textId="77777777" w:rsidTr="00DE2D9B">
        <w:tc>
          <w:tcPr>
            <w:tcW w:w="1066" w:type="dxa"/>
          </w:tcPr>
          <w:p w14:paraId="3D10739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21001</w:t>
            </w:r>
          </w:p>
        </w:tc>
        <w:tc>
          <w:tcPr>
            <w:tcW w:w="2880" w:type="dxa"/>
          </w:tcPr>
          <w:p w14:paraId="3B2F21E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Nano-materials (production and properties)</w:t>
            </w:r>
          </w:p>
        </w:tc>
        <w:tc>
          <w:tcPr>
            <w:tcW w:w="2474" w:type="dxa"/>
            <w:vMerge w:val="restart"/>
          </w:tcPr>
          <w:p w14:paraId="1A35522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NANOSCIENCE &amp; NANOTECHNOLOGY</w:t>
            </w:r>
          </w:p>
        </w:tc>
        <w:tc>
          <w:tcPr>
            <w:tcW w:w="951" w:type="dxa"/>
            <w:vMerge w:val="restart"/>
          </w:tcPr>
          <w:p w14:paraId="0A9E29F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16</w:t>
            </w:r>
          </w:p>
        </w:tc>
        <w:tc>
          <w:tcPr>
            <w:tcW w:w="1691" w:type="dxa"/>
            <w:vMerge w:val="restart"/>
          </w:tcPr>
          <w:p w14:paraId="70BDBE1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JJ - Ostatní materiály</w:t>
            </w:r>
          </w:p>
        </w:tc>
      </w:tr>
      <w:tr w:rsidR="00DE2D9B" w:rsidRPr="003C7E89" w14:paraId="07B2750B" w14:textId="77777777" w:rsidTr="00DE2D9B">
        <w:tc>
          <w:tcPr>
            <w:tcW w:w="1066" w:type="dxa"/>
          </w:tcPr>
          <w:p w14:paraId="4BF7AE8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21002</w:t>
            </w:r>
          </w:p>
        </w:tc>
        <w:tc>
          <w:tcPr>
            <w:tcW w:w="2880" w:type="dxa"/>
          </w:tcPr>
          <w:p w14:paraId="77EFB10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Nano-processes (applications on nano-scale); (biomaterials to be 2.9)</w:t>
            </w:r>
          </w:p>
        </w:tc>
        <w:tc>
          <w:tcPr>
            <w:tcW w:w="2474" w:type="dxa"/>
            <w:vMerge/>
          </w:tcPr>
          <w:p w14:paraId="4166818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951" w:type="dxa"/>
            <w:vMerge/>
          </w:tcPr>
          <w:p w14:paraId="1482FB5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1691" w:type="dxa"/>
            <w:vMerge/>
          </w:tcPr>
          <w:p w14:paraId="7FF2264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4D33939B" w14:textId="77777777" w:rsidTr="00DE2D9B">
        <w:tc>
          <w:tcPr>
            <w:tcW w:w="1066" w:type="dxa"/>
          </w:tcPr>
          <w:p w14:paraId="6440C9F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10302</w:t>
            </w:r>
          </w:p>
        </w:tc>
        <w:tc>
          <w:tcPr>
            <w:tcW w:w="2880" w:type="dxa"/>
          </w:tcPr>
          <w:p w14:paraId="2491C21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Condensed matter physics (including formerly solid state physics, supercond.)</w:t>
            </w:r>
          </w:p>
        </w:tc>
        <w:tc>
          <w:tcPr>
            <w:tcW w:w="2474" w:type="dxa"/>
          </w:tcPr>
          <w:p w14:paraId="06CF6AF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PHYSICS, CONDENSED MATTER</w:t>
            </w:r>
          </w:p>
        </w:tc>
        <w:tc>
          <w:tcPr>
            <w:tcW w:w="951" w:type="dxa"/>
          </w:tcPr>
          <w:p w14:paraId="5E461B5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30</w:t>
            </w:r>
          </w:p>
        </w:tc>
        <w:tc>
          <w:tcPr>
            <w:tcW w:w="1691" w:type="dxa"/>
          </w:tcPr>
          <w:p w14:paraId="4294454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BM - Fyzika pevných látek a magnetismus</w:t>
            </w:r>
          </w:p>
        </w:tc>
      </w:tr>
      <w:tr w:rsidR="00DE2D9B" w:rsidRPr="003C7E89" w14:paraId="34EF6102" w14:textId="77777777" w:rsidTr="00DE2D9B">
        <w:tc>
          <w:tcPr>
            <w:tcW w:w="1066" w:type="dxa"/>
          </w:tcPr>
          <w:p w14:paraId="4EB28C1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10511</w:t>
            </w:r>
          </w:p>
        </w:tc>
        <w:tc>
          <w:tcPr>
            <w:tcW w:w="2880" w:type="dxa"/>
          </w:tcPr>
          <w:p w14:paraId="32B4D54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Environmental sciences (social aspects to be 5.7)</w:t>
            </w:r>
          </w:p>
        </w:tc>
        <w:tc>
          <w:tcPr>
            <w:tcW w:w="2474" w:type="dxa"/>
          </w:tcPr>
          <w:p w14:paraId="5E65C70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ENVIRONMENTAL SCIENCES</w:t>
            </w:r>
          </w:p>
        </w:tc>
        <w:tc>
          <w:tcPr>
            <w:tcW w:w="951" w:type="dxa"/>
          </w:tcPr>
          <w:p w14:paraId="0190212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22</w:t>
            </w:r>
          </w:p>
        </w:tc>
        <w:tc>
          <w:tcPr>
            <w:tcW w:w="1691" w:type="dxa"/>
          </w:tcPr>
          <w:p w14:paraId="1155441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 - Ochrana krajinných území</w:t>
            </w:r>
          </w:p>
          <w:p w14:paraId="0F22F00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DK - Kontaminace a dekontaminace půdy včetně pesticidů</w:t>
            </w:r>
          </w:p>
          <w:p w14:paraId="4A5F9D5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 - Jaderné odpady, radioaktivní znečištění a kontrola</w:t>
            </w:r>
          </w:p>
          <w:p w14:paraId="5124E64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DM - Tuhý odpad a jeho kontrola, recyklace</w:t>
            </w:r>
          </w:p>
          <w:p w14:paraId="0FA3A3D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DI - Znečištění a kontrola vzduchu</w:t>
            </w:r>
          </w:p>
          <w:p w14:paraId="13D030D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DJ - Znečištění a kontrola vody</w:t>
            </w:r>
          </w:p>
        </w:tc>
      </w:tr>
      <w:tr w:rsidR="00DE2D9B" w:rsidRPr="003C7E89" w14:paraId="47BAF029" w14:textId="77777777" w:rsidTr="00DE2D9B">
        <w:tc>
          <w:tcPr>
            <w:tcW w:w="1066" w:type="dxa"/>
          </w:tcPr>
          <w:p w14:paraId="5E69519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20701</w:t>
            </w:r>
          </w:p>
        </w:tc>
        <w:tc>
          <w:tcPr>
            <w:tcW w:w="2880" w:type="dxa"/>
          </w:tcPr>
          <w:p w14:paraId="096BA26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Environmental and geological engineering, geotechnics</w:t>
            </w:r>
          </w:p>
        </w:tc>
        <w:tc>
          <w:tcPr>
            <w:tcW w:w="2474" w:type="dxa"/>
          </w:tcPr>
          <w:p w14:paraId="014180F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ENGINEERING, ENVIRONMENTAL</w:t>
            </w:r>
          </w:p>
        </w:tc>
        <w:tc>
          <w:tcPr>
            <w:tcW w:w="951" w:type="dxa"/>
          </w:tcPr>
          <w:p w14:paraId="48FD44C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13</w:t>
            </w:r>
          </w:p>
        </w:tc>
        <w:tc>
          <w:tcPr>
            <w:tcW w:w="1691" w:type="dxa"/>
          </w:tcPr>
          <w:p w14:paraId="3744068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DH - Báňský průmysl včetně těžby a zpracování uhlí</w:t>
            </w:r>
          </w:p>
        </w:tc>
      </w:tr>
      <w:tr w:rsidR="00DE2D9B" w:rsidRPr="003C7E89" w14:paraId="616185F2" w14:textId="77777777" w:rsidTr="00DE2D9B">
        <w:tc>
          <w:tcPr>
            <w:tcW w:w="1066" w:type="dxa"/>
          </w:tcPr>
          <w:p w14:paraId="699C388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2932430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08423A2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Multidisciplinary Sciences</w:t>
            </w:r>
          </w:p>
        </w:tc>
        <w:tc>
          <w:tcPr>
            <w:tcW w:w="951" w:type="dxa"/>
          </w:tcPr>
          <w:p w14:paraId="6FBE0FD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w:t>
            </w:r>
          </w:p>
        </w:tc>
        <w:tc>
          <w:tcPr>
            <w:tcW w:w="1691" w:type="dxa"/>
          </w:tcPr>
          <w:p w14:paraId="69724F8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6B6F5F7C" w14:textId="77777777" w:rsidTr="00DE2D9B">
        <w:tc>
          <w:tcPr>
            <w:tcW w:w="1066" w:type="dxa"/>
          </w:tcPr>
          <w:p w14:paraId="755C6C9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10405</w:t>
            </w:r>
          </w:p>
        </w:tc>
        <w:tc>
          <w:tcPr>
            <w:tcW w:w="2880" w:type="dxa"/>
          </w:tcPr>
          <w:p w14:paraId="75BE578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Electrochemistry (dry cells, batteries, fuel cells, corrosion metals, electrolysis)</w:t>
            </w:r>
          </w:p>
        </w:tc>
        <w:tc>
          <w:tcPr>
            <w:tcW w:w="2474" w:type="dxa"/>
          </w:tcPr>
          <w:p w14:paraId="223100A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ELECTROCHEMISTRY</w:t>
            </w:r>
          </w:p>
        </w:tc>
        <w:tc>
          <w:tcPr>
            <w:tcW w:w="951" w:type="dxa"/>
          </w:tcPr>
          <w:p w14:paraId="4CF2F76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15</w:t>
            </w:r>
          </w:p>
        </w:tc>
        <w:tc>
          <w:tcPr>
            <w:tcW w:w="1691" w:type="dxa"/>
          </w:tcPr>
          <w:p w14:paraId="200B455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CG - Elektrochemie</w:t>
            </w:r>
          </w:p>
        </w:tc>
      </w:tr>
      <w:tr w:rsidR="00DE2D9B" w:rsidRPr="003C7E89" w14:paraId="187355E5" w14:textId="77777777" w:rsidTr="00EB0E88">
        <w:trPr>
          <w:trHeight w:val="384"/>
        </w:trPr>
        <w:tc>
          <w:tcPr>
            <w:tcW w:w="9062" w:type="dxa"/>
            <w:gridSpan w:val="5"/>
          </w:tcPr>
          <w:p w14:paraId="2AAF0C3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Toxikologie a ekotoxikologie</w:t>
            </w:r>
          </w:p>
        </w:tc>
      </w:tr>
      <w:tr w:rsidR="00DE2D9B" w:rsidRPr="003C7E89" w14:paraId="04198A38" w14:textId="77777777" w:rsidTr="00DE2D9B">
        <w:tc>
          <w:tcPr>
            <w:tcW w:w="1066" w:type="dxa"/>
          </w:tcPr>
          <w:p w14:paraId="1BB2FE7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30108</w:t>
            </w:r>
          </w:p>
        </w:tc>
        <w:tc>
          <w:tcPr>
            <w:tcW w:w="2880" w:type="dxa"/>
          </w:tcPr>
          <w:p w14:paraId="3CD917F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Toxicology</w:t>
            </w:r>
          </w:p>
        </w:tc>
        <w:tc>
          <w:tcPr>
            <w:tcW w:w="2474" w:type="dxa"/>
          </w:tcPr>
          <w:p w14:paraId="6F7A08F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TOXICOLOGY</w:t>
            </w:r>
          </w:p>
        </w:tc>
        <w:tc>
          <w:tcPr>
            <w:tcW w:w="951" w:type="dxa"/>
          </w:tcPr>
          <w:p w14:paraId="37B6030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6</w:t>
            </w:r>
          </w:p>
        </w:tc>
        <w:tc>
          <w:tcPr>
            <w:tcW w:w="1691" w:type="dxa"/>
          </w:tcPr>
          <w:p w14:paraId="5CA0138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FP – Ostatní lékařské obory</w:t>
            </w:r>
          </w:p>
        </w:tc>
      </w:tr>
      <w:tr w:rsidR="00DE2D9B" w:rsidRPr="003C7E89" w14:paraId="1D8DAF30" w14:textId="77777777" w:rsidTr="00EB0E88">
        <w:trPr>
          <w:trHeight w:val="425"/>
        </w:trPr>
        <w:tc>
          <w:tcPr>
            <w:tcW w:w="9062" w:type="dxa"/>
            <w:gridSpan w:val="5"/>
          </w:tcPr>
          <w:p w14:paraId="62D842F5"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b/>
                <w:spacing w:val="-2"/>
              </w:rPr>
              <w:t>Chemické inženýrství</w:t>
            </w:r>
          </w:p>
        </w:tc>
      </w:tr>
      <w:tr w:rsidR="00DE2D9B" w:rsidRPr="003C7E89" w14:paraId="7FFD223F" w14:textId="77777777" w:rsidTr="00DE2D9B">
        <w:tc>
          <w:tcPr>
            <w:tcW w:w="1066" w:type="dxa"/>
          </w:tcPr>
          <w:p w14:paraId="5F86736A"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20401</w:t>
            </w:r>
          </w:p>
        </w:tc>
        <w:tc>
          <w:tcPr>
            <w:tcW w:w="2880" w:type="dxa"/>
          </w:tcPr>
          <w:p w14:paraId="4406A570"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Chemical engineering (plants, products)</w:t>
            </w:r>
          </w:p>
        </w:tc>
        <w:tc>
          <w:tcPr>
            <w:tcW w:w="2474" w:type="dxa"/>
            <w:vMerge w:val="restart"/>
          </w:tcPr>
          <w:p w14:paraId="4E05A429"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ENGINEERING, CHEMICAL</w:t>
            </w:r>
          </w:p>
        </w:tc>
        <w:tc>
          <w:tcPr>
            <w:tcW w:w="951" w:type="dxa"/>
            <w:vMerge w:val="restart"/>
          </w:tcPr>
          <w:p w14:paraId="49779701"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38</w:t>
            </w:r>
          </w:p>
        </w:tc>
        <w:tc>
          <w:tcPr>
            <w:tcW w:w="1691" w:type="dxa"/>
            <w:vMerge w:val="restart"/>
          </w:tcPr>
          <w:p w14:paraId="0BE8E09A" w14:textId="77777777" w:rsidR="00DE2D9B" w:rsidRPr="008566CE" w:rsidRDefault="00DE2D9B"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CI - Průmyslová chemie a chemické inženýrství</w:t>
            </w:r>
          </w:p>
        </w:tc>
      </w:tr>
      <w:tr w:rsidR="00DE2D9B" w:rsidRPr="003C7E89" w14:paraId="40B8AE81" w14:textId="77777777" w:rsidTr="00DE2D9B">
        <w:tc>
          <w:tcPr>
            <w:tcW w:w="1066" w:type="dxa"/>
          </w:tcPr>
          <w:p w14:paraId="2D17D4D5" w14:textId="77777777" w:rsidR="00DE2D9B" w:rsidRPr="008566CE" w:rsidRDefault="00DE2D9B" w:rsidP="00EB0E88">
            <w:pPr>
              <w:keepLines/>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20402</w:t>
            </w:r>
          </w:p>
        </w:tc>
        <w:tc>
          <w:tcPr>
            <w:tcW w:w="2880" w:type="dxa"/>
          </w:tcPr>
          <w:p w14:paraId="064CB24B" w14:textId="77777777" w:rsidR="00DE2D9B" w:rsidRPr="008566CE" w:rsidRDefault="00DE2D9B" w:rsidP="00EB0E88">
            <w:pPr>
              <w:keepNext/>
              <w:keepLines/>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spacing w:val="-2"/>
              </w:rPr>
              <w:t>Chemical process engineering</w:t>
            </w:r>
          </w:p>
        </w:tc>
        <w:tc>
          <w:tcPr>
            <w:tcW w:w="2474" w:type="dxa"/>
            <w:vMerge/>
          </w:tcPr>
          <w:p w14:paraId="4760A29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951" w:type="dxa"/>
            <w:vMerge/>
          </w:tcPr>
          <w:p w14:paraId="614A4F4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1691" w:type="dxa"/>
            <w:vMerge/>
          </w:tcPr>
          <w:p w14:paraId="7AD10BA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381D5F52" w14:textId="77777777" w:rsidTr="00EB0E88">
        <w:trPr>
          <w:trHeight w:val="446"/>
        </w:trPr>
        <w:tc>
          <w:tcPr>
            <w:tcW w:w="9062" w:type="dxa"/>
            <w:gridSpan w:val="5"/>
          </w:tcPr>
          <w:p w14:paraId="080B648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Chemická informatika</w:t>
            </w:r>
          </w:p>
        </w:tc>
      </w:tr>
      <w:tr w:rsidR="00DE2D9B" w:rsidRPr="003C7E89" w14:paraId="1ED3A254" w14:textId="77777777" w:rsidTr="00DE2D9B">
        <w:tc>
          <w:tcPr>
            <w:tcW w:w="1066" w:type="dxa"/>
          </w:tcPr>
          <w:p w14:paraId="59DEAE6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20301</w:t>
            </w:r>
          </w:p>
        </w:tc>
        <w:tc>
          <w:tcPr>
            <w:tcW w:w="2880" w:type="dxa"/>
          </w:tcPr>
          <w:p w14:paraId="4ED632B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Mechanical engineering</w:t>
            </w:r>
          </w:p>
        </w:tc>
        <w:tc>
          <w:tcPr>
            <w:tcW w:w="2474" w:type="dxa"/>
          </w:tcPr>
          <w:p w14:paraId="0A6442E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ENGINEERING, MECHANICAL</w:t>
            </w:r>
          </w:p>
        </w:tc>
        <w:tc>
          <w:tcPr>
            <w:tcW w:w="951" w:type="dxa"/>
          </w:tcPr>
          <w:p w14:paraId="4367D9D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w:t>
            </w:r>
          </w:p>
        </w:tc>
        <w:tc>
          <w:tcPr>
            <w:tcW w:w="1691" w:type="dxa"/>
          </w:tcPr>
          <w:p w14:paraId="021C9D8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JR - Ostatní strojírenství                                                                     JT - Pohon, motory a paliva</w:t>
            </w:r>
          </w:p>
        </w:tc>
      </w:tr>
      <w:tr w:rsidR="00DE2D9B" w:rsidRPr="003C7E89" w14:paraId="47741AE6" w14:textId="77777777" w:rsidTr="00DE2D9B">
        <w:tc>
          <w:tcPr>
            <w:tcW w:w="1066" w:type="dxa"/>
          </w:tcPr>
          <w:p w14:paraId="38072E0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10101</w:t>
            </w:r>
          </w:p>
        </w:tc>
        <w:tc>
          <w:tcPr>
            <w:tcW w:w="2880" w:type="dxa"/>
          </w:tcPr>
          <w:p w14:paraId="067DDE9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Pure mathematics</w:t>
            </w:r>
          </w:p>
        </w:tc>
        <w:tc>
          <w:tcPr>
            <w:tcW w:w="2474" w:type="dxa"/>
          </w:tcPr>
          <w:p w14:paraId="25D23AF4"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MATHEMATICS</w:t>
            </w:r>
          </w:p>
        </w:tc>
        <w:tc>
          <w:tcPr>
            <w:tcW w:w="951" w:type="dxa"/>
          </w:tcPr>
          <w:p w14:paraId="0D2C572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21</w:t>
            </w:r>
          </w:p>
        </w:tc>
        <w:tc>
          <w:tcPr>
            <w:tcW w:w="1691" w:type="dxa"/>
          </w:tcPr>
          <w:p w14:paraId="7918CCC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BA - Obecná matematika</w:t>
            </w:r>
          </w:p>
        </w:tc>
      </w:tr>
      <w:tr w:rsidR="00DE2D9B" w:rsidRPr="003C7E89" w14:paraId="4F7F115E" w14:textId="77777777" w:rsidTr="00DE2D9B">
        <w:tc>
          <w:tcPr>
            <w:tcW w:w="1066" w:type="dxa"/>
          </w:tcPr>
          <w:p w14:paraId="4C38BD1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10102</w:t>
            </w:r>
          </w:p>
        </w:tc>
        <w:tc>
          <w:tcPr>
            <w:tcW w:w="2880" w:type="dxa"/>
          </w:tcPr>
          <w:p w14:paraId="37BB563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Applied mathematics</w:t>
            </w:r>
          </w:p>
        </w:tc>
        <w:tc>
          <w:tcPr>
            <w:tcW w:w="2474" w:type="dxa"/>
          </w:tcPr>
          <w:p w14:paraId="28E7C95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MATHEMATICS, APPLIED</w:t>
            </w:r>
          </w:p>
        </w:tc>
        <w:tc>
          <w:tcPr>
            <w:tcW w:w="951" w:type="dxa"/>
          </w:tcPr>
          <w:p w14:paraId="5F24A38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14</w:t>
            </w:r>
          </w:p>
        </w:tc>
        <w:tc>
          <w:tcPr>
            <w:tcW w:w="1691" w:type="dxa"/>
          </w:tcPr>
          <w:p w14:paraId="1BA2CC2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BD - Teorie informací</w:t>
            </w:r>
          </w:p>
        </w:tc>
      </w:tr>
      <w:tr w:rsidR="00DE2D9B" w:rsidRPr="003C7E89" w14:paraId="4F85510A" w14:textId="77777777" w:rsidTr="00DE2D9B">
        <w:tc>
          <w:tcPr>
            <w:tcW w:w="1066" w:type="dxa"/>
          </w:tcPr>
          <w:p w14:paraId="58CA2022"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10103</w:t>
            </w:r>
          </w:p>
        </w:tc>
        <w:tc>
          <w:tcPr>
            <w:tcW w:w="2880" w:type="dxa"/>
          </w:tcPr>
          <w:p w14:paraId="5D3FA22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Statistics and probability</w:t>
            </w:r>
          </w:p>
        </w:tc>
        <w:tc>
          <w:tcPr>
            <w:tcW w:w="2474" w:type="dxa"/>
          </w:tcPr>
          <w:p w14:paraId="6D3C77E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STATISTICS &amp; PROBABILITY</w:t>
            </w:r>
          </w:p>
        </w:tc>
        <w:tc>
          <w:tcPr>
            <w:tcW w:w="951" w:type="dxa"/>
          </w:tcPr>
          <w:p w14:paraId="43D19D0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3</w:t>
            </w:r>
          </w:p>
        </w:tc>
        <w:tc>
          <w:tcPr>
            <w:tcW w:w="1691" w:type="dxa"/>
          </w:tcPr>
          <w:p w14:paraId="5B8319E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BB - Aplikovaná statistika, operační výzkum</w:t>
            </w:r>
          </w:p>
        </w:tc>
      </w:tr>
      <w:tr w:rsidR="00DE2D9B" w:rsidRPr="003C7E89" w14:paraId="7B6B2C16" w14:textId="77777777" w:rsidTr="00DE2D9B">
        <w:tc>
          <w:tcPr>
            <w:tcW w:w="1066" w:type="dxa"/>
          </w:tcPr>
          <w:p w14:paraId="4882C739"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5C21A05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1110D9C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MATHEMATICS, INTERDISCIPLINARY APPLICATIONS</w:t>
            </w:r>
          </w:p>
        </w:tc>
        <w:tc>
          <w:tcPr>
            <w:tcW w:w="951" w:type="dxa"/>
          </w:tcPr>
          <w:p w14:paraId="4E7FC5F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5</w:t>
            </w:r>
          </w:p>
        </w:tc>
        <w:tc>
          <w:tcPr>
            <w:tcW w:w="1691" w:type="dxa"/>
          </w:tcPr>
          <w:p w14:paraId="16DB702D"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60225240" w14:textId="77777777" w:rsidTr="00DE2D9B">
        <w:tc>
          <w:tcPr>
            <w:tcW w:w="1066" w:type="dxa"/>
          </w:tcPr>
          <w:p w14:paraId="59873B9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c>
          <w:tcPr>
            <w:tcW w:w="2880" w:type="dxa"/>
          </w:tcPr>
          <w:p w14:paraId="34068DA3"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Dle převodníku M17+ není  detailed ford přidělen</w:t>
            </w:r>
          </w:p>
        </w:tc>
        <w:tc>
          <w:tcPr>
            <w:tcW w:w="2474" w:type="dxa"/>
          </w:tcPr>
          <w:p w14:paraId="7A74885E"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Physics, mathematical</w:t>
            </w:r>
          </w:p>
        </w:tc>
        <w:tc>
          <w:tcPr>
            <w:tcW w:w="951" w:type="dxa"/>
          </w:tcPr>
          <w:p w14:paraId="63A07C67"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w:t>
            </w:r>
          </w:p>
        </w:tc>
        <w:tc>
          <w:tcPr>
            <w:tcW w:w="1691" w:type="dxa"/>
          </w:tcPr>
          <w:p w14:paraId="1ED157C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p>
        </w:tc>
      </w:tr>
      <w:tr w:rsidR="00DE2D9B" w:rsidRPr="003C7E89" w14:paraId="25808148" w14:textId="77777777" w:rsidTr="00DE2D9B">
        <w:tc>
          <w:tcPr>
            <w:tcW w:w="1066" w:type="dxa"/>
          </w:tcPr>
          <w:p w14:paraId="1FBA47FB"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20302</w:t>
            </w:r>
          </w:p>
        </w:tc>
        <w:tc>
          <w:tcPr>
            <w:tcW w:w="2880" w:type="dxa"/>
          </w:tcPr>
          <w:p w14:paraId="48681CC8"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Applied mechanics</w:t>
            </w:r>
          </w:p>
        </w:tc>
        <w:tc>
          <w:tcPr>
            <w:tcW w:w="2474" w:type="dxa"/>
          </w:tcPr>
          <w:p w14:paraId="5D25122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MECHANICS</w:t>
            </w:r>
          </w:p>
        </w:tc>
        <w:tc>
          <w:tcPr>
            <w:tcW w:w="951" w:type="dxa"/>
          </w:tcPr>
          <w:p w14:paraId="72353DEC"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19</w:t>
            </w:r>
          </w:p>
        </w:tc>
        <w:tc>
          <w:tcPr>
            <w:tcW w:w="1691" w:type="dxa"/>
          </w:tcPr>
          <w:p w14:paraId="7F9580F0"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JQ - Strojní zařízení a nástroje                                                         GB - Zemědělské stroje a stavby</w:t>
            </w:r>
          </w:p>
        </w:tc>
      </w:tr>
      <w:tr w:rsidR="00DE2D9B" w:rsidRPr="003C7E89" w14:paraId="2C6D484F" w14:textId="77777777" w:rsidTr="00DE2D9B">
        <w:tc>
          <w:tcPr>
            <w:tcW w:w="1066" w:type="dxa"/>
          </w:tcPr>
          <w:p w14:paraId="4DEC7801"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20303</w:t>
            </w:r>
          </w:p>
        </w:tc>
        <w:tc>
          <w:tcPr>
            <w:tcW w:w="2880" w:type="dxa"/>
          </w:tcPr>
          <w:p w14:paraId="03C497D5"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Thermodynamics</w:t>
            </w:r>
          </w:p>
        </w:tc>
        <w:tc>
          <w:tcPr>
            <w:tcW w:w="2474" w:type="dxa"/>
          </w:tcPr>
          <w:p w14:paraId="28017536"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THERMODYNAMICS</w:t>
            </w:r>
          </w:p>
        </w:tc>
        <w:tc>
          <w:tcPr>
            <w:tcW w:w="951" w:type="dxa"/>
          </w:tcPr>
          <w:p w14:paraId="5AFA603F"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10</w:t>
            </w:r>
          </w:p>
        </w:tc>
        <w:tc>
          <w:tcPr>
            <w:tcW w:w="1691" w:type="dxa"/>
          </w:tcPr>
          <w:p w14:paraId="524B439A" w14:textId="77777777" w:rsidR="00DE2D9B" w:rsidRPr="008566CE" w:rsidRDefault="00DE2D9B"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BJ - Termodynamika</w:t>
            </w:r>
          </w:p>
        </w:tc>
      </w:tr>
    </w:tbl>
    <w:p w14:paraId="55BAFEFE" w14:textId="43F0AFA1" w:rsidR="00D901D1" w:rsidRDefault="00D901D1">
      <w:pPr>
        <w:widowControl/>
        <w:autoSpaceDE/>
        <w:autoSpaceDN/>
        <w:adjustRightInd/>
        <w:spacing w:after="160" w:line="259" w:lineRule="auto"/>
        <w:rPr>
          <w:rFonts w:asciiTheme="majorHAnsi" w:eastAsia="Times New Roman" w:hAnsiTheme="majorHAnsi"/>
          <w:spacing w:val="-2"/>
          <w:sz w:val="22"/>
          <w:szCs w:val="22"/>
        </w:rPr>
      </w:pPr>
    </w:p>
    <w:p w14:paraId="44AFE0FD" w14:textId="77777777" w:rsidR="00DE2D9B" w:rsidRDefault="00DE2D9B">
      <w:pPr>
        <w:widowControl/>
        <w:autoSpaceDE/>
        <w:autoSpaceDN/>
        <w:adjustRightInd/>
        <w:spacing w:after="160" w:line="259" w:lineRule="auto"/>
        <w:rPr>
          <w:rFonts w:asciiTheme="majorHAnsi" w:eastAsia="Times New Roman" w:hAnsiTheme="majorHAnsi"/>
          <w:spacing w:val="-2"/>
          <w:sz w:val="22"/>
          <w:szCs w:val="22"/>
        </w:rPr>
        <w:sectPr w:rsidR="00DE2D9B">
          <w:pgSz w:w="11906" w:h="16838"/>
          <w:pgMar w:top="1417" w:right="1417" w:bottom="1417" w:left="1417" w:header="708" w:footer="708" w:gutter="0"/>
          <w:cols w:space="708"/>
          <w:docGrid w:linePitch="360"/>
        </w:sectPr>
      </w:pPr>
    </w:p>
    <w:p w14:paraId="4141B9F4" w14:textId="427EDDCE" w:rsidR="00DE2D9B" w:rsidRPr="0015615C" w:rsidRDefault="00DE2D9B" w:rsidP="00DE2D9B">
      <w:pPr>
        <w:tabs>
          <w:tab w:val="left" w:pos="2552"/>
        </w:tabs>
        <w:spacing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č. 3</w:t>
      </w:r>
      <w:r w:rsidRPr="0015615C">
        <w:rPr>
          <w:rFonts w:ascii="Tahoma" w:hAnsi="Tahoma" w:cs="Tahoma"/>
          <w:b/>
          <w:bCs/>
          <w:color w:val="C45911" w:themeColor="accent2" w:themeShade="BF"/>
          <w:sz w:val="36"/>
          <w:szCs w:val="36"/>
        </w:rPr>
        <w:t xml:space="preserve"> - </w:t>
      </w:r>
      <w:r w:rsidR="00E65C25" w:rsidRPr="00E65C25">
        <w:rPr>
          <w:rFonts w:ascii="Tahoma" w:hAnsi="Tahoma" w:cs="Tahoma"/>
          <w:b/>
          <w:bCs/>
          <w:color w:val="C45911" w:themeColor="accent2" w:themeShade="BF"/>
          <w:sz w:val="36"/>
          <w:szCs w:val="36"/>
        </w:rPr>
        <w:t>Projekty základního a aplikovaného výzkumu</w:t>
      </w:r>
    </w:p>
    <w:p w14:paraId="11878D80" w14:textId="77777777" w:rsidR="00DE2D9B" w:rsidRPr="0015615C" w:rsidRDefault="00DE2D9B" w:rsidP="00DE2D9B">
      <w:pPr>
        <w:shd w:val="clear" w:color="auto" w:fill="FFFFFF"/>
        <w:tabs>
          <w:tab w:val="left" w:pos="360"/>
        </w:tabs>
        <w:spacing w:before="58" w:line="276" w:lineRule="auto"/>
        <w:ind w:right="5"/>
        <w:rPr>
          <w:rFonts w:ascii="Tahoma" w:eastAsia="Times New Roman" w:hAnsi="Tahoma" w:cs="Tahoma"/>
          <w:color w:val="C45911" w:themeColor="accent2" w:themeShade="BF"/>
          <w:spacing w:val="-2"/>
          <w:sz w:val="36"/>
          <w:szCs w:val="36"/>
        </w:rPr>
      </w:pPr>
    </w:p>
    <w:p w14:paraId="58AAB0A9" w14:textId="77777777" w:rsidR="00DE2D9B" w:rsidRDefault="00DE2D9B">
      <w:pPr>
        <w:widowControl/>
        <w:autoSpaceDE/>
        <w:autoSpaceDN/>
        <w:adjustRightInd/>
        <w:spacing w:after="160" w:line="259" w:lineRule="auto"/>
        <w:rPr>
          <w:rFonts w:asciiTheme="majorHAnsi" w:eastAsia="Times New Roman" w:hAnsiTheme="majorHAnsi"/>
          <w:spacing w:val="-2"/>
          <w:sz w:val="22"/>
          <w:szCs w:val="22"/>
        </w:rPr>
        <w:sectPr w:rsidR="00DE2D9B">
          <w:pgSz w:w="11906" w:h="16838"/>
          <w:pgMar w:top="1417" w:right="1417" w:bottom="1417" w:left="1417" w:header="708" w:footer="708" w:gutter="0"/>
          <w:cols w:space="708"/>
          <w:docGrid w:linePitch="360"/>
        </w:sectPr>
      </w:pPr>
    </w:p>
    <w:tbl>
      <w:tblPr>
        <w:tblStyle w:val="Mkatabulky"/>
        <w:tblW w:w="0" w:type="auto"/>
        <w:tblLook w:val="04A0" w:firstRow="1" w:lastRow="0" w:firstColumn="1" w:lastColumn="0" w:noHBand="0" w:noVBand="1"/>
      </w:tblPr>
      <w:tblGrid>
        <w:gridCol w:w="2279"/>
        <w:gridCol w:w="4946"/>
        <w:gridCol w:w="675"/>
        <w:gridCol w:w="1162"/>
      </w:tblGrid>
      <w:tr w:rsidR="00E65C25" w:rsidRPr="00AA6217" w14:paraId="417D2CC6" w14:textId="77777777" w:rsidTr="00EB0E88">
        <w:trPr>
          <w:trHeight w:val="20"/>
        </w:trPr>
        <w:tc>
          <w:tcPr>
            <w:tcW w:w="2279" w:type="dxa"/>
            <w:shd w:val="clear" w:color="auto" w:fill="auto"/>
          </w:tcPr>
          <w:p w14:paraId="37FFA234" w14:textId="77777777" w:rsidR="00E65C25" w:rsidRPr="008566CE" w:rsidRDefault="00E65C25" w:rsidP="00EB0E88">
            <w:pPr>
              <w:keepNext/>
              <w:shd w:val="clear" w:color="auto" w:fill="FFFFFF"/>
              <w:tabs>
                <w:tab w:val="left" w:pos="360"/>
              </w:tabs>
              <w:ind w:right="6"/>
              <w:rPr>
                <w:rFonts w:asciiTheme="minorHAnsi" w:eastAsia="Times New Roman" w:hAnsiTheme="minorHAnsi"/>
                <w:b/>
                <w:spacing w:val="-2"/>
              </w:rPr>
            </w:pPr>
            <w:r w:rsidRPr="008566CE">
              <w:rPr>
                <w:rFonts w:asciiTheme="minorHAnsi" w:eastAsia="Times New Roman" w:hAnsiTheme="minorHAnsi"/>
                <w:b/>
                <w:spacing w:val="-2"/>
              </w:rPr>
              <w:lastRenderedPageBreak/>
              <w:t>Řešitel/Spoluřešitel</w:t>
            </w:r>
          </w:p>
        </w:tc>
        <w:tc>
          <w:tcPr>
            <w:tcW w:w="4946" w:type="dxa"/>
            <w:shd w:val="clear" w:color="auto" w:fill="auto"/>
          </w:tcPr>
          <w:p w14:paraId="64FE66E7" w14:textId="77777777" w:rsidR="00E65C25" w:rsidRPr="008566CE" w:rsidRDefault="00E65C25"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b/>
                <w:bCs/>
                <w:spacing w:val="-2"/>
              </w:rPr>
              <w:t>Názvy grantů a projektů získaných pro vědeckou, výzkumnou, uměleckou a další tvůrčí činnost v příslušné oblasti vzdělávání</w:t>
            </w:r>
          </w:p>
        </w:tc>
        <w:tc>
          <w:tcPr>
            <w:tcW w:w="675" w:type="dxa"/>
            <w:shd w:val="clear" w:color="auto" w:fill="auto"/>
          </w:tcPr>
          <w:p w14:paraId="0EBE86BC" w14:textId="77777777" w:rsidR="00E65C25" w:rsidRPr="008566CE" w:rsidRDefault="00E65C25" w:rsidP="00EB0E88">
            <w:pPr>
              <w:keepNext/>
              <w:shd w:val="clear" w:color="auto" w:fill="FFFFFF"/>
              <w:tabs>
                <w:tab w:val="left" w:pos="360"/>
              </w:tabs>
              <w:ind w:right="6"/>
              <w:rPr>
                <w:rFonts w:asciiTheme="minorHAnsi" w:eastAsia="Times New Roman" w:hAnsiTheme="minorHAnsi"/>
                <w:b/>
                <w:bCs/>
                <w:spacing w:val="-2"/>
              </w:rPr>
            </w:pPr>
            <w:r w:rsidRPr="008566CE">
              <w:rPr>
                <w:rFonts w:asciiTheme="minorHAnsi" w:eastAsia="Times New Roman" w:hAnsiTheme="minorHAnsi"/>
                <w:b/>
                <w:bCs/>
                <w:spacing w:val="-2"/>
              </w:rPr>
              <w:t>Zdroj</w:t>
            </w:r>
          </w:p>
        </w:tc>
        <w:tc>
          <w:tcPr>
            <w:tcW w:w="1162" w:type="dxa"/>
            <w:shd w:val="clear" w:color="auto" w:fill="auto"/>
          </w:tcPr>
          <w:p w14:paraId="3E439378" w14:textId="77777777" w:rsidR="00E65C25" w:rsidRPr="008566CE" w:rsidRDefault="00E65C25" w:rsidP="00EB0E88">
            <w:pPr>
              <w:keepNext/>
              <w:shd w:val="clear" w:color="auto" w:fill="FFFFFF"/>
              <w:tabs>
                <w:tab w:val="left" w:pos="360"/>
              </w:tabs>
              <w:ind w:right="6"/>
              <w:rPr>
                <w:rFonts w:asciiTheme="minorHAnsi" w:eastAsia="Times New Roman" w:hAnsiTheme="minorHAnsi"/>
                <w:spacing w:val="-2"/>
              </w:rPr>
            </w:pPr>
            <w:r w:rsidRPr="008566CE">
              <w:rPr>
                <w:rFonts w:asciiTheme="minorHAnsi" w:eastAsia="Times New Roman" w:hAnsiTheme="minorHAnsi"/>
                <w:b/>
                <w:bCs/>
                <w:spacing w:val="-2"/>
              </w:rPr>
              <w:t>Období</w:t>
            </w:r>
          </w:p>
        </w:tc>
      </w:tr>
      <w:tr w:rsidR="00E65C25" w:rsidRPr="00AA6217" w14:paraId="1DA6AC31" w14:textId="77777777" w:rsidTr="00EB0E88">
        <w:trPr>
          <w:trHeight w:val="20"/>
        </w:trPr>
        <w:tc>
          <w:tcPr>
            <w:tcW w:w="2279" w:type="dxa"/>
          </w:tcPr>
          <w:p w14:paraId="7A2B7B0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Soňa Rusnáková, Ph.D.</w:t>
            </w:r>
          </w:p>
        </w:tc>
        <w:tc>
          <w:tcPr>
            <w:tcW w:w="4946" w:type="dxa"/>
          </w:tcPr>
          <w:p w14:paraId="711B7FE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39" w:tooltip="Klikněte pro detail záznamu" w:history="1">
              <w:r w:rsidRPr="008566CE">
                <w:rPr>
                  <w:rStyle w:val="Hypertextovodkaz"/>
                  <w:rFonts w:asciiTheme="minorHAnsi" w:eastAsia="Times New Roman" w:hAnsiTheme="minorHAnsi"/>
                  <w:spacing w:val="-2"/>
                </w:rPr>
                <w:t>7AMB12SK109</w:t>
              </w:r>
            </w:hyperlink>
            <w:r w:rsidRPr="008566CE">
              <w:rPr>
                <w:rFonts w:asciiTheme="minorHAnsi" w:eastAsia="Times New Roman" w:hAnsiTheme="minorHAnsi"/>
                <w:spacing w:val="-2"/>
              </w:rPr>
              <w:t>; Příprava a charakterizace kompozitů s polymerní matricí - elastomer, reaktoplast</w:t>
            </w:r>
          </w:p>
        </w:tc>
        <w:tc>
          <w:tcPr>
            <w:tcW w:w="675" w:type="dxa"/>
          </w:tcPr>
          <w:p w14:paraId="4705A7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EF37A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2012 - 2013</w:t>
            </w:r>
          </w:p>
        </w:tc>
      </w:tr>
      <w:tr w:rsidR="00E65C25" w:rsidRPr="00AA6217" w14:paraId="4E6F873C" w14:textId="77777777" w:rsidTr="00EB0E88">
        <w:trPr>
          <w:trHeight w:val="20"/>
        </w:trPr>
        <w:tc>
          <w:tcPr>
            <w:tcW w:w="2279" w:type="dxa"/>
          </w:tcPr>
          <w:p w14:paraId="1E28A8B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Robert Moučka, Ph.D.</w:t>
            </w:r>
          </w:p>
        </w:tc>
        <w:tc>
          <w:tcPr>
            <w:tcW w:w="4946" w:type="dxa"/>
          </w:tcPr>
          <w:p w14:paraId="18DC86C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0" w:tooltip="Klikněte pro detail záznamu" w:history="1">
              <w:r w:rsidRPr="008566CE">
                <w:rPr>
                  <w:rStyle w:val="Hypertextovodkaz"/>
                  <w:rFonts w:asciiTheme="minorHAnsi" w:eastAsia="Times New Roman" w:hAnsiTheme="minorHAnsi"/>
                  <w:spacing w:val="-2"/>
                </w:rPr>
                <w:t>7AMB12SK113</w:t>
              </w:r>
            </w:hyperlink>
            <w:r w:rsidRPr="008566CE">
              <w:rPr>
                <w:rFonts w:asciiTheme="minorHAnsi" w:eastAsia="Times New Roman" w:hAnsiTheme="minorHAnsi"/>
                <w:spacing w:val="-2"/>
              </w:rPr>
              <w:t>; Vliv vodivosti na dielektrické a magnetické vlastnosti hybridních polymerních kompozitů</w:t>
            </w:r>
          </w:p>
        </w:tc>
        <w:tc>
          <w:tcPr>
            <w:tcW w:w="675" w:type="dxa"/>
          </w:tcPr>
          <w:p w14:paraId="5F2BA9D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2920126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2012 - 2013</w:t>
            </w:r>
          </w:p>
        </w:tc>
      </w:tr>
      <w:tr w:rsidR="00E65C25" w:rsidRPr="00AA6217" w14:paraId="0575C661" w14:textId="77777777" w:rsidTr="00EB0E88">
        <w:trPr>
          <w:trHeight w:val="20"/>
        </w:trPr>
        <w:tc>
          <w:tcPr>
            <w:tcW w:w="2279" w:type="dxa"/>
          </w:tcPr>
          <w:p w14:paraId="27A3E60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Petr Sáha, CSc.</w:t>
            </w:r>
          </w:p>
        </w:tc>
        <w:tc>
          <w:tcPr>
            <w:tcW w:w="4946" w:type="dxa"/>
          </w:tcPr>
          <w:p w14:paraId="55BBB31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1" w:tooltip="Klikněte pro detail záznamu" w:history="1">
              <w:r w:rsidRPr="008566CE">
                <w:rPr>
                  <w:rStyle w:val="Hypertextovodkaz"/>
                  <w:rFonts w:asciiTheme="minorHAnsi" w:eastAsia="Times New Roman" w:hAnsiTheme="minorHAnsi"/>
                  <w:spacing w:val="-2"/>
                </w:rPr>
                <w:t>7AMB13AR019</w:t>
              </w:r>
            </w:hyperlink>
            <w:r w:rsidRPr="008566CE">
              <w:rPr>
                <w:rFonts w:asciiTheme="minorHAnsi" w:eastAsia="Times New Roman" w:hAnsiTheme="minorHAnsi"/>
                <w:spacing w:val="-2"/>
              </w:rPr>
              <w:t>; Nanostrukturované tenké vrstvy pro detekci plynů a těkavých organických látek</w:t>
            </w:r>
          </w:p>
        </w:tc>
        <w:tc>
          <w:tcPr>
            <w:tcW w:w="675" w:type="dxa"/>
          </w:tcPr>
          <w:p w14:paraId="1CD172F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2A3319E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2013 - 2014</w:t>
            </w:r>
          </w:p>
        </w:tc>
      </w:tr>
      <w:tr w:rsidR="00E65C25" w:rsidRPr="00AA6217" w14:paraId="279B9788" w14:textId="77777777" w:rsidTr="00EB0E88">
        <w:trPr>
          <w:trHeight w:val="20"/>
        </w:trPr>
        <w:tc>
          <w:tcPr>
            <w:tcW w:w="2279" w:type="dxa"/>
          </w:tcPr>
          <w:p w14:paraId="12483CB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c>
          <w:tcPr>
            <w:tcW w:w="4946" w:type="dxa"/>
          </w:tcPr>
          <w:p w14:paraId="784D611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2" w:tooltip="Klikněte pro detail záznamu" w:history="1">
              <w:r w:rsidRPr="008566CE">
                <w:rPr>
                  <w:rStyle w:val="Hypertextovodkaz"/>
                  <w:rFonts w:asciiTheme="minorHAnsi" w:eastAsia="Times New Roman" w:hAnsiTheme="minorHAnsi"/>
                  <w:spacing w:val="-2"/>
                </w:rPr>
                <w:t>7AMB13AT024</w:t>
              </w:r>
            </w:hyperlink>
            <w:r w:rsidRPr="008566CE">
              <w:rPr>
                <w:rFonts w:asciiTheme="minorHAnsi" w:eastAsia="Times New Roman" w:hAnsiTheme="minorHAnsi"/>
                <w:spacing w:val="-2"/>
              </w:rPr>
              <w:t>; Multifinkční biokompozity na bázi polylaktidu</w:t>
            </w:r>
          </w:p>
        </w:tc>
        <w:tc>
          <w:tcPr>
            <w:tcW w:w="675" w:type="dxa"/>
          </w:tcPr>
          <w:p w14:paraId="4B93775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735539E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2013 - 2014</w:t>
            </w:r>
          </w:p>
        </w:tc>
      </w:tr>
      <w:tr w:rsidR="00E65C25" w:rsidRPr="00AA6217" w14:paraId="2BF94A49" w14:textId="77777777" w:rsidTr="00EB0E88">
        <w:trPr>
          <w:trHeight w:val="20"/>
        </w:trPr>
        <w:tc>
          <w:tcPr>
            <w:tcW w:w="2279" w:type="dxa"/>
          </w:tcPr>
          <w:p w14:paraId="171107D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Nabanita Saha, M. Sc., Ph.D.</w:t>
            </w:r>
          </w:p>
        </w:tc>
        <w:tc>
          <w:tcPr>
            <w:tcW w:w="4946" w:type="dxa"/>
          </w:tcPr>
          <w:p w14:paraId="0367596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3" w:tooltip="Klikněte pro detail záznamu" w:history="1">
              <w:r w:rsidRPr="008566CE">
                <w:rPr>
                  <w:rStyle w:val="Hypertextovodkaz"/>
                  <w:rFonts w:asciiTheme="minorHAnsi" w:eastAsia="Times New Roman" w:hAnsiTheme="minorHAnsi"/>
                  <w:spacing w:val="-2"/>
                </w:rPr>
                <w:t>7AMB14SK026</w:t>
              </w:r>
            </w:hyperlink>
            <w:r w:rsidRPr="008566CE">
              <w:rPr>
                <w:rFonts w:asciiTheme="minorHAnsi" w:eastAsia="Times New Roman" w:hAnsiTheme="minorHAnsi"/>
                <w:spacing w:val="-2"/>
              </w:rPr>
              <w:t xml:space="preserve"> ;(Bio)polymery a biologicky inspirované materiály pro medicínské účely</w:t>
            </w:r>
          </w:p>
        </w:tc>
        <w:tc>
          <w:tcPr>
            <w:tcW w:w="675" w:type="dxa"/>
          </w:tcPr>
          <w:p w14:paraId="2EDD1C5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7394BBE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2014 - 2015</w:t>
            </w:r>
          </w:p>
        </w:tc>
      </w:tr>
      <w:tr w:rsidR="00E65C25" w:rsidRPr="00AA6217" w14:paraId="63681587" w14:textId="77777777" w:rsidTr="00EB0E88">
        <w:trPr>
          <w:trHeight w:val="20"/>
        </w:trPr>
        <w:tc>
          <w:tcPr>
            <w:tcW w:w="2279" w:type="dxa"/>
          </w:tcPr>
          <w:p w14:paraId="15A3A35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Marián Lehocký, Ph.D.</w:t>
            </w:r>
          </w:p>
        </w:tc>
        <w:tc>
          <w:tcPr>
            <w:tcW w:w="4946" w:type="dxa"/>
          </w:tcPr>
          <w:p w14:paraId="41BF269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4" w:tooltip="Klikněte pro detail záznamu" w:history="1">
              <w:r w:rsidRPr="008566CE">
                <w:rPr>
                  <w:rStyle w:val="Hypertextovodkaz"/>
                  <w:rFonts w:asciiTheme="minorHAnsi" w:eastAsia="Times New Roman" w:hAnsiTheme="minorHAnsi"/>
                  <w:spacing w:val="-2"/>
                </w:rPr>
                <w:t>7AMB15AT014</w:t>
              </w:r>
            </w:hyperlink>
            <w:r w:rsidRPr="008566CE">
              <w:rPr>
                <w:rFonts w:asciiTheme="minorHAnsi" w:eastAsia="Times New Roman" w:hAnsiTheme="minorHAnsi"/>
                <w:spacing w:val="-2"/>
              </w:rPr>
              <w:t>; Nová povrchově funkcionalizovaná plniva na bázi lignocelulózy: odezva na vlhkost a biologické vlastnosti</w:t>
            </w:r>
          </w:p>
        </w:tc>
        <w:tc>
          <w:tcPr>
            <w:tcW w:w="675" w:type="dxa"/>
          </w:tcPr>
          <w:p w14:paraId="5D392A3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7515E11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2015 - 2016</w:t>
            </w:r>
          </w:p>
        </w:tc>
      </w:tr>
      <w:tr w:rsidR="00E65C25" w:rsidRPr="00AA6217" w14:paraId="4DEFFBCA" w14:textId="77777777" w:rsidTr="00EB0E88">
        <w:trPr>
          <w:trHeight w:val="20"/>
        </w:trPr>
        <w:tc>
          <w:tcPr>
            <w:tcW w:w="2279" w:type="dxa"/>
          </w:tcPr>
          <w:p w14:paraId="2B0EB97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c>
          <w:tcPr>
            <w:tcW w:w="4946" w:type="dxa"/>
          </w:tcPr>
          <w:p w14:paraId="6EEE6A9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5" w:tooltip="Klikněte pro detail záznamu" w:history="1">
              <w:r w:rsidRPr="008566CE">
                <w:rPr>
                  <w:rStyle w:val="Hypertextovodkaz"/>
                  <w:rFonts w:asciiTheme="minorHAnsi" w:eastAsia="Times New Roman" w:hAnsiTheme="minorHAnsi"/>
                  <w:spacing w:val="-2"/>
                </w:rPr>
                <w:t>7AMB16AT033</w:t>
              </w:r>
            </w:hyperlink>
            <w:r w:rsidRPr="008566CE">
              <w:rPr>
                <w:rFonts w:asciiTheme="minorHAnsi" w:eastAsia="Times New Roman" w:hAnsiTheme="minorHAnsi"/>
                <w:spacing w:val="-2"/>
              </w:rPr>
              <w:t>; Vlákny vyztužené polymery s integrovanou sítí z uhlíkových nanotrubic</w:t>
            </w:r>
          </w:p>
        </w:tc>
        <w:tc>
          <w:tcPr>
            <w:tcW w:w="675" w:type="dxa"/>
          </w:tcPr>
          <w:p w14:paraId="4B7B101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4B2462D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2016 - 2017</w:t>
            </w:r>
          </w:p>
        </w:tc>
      </w:tr>
      <w:tr w:rsidR="00E65C25" w:rsidRPr="00AA6217" w14:paraId="30CC7681" w14:textId="77777777" w:rsidTr="00EB0E88">
        <w:trPr>
          <w:trHeight w:val="20"/>
        </w:trPr>
        <w:tc>
          <w:tcPr>
            <w:tcW w:w="2279" w:type="dxa"/>
          </w:tcPr>
          <w:p w14:paraId="0A9B44A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c>
          <w:tcPr>
            <w:tcW w:w="4946" w:type="dxa"/>
          </w:tcPr>
          <w:p w14:paraId="01A4C2F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6" w:tooltip="Klikněte pro detail záznamu" w:history="1">
              <w:r w:rsidRPr="008566CE">
                <w:rPr>
                  <w:rStyle w:val="Hypertextovodkaz"/>
                  <w:rFonts w:asciiTheme="minorHAnsi" w:eastAsia="Times New Roman" w:hAnsiTheme="minorHAnsi"/>
                  <w:spacing w:val="-2"/>
                </w:rPr>
                <w:t>7AMB16PL070</w:t>
              </w:r>
            </w:hyperlink>
            <w:r w:rsidRPr="008566CE">
              <w:rPr>
                <w:rFonts w:asciiTheme="minorHAnsi" w:eastAsia="Times New Roman" w:hAnsiTheme="minorHAnsi"/>
                <w:spacing w:val="-2"/>
              </w:rPr>
              <w:t>; Nové zpracovatelské techniky biologicky rozložitelných polymerů pro biomediciální aplikace</w:t>
            </w:r>
          </w:p>
        </w:tc>
        <w:tc>
          <w:tcPr>
            <w:tcW w:w="675" w:type="dxa"/>
          </w:tcPr>
          <w:p w14:paraId="28D71AA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5F2530C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2016 - 2017</w:t>
            </w:r>
          </w:p>
        </w:tc>
      </w:tr>
      <w:tr w:rsidR="00E65C25" w:rsidRPr="00AA6217" w14:paraId="4953AB7A" w14:textId="77777777" w:rsidTr="00EB0E88">
        <w:trPr>
          <w:trHeight w:val="20"/>
        </w:trPr>
        <w:tc>
          <w:tcPr>
            <w:tcW w:w="2279" w:type="dxa"/>
          </w:tcPr>
          <w:p w14:paraId="2EEB03F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c>
          <w:tcPr>
            <w:tcW w:w="4946" w:type="dxa"/>
          </w:tcPr>
          <w:p w14:paraId="0902D63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7" w:tooltip="Klikněte pro detail záznamu" w:history="1">
              <w:r w:rsidRPr="008566CE">
                <w:rPr>
                  <w:rStyle w:val="Hypertextovodkaz"/>
                  <w:rFonts w:asciiTheme="minorHAnsi" w:eastAsia="Times New Roman" w:hAnsiTheme="minorHAnsi"/>
                  <w:spacing w:val="-2"/>
                </w:rPr>
                <w:t>8E15B007</w:t>
              </w:r>
            </w:hyperlink>
            <w:r w:rsidRPr="008566CE">
              <w:rPr>
                <w:rFonts w:asciiTheme="minorHAnsi" w:eastAsia="Times New Roman" w:hAnsiTheme="minorHAnsi"/>
                <w:spacing w:val="-2"/>
              </w:rPr>
              <w:t>; Experimentální vývoj mechanického chování pryže při působení cyklického únavového zatěžování a chemicko-termomechanického stárnutí</w:t>
            </w:r>
          </w:p>
        </w:tc>
        <w:tc>
          <w:tcPr>
            <w:tcW w:w="675" w:type="dxa"/>
          </w:tcPr>
          <w:p w14:paraId="4CE004F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492C73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2016 - 2017</w:t>
            </w:r>
          </w:p>
        </w:tc>
      </w:tr>
      <w:tr w:rsidR="00E65C25" w:rsidRPr="00AA6217" w14:paraId="69B5F4F1" w14:textId="77777777" w:rsidTr="00EB0E88">
        <w:trPr>
          <w:trHeight w:val="20"/>
        </w:trPr>
        <w:tc>
          <w:tcPr>
            <w:tcW w:w="2279" w:type="dxa"/>
          </w:tcPr>
          <w:p w14:paraId="29E6539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Marián Lehocký, Ph.D.</w:t>
            </w:r>
          </w:p>
        </w:tc>
        <w:tc>
          <w:tcPr>
            <w:tcW w:w="4946" w:type="dxa"/>
          </w:tcPr>
          <w:p w14:paraId="0421B3C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8" w:tooltip="Klikněte pro detail záznamu" w:history="1">
              <w:r w:rsidRPr="008566CE">
                <w:rPr>
                  <w:rStyle w:val="Hypertextovodkaz"/>
                  <w:rFonts w:asciiTheme="minorHAnsi" w:eastAsia="Times New Roman" w:hAnsiTheme="minorHAnsi"/>
                  <w:spacing w:val="-2"/>
                </w:rPr>
                <w:t>8X17021</w:t>
              </w:r>
            </w:hyperlink>
            <w:r w:rsidRPr="008566CE">
              <w:rPr>
                <w:rFonts w:asciiTheme="minorHAnsi" w:eastAsia="Times New Roman" w:hAnsiTheme="minorHAnsi"/>
                <w:spacing w:val="-2"/>
              </w:rPr>
              <w:t>; Antibakteriální polymerní nanokompozity z uhlíkových nanočástic</w:t>
            </w:r>
          </w:p>
        </w:tc>
        <w:tc>
          <w:tcPr>
            <w:tcW w:w="675" w:type="dxa"/>
          </w:tcPr>
          <w:p w14:paraId="1BF9BC2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56B49B4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2017 - 2018</w:t>
            </w:r>
          </w:p>
        </w:tc>
      </w:tr>
      <w:tr w:rsidR="00E65C25" w:rsidRPr="00AA6217" w14:paraId="1BF5FAA6" w14:textId="77777777" w:rsidTr="00EB0E88">
        <w:trPr>
          <w:trHeight w:val="20"/>
        </w:trPr>
        <w:tc>
          <w:tcPr>
            <w:tcW w:w="2279" w:type="dxa"/>
          </w:tcPr>
          <w:p w14:paraId="0482AEF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Petr Sáha, CSc.</w:t>
            </w:r>
          </w:p>
        </w:tc>
        <w:tc>
          <w:tcPr>
            <w:tcW w:w="4946" w:type="dxa"/>
          </w:tcPr>
          <w:p w14:paraId="247E5B3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49" w:tooltip="Klikněte pro detail záznamu" w:history="1">
              <w:r w:rsidRPr="008566CE">
                <w:rPr>
                  <w:rStyle w:val="Hypertextovodkaz"/>
                  <w:rFonts w:asciiTheme="minorHAnsi" w:eastAsia="Times New Roman" w:hAnsiTheme="minorHAnsi"/>
                  <w:spacing w:val="-2"/>
                </w:rPr>
                <w:t>ED2.1.00/03.0111</w:t>
              </w:r>
            </w:hyperlink>
            <w:r w:rsidRPr="008566CE">
              <w:rPr>
                <w:rFonts w:asciiTheme="minorHAnsi" w:eastAsia="Times New Roman" w:hAnsiTheme="minorHAnsi"/>
                <w:spacing w:val="-2"/>
              </w:rPr>
              <w:t>; Centrum polymerních systémů</w:t>
            </w:r>
          </w:p>
        </w:tc>
        <w:tc>
          <w:tcPr>
            <w:tcW w:w="675" w:type="dxa"/>
          </w:tcPr>
          <w:p w14:paraId="1E7F57D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165A297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2011 - 2015</w:t>
            </w:r>
          </w:p>
        </w:tc>
      </w:tr>
      <w:tr w:rsidR="00E65C25" w:rsidRPr="00AA6217" w14:paraId="798B0C95" w14:textId="77777777" w:rsidTr="00EB0E88">
        <w:trPr>
          <w:trHeight w:val="20"/>
        </w:trPr>
        <w:tc>
          <w:tcPr>
            <w:tcW w:w="2279" w:type="dxa"/>
          </w:tcPr>
          <w:p w14:paraId="469D772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c>
          <w:tcPr>
            <w:tcW w:w="4946" w:type="dxa"/>
          </w:tcPr>
          <w:p w14:paraId="21F15D5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0" w:tooltip="Klikněte pro detail záznamu" w:history="1">
              <w:r w:rsidRPr="008566CE">
                <w:rPr>
                  <w:rStyle w:val="Hypertextovodkaz"/>
                  <w:rFonts w:asciiTheme="minorHAnsi" w:eastAsia="Times New Roman" w:hAnsiTheme="minorHAnsi"/>
                  <w:spacing w:val="-2"/>
                </w:rPr>
                <w:t>ED2.1.00/19.0409</w:t>
              </w:r>
            </w:hyperlink>
            <w:r w:rsidRPr="008566CE">
              <w:rPr>
                <w:rFonts w:asciiTheme="minorHAnsi" w:eastAsia="Times New Roman" w:hAnsiTheme="minorHAnsi"/>
                <w:spacing w:val="-2"/>
              </w:rPr>
              <w:t>; CPS - posílení výzkumných kapacit</w:t>
            </w:r>
          </w:p>
        </w:tc>
        <w:tc>
          <w:tcPr>
            <w:tcW w:w="675" w:type="dxa"/>
          </w:tcPr>
          <w:p w14:paraId="4396158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6FC5278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2015 - 2015</w:t>
            </w:r>
          </w:p>
        </w:tc>
      </w:tr>
      <w:tr w:rsidR="00E65C25" w:rsidRPr="00AA6217" w14:paraId="641E3D32" w14:textId="77777777" w:rsidTr="00EB0E88">
        <w:trPr>
          <w:trHeight w:val="20"/>
        </w:trPr>
        <w:tc>
          <w:tcPr>
            <w:tcW w:w="2279" w:type="dxa"/>
          </w:tcPr>
          <w:p w14:paraId="666EB18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RNDr. Alexandr Černý</w:t>
            </w:r>
          </w:p>
        </w:tc>
        <w:tc>
          <w:tcPr>
            <w:tcW w:w="4946" w:type="dxa"/>
          </w:tcPr>
          <w:p w14:paraId="3F9D7C8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1" w:tooltip="Klikněte pro detail záznamu" w:history="1">
              <w:r w:rsidRPr="008566CE">
                <w:rPr>
                  <w:rStyle w:val="Hypertextovodkaz"/>
                  <w:rFonts w:asciiTheme="minorHAnsi" w:eastAsia="Times New Roman" w:hAnsiTheme="minorHAnsi"/>
                  <w:spacing w:val="-2"/>
                </w:rPr>
                <w:t>ED4.1.00/04.0139</w:t>
              </w:r>
            </w:hyperlink>
            <w:r w:rsidRPr="008566CE">
              <w:rPr>
                <w:rFonts w:asciiTheme="minorHAnsi" w:eastAsia="Times New Roman" w:hAnsiTheme="minorHAnsi"/>
                <w:spacing w:val="-2"/>
              </w:rPr>
              <w:t>; Laboratorní centrum Fakulty technologické</w:t>
            </w:r>
          </w:p>
        </w:tc>
        <w:tc>
          <w:tcPr>
            <w:tcW w:w="675" w:type="dxa"/>
          </w:tcPr>
          <w:p w14:paraId="17C03EB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4533826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2011 - 2014</w:t>
            </w:r>
          </w:p>
        </w:tc>
      </w:tr>
      <w:tr w:rsidR="00E65C25" w:rsidRPr="00AA6217" w14:paraId="5DED473C" w14:textId="77777777" w:rsidTr="00EB0E88">
        <w:trPr>
          <w:trHeight w:val="20"/>
        </w:trPr>
        <w:tc>
          <w:tcPr>
            <w:tcW w:w="2279" w:type="dxa"/>
          </w:tcPr>
          <w:p w14:paraId="771EA5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c>
          <w:tcPr>
            <w:tcW w:w="4946" w:type="dxa"/>
          </w:tcPr>
          <w:p w14:paraId="6DC295E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2" w:tooltip="Klikněte pro detail záznamu" w:history="1">
              <w:r w:rsidRPr="008566CE">
                <w:rPr>
                  <w:rStyle w:val="Hypertextovodkaz"/>
                  <w:rFonts w:asciiTheme="minorHAnsi" w:eastAsia="Times New Roman" w:hAnsiTheme="minorHAnsi"/>
                  <w:spacing w:val="-2"/>
                </w:rPr>
                <w:t>EE. 2.3.20.0104</w:t>
              </w:r>
            </w:hyperlink>
            <w:r w:rsidRPr="008566CE">
              <w:rPr>
                <w:rFonts w:asciiTheme="minorHAnsi" w:eastAsia="Times New Roman" w:hAnsiTheme="minorHAnsi"/>
                <w:spacing w:val="-2"/>
              </w:rPr>
              <w:t>; Pokročilé teoretické a experimentální studie polymerních systémů,</w:t>
            </w:r>
          </w:p>
        </w:tc>
        <w:tc>
          <w:tcPr>
            <w:tcW w:w="675" w:type="dxa"/>
          </w:tcPr>
          <w:p w14:paraId="5CFE6E7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27E02B6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2011 - 2014</w:t>
            </w:r>
          </w:p>
        </w:tc>
      </w:tr>
      <w:tr w:rsidR="00E65C25" w:rsidRPr="00AA6217" w14:paraId="6598CC2A" w14:textId="77777777" w:rsidTr="00EB0E88">
        <w:trPr>
          <w:trHeight w:val="20"/>
        </w:trPr>
        <w:tc>
          <w:tcPr>
            <w:tcW w:w="2279" w:type="dxa"/>
          </w:tcPr>
          <w:p w14:paraId="72D2B3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c>
          <w:tcPr>
            <w:tcW w:w="4946" w:type="dxa"/>
          </w:tcPr>
          <w:p w14:paraId="183FBBA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3" w:tooltip="Klikněte pro detail záznamu" w:history="1">
              <w:r w:rsidRPr="008566CE">
                <w:rPr>
                  <w:rStyle w:val="Hypertextovodkaz"/>
                  <w:rFonts w:asciiTheme="minorHAnsi" w:eastAsia="Times New Roman" w:hAnsiTheme="minorHAnsi"/>
                  <w:spacing w:val="-2"/>
                </w:rPr>
                <w:t>EF16_018/0002720</w:t>
              </w:r>
            </w:hyperlink>
            <w:r w:rsidRPr="008566CE">
              <w:rPr>
                <w:rFonts w:asciiTheme="minorHAnsi" w:eastAsia="Times New Roman" w:hAnsiTheme="minorHAnsi"/>
                <w:spacing w:val="-2"/>
              </w:rPr>
              <w:t xml:space="preserve"> ; Rozvoj výzkumně zaměřených studijních programů na UNI</w:t>
            </w:r>
          </w:p>
        </w:tc>
        <w:tc>
          <w:tcPr>
            <w:tcW w:w="675" w:type="dxa"/>
          </w:tcPr>
          <w:p w14:paraId="600F112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D118E9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2017 - 2021</w:t>
            </w:r>
          </w:p>
        </w:tc>
      </w:tr>
      <w:tr w:rsidR="00E65C25" w:rsidRPr="00AA6217" w14:paraId="39D409C9" w14:textId="77777777" w:rsidTr="00EB0E88">
        <w:trPr>
          <w:trHeight w:val="20"/>
        </w:trPr>
        <w:tc>
          <w:tcPr>
            <w:tcW w:w="2279" w:type="dxa"/>
          </w:tcPr>
          <w:p w14:paraId="31DD4AC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Petr Humpolíček, Ph.D.</w:t>
            </w:r>
          </w:p>
        </w:tc>
        <w:tc>
          <w:tcPr>
            <w:tcW w:w="4946" w:type="dxa"/>
          </w:tcPr>
          <w:p w14:paraId="1189FD1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4" w:tooltip="Klikněte pro detail záznamu" w:history="1">
              <w:r w:rsidRPr="008566CE">
                <w:rPr>
                  <w:rStyle w:val="Hypertextovodkaz"/>
                  <w:rFonts w:asciiTheme="minorHAnsi" w:eastAsia="Times New Roman" w:hAnsiTheme="minorHAnsi"/>
                  <w:spacing w:val="-2"/>
                </w:rPr>
                <w:t>GA13-08944S</w:t>
              </w:r>
            </w:hyperlink>
            <w:r w:rsidRPr="008566CE">
              <w:rPr>
                <w:rFonts w:asciiTheme="minorHAnsi" w:eastAsia="Times New Roman" w:hAnsiTheme="minorHAnsi"/>
                <w:spacing w:val="-2"/>
              </w:rPr>
              <w:t>; Vodivé polymery a jejich interakce s</w:t>
            </w:r>
            <w:r>
              <w:rPr>
                <w:rFonts w:asciiTheme="minorHAnsi" w:eastAsia="Times New Roman" w:hAnsiTheme="minorHAnsi"/>
                <w:spacing w:val="-2"/>
              </w:rPr>
              <w:t> </w:t>
            </w:r>
            <w:r w:rsidRPr="008566CE">
              <w:rPr>
                <w:rFonts w:asciiTheme="minorHAnsi" w:eastAsia="Times New Roman" w:hAnsiTheme="minorHAnsi"/>
                <w:spacing w:val="-2"/>
              </w:rPr>
              <w:t>buňkami</w:t>
            </w:r>
          </w:p>
        </w:tc>
        <w:tc>
          <w:tcPr>
            <w:tcW w:w="675" w:type="dxa"/>
          </w:tcPr>
          <w:p w14:paraId="75BE7A6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76A733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2013 - 2015</w:t>
            </w:r>
          </w:p>
        </w:tc>
      </w:tr>
      <w:tr w:rsidR="00E65C25" w:rsidRPr="00AA6217" w14:paraId="6FC94D9E" w14:textId="77777777" w:rsidTr="00EB0E88">
        <w:trPr>
          <w:trHeight w:val="20"/>
        </w:trPr>
        <w:tc>
          <w:tcPr>
            <w:tcW w:w="2279" w:type="dxa"/>
          </w:tcPr>
          <w:p w14:paraId="16882BF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c>
          <w:tcPr>
            <w:tcW w:w="4946" w:type="dxa"/>
          </w:tcPr>
          <w:p w14:paraId="010AF18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5" w:tooltip="Klikněte pro detail záznamu" w:history="1">
              <w:r w:rsidRPr="008566CE">
                <w:rPr>
                  <w:rStyle w:val="Hypertextovodkaz"/>
                  <w:rFonts w:asciiTheme="minorHAnsi" w:eastAsia="Times New Roman" w:hAnsiTheme="minorHAnsi"/>
                  <w:spacing w:val="-2"/>
                </w:rPr>
                <w:t>GA16-05886S</w:t>
              </w:r>
            </w:hyperlink>
            <w:r w:rsidRPr="008566CE">
              <w:rPr>
                <w:rFonts w:asciiTheme="minorHAnsi" w:eastAsia="Times New Roman" w:hAnsiTheme="minorHAnsi"/>
                <w:spacing w:val="-2"/>
              </w:rPr>
              <w:t>; Výzkum vlivu smykové a tahové reologie polymerních tavenin na stabilitu produkce meltblown nanovláken a fólií</w:t>
            </w:r>
          </w:p>
        </w:tc>
        <w:tc>
          <w:tcPr>
            <w:tcW w:w="675" w:type="dxa"/>
          </w:tcPr>
          <w:p w14:paraId="1BDFAEB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6F3F706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2016 - 2018</w:t>
            </w:r>
          </w:p>
        </w:tc>
      </w:tr>
      <w:tr w:rsidR="00E65C25" w:rsidRPr="00AA6217" w14:paraId="128D1D81" w14:textId="77777777" w:rsidTr="00EB0E88">
        <w:trPr>
          <w:trHeight w:val="20"/>
        </w:trPr>
        <w:tc>
          <w:tcPr>
            <w:tcW w:w="2279" w:type="dxa"/>
          </w:tcPr>
          <w:p w14:paraId="18B38F3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RNDr. Radek Marek, Ph.D.</w:t>
            </w:r>
          </w:p>
        </w:tc>
        <w:tc>
          <w:tcPr>
            <w:tcW w:w="4946" w:type="dxa"/>
          </w:tcPr>
          <w:p w14:paraId="3B8A5C0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6" w:tooltip="Klikněte pro detail záznamu" w:history="1">
              <w:r w:rsidRPr="008566CE">
                <w:rPr>
                  <w:rStyle w:val="Hypertextovodkaz"/>
                  <w:rFonts w:asciiTheme="minorHAnsi" w:eastAsia="Times New Roman" w:hAnsiTheme="minorHAnsi"/>
                  <w:spacing w:val="-2"/>
                </w:rPr>
                <w:t>GA16-05961S</w:t>
              </w:r>
            </w:hyperlink>
            <w:r w:rsidRPr="008566CE">
              <w:rPr>
                <w:rFonts w:asciiTheme="minorHAnsi" w:eastAsia="Times New Roman" w:hAnsiTheme="minorHAnsi"/>
                <w:spacing w:val="-2"/>
              </w:rPr>
              <w:t>; Pokročilé nosiče platinových léčiv</w:t>
            </w:r>
          </w:p>
        </w:tc>
        <w:tc>
          <w:tcPr>
            <w:tcW w:w="675" w:type="dxa"/>
          </w:tcPr>
          <w:p w14:paraId="45F9DFC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1E0A773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2016 - 2018</w:t>
            </w:r>
          </w:p>
        </w:tc>
      </w:tr>
      <w:tr w:rsidR="00E65C25" w:rsidRPr="00AA6217" w14:paraId="335BCF58" w14:textId="77777777" w:rsidTr="00EB0E88">
        <w:trPr>
          <w:trHeight w:val="20"/>
        </w:trPr>
        <w:tc>
          <w:tcPr>
            <w:tcW w:w="2279" w:type="dxa"/>
          </w:tcPr>
          <w:p w14:paraId="4AB1962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Humpolíček, Ph.D.</w:t>
            </w:r>
          </w:p>
        </w:tc>
        <w:tc>
          <w:tcPr>
            <w:tcW w:w="4946" w:type="dxa"/>
          </w:tcPr>
          <w:p w14:paraId="19D9800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7" w:tooltip="Klikněte pro detail záznamu" w:history="1">
              <w:r w:rsidRPr="008566CE">
                <w:rPr>
                  <w:rStyle w:val="Hypertextovodkaz"/>
                  <w:rFonts w:asciiTheme="minorHAnsi" w:eastAsia="Times New Roman" w:hAnsiTheme="minorHAnsi"/>
                  <w:spacing w:val="-2"/>
                </w:rPr>
                <w:t>GA17-05095S</w:t>
              </w:r>
            </w:hyperlink>
            <w:r w:rsidRPr="008566CE">
              <w:rPr>
                <w:rFonts w:asciiTheme="minorHAnsi" w:eastAsia="Times New Roman" w:hAnsiTheme="minorHAnsi"/>
                <w:spacing w:val="-2"/>
              </w:rPr>
              <w:t>; Biomimetické materiály na bázi vodivých polymerů</w:t>
            </w:r>
          </w:p>
        </w:tc>
        <w:tc>
          <w:tcPr>
            <w:tcW w:w="675" w:type="dxa"/>
          </w:tcPr>
          <w:p w14:paraId="48105E2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36FA174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2B0E1296" w14:textId="77777777" w:rsidTr="00EB0E88">
        <w:trPr>
          <w:trHeight w:val="20"/>
        </w:trPr>
        <w:tc>
          <w:tcPr>
            <w:tcW w:w="2279" w:type="dxa"/>
          </w:tcPr>
          <w:p w14:paraId="642E208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RNDr. Jiří Zedník, Ph.D.</w:t>
            </w:r>
          </w:p>
        </w:tc>
        <w:tc>
          <w:tcPr>
            <w:tcW w:w="4946" w:type="dxa"/>
          </w:tcPr>
          <w:p w14:paraId="58A3F3A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8" w:tooltip="Klikněte pro detail záznamu" w:history="1">
              <w:r w:rsidRPr="008566CE">
                <w:rPr>
                  <w:rStyle w:val="Hypertextovodkaz"/>
                  <w:rFonts w:asciiTheme="minorHAnsi" w:eastAsia="Times New Roman" w:hAnsiTheme="minorHAnsi"/>
                  <w:spacing w:val="-2"/>
                </w:rPr>
                <w:t>GA17-05318S</w:t>
              </w:r>
            </w:hyperlink>
            <w:r w:rsidRPr="008566CE">
              <w:rPr>
                <w:rFonts w:asciiTheme="minorHAnsi" w:eastAsia="Times New Roman" w:hAnsiTheme="minorHAnsi"/>
                <w:spacing w:val="-2"/>
              </w:rPr>
              <w:t>; Od konjugovaných polymerů odvozené materiály jako luminescenční chemosenzory,</w:t>
            </w:r>
          </w:p>
        </w:tc>
        <w:tc>
          <w:tcPr>
            <w:tcW w:w="675" w:type="dxa"/>
          </w:tcPr>
          <w:p w14:paraId="24C62DA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61D1073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0D41CE86" w14:textId="77777777" w:rsidTr="00EB0E88">
        <w:trPr>
          <w:trHeight w:val="20"/>
        </w:trPr>
        <w:tc>
          <w:tcPr>
            <w:tcW w:w="2279" w:type="dxa"/>
          </w:tcPr>
          <w:p w14:paraId="55EBBCE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Mgr. Jaroslav Kousal, Ph.D.</w:t>
            </w:r>
          </w:p>
        </w:tc>
        <w:tc>
          <w:tcPr>
            <w:tcW w:w="4946" w:type="dxa"/>
          </w:tcPr>
          <w:p w14:paraId="4FBB2E3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59" w:tooltip="Klikněte pro detail záznamu" w:history="1">
              <w:r w:rsidRPr="008566CE">
                <w:rPr>
                  <w:rStyle w:val="Hypertextovodkaz"/>
                  <w:rFonts w:asciiTheme="minorHAnsi" w:eastAsia="Times New Roman" w:hAnsiTheme="minorHAnsi"/>
                  <w:spacing w:val="-2"/>
                </w:rPr>
                <w:t>GA17-10813S</w:t>
              </w:r>
            </w:hyperlink>
            <w:r w:rsidRPr="008566CE">
              <w:rPr>
                <w:rFonts w:asciiTheme="minorHAnsi" w:eastAsia="Times New Roman" w:hAnsiTheme="minorHAnsi"/>
                <w:spacing w:val="-2"/>
              </w:rPr>
              <w:t>; Nové plazmové polymery s laditelnou stabilitou a permeabilitou,</w:t>
            </w:r>
          </w:p>
        </w:tc>
        <w:tc>
          <w:tcPr>
            <w:tcW w:w="675" w:type="dxa"/>
          </w:tcPr>
          <w:p w14:paraId="5AE9636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469640D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6FC52025" w14:textId="77777777" w:rsidTr="00EB0E88">
        <w:trPr>
          <w:trHeight w:val="20"/>
        </w:trPr>
        <w:tc>
          <w:tcPr>
            <w:tcW w:w="2279" w:type="dxa"/>
          </w:tcPr>
          <w:p w14:paraId="309CA5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Michal Sedlačík, Ph.D.</w:t>
            </w:r>
          </w:p>
        </w:tc>
        <w:tc>
          <w:tcPr>
            <w:tcW w:w="4946" w:type="dxa"/>
          </w:tcPr>
          <w:p w14:paraId="048309A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0" w:tooltip="Klikněte pro detail záznamu" w:history="1">
              <w:r w:rsidRPr="008566CE">
                <w:rPr>
                  <w:rStyle w:val="Hypertextovodkaz"/>
                  <w:rFonts w:asciiTheme="minorHAnsi" w:eastAsia="Times New Roman" w:hAnsiTheme="minorHAnsi"/>
                  <w:spacing w:val="-2"/>
                </w:rPr>
                <w:t>GA17-24730S</w:t>
              </w:r>
            </w:hyperlink>
            <w:r w:rsidRPr="008566CE">
              <w:rPr>
                <w:rFonts w:asciiTheme="minorHAnsi" w:eastAsia="Times New Roman" w:hAnsiTheme="minorHAnsi"/>
                <w:spacing w:val="-2"/>
              </w:rPr>
              <w:t>; Nové magnetoreologické elastomery na bázi modifikovaných magnetických plniv</w:t>
            </w:r>
          </w:p>
        </w:tc>
        <w:tc>
          <w:tcPr>
            <w:tcW w:w="675" w:type="dxa"/>
          </w:tcPr>
          <w:p w14:paraId="321661A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1FADF60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4212826A" w14:textId="77777777" w:rsidTr="00EB0E88">
        <w:trPr>
          <w:trHeight w:val="20"/>
        </w:trPr>
        <w:tc>
          <w:tcPr>
            <w:tcW w:w="2279" w:type="dxa"/>
          </w:tcPr>
          <w:p w14:paraId="786F19F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c>
          <w:tcPr>
            <w:tcW w:w="4946" w:type="dxa"/>
          </w:tcPr>
          <w:p w14:paraId="5943C93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1" w:tooltip="Klikněte pro detail záznamu" w:history="1">
              <w:r w:rsidRPr="008566CE">
                <w:rPr>
                  <w:rStyle w:val="Hypertextovodkaz"/>
                  <w:rFonts w:asciiTheme="minorHAnsi" w:eastAsia="Times New Roman" w:hAnsiTheme="minorHAnsi"/>
                  <w:spacing w:val="-2"/>
                </w:rPr>
                <w:t>GAP105/11/2342</w:t>
              </w:r>
            </w:hyperlink>
            <w:r w:rsidRPr="008566CE">
              <w:rPr>
                <w:rFonts w:asciiTheme="minorHAnsi" w:eastAsia="Times New Roman" w:hAnsiTheme="minorHAnsi"/>
                <w:spacing w:val="-2"/>
              </w:rPr>
              <w:t>; Evaluace procesu elektrozvlákňování pomocí elektroreologických měření</w:t>
            </w:r>
          </w:p>
        </w:tc>
        <w:tc>
          <w:tcPr>
            <w:tcW w:w="675" w:type="dxa"/>
          </w:tcPr>
          <w:p w14:paraId="188AE42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36057B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2011 - 2014</w:t>
            </w:r>
          </w:p>
        </w:tc>
      </w:tr>
      <w:tr w:rsidR="00E65C25" w:rsidRPr="00AA6217" w14:paraId="2BF3AEC5" w14:textId="77777777" w:rsidTr="00EB0E88">
        <w:trPr>
          <w:trHeight w:val="20"/>
        </w:trPr>
        <w:tc>
          <w:tcPr>
            <w:tcW w:w="2279" w:type="dxa"/>
          </w:tcPr>
          <w:p w14:paraId="5B22026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Marek Koutný, Ph.D.</w:t>
            </w:r>
          </w:p>
        </w:tc>
        <w:tc>
          <w:tcPr>
            <w:tcW w:w="4946" w:type="dxa"/>
          </w:tcPr>
          <w:p w14:paraId="42C3512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2" w:tooltip="Klikněte pro detail záznamu" w:history="1">
              <w:r w:rsidRPr="008566CE">
                <w:rPr>
                  <w:rStyle w:val="Hypertextovodkaz"/>
                  <w:rFonts w:asciiTheme="minorHAnsi" w:eastAsia="Times New Roman" w:hAnsiTheme="minorHAnsi"/>
                  <w:spacing w:val="-2"/>
                </w:rPr>
                <w:t>GAP108/10/0200</w:t>
              </w:r>
            </w:hyperlink>
            <w:r w:rsidRPr="008566CE">
              <w:rPr>
                <w:rFonts w:asciiTheme="minorHAnsi" w:eastAsia="Times New Roman" w:hAnsiTheme="minorHAnsi"/>
                <w:spacing w:val="-2"/>
              </w:rPr>
              <w:t>; Studium biodegradability polymerních materiálů kombinací pokročilých metodik</w:t>
            </w:r>
          </w:p>
        </w:tc>
        <w:tc>
          <w:tcPr>
            <w:tcW w:w="675" w:type="dxa"/>
          </w:tcPr>
          <w:p w14:paraId="5A0E462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70A603F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2010 - 2013</w:t>
            </w:r>
          </w:p>
        </w:tc>
      </w:tr>
      <w:tr w:rsidR="00E65C25" w:rsidRPr="00AA6217" w14:paraId="0EC9EE9F" w14:textId="77777777" w:rsidTr="00EB0E88">
        <w:trPr>
          <w:trHeight w:val="20"/>
        </w:trPr>
        <w:tc>
          <w:tcPr>
            <w:tcW w:w="2279" w:type="dxa"/>
          </w:tcPr>
          <w:p w14:paraId="3E8475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c>
          <w:tcPr>
            <w:tcW w:w="4946" w:type="dxa"/>
          </w:tcPr>
          <w:p w14:paraId="7A963FC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3" w:tooltip="Klikněte pro detail záznamu" w:history="1">
              <w:r w:rsidRPr="008566CE">
                <w:rPr>
                  <w:rStyle w:val="Hypertextovodkaz"/>
                  <w:rFonts w:asciiTheme="minorHAnsi" w:eastAsia="Times New Roman" w:hAnsiTheme="minorHAnsi"/>
                  <w:spacing w:val="-2"/>
                </w:rPr>
                <w:t>GAP108/10/1325</w:t>
              </w:r>
            </w:hyperlink>
            <w:r w:rsidRPr="008566CE">
              <w:rPr>
                <w:rFonts w:asciiTheme="minorHAnsi" w:eastAsia="Times New Roman" w:hAnsiTheme="minorHAnsi"/>
                <w:spacing w:val="-2"/>
              </w:rPr>
              <w:t>; Aplikovaná reologie pro progresivní polymerní technologie,</w:t>
            </w:r>
          </w:p>
        </w:tc>
        <w:tc>
          <w:tcPr>
            <w:tcW w:w="675" w:type="dxa"/>
          </w:tcPr>
          <w:p w14:paraId="711A9A5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49F4FE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2010 - 2014</w:t>
            </w:r>
          </w:p>
        </w:tc>
      </w:tr>
      <w:tr w:rsidR="00E65C25" w:rsidRPr="00AA6217" w14:paraId="4D5099EF" w14:textId="77777777" w:rsidTr="00EB0E88">
        <w:trPr>
          <w:trHeight w:val="20"/>
        </w:trPr>
        <w:tc>
          <w:tcPr>
            <w:tcW w:w="2279" w:type="dxa"/>
          </w:tcPr>
          <w:p w14:paraId="73D4141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prof. Ing. Vladimír Sedlařík, Ph.D.</w:t>
            </w:r>
          </w:p>
        </w:tc>
        <w:tc>
          <w:tcPr>
            <w:tcW w:w="4946" w:type="dxa"/>
          </w:tcPr>
          <w:p w14:paraId="2A1397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4" w:tooltip="Klikněte pro detail záznamu" w:history="1">
              <w:r w:rsidRPr="008566CE">
                <w:rPr>
                  <w:rStyle w:val="Hypertextovodkaz"/>
                  <w:rFonts w:asciiTheme="minorHAnsi" w:eastAsia="Times New Roman" w:hAnsiTheme="minorHAnsi"/>
                  <w:spacing w:val="-2"/>
                </w:rPr>
                <w:t>GJ15-08287Y</w:t>
              </w:r>
            </w:hyperlink>
            <w:r w:rsidRPr="008566CE">
              <w:rPr>
                <w:rFonts w:asciiTheme="minorHAnsi" w:eastAsia="Times New Roman" w:hAnsiTheme="minorHAnsi"/>
                <w:spacing w:val="-2"/>
              </w:rPr>
              <w:t>; Imobilizace specifických biologicky aktivních látek ve funkcionalizovaných biorozložitelných polymerních matricích</w:t>
            </w:r>
          </w:p>
        </w:tc>
        <w:tc>
          <w:tcPr>
            <w:tcW w:w="675" w:type="dxa"/>
          </w:tcPr>
          <w:p w14:paraId="4CA3937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3A5E438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2015 - 2017</w:t>
            </w:r>
          </w:p>
        </w:tc>
      </w:tr>
      <w:tr w:rsidR="00E65C25" w:rsidRPr="00AA6217" w14:paraId="034A7D63" w14:textId="77777777" w:rsidTr="00EB0E88">
        <w:trPr>
          <w:trHeight w:val="20"/>
        </w:trPr>
        <w:tc>
          <w:tcPr>
            <w:tcW w:w="2279" w:type="dxa"/>
          </w:tcPr>
          <w:p w14:paraId="282E392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Miroslav Mrlík, Ph.D.</w:t>
            </w:r>
          </w:p>
        </w:tc>
        <w:tc>
          <w:tcPr>
            <w:tcW w:w="4946" w:type="dxa"/>
          </w:tcPr>
          <w:p w14:paraId="105319A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5" w:tooltip="Klikněte pro detail záznamu" w:history="1">
              <w:r w:rsidRPr="008566CE">
                <w:rPr>
                  <w:rStyle w:val="Hypertextovodkaz"/>
                  <w:rFonts w:asciiTheme="minorHAnsi" w:eastAsia="Times New Roman" w:hAnsiTheme="minorHAnsi"/>
                  <w:spacing w:val="-2"/>
                </w:rPr>
                <w:t>GJ16-20361Y</w:t>
              </w:r>
            </w:hyperlink>
            <w:r w:rsidRPr="008566CE">
              <w:rPr>
                <w:rFonts w:asciiTheme="minorHAnsi" w:eastAsia="Times New Roman" w:hAnsiTheme="minorHAnsi"/>
                <w:spacing w:val="-2"/>
              </w:rPr>
              <w:t>;Inteligetní systémy na bázi modifikovaných částic grafen oxidu.</w:t>
            </w:r>
          </w:p>
        </w:tc>
        <w:tc>
          <w:tcPr>
            <w:tcW w:w="675" w:type="dxa"/>
          </w:tcPr>
          <w:p w14:paraId="5F0D0ED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1300084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2016 - 2018</w:t>
            </w:r>
          </w:p>
        </w:tc>
      </w:tr>
      <w:tr w:rsidR="00E65C25" w:rsidRPr="00AA6217" w14:paraId="270CD9D5" w14:textId="77777777" w:rsidTr="00EB0E88">
        <w:trPr>
          <w:trHeight w:val="20"/>
        </w:trPr>
        <w:tc>
          <w:tcPr>
            <w:tcW w:w="2279" w:type="dxa"/>
          </w:tcPr>
          <w:p w14:paraId="5BB9008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Pavel Kucharczyk, Ph.D.</w:t>
            </w:r>
          </w:p>
        </w:tc>
        <w:tc>
          <w:tcPr>
            <w:tcW w:w="4946" w:type="dxa"/>
          </w:tcPr>
          <w:p w14:paraId="6356126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6" w:tooltip="Klikněte pro detail záznamu" w:history="1">
              <w:r w:rsidRPr="008566CE">
                <w:rPr>
                  <w:rStyle w:val="Hypertextovodkaz"/>
                  <w:rFonts w:asciiTheme="minorHAnsi" w:eastAsia="Times New Roman" w:hAnsiTheme="minorHAnsi"/>
                  <w:spacing w:val="-2"/>
                </w:rPr>
                <w:t>GJ17-16928Y</w:t>
              </w:r>
            </w:hyperlink>
            <w:r w:rsidRPr="008566CE">
              <w:rPr>
                <w:rFonts w:asciiTheme="minorHAnsi" w:eastAsia="Times New Roman" w:hAnsiTheme="minorHAnsi"/>
                <w:spacing w:val="-2"/>
              </w:rPr>
              <w:t>; Modifikace degradačního chování biologicky rozložitelného polyesteru - polylaktidu pomocí specificky funkcionalizovaných aditiv</w:t>
            </w:r>
          </w:p>
        </w:tc>
        <w:tc>
          <w:tcPr>
            <w:tcW w:w="675" w:type="dxa"/>
          </w:tcPr>
          <w:p w14:paraId="780D2F0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CD29E3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51979987" w14:textId="77777777" w:rsidTr="00EB0E88">
        <w:trPr>
          <w:trHeight w:val="1159"/>
        </w:trPr>
        <w:tc>
          <w:tcPr>
            <w:tcW w:w="2279" w:type="dxa"/>
          </w:tcPr>
          <w:p w14:paraId="330D942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Michal Sedlačík, Ph.D.</w:t>
            </w:r>
          </w:p>
        </w:tc>
        <w:tc>
          <w:tcPr>
            <w:tcW w:w="4946" w:type="dxa"/>
          </w:tcPr>
          <w:p w14:paraId="2AF9527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7" w:tooltip="Klikněte pro detail záznamu" w:history="1">
              <w:r w:rsidRPr="008566CE">
                <w:rPr>
                  <w:rStyle w:val="Hypertextovodkaz"/>
                  <w:rFonts w:asciiTheme="minorHAnsi" w:eastAsia="Times New Roman" w:hAnsiTheme="minorHAnsi"/>
                  <w:spacing w:val="-2"/>
                </w:rPr>
                <w:t>GP14-32114P</w:t>
              </w:r>
            </w:hyperlink>
            <w:r w:rsidRPr="008566CE">
              <w:rPr>
                <w:rFonts w:asciiTheme="minorHAnsi" w:eastAsia="Times New Roman" w:hAnsiTheme="minorHAnsi"/>
                <w:spacing w:val="-2"/>
              </w:rPr>
              <w:t>; Modifikace magnetického plniva a studium jeho využití v magnetoreologických systémech</w:t>
            </w:r>
          </w:p>
        </w:tc>
        <w:tc>
          <w:tcPr>
            <w:tcW w:w="675" w:type="dxa"/>
          </w:tcPr>
          <w:p w14:paraId="39DE79B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6EF9E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2014-2016</w:t>
            </w:r>
          </w:p>
        </w:tc>
      </w:tr>
      <w:tr w:rsidR="00E65C25" w:rsidRPr="00AA6217" w14:paraId="19304684" w14:textId="77777777" w:rsidTr="00EB0E88">
        <w:trPr>
          <w:trHeight w:val="20"/>
        </w:trPr>
        <w:tc>
          <w:tcPr>
            <w:tcW w:w="2279" w:type="dxa"/>
          </w:tcPr>
          <w:p w14:paraId="3FE9AF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c>
          <w:tcPr>
            <w:tcW w:w="4946" w:type="dxa"/>
          </w:tcPr>
          <w:p w14:paraId="02FBCB3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8" w:tooltip="Klikněte pro detail záznamu" w:history="1">
              <w:r w:rsidRPr="008566CE">
                <w:rPr>
                  <w:rStyle w:val="Hypertextovodkaz"/>
                  <w:rFonts w:asciiTheme="minorHAnsi" w:eastAsia="Times New Roman" w:hAnsiTheme="minorHAnsi"/>
                  <w:spacing w:val="-2"/>
                </w:rPr>
                <w:t>LE12002</w:t>
              </w:r>
            </w:hyperlink>
            <w:r w:rsidRPr="008566CE">
              <w:rPr>
                <w:rFonts w:asciiTheme="minorHAnsi" w:eastAsia="Times New Roman" w:hAnsiTheme="minorHAnsi"/>
                <w:spacing w:val="-2"/>
              </w:rPr>
              <w:t>; Centrum pro podporu mezinárodní spolupráce v oblasti výzkumu a vývoje v technických oborech</w:t>
            </w:r>
          </w:p>
        </w:tc>
        <w:tc>
          <w:tcPr>
            <w:tcW w:w="675" w:type="dxa"/>
          </w:tcPr>
          <w:p w14:paraId="10AF653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3CB4C0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2012 - 2015</w:t>
            </w:r>
          </w:p>
        </w:tc>
      </w:tr>
      <w:tr w:rsidR="00E65C25" w:rsidRPr="00AA6217" w14:paraId="35058337" w14:textId="77777777" w:rsidTr="00EB0E88">
        <w:trPr>
          <w:trHeight w:val="20"/>
        </w:trPr>
        <w:tc>
          <w:tcPr>
            <w:tcW w:w="2279" w:type="dxa"/>
          </w:tcPr>
          <w:p w14:paraId="6C0E029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Nabanita Saha, M. Sc., Ph.D.</w:t>
            </w:r>
          </w:p>
        </w:tc>
        <w:tc>
          <w:tcPr>
            <w:tcW w:w="4946" w:type="dxa"/>
          </w:tcPr>
          <w:p w14:paraId="7086C72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69" w:tooltip="Klikněte pro detail záznamu" w:history="1">
              <w:r w:rsidRPr="008566CE">
                <w:rPr>
                  <w:rStyle w:val="Hypertextovodkaz"/>
                  <w:rFonts w:asciiTheme="minorHAnsi" w:eastAsia="Times New Roman" w:hAnsiTheme="minorHAnsi"/>
                  <w:spacing w:val="-2"/>
                </w:rPr>
                <w:t>LH14050</w:t>
              </w:r>
            </w:hyperlink>
            <w:r w:rsidRPr="008566CE">
              <w:rPr>
                <w:rFonts w:asciiTheme="minorHAnsi" w:eastAsia="Times New Roman" w:hAnsiTheme="minorHAnsi"/>
                <w:spacing w:val="-2"/>
              </w:rPr>
              <w:t>; Syntéza polypeptoidových nanodestiček pro biomineralizaci</w:t>
            </w:r>
          </w:p>
        </w:tc>
        <w:tc>
          <w:tcPr>
            <w:tcW w:w="675" w:type="dxa"/>
          </w:tcPr>
          <w:p w14:paraId="7D9405A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2A9BEB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2014 - 2016</w:t>
            </w:r>
          </w:p>
        </w:tc>
      </w:tr>
      <w:tr w:rsidR="00E65C25" w:rsidRPr="00AA6217" w14:paraId="35D35C1C" w14:textId="77777777" w:rsidTr="00EB0E88">
        <w:trPr>
          <w:trHeight w:val="20"/>
        </w:trPr>
        <w:tc>
          <w:tcPr>
            <w:tcW w:w="2279" w:type="dxa"/>
          </w:tcPr>
          <w:p w14:paraId="2F8792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Petr Sáha, CSc.</w:t>
            </w:r>
          </w:p>
        </w:tc>
        <w:tc>
          <w:tcPr>
            <w:tcW w:w="4946" w:type="dxa"/>
          </w:tcPr>
          <w:p w14:paraId="7F0ED0B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70" w:tooltip="Klikněte pro detail záznamu" w:history="1">
              <w:r w:rsidRPr="008566CE">
                <w:rPr>
                  <w:rStyle w:val="Hypertextovodkaz"/>
                  <w:rFonts w:asciiTheme="minorHAnsi" w:eastAsia="Times New Roman" w:hAnsiTheme="minorHAnsi"/>
                  <w:spacing w:val="-2"/>
                </w:rPr>
                <w:t>LH14273</w:t>
              </w:r>
            </w:hyperlink>
            <w:r w:rsidRPr="008566CE">
              <w:rPr>
                <w:rFonts w:asciiTheme="minorHAnsi" w:eastAsia="Times New Roman" w:hAnsiTheme="minorHAnsi"/>
                <w:spacing w:val="-2"/>
              </w:rPr>
              <w:t>; Konstrukce a elektrochemické vlastnosti superkondenzátorů pro vysoce efektivní ukládání energie</w:t>
            </w:r>
          </w:p>
        </w:tc>
        <w:tc>
          <w:tcPr>
            <w:tcW w:w="675" w:type="dxa"/>
          </w:tcPr>
          <w:p w14:paraId="7669E8F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581B994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2014 - 2016</w:t>
            </w:r>
          </w:p>
        </w:tc>
      </w:tr>
      <w:tr w:rsidR="00E65C25" w:rsidRPr="00AA6217" w14:paraId="4F6784E4" w14:textId="77777777" w:rsidTr="00EB0E88">
        <w:trPr>
          <w:trHeight w:val="20"/>
        </w:trPr>
        <w:tc>
          <w:tcPr>
            <w:tcW w:w="2279" w:type="dxa"/>
          </w:tcPr>
          <w:p w14:paraId="08815D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c>
          <w:tcPr>
            <w:tcW w:w="4946" w:type="dxa"/>
          </w:tcPr>
          <w:p w14:paraId="65EF2A6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71" w:tooltip="Klikněte pro detail záznamu" w:history="1">
              <w:r w:rsidRPr="008566CE">
                <w:rPr>
                  <w:rStyle w:val="Hypertextovodkaz"/>
                  <w:rFonts w:asciiTheme="minorHAnsi" w:eastAsia="Times New Roman" w:hAnsiTheme="minorHAnsi"/>
                  <w:spacing w:val="-2"/>
                </w:rPr>
                <w:t>LO1504</w:t>
              </w:r>
            </w:hyperlink>
            <w:r w:rsidRPr="008566CE">
              <w:rPr>
                <w:rFonts w:asciiTheme="minorHAnsi" w:eastAsia="Times New Roman" w:hAnsiTheme="minorHAnsi"/>
                <w:spacing w:val="-2"/>
              </w:rPr>
              <w:t>; Centrum polymerních systémů plus</w:t>
            </w:r>
          </w:p>
        </w:tc>
        <w:tc>
          <w:tcPr>
            <w:tcW w:w="675" w:type="dxa"/>
          </w:tcPr>
          <w:p w14:paraId="233AFAD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28B554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2015 - 2020</w:t>
            </w:r>
          </w:p>
        </w:tc>
      </w:tr>
      <w:tr w:rsidR="00E65C25" w:rsidRPr="00AA6217" w14:paraId="17E3C279" w14:textId="77777777" w:rsidTr="00EB0E88">
        <w:trPr>
          <w:trHeight w:val="20"/>
        </w:trPr>
        <w:tc>
          <w:tcPr>
            <w:tcW w:w="2279" w:type="dxa"/>
          </w:tcPr>
          <w:p w14:paraId="516201C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Natalia Kazantseva, CSc.</w:t>
            </w:r>
          </w:p>
        </w:tc>
        <w:tc>
          <w:tcPr>
            <w:tcW w:w="4946" w:type="dxa"/>
          </w:tcPr>
          <w:p w14:paraId="37EC3A0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72" w:tooltip="Klikněte pro detail záznamu" w:history="1">
              <w:r w:rsidRPr="008566CE">
                <w:rPr>
                  <w:rStyle w:val="Hypertextovodkaz"/>
                  <w:rFonts w:asciiTheme="minorHAnsi" w:eastAsia="Times New Roman" w:hAnsiTheme="minorHAnsi"/>
                  <w:spacing w:val="-2"/>
                </w:rPr>
                <w:t>LTACH17015</w:t>
              </w:r>
            </w:hyperlink>
            <w:r w:rsidRPr="008566CE">
              <w:rPr>
                <w:rFonts w:asciiTheme="minorHAnsi" w:eastAsia="Times New Roman" w:hAnsiTheme="minorHAnsi"/>
                <w:spacing w:val="-2"/>
              </w:rPr>
              <w:t>; Příprava a elektrochemické vlastnosti hierarchických struktur flexibilních elektrod na bázi polyanilin/bimetalové oxidy</w:t>
            </w:r>
          </w:p>
        </w:tc>
        <w:tc>
          <w:tcPr>
            <w:tcW w:w="675" w:type="dxa"/>
          </w:tcPr>
          <w:p w14:paraId="7C7A80C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02ABE7A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2017 - 2019</w:t>
            </w:r>
          </w:p>
        </w:tc>
      </w:tr>
      <w:tr w:rsidR="00E65C25" w:rsidRPr="00AA6217" w14:paraId="75436E3B" w14:textId="77777777" w:rsidTr="00EB0E88">
        <w:trPr>
          <w:trHeight w:val="20"/>
        </w:trPr>
        <w:tc>
          <w:tcPr>
            <w:tcW w:w="2279" w:type="dxa"/>
          </w:tcPr>
          <w:p w14:paraId="17A861A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 Ing. Tomáš Sedláček, Ph.D. </w:t>
            </w:r>
          </w:p>
        </w:tc>
        <w:tc>
          <w:tcPr>
            <w:tcW w:w="4946" w:type="dxa"/>
          </w:tcPr>
          <w:p w14:paraId="31B6BE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73" w:tooltip="Klikněte pro detail záznamu" w:history="1">
              <w:r w:rsidRPr="008566CE">
                <w:rPr>
                  <w:rStyle w:val="Hypertextovodkaz"/>
                  <w:rFonts w:asciiTheme="minorHAnsi" w:eastAsia="Times New Roman" w:hAnsiTheme="minorHAnsi"/>
                  <w:spacing w:val="-2"/>
                </w:rPr>
                <w:t>TE01020216</w:t>
              </w:r>
            </w:hyperlink>
            <w:r w:rsidRPr="008566CE">
              <w:rPr>
                <w:rFonts w:asciiTheme="minorHAnsi" w:eastAsia="Times New Roman" w:hAnsiTheme="minorHAnsi"/>
                <w:spacing w:val="-2"/>
              </w:rPr>
              <w:t>; Centrum pokročilých polymerních a kompozitních materiálů</w:t>
            </w:r>
          </w:p>
        </w:tc>
        <w:tc>
          <w:tcPr>
            <w:tcW w:w="675" w:type="dxa"/>
          </w:tcPr>
          <w:p w14:paraId="4AB9D9C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56E39E7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2012 - 2019</w:t>
            </w:r>
          </w:p>
        </w:tc>
      </w:tr>
      <w:tr w:rsidR="00E65C25" w:rsidRPr="00AA6217" w14:paraId="1F86B156" w14:textId="77777777" w:rsidTr="00EB0E88">
        <w:trPr>
          <w:trHeight w:val="20"/>
        </w:trPr>
        <w:tc>
          <w:tcPr>
            <w:tcW w:w="2279" w:type="dxa"/>
          </w:tcPr>
          <w:p w14:paraId="36E8CB5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c>
          <w:tcPr>
            <w:tcW w:w="4946" w:type="dxa"/>
          </w:tcPr>
          <w:p w14:paraId="1BCC9BE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hyperlink r:id="rId74" w:tooltip="Klikněte pro detail záznamu" w:history="1">
              <w:r w:rsidRPr="008566CE">
                <w:rPr>
                  <w:rStyle w:val="Hypertextovodkaz"/>
                  <w:rFonts w:asciiTheme="minorHAnsi" w:eastAsia="Times New Roman" w:hAnsiTheme="minorHAnsi"/>
                  <w:spacing w:val="-2"/>
                </w:rPr>
                <w:t>TH02020836</w:t>
              </w:r>
            </w:hyperlink>
            <w:r w:rsidRPr="008566CE">
              <w:rPr>
                <w:rFonts w:asciiTheme="minorHAnsi" w:eastAsia="Times New Roman" w:hAnsiTheme="minorHAnsi"/>
                <w:spacing w:val="-2"/>
              </w:rPr>
              <w:t>; Vývoj nových ekologicky šetrných obalů pro potravinářské aplikace se zvýšenou užitnou hodnotou</w:t>
            </w:r>
          </w:p>
        </w:tc>
        <w:tc>
          <w:tcPr>
            <w:tcW w:w="675" w:type="dxa"/>
          </w:tcPr>
          <w:p w14:paraId="1385863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047BE18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2017 - 2020</w:t>
            </w:r>
          </w:p>
        </w:tc>
      </w:tr>
      <w:tr w:rsidR="00E65C25" w:rsidRPr="00AA6217" w14:paraId="3B86D986" w14:textId="77777777" w:rsidTr="00EB0E88">
        <w:trPr>
          <w:trHeight w:val="20"/>
        </w:trPr>
        <w:tc>
          <w:tcPr>
            <w:tcW w:w="2279" w:type="dxa"/>
          </w:tcPr>
          <w:p w14:paraId="0D4DEED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Marián Lehocký, Ph.D.</w:t>
            </w:r>
          </w:p>
        </w:tc>
        <w:tc>
          <w:tcPr>
            <w:tcW w:w="4946" w:type="dxa"/>
          </w:tcPr>
          <w:p w14:paraId="01CF486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17-10813S; Nové plazmové polymery s laditelnou stabilitou a permeabilitou</w:t>
            </w:r>
          </w:p>
        </w:tc>
        <w:tc>
          <w:tcPr>
            <w:tcW w:w="675" w:type="dxa"/>
          </w:tcPr>
          <w:p w14:paraId="0818682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w:t>
            </w:r>
          </w:p>
        </w:tc>
        <w:tc>
          <w:tcPr>
            <w:tcW w:w="1162" w:type="dxa"/>
          </w:tcPr>
          <w:p w14:paraId="2B60CC3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2017-2019</w:t>
            </w:r>
          </w:p>
        </w:tc>
      </w:tr>
      <w:tr w:rsidR="00E65C25" w:rsidRPr="00AA6217" w14:paraId="7B19629C" w14:textId="77777777" w:rsidTr="00EB0E88">
        <w:trPr>
          <w:trHeight w:val="20"/>
        </w:trPr>
        <w:tc>
          <w:tcPr>
            <w:tcW w:w="2279" w:type="dxa"/>
          </w:tcPr>
          <w:p w14:paraId="3F53B0D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Stanislav Kafka, CSc.</w:t>
            </w:r>
          </w:p>
        </w:tc>
        <w:tc>
          <w:tcPr>
            <w:tcW w:w="4946" w:type="dxa"/>
          </w:tcPr>
          <w:p w14:paraId="08B3673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C-18; Zvýšení kvality výuky doktorandů pomocí modernizace přístrojového vybavení</w:t>
            </w:r>
          </w:p>
        </w:tc>
        <w:tc>
          <w:tcPr>
            <w:tcW w:w="675" w:type="dxa"/>
          </w:tcPr>
          <w:p w14:paraId="658B9D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82B95A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2017 - 2017</w:t>
            </w:r>
          </w:p>
        </w:tc>
      </w:tr>
      <w:tr w:rsidR="00E65C25" w:rsidRPr="00AA6217" w14:paraId="45452982" w14:textId="77777777" w:rsidTr="00EB0E88">
        <w:trPr>
          <w:trHeight w:val="20"/>
        </w:trPr>
        <w:tc>
          <w:tcPr>
            <w:tcW w:w="2279" w:type="dxa"/>
          </w:tcPr>
          <w:p w14:paraId="17E9024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c>
          <w:tcPr>
            <w:tcW w:w="4946" w:type="dxa"/>
          </w:tcPr>
          <w:p w14:paraId="6109C8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QJ1310254; Výzkum využití syrovátky, jako odpadní látky mlékárenského průmyslu, k produkci antimikrobiálních sloučenin pro modifikace hydrofilních polymerních systémů s využitím v kosmetických a medicinálních aplikacích</w:t>
            </w:r>
          </w:p>
        </w:tc>
        <w:tc>
          <w:tcPr>
            <w:tcW w:w="675" w:type="dxa"/>
          </w:tcPr>
          <w:p w14:paraId="4F5999A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B68F9D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2013-2017</w:t>
            </w:r>
          </w:p>
        </w:tc>
      </w:tr>
      <w:tr w:rsidR="00E65C25" w:rsidRPr="00AA6217" w14:paraId="0E2FB2B8" w14:textId="77777777" w:rsidTr="00EB0E88">
        <w:trPr>
          <w:trHeight w:val="20"/>
        </w:trPr>
        <w:tc>
          <w:tcPr>
            <w:tcW w:w="2279" w:type="dxa"/>
          </w:tcPr>
          <w:p w14:paraId="095644D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Marek Koutný, Ph.D.</w:t>
            </w:r>
          </w:p>
        </w:tc>
        <w:tc>
          <w:tcPr>
            <w:tcW w:w="4946" w:type="dxa"/>
          </w:tcPr>
          <w:p w14:paraId="4D9C5D3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TA04020258; Pokročilé technologie lithotrofní imobilizace a anaerobní biomediace pro nápravu a prevenci škod na životním prostředí</w:t>
            </w:r>
          </w:p>
        </w:tc>
        <w:tc>
          <w:tcPr>
            <w:tcW w:w="675" w:type="dxa"/>
          </w:tcPr>
          <w:p w14:paraId="02B1417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6529C32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2014-2017</w:t>
            </w:r>
          </w:p>
        </w:tc>
      </w:tr>
      <w:tr w:rsidR="00E65C25" w:rsidRPr="00AA6217" w14:paraId="62B311DE" w14:textId="77777777" w:rsidTr="00EB0E88">
        <w:trPr>
          <w:trHeight w:val="20"/>
        </w:trPr>
        <w:tc>
          <w:tcPr>
            <w:tcW w:w="2279" w:type="dxa"/>
          </w:tcPr>
          <w:p w14:paraId="56E7EC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Dagmar Měřínská, Ph.D.</w:t>
            </w:r>
          </w:p>
        </w:tc>
        <w:tc>
          <w:tcPr>
            <w:tcW w:w="4946" w:type="dxa"/>
          </w:tcPr>
          <w:p w14:paraId="1A60127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TH01030054; Možnosti zpracování odpadní PES cupaniny a dalšího technologického odpadu</w:t>
            </w:r>
          </w:p>
        </w:tc>
        <w:tc>
          <w:tcPr>
            <w:tcW w:w="675" w:type="dxa"/>
          </w:tcPr>
          <w:p w14:paraId="72B0712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75F2124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2015-2017</w:t>
            </w:r>
          </w:p>
        </w:tc>
      </w:tr>
      <w:tr w:rsidR="00E65C25" w:rsidRPr="00AA6217" w14:paraId="2E25983A" w14:textId="77777777" w:rsidTr="00EB0E88">
        <w:trPr>
          <w:trHeight w:val="20"/>
        </w:trPr>
        <w:tc>
          <w:tcPr>
            <w:tcW w:w="2279" w:type="dxa"/>
          </w:tcPr>
          <w:p w14:paraId="0AC14BC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Michal Sedlačík, Ph.D.</w:t>
            </w:r>
          </w:p>
        </w:tc>
        <w:tc>
          <w:tcPr>
            <w:tcW w:w="4946" w:type="dxa"/>
          </w:tcPr>
          <w:p w14:paraId="34854B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TH01011438; Vývoj polyurethanových matric pro výrobu kompozitů</w:t>
            </w:r>
          </w:p>
        </w:tc>
        <w:tc>
          <w:tcPr>
            <w:tcW w:w="675" w:type="dxa"/>
          </w:tcPr>
          <w:p w14:paraId="78B0C2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30259DD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2015-2017</w:t>
            </w:r>
          </w:p>
        </w:tc>
      </w:tr>
      <w:tr w:rsidR="00E65C25" w:rsidRPr="00AA6217" w14:paraId="62270480" w14:textId="77777777" w:rsidTr="00EB0E88">
        <w:trPr>
          <w:trHeight w:val="20"/>
        </w:trPr>
        <w:tc>
          <w:tcPr>
            <w:tcW w:w="2279" w:type="dxa"/>
          </w:tcPr>
          <w:p w14:paraId="734DAF5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UTB ve Zlíně (celouniverzitní projekt)</w:t>
            </w:r>
          </w:p>
        </w:tc>
        <w:tc>
          <w:tcPr>
            <w:tcW w:w="4946" w:type="dxa"/>
          </w:tcPr>
          <w:p w14:paraId="064CF81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Strategický projekt UTB ve Zlíně, CZ.02.2.69/0.0/0.0/16_015/0002204</w:t>
            </w:r>
          </w:p>
        </w:tc>
        <w:tc>
          <w:tcPr>
            <w:tcW w:w="675" w:type="dxa"/>
          </w:tcPr>
          <w:p w14:paraId="51D5A5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0C382D1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2017-2022</w:t>
            </w:r>
          </w:p>
        </w:tc>
      </w:tr>
      <w:tr w:rsidR="00E65C25" w:rsidRPr="00AA6217" w14:paraId="528C0D49" w14:textId="77777777" w:rsidTr="00EB0E88">
        <w:trPr>
          <w:trHeight w:val="20"/>
        </w:trPr>
        <w:tc>
          <w:tcPr>
            <w:tcW w:w="2279" w:type="dxa"/>
          </w:tcPr>
          <w:p w14:paraId="0DE49C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UTB ve Zlíně</w:t>
            </w:r>
          </w:p>
        </w:tc>
        <w:tc>
          <w:tcPr>
            <w:tcW w:w="4946" w:type="dxa"/>
          </w:tcPr>
          <w:p w14:paraId="164E500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RIFT - Rozvoj infrastruktury Fakulty technologické, CZ.02.2.67/0.0/0.0/16_016/0002324</w:t>
            </w:r>
          </w:p>
        </w:tc>
        <w:tc>
          <w:tcPr>
            <w:tcW w:w="675" w:type="dxa"/>
          </w:tcPr>
          <w:p w14:paraId="5562077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w:t>
            </w:r>
          </w:p>
        </w:tc>
        <w:tc>
          <w:tcPr>
            <w:tcW w:w="1162" w:type="dxa"/>
          </w:tcPr>
          <w:p w14:paraId="2CC667E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2017-2021</w:t>
            </w:r>
          </w:p>
        </w:tc>
      </w:tr>
      <w:tr w:rsidR="00E65C25" w:rsidRPr="00AA6217" w14:paraId="64F95EB1" w14:textId="77777777" w:rsidTr="00EB0E88">
        <w:trPr>
          <w:trHeight w:val="20"/>
        </w:trPr>
        <w:tc>
          <w:tcPr>
            <w:tcW w:w="9062" w:type="dxa"/>
            <w:gridSpan w:val="4"/>
          </w:tcPr>
          <w:p w14:paraId="61E68E99" w14:textId="77777777" w:rsidR="00E65C25" w:rsidRPr="00D901D1" w:rsidRDefault="00E65C25" w:rsidP="00EB0E88">
            <w:pPr>
              <w:shd w:val="clear" w:color="auto" w:fill="FFFFFF"/>
              <w:tabs>
                <w:tab w:val="left" w:pos="360"/>
              </w:tabs>
              <w:spacing w:before="58" w:line="276" w:lineRule="auto"/>
              <w:ind w:right="5"/>
              <w:jc w:val="both"/>
              <w:rPr>
                <w:rFonts w:asciiTheme="minorHAnsi" w:eastAsia="Times New Roman" w:hAnsiTheme="minorHAnsi"/>
                <w:spacing w:val="-2"/>
              </w:rPr>
            </w:pPr>
            <w:r w:rsidRPr="00D901D1">
              <w:rPr>
                <w:rFonts w:asciiTheme="minorHAnsi" w:eastAsia="Times New Roman" w:hAnsiTheme="minorHAnsi"/>
                <w:spacing w:val="-2"/>
              </w:rPr>
              <w:t>Kromě výše uvedených projektů jsou na FT a CPS řešeny i projekty Specifického vysokoškolského výzkumu.</w:t>
            </w:r>
          </w:p>
        </w:tc>
      </w:tr>
    </w:tbl>
    <w:p w14:paraId="4DB2A7B5" w14:textId="77777777" w:rsidR="00E65C25" w:rsidRPr="00AA6217" w:rsidRDefault="00E65C25" w:rsidP="00E65C25">
      <w:pPr>
        <w:shd w:val="clear" w:color="auto" w:fill="FFFFFF"/>
        <w:tabs>
          <w:tab w:val="left" w:pos="360"/>
        </w:tabs>
        <w:spacing w:before="58" w:line="276" w:lineRule="auto"/>
        <w:ind w:right="5"/>
        <w:jc w:val="both"/>
        <w:rPr>
          <w:rFonts w:asciiTheme="minorHAnsi" w:eastAsia="Times New Roman" w:hAnsiTheme="minorHAnsi"/>
          <w:spacing w:val="-2"/>
          <w:sz w:val="22"/>
          <w:szCs w:val="22"/>
        </w:rPr>
      </w:pPr>
    </w:p>
    <w:p w14:paraId="1BA87126" w14:textId="77777777" w:rsidR="00E65C25" w:rsidRDefault="00E65C25">
      <w:pPr>
        <w:widowControl/>
        <w:autoSpaceDE/>
        <w:autoSpaceDN/>
        <w:adjustRightInd/>
        <w:spacing w:after="160" w:line="259" w:lineRule="auto"/>
        <w:rPr>
          <w:rFonts w:asciiTheme="majorHAnsi" w:eastAsia="Times New Roman" w:hAnsiTheme="majorHAnsi"/>
          <w:spacing w:val="-2"/>
          <w:sz w:val="22"/>
          <w:szCs w:val="22"/>
        </w:rPr>
        <w:sectPr w:rsidR="00E65C25">
          <w:pgSz w:w="11906" w:h="16838"/>
          <w:pgMar w:top="1417" w:right="1417" w:bottom="1417" w:left="1417" w:header="708" w:footer="708" w:gutter="0"/>
          <w:cols w:space="708"/>
          <w:docGrid w:linePitch="360"/>
        </w:sectPr>
      </w:pPr>
    </w:p>
    <w:p w14:paraId="469D17DE" w14:textId="3CD27ED8" w:rsidR="00E65C25" w:rsidRPr="0015615C" w:rsidRDefault="00E65C25" w:rsidP="00E65C25">
      <w:pPr>
        <w:tabs>
          <w:tab w:val="left" w:pos="2552"/>
        </w:tabs>
        <w:spacing w:line="276" w:lineRule="auto"/>
        <w:rPr>
          <w:rFonts w:ascii="Tahoma" w:hAnsi="Tahoma" w:cs="Tahoma"/>
          <w:b/>
          <w:bCs/>
          <w:color w:val="C45911" w:themeColor="accent2" w:themeShade="BF"/>
          <w:sz w:val="36"/>
          <w:szCs w:val="36"/>
        </w:rPr>
      </w:pPr>
      <w:r w:rsidRPr="0015615C">
        <w:rPr>
          <w:rFonts w:ascii="Tahoma" w:hAnsi="Tahoma" w:cs="Tahoma"/>
          <w:b/>
          <w:bCs/>
          <w:color w:val="C45911" w:themeColor="accent2" w:themeShade="BF"/>
          <w:sz w:val="36"/>
          <w:szCs w:val="36"/>
        </w:rPr>
        <w:lastRenderedPageBreak/>
        <w:t xml:space="preserve">Příloha </w:t>
      </w:r>
      <w:r>
        <w:rPr>
          <w:rFonts w:ascii="Tahoma" w:hAnsi="Tahoma" w:cs="Tahoma"/>
          <w:b/>
          <w:bCs/>
          <w:color w:val="C45911" w:themeColor="accent2" w:themeShade="BF"/>
          <w:sz w:val="36"/>
          <w:szCs w:val="36"/>
        </w:rPr>
        <w:t>č. 4</w:t>
      </w:r>
      <w:r w:rsidRPr="0015615C">
        <w:rPr>
          <w:rFonts w:ascii="Tahoma" w:hAnsi="Tahoma" w:cs="Tahoma"/>
          <w:b/>
          <w:bCs/>
          <w:color w:val="C45911" w:themeColor="accent2" w:themeShade="BF"/>
          <w:sz w:val="36"/>
          <w:szCs w:val="36"/>
        </w:rPr>
        <w:t xml:space="preserve"> - </w:t>
      </w:r>
      <w:r w:rsidRPr="00E65C25">
        <w:rPr>
          <w:rFonts w:ascii="Tahoma" w:hAnsi="Tahoma" w:cs="Tahoma"/>
          <w:b/>
          <w:bCs/>
          <w:color w:val="C45911" w:themeColor="accent2" w:themeShade="BF"/>
          <w:sz w:val="36"/>
          <w:szCs w:val="36"/>
        </w:rPr>
        <w:t>Projekty a další aktivity v rámci spolupráce s praxí za roky 2013-2017 souvisej</w:t>
      </w:r>
      <w:r>
        <w:rPr>
          <w:rFonts w:ascii="Tahoma" w:hAnsi="Tahoma" w:cs="Tahoma"/>
          <w:b/>
          <w:bCs/>
          <w:color w:val="C45911" w:themeColor="accent2" w:themeShade="BF"/>
          <w:sz w:val="36"/>
          <w:szCs w:val="36"/>
        </w:rPr>
        <w:t>ící s oblastí vzdělávání chemie</w:t>
      </w:r>
    </w:p>
    <w:p w14:paraId="13A98B66" w14:textId="77777777" w:rsidR="00E65C25" w:rsidRPr="0015615C" w:rsidRDefault="00E65C25" w:rsidP="00E65C25">
      <w:pPr>
        <w:shd w:val="clear" w:color="auto" w:fill="FFFFFF"/>
        <w:tabs>
          <w:tab w:val="left" w:pos="360"/>
        </w:tabs>
        <w:spacing w:before="58" w:line="276" w:lineRule="auto"/>
        <w:ind w:right="5"/>
        <w:rPr>
          <w:rFonts w:ascii="Tahoma" w:eastAsia="Times New Roman" w:hAnsi="Tahoma" w:cs="Tahoma"/>
          <w:color w:val="C45911" w:themeColor="accent2" w:themeShade="BF"/>
          <w:spacing w:val="-2"/>
          <w:sz w:val="36"/>
          <w:szCs w:val="36"/>
        </w:rPr>
      </w:pPr>
    </w:p>
    <w:p w14:paraId="4B306C97" w14:textId="77777777" w:rsidR="00E65C25" w:rsidRDefault="00E65C25">
      <w:pPr>
        <w:widowControl/>
        <w:autoSpaceDE/>
        <w:autoSpaceDN/>
        <w:adjustRightInd/>
        <w:spacing w:after="160" w:line="259" w:lineRule="auto"/>
        <w:rPr>
          <w:rFonts w:asciiTheme="majorHAnsi" w:eastAsia="Times New Roman" w:hAnsiTheme="majorHAnsi"/>
          <w:spacing w:val="-2"/>
          <w:sz w:val="22"/>
          <w:szCs w:val="22"/>
        </w:rPr>
        <w:sectPr w:rsidR="00E65C25">
          <w:pgSz w:w="11906" w:h="16838"/>
          <w:pgMar w:top="1417" w:right="1417" w:bottom="1417" w:left="1417" w:header="708" w:footer="708" w:gutter="0"/>
          <w:cols w:space="708"/>
          <w:docGrid w:linePitch="360"/>
        </w:sectPr>
      </w:pPr>
    </w:p>
    <w:tbl>
      <w:tblPr>
        <w:tblStyle w:val="Mkatabulky"/>
        <w:tblW w:w="9350" w:type="dxa"/>
        <w:tblLayout w:type="fixed"/>
        <w:tblLook w:val="04A0" w:firstRow="1" w:lastRow="0" w:firstColumn="1" w:lastColumn="0" w:noHBand="0" w:noVBand="1"/>
      </w:tblPr>
      <w:tblGrid>
        <w:gridCol w:w="3116"/>
        <w:gridCol w:w="4392"/>
        <w:gridCol w:w="1842"/>
      </w:tblGrid>
      <w:tr w:rsidR="00E65C25" w:rsidRPr="00D901D1" w14:paraId="2EE85387" w14:textId="77777777" w:rsidTr="00EB0E88">
        <w:trPr>
          <w:trHeight w:val="20"/>
        </w:trPr>
        <w:tc>
          <w:tcPr>
            <w:tcW w:w="3116" w:type="dxa"/>
            <w:shd w:val="clear" w:color="auto" w:fill="auto"/>
          </w:tcPr>
          <w:p w14:paraId="5B6187F4" w14:textId="77777777" w:rsidR="00E65C25" w:rsidRPr="008566CE" w:rsidRDefault="00E65C25" w:rsidP="00EB0E88">
            <w:pPr>
              <w:shd w:val="clear" w:color="auto" w:fill="FFFFFF"/>
              <w:tabs>
                <w:tab w:val="left" w:pos="360"/>
              </w:tabs>
              <w:ind w:right="5"/>
              <w:rPr>
                <w:rFonts w:asciiTheme="minorHAnsi" w:eastAsia="Times New Roman" w:hAnsiTheme="minorHAnsi"/>
                <w:b/>
                <w:spacing w:val="-2"/>
              </w:rPr>
            </w:pPr>
            <w:r w:rsidRPr="008566CE">
              <w:rPr>
                <w:rFonts w:asciiTheme="minorHAnsi" w:eastAsia="Times New Roman" w:hAnsiTheme="minorHAnsi"/>
                <w:b/>
                <w:spacing w:val="-2"/>
              </w:rPr>
              <w:lastRenderedPageBreak/>
              <w:t>Pracoviště praxe</w:t>
            </w:r>
          </w:p>
        </w:tc>
        <w:tc>
          <w:tcPr>
            <w:tcW w:w="4392" w:type="dxa"/>
            <w:shd w:val="clear" w:color="auto" w:fill="auto"/>
          </w:tcPr>
          <w:p w14:paraId="47A994F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bCs/>
                <w:spacing w:val="-2"/>
              </w:rPr>
              <w:t>Název či popis projektu uskutečňovaného ve spolupráci s praxí</w:t>
            </w:r>
          </w:p>
        </w:tc>
        <w:tc>
          <w:tcPr>
            <w:tcW w:w="1842" w:type="dxa"/>
            <w:shd w:val="clear" w:color="auto" w:fill="auto"/>
          </w:tcPr>
          <w:p w14:paraId="4FC40B0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bCs/>
                <w:spacing w:val="-2"/>
              </w:rPr>
              <w:t>Řešitel za UTB</w:t>
            </w:r>
          </w:p>
        </w:tc>
      </w:tr>
      <w:tr w:rsidR="00E65C25" w:rsidRPr="00D901D1" w14:paraId="24B30C19" w14:textId="77777777" w:rsidTr="00EB0E88">
        <w:trPr>
          <w:trHeight w:val="20"/>
        </w:trPr>
        <w:tc>
          <w:tcPr>
            <w:tcW w:w="9350" w:type="dxa"/>
            <w:gridSpan w:val="3"/>
          </w:tcPr>
          <w:p w14:paraId="21D9342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Projekty ukončené v roce 2013:</w:t>
            </w:r>
          </w:p>
        </w:tc>
      </w:tr>
      <w:tr w:rsidR="00E65C25" w:rsidRPr="00D901D1" w14:paraId="2FE971DE" w14:textId="77777777" w:rsidTr="00EB0E88">
        <w:trPr>
          <w:trHeight w:val="20"/>
        </w:trPr>
        <w:tc>
          <w:tcPr>
            <w:tcW w:w="3116" w:type="dxa"/>
          </w:tcPr>
          <w:p w14:paraId="03E3D09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Petr Gros s.r.o.</w:t>
            </w:r>
          </w:p>
        </w:tc>
        <w:tc>
          <w:tcPr>
            <w:tcW w:w="4392" w:type="dxa"/>
          </w:tcPr>
          <w:p w14:paraId="55C5B22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Návrh testovacích postupů pro MIM výrobky z reaktivních materiálů</w:t>
            </w:r>
          </w:p>
        </w:tc>
        <w:tc>
          <w:tcPr>
            <w:tcW w:w="1842" w:type="dxa"/>
          </w:tcPr>
          <w:p w14:paraId="1C4F793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11857D10" w14:textId="77777777" w:rsidTr="00EB0E88">
        <w:trPr>
          <w:trHeight w:val="20"/>
        </w:trPr>
        <w:tc>
          <w:tcPr>
            <w:tcW w:w="3116" w:type="dxa"/>
          </w:tcPr>
          <w:p w14:paraId="29C2316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w:t>
            </w:r>
          </w:p>
        </w:tc>
        <w:tc>
          <w:tcPr>
            <w:tcW w:w="4392" w:type="dxa"/>
          </w:tcPr>
          <w:p w14:paraId="19EE41D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Preproject CoBoL - studie proveditelnosti-část 2013</w:t>
            </w:r>
          </w:p>
        </w:tc>
        <w:tc>
          <w:tcPr>
            <w:tcW w:w="1842" w:type="dxa"/>
          </w:tcPr>
          <w:p w14:paraId="6461A86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Roman Čermák, Ph.D.</w:t>
            </w:r>
          </w:p>
        </w:tc>
      </w:tr>
      <w:tr w:rsidR="00E65C25" w:rsidRPr="00D901D1" w14:paraId="1F9FAE96" w14:textId="77777777" w:rsidTr="00EB0E88">
        <w:trPr>
          <w:trHeight w:val="20"/>
        </w:trPr>
        <w:tc>
          <w:tcPr>
            <w:tcW w:w="3116" w:type="dxa"/>
          </w:tcPr>
          <w:p w14:paraId="491B90E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w:t>
            </w:r>
          </w:p>
        </w:tc>
        <w:tc>
          <w:tcPr>
            <w:tcW w:w="4392" w:type="dxa"/>
          </w:tcPr>
          <w:p w14:paraId="4192A9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Detekce kovů</w:t>
            </w:r>
          </w:p>
        </w:tc>
        <w:tc>
          <w:tcPr>
            <w:tcW w:w="1842" w:type="dxa"/>
          </w:tcPr>
          <w:p w14:paraId="327723A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Martin Stěnička, Ph.D.</w:t>
            </w:r>
          </w:p>
        </w:tc>
      </w:tr>
      <w:tr w:rsidR="00E65C25" w:rsidRPr="00D901D1" w14:paraId="3DB2E245" w14:textId="77777777" w:rsidTr="00EB0E88">
        <w:trPr>
          <w:trHeight w:val="20"/>
        </w:trPr>
        <w:tc>
          <w:tcPr>
            <w:tcW w:w="9350" w:type="dxa"/>
            <w:gridSpan w:val="3"/>
          </w:tcPr>
          <w:p w14:paraId="4BF9801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Projekty ukončené v roce 2014:</w:t>
            </w:r>
          </w:p>
        </w:tc>
      </w:tr>
      <w:tr w:rsidR="00E65C25" w:rsidRPr="00D901D1" w14:paraId="5103A384" w14:textId="77777777" w:rsidTr="00EB0E88">
        <w:trPr>
          <w:trHeight w:val="20"/>
        </w:trPr>
        <w:tc>
          <w:tcPr>
            <w:tcW w:w="3116" w:type="dxa"/>
          </w:tcPr>
          <w:p w14:paraId="129F3F9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Greiner assistec s.r.o.</w:t>
            </w:r>
          </w:p>
        </w:tc>
        <w:tc>
          <w:tcPr>
            <w:tcW w:w="4392" w:type="dxa"/>
          </w:tcPr>
          <w:p w14:paraId="02576B7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Inovace technologického postupu pro recyklaci tonerových kazet</w:t>
            </w:r>
          </w:p>
        </w:tc>
        <w:tc>
          <w:tcPr>
            <w:tcW w:w="1842" w:type="dxa"/>
          </w:tcPr>
          <w:p w14:paraId="6EC32F8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Dagmar Měřínská, Ph.D.</w:t>
            </w:r>
          </w:p>
        </w:tc>
      </w:tr>
      <w:tr w:rsidR="00E65C25" w:rsidRPr="00D901D1" w14:paraId="5364194C" w14:textId="77777777" w:rsidTr="00EB0E88">
        <w:trPr>
          <w:trHeight w:val="20"/>
        </w:trPr>
        <w:tc>
          <w:tcPr>
            <w:tcW w:w="3116" w:type="dxa"/>
          </w:tcPr>
          <w:p w14:paraId="13A4DC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Plastika a.s.</w:t>
            </w:r>
          </w:p>
        </w:tc>
        <w:tc>
          <w:tcPr>
            <w:tcW w:w="4392" w:type="dxa"/>
          </w:tcPr>
          <w:p w14:paraId="36A7AF3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Hodnocení jakosti povrchů polymerních dílů</w:t>
            </w:r>
          </w:p>
        </w:tc>
        <w:tc>
          <w:tcPr>
            <w:tcW w:w="1842" w:type="dxa"/>
          </w:tcPr>
          <w:p w14:paraId="59F97E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Pata</w:t>
            </w:r>
          </w:p>
        </w:tc>
      </w:tr>
      <w:tr w:rsidR="00E65C25" w:rsidRPr="00D901D1" w14:paraId="50CD075E" w14:textId="77777777" w:rsidTr="00EB0E88">
        <w:trPr>
          <w:trHeight w:val="20"/>
        </w:trPr>
        <w:tc>
          <w:tcPr>
            <w:tcW w:w="3116" w:type="dxa"/>
          </w:tcPr>
          <w:p w14:paraId="422B5B2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Česká zbrojovka a.s.</w:t>
            </w:r>
          </w:p>
        </w:tc>
        <w:tc>
          <w:tcPr>
            <w:tcW w:w="4392" w:type="dxa"/>
          </w:tcPr>
          <w:p w14:paraId="1454487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Vytipování potenciálních materiálově a tvarově vhodných PIM komponentů z portfolia</w:t>
            </w:r>
          </w:p>
        </w:tc>
        <w:tc>
          <w:tcPr>
            <w:tcW w:w="1842" w:type="dxa"/>
          </w:tcPr>
          <w:p w14:paraId="006C2B7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359F1257" w14:textId="77777777" w:rsidTr="00EB0E88">
        <w:trPr>
          <w:trHeight w:val="20"/>
        </w:trPr>
        <w:tc>
          <w:tcPr>
            <w:tcW w:w="3116" w:type="dxa"/>
          </w:tcPr>
          <w:p w14:paraId="64A07A6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Zoma plast s.r.o.</w:t>
            </w:r>
          </w:p>
        </w:tc>
        <w:tc>
          <w:tcPr>
            <w:tcW w:w="4392" w:type="dxa"/>
          </w:tcPr>
          <w:p w14:paraId="7B841A1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Studium stabilitní odolnosti velkoobjemových plastových nádob</w:t>
            </w:r>
          </w:p>
        </w:tc>
        <w:tc>
          <w:tcPr>
            <w:tcW w:w="1842" w:type="dxa"/>
          </w:tcPr>
          <w:p w14:paraId="15E9639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Oldřich Šuba, CSc.</w:t>
            </w:r>
          </w:p>
        </w:tc>
      </w:tr>
      <w:tr w:rsidR="00E65C25" w:rsidRPr="00D901D1" w14:paraId="68B97625" w14:textId="77777777" w:rsidTr="00EB0E88">
        <w:trPr>
          <w:trHeight w:val="20"/>
        </w:trPr>
        <w:tc>
          <w:tcPr>
            <w:tcW w:w="3116" w:type="dxa"/>
          </w:tcPr>
          <w:p w14:paraId="328F761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OHK Hodonín</w:t>
            </w:r>
          </w:p>
        </w:tc>
        <w:tc>
          <w:tcPr>
            <w:tcW w:w="4392" w:type="dxa"/>
          </w:tcPr>
          <w:p w14:paraId="44B1113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Vývoj homogenního nosiče pro výrobu výsekových nástrojů a ochranných prvků z polymerního materiálu</w:t>
            </w:r>
          </w:p>
        </w:tc>
        <w:tc>
          <w:tcPr>
            <w:tcW w:w="1842" w:type="dxa"/>
          </w:tcPr>
          <w:p w14:paraId="57EE36C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Imrich Lukowics, CSc.</w:t>
            </w:r>
          </w:p>
        </w:tc>
      </w:tr>
      <w:tr w:rsidR="00E65C25" w:rsidRPr="00D901D1" w14:paraId="758503E9" w14:textId="77777777" w:rsidTr="00EB0E88">
        <w:trPr>
          <w:trHeight w:val="20"/>
        </w:trPr>
        <w:tc>
          <w:tcPr>
            <w:tcW w:w="3116" w:type="dxa"/>
          </w:tcPr>
          <w:p w14:paraId="2DF6463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Topek s.r.o.</w:t>
            </w:r>
          </w:p>
        </w:tc>
        <w:tc>
          <w:tcPr>
            <w:tcW w:w="4392" w:type="dxa"/>
          </w:tcPr>
          <w:p w14:paraId="5BF00DC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Studium přípravy bílých jogurtů vzhledem k optimalizaci jejich nutričních a texturních charakteristik</w:t>
            </w:r>
          </w:p>
        </w:tc>
        <w:tc>
          <w:tcPr>
            <w:tcW w:w="1842" w:type="dxa"/>
          </w:tcPr>
          <w:p w14:paraId="234DAA2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Lubomír Lapčík, CSc.</w:t>
            </w:r>
          </w:p>
        </w:tc>
      </w:tr>
      <w:tr w:rsidR="00E65C25" w:rsidRPr="00D901D1" w14:paraId="15D71619" w14:textId="77777777" w:rsidTr="00EB0E88">
        <w:trPr>
          <w:trHeight w:val="20"/>
        </w:trPr>
        <w:tc>
          <w:tcPr>
            <w:tcW w:w="3116" w:type="dxa"/>
          </w:tcPr>
          <w:p w14:paraId="0AF403E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w:t>
            </w:r>
          </w:p>
        </w:tc>
        <w:tc>
          <w:tcPr>
            <w:tcW w:w="4392" w:type="dxa"/>
          </w:tcPr>
          <w:p w14:paraId="4E45502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Ověření platnosti Leonova modelu. Míchání a simulace</w:t>
            </w:r>
          </w:p>
        </w:tc>
        <w:tc>
          <w:tcPr>
            <w:tcW w:w="1842" w:type="dxa"/>
          </w:tcPr>
          <w:p w14:paraId="5421200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RNDr. Marta Slížová, CSc.</w:t>
            </w:r>
          </w:p>
        </w:tc>
      </w:tr>
      <w:tr w:rsidR="00E65C25" w:rsidRPr="00D901D1" w14:paraId="1AD9E850" w14:textId="77777777" w:rsidTr="00EB0E88">
        <w:trPr>
          <w:trHeight w:val="20"/>
        </w:trPr>
        <w:tc>
          <w:tcPr>
            <w:tcW w:w="3116" w:type="dxa"/>
          </w:tcPr>
          <w:p w14:paraId="7777773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Moravskosl.automobilový klastr, o. s.</w:t>
            </w:r>
          </w:p>
        </w:tc>
        <w:tc>
          <w:tcPr>
            <w:tcW w:w="4392" w:type="dxa"/>
          </w:tcPr>
          <w:p w14:paraId="3D25C41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V3 – formy na vstřikování silikonů</w:t>
            </w:r>
          </w:p>
        </w:tc>
        <w:tc>
          <w:tcPr>
            <w:tcW w:w="1842" w:type="dxa"/>
          </w:tcPr>
          <w:p w14:paraId="6CE1507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Michal Staněk, Ph.D.</w:t>
            </w:r>
          </w:p>
        </w:tc>
      </w:tr>
      <w:tr w:rsidR="00E65C25" w:rsidRPr="00D901D1" w14:paraId="186A8B9B" w14:textId="77777777" w:rsidTr="00EB0E88">
        <w:trPr>
          <w:trHeight w:val="20"/>
        </w:trPr>
        <w:tc>
          <w:tcPr>
            <w:tcW w:w="3116" w:type="dxa"/>
          </w:tcPr>
          <w:p w14:paraId="34B2065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Silon s.r.o.</w:t>
            </w:r>
          </w:p>
        </w:tc>
        <w:tc>
          <w:tcPr>
            <w:tcW w:w="4392" w:type="dxa"/>
          </w:tcPr>
          <w:p w14:paraId="2CA980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Stanovení degradačních charakteristik polymerních tavenin na vzorcích v závislosti na čase</w:t>
            </w:r>
          </w:p>
        </w:tc>
        <w:tc>
          <w:tcPr>
            <w:tcW w:w="1842" w:type="dxa"/>
          </w:tcPr>
          <w:p w14:paraId="7DA0AF1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r>
      <w:tr w:rsidR="00E65C25" w:rsidRPr="00D901D1" w14:paraId="6A807093" w14:textId="77777777" w:rsidTr="00EB0E88">
        <w:trPr>
          <w:trHeight w:val="20"/>
        </w:trPr>
        <w:tc>
          <w:tcPr>
            <w:tcW w:w="3116" w:type="dxa"/>
          </w:tcPr>
          <w:p w14:paraId="4A7A894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Silon s.r.o.</w:t>
            </w:r>
          </w:p>
        </w:tc>
        <w:tc>
          <w:tcPr>
            <w:tcW w:w="4392" w:type="dxa"/>
          </w:tcPr>
          <w:p w14:paraId="59F07B8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Reologické hodnocení polymerních vzorků s ohledem na tahové charakteristiky speciálních folií</w:t>
            </w:r>
          </w:p>
        </w:tc>
        <w:tc>
          <w:tcPr>
            <w:tcW w:w="1842" w:type="dxa"/>
          </w:tcPr>
          <w:p w14:paraId="79C08A2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r>
      <w:tr w:rsidR="00E65C25" w:rsidRPr="00D901D1" w14:paraId="3E51CFAC" w14:textId="77777777" w:rsidTr="00EB0E88">
        <w:trPr>
          <w:trHeight w:val="20"/>
        </w:trPr>
        <w:tc>
          <w:tcPr>
            <w:tcW w:w="3116" w:type="dxa"/>
          </w:tcPr>
          <w:p w14:paraId="5C6BAE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DuPont International Operations Sarl</w:t>
            </w:r>
          </w:p>
        </w:tc>
        <w:tc>
          <w:tcPr>
            <w:tcW w:w="4392" w:type="dxa"/>
          </w:tcPr>
          <w:p w14:paraId="29FF978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Reologické ohodnocení polymerních vzorků </w:t>
            </w:r>
          </w:p>
        </w:tc>
        <w:tc>
          <w:tcPr>
            <w:tcW w:w="1842" w:type="dxa"/>
          </w:tcPr>
          <w:p w14:paraId="4D6532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r>
      <w:tr w:rsidR="00E65C25" w:rsidRPr="00D901D1" w14:paraId="45189C0A" w14:textId="77777777" w:rsidTr="00EB0E88">
        <w:trPr>
          <w:trHeight w:val="20"/>
        </w:trPr>
        <w:tc>
          <w:tcPr>
            <w:tcW w:w="3116" w:type="dxa"/>
          </w:tcPr>
          <w:p w14:paraId="6398E20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Matador Truck Tires s.r.o.</w:t>
            </w:r>
          </w:p>
        </w:tc>
        <w:tc>
          <w:tcPr>
            <w:tcW w:w="4392" w:type="dxa"/>
          </w:tcPr>
          <w:p w14:paraId="7B234F7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Interakce složek gumárenských směsí </w:t>
            </w:r>
          </w:p>
        </w:tc>
        <w:tc>
          <w:tcPr>
            <w:tcW w:w="1842" w:type="dxa"/>
          </w:tcPr>
          <w:p w14:paraId="14ACD29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21D15C84" w14:textId="77777777" w:rsidTr="00EB0E88">
        <w:trPr>
          <w:trHeight w:val="20"/>
        </w:trPr>
        <w:tc>
          <w:tcPr>
            <w:tcW w:w="3116" w:type="dxa"/>
          </w:tcPr>
          <w:p w14:paraId="5C26FEA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Holík International s.r.o.</w:t>
            </w:r>
          </w:p>
        </w:tc>
        <w:tc>
          <w:tcPr>
            <w:tcW w:w="4392" w:type="dxa"/>
          </w:tcPr>
          <w:p w14:paraId="5F04306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Inovační voucher - Technologie nanášení lepidla při výrobě membránových rukavic </w:t>
            </w:r>
          </w:p>
        </w:tc>
        <w:tc>
          <w:tcPr>
            <w:tcW w:w="1842" w:type="dxa"/>
          </w:tcPr>
          <w:p w14:paraId="3EC189D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62C45F33" w14:textId="77777777" w:rsidTr="00EB0E88">
        <w:trPr>
          <w:trHeight w:val="20"/>
        </w:trPr>
        <w:tc>
          <w:tcPr>
            <w:tcW w:w="3116" w:type="dxa"/>
          </w:tcPr>
          <w:p w14:paraId="77D6E6E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 PLAST a.s.</w:t>
            </w:r>
          </w:p>
        </w:tc>
        <w:tc>
          <w:tcPr>
            <w:tcW w:w="4392" w:type="dxa"/>
          </w:tcPr>
          <w:p w14:paraId="0A65198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Inovační voucher - Optimalizace teplotního chování inovovaných polymerních směsí </w:t>
            </w:r>
          </w:p>
        </w:tc>
        <w:tc>
          <w:tcPr>
            <w:tcW w:w="1842" w:type="dxa"/>
          </w:tcPr>
          <w:p w14:paraId="6391931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0FF4A3E1" w14:textId="77777777" w:rsidTr="00EB0E88">
        <w:trPr>
          <w:trHeight w:val="20"/>
        </w:trPr>
        <w:tc>
          <w:tcPr>
            <w:tcW w:w="3116" w:type="dxa"/>
          </w:tcPr>
          <w:p w14:paraId="228507D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648979B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gumárenských materiálů </w:t>
            </w:r>
          </w:p>
        </w:tc>
        <w:tc>
          <w:tcPr>
            <w:tcW w:w="1842" w:type="dxa"/>
          </w:tcPr>
          <w:p w14:paraId="090E984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2E896381" w14:textId="77777777" w:rsidTr="00EB0E88">
        <w:trPr>
          <w:trHeight w:val="20"/>
        </w:trPr>
        <w:tc>
          <w:tcPr>
            <w:tcW w:w="3116" w:type="dxa"/>
          </w:tcPr>
          <w:p w14:paraId="373F982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WOCO STV s.r.o.</w:t>
            </w:r>
          </w:p>
        </w:tc>
        <w:tc>
          <w:tcPr>
            <w:tcW w:w="4392" w:type="dxa"/>
          </w:tcPr>
          <w:p w14:paraId="1DBDBAF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Provedení tahových zkoušek pro FEM analýzu membránových materiálů </w:t>
            </w:r>
          </w:p>
        </w:tc>
        <w:tc>
          <w:tcPr>
            <w:tcW w:w="1842" w:type="dxa"/>
          </w:tcPr>
          <w:p w14:paraId="12BB17B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2582F139" w14:textId="77777777" w:rsidTr="00EB0E88">
        <w:trPr>
          <w:trHeight w:val="20"/>
        </w:trPr>
        <w:tc>
          <w:tcPr>
            <w:tcW w:w="3116" w:type="dxa"/>
          </w:tcPr>
          <w:p w14:paraId="67BB232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COMPUPLAST INTERNATIONAL, a.s.</w:t>
            </w:r>
          </w:p>
        </w:tc>
        <w:tc>
          <w:tcPr>
            <w:tcW w:w="4392" w:type="dxa"/>
          </w:tcPr>
          <w:p w14:paraId="1140807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Inovace softwaru pro modelování zpracovatelských procesů polymerních materiálů </w:t>
            </w:r>
          </w:p>
        </w:tc>
        <w:tc>
          <w:tcPr>
            <w:tcW w:w="1842" w:type="dxa"/>
          </w:tcPr>
          <w:p w14:paraId="728CFAE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59707A31" w14:textId="77777777" w:rsidTr="00EB0E88">
        <w:trPr>
          <w:trHeight w:val="20"/>
        </w:trPr>
        <w:tc>
          <w:tcPr>
            <w:tcW w:w="3116" w:type="dxa"/>
          </w:tcPr>
          <w:p w14:paraId="2B6CE84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Tetra Pak Packing Solutions AB, SE</w:t>
            </w:r>
          </w:p>
        </w:tc>
        <w:tc>
          <w:tcPr>
            <w:tcW w:w="4392" w:type="dxa"/>
          </w:tcPr>
          <w:p w14:paraId="0C16E99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Charakterizace prostřednictvím reologie </w:t>
            </w:r>
          </w:p>
        </w:tc>
        <w:tc>
          <w:tcPr>
            <w:tcW w:w="1842" w:type="dxa"/>
          </w:tcPr>
          <w:p w14:paraId="660B455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r>
      <w:tr w:rsidR="00E65C25" w:rsidRPr="00D901D1" w14:paraId="5ED26F6D" w14:textId="77777777" w:rsidTr="00EB0E88">
        <w:trPr>
          <w:trHeight w:val="20"/>
        </w:trPr>
        <w:tc>
          <w:tcPr>
            <w:tcW w:w="3116" w:type="dxa"/>
          </w:tcPr>
          <w:p w14:paraId="4B0C843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s.r.o.</w:t>
            </w:r>
          </w:p>
        </w:tc>
        <w:tc>
          <w:tcPr>
            <w:tcW w:w="4392" w:type="dxa"/>
          </w:tcPr>
          <w:p w14:paraId="3A39FB3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Hodnocení tvrdosti a vliv složení polymerních receptur-charakterizace materiálových vlastností </w:t>
            </w:r>
          </w:p>
        </w:tc>
        <w:tc>
          <w:tcPr>
            <w:tcW w:w="1842" w:type="dxa"/>
          </w:tcPr>
          <w:p w14:paraId="5D674BC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4D13FD3E" w14:textId="77777777" w:rsidTr="00EB0E88">
        <w:trPr>
          <w:trHeight w:val="20"/>
        </w:trPr>
        <w:tc>
          <w:tcPr>
            <w:tcW w:w="3116" w:type="dxa"/>
          </w:tcPr>
          <w:p w14:paraId="4A097E8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a.s.</w:t>
            </w:r>
          </w:p>
        </w:tc>
        <w:tc>
          <w:tcPr>
            <w:tcW w:w="4392" w:type="dxa"/>
          </w:tcPr>
          <w:p w14:paraId="69485B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Nalezení vhodných podmínek přípravy a příprava zkušebních tělísek </w:t>
            </w:r>
          </w:p>
        </w:tc>
        <w:tc>
          <w:tcPr>
            <w:tcW w:w="1842" w:type="dxa"/>
          </w:tcPr>
          <w:p w14:paraId="17DB248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44C95098" w14:textId="77777777" w:rsidTr="00EB0E88">
        <w:trPr>
          <w:trHeight w:val="20"/>
        </w:trPr>
        <w:tc>
          <w:tcPr>
            <w:tcW w:w="3116" w:type="dxa"/>
          </w:tcPr>
          <w:p w14:paraId="12E71CF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w:t>
            </w:r>
          </w:p>
        </w:tc>
        <w:tc>
          <w:tcPr>
            <w:tcW w:w="4392" w:type="dxa"/>
          </w:tcPr>
          <w:p w14:paraId="474E5F8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Shelf Life Analysis </w:t>
            </w:r>
          </w:p>
        </w:tc>
        <w:tc>
          <w:tcPr>
            <w:tcW w:w="1842" w:type="dxa"/>
          </w:tcPr>
          <w:p w14:paraId="24B4BD2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105FFCA5" w14:textId="77777777" w:rsidTr="00EB0E88">
        <w:trPr>
          <w:trHeight w:val="20"/>
        </w:trPr>
        <w:tc>
          <w:tcPr>
            <w:tcW w:w="9350" w:type="dxa"/>
            <w:gridSpan w:val="3"/>
          </w:tcPr>
          <w:p w14:paraId="7A259F5F" w14:textId="77777777" w:rsidR="00E65C25" w:rsidRPr="008566CE" w:rsidRDefault="00E65C25" w:rsidP="00A64527">
            <w:pPr>
              <w:keepNext/>
              <w:shd w:val="clear" w:color="auto" w:fill="FFFFFF"/>
              <w:tabs>
                <w:tab w:val="left" w:pos="360"/>
              </w:tabs>
              <w:ind w:right="6"/>
              <w:rPr>
                <w:rFonts w:asciiTheme="minorHAnsi" w:eastAsia="Times New Roman" w:hAnsiTheme="minorHAnsi"/>
                <w:spacing w:val="-2"/>
              </w:rPr>
            </w:pPr>
            <w:bookmarkStart w:id="28" w:name="_GoBack" w:colFirst="0" w:colLast="1"/>
            <w:r w:rsidRPr="008566CE">
              <w:rPr>
                <w:rFonts w:asciiTheme="minorHAnsi" w:eastAsia="Times New Roman" w:hAnsiTheme="minorHAnsi"/>
                <w:b/>
                <w:spacing w:val="-2"/>
              </w:rPr>
              <w:lastRenderedPageBreak/>
              <w:t>Projekty ukončené v roce 2015:</w:t>
            </w:r>
          </w:p>
        </w:tc>
      </w:tr>
      <w:bookmarkEnd w:id="28"/>
      <w:tr w:rsidR="00E65C25" w:rsidRPr="00D901D1" w14:paraId="0FCCD661" w14:textId="77777777" w:rsidTr="00EB0E88">
        <w:trPr>
          <w:trHeight w:val="20"/>
        </w:trPr>
        <w:tc>
          <w:tcPr>
            <w:tcW w:w="3116" w:type="dxa"/>
          </w:tcPr>
          <w:p w14:paraId="4D6C069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Nobilis Tilia s.r.o.</w:t>
            </w:r>
          </w:p>
        </w:tc>
        <w:tc>
          <w:tcPr>
            <w:tcW w:w="4392" w:type="dxa"/>
          </w:tcPr>
          <w:p w14:paraId="444638C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Stanovení bioaktivních látek v rostlinných extraktech</w:t>
            </w:r>
          </w:p>
        </w:tc>
        <w:tc>
          <w:tcPr>
            <w:tcW w:w="1842" w:type="dxa"/>
          </w:tcPr>
          <w:p w14:paraId="54FD2D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Martina Černeková, Ph.D.</w:t>
            </w:r>
          </w:p>
        </w:tc>
      </w:tr>
      <w:tr w:rsidR="00E65C25" w:rsidRPr="00D901D1" w14:paraId="790A8AA5" w14:textId="77777777" w:rsidTr="00EB0E88">
        <w:trPr>
          <w:trHeight w:val="20"/>
        </w:trPr>
        <w:tc>
          <w:tcPr>
            <w:tcW w:w="3116" w:type="dxa"/>
          </w:tcPr>
          <w:p w14:paraId="40490CF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WALMO CZ s.r.o.</w:t>
            </w:r>
          </w:p>
        </w:tc>
        <w:tc>
          <w:tcPr>
            <w:tcW w:w="4392" w:type="dxa"/>
          </w:tcPr>
          <w:p w14:paraId="4D84709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Inovace BMC směsí pro aplikace v automobilovém, elektrotechnickém a spotřebním průmyslu</w:t>
            </w:r>
          </w:p>
        </w:tc>
        <w:tc>
          <w:tcPr>
            <w:tcW w:w="1842" w:type="dxa"/>
          </w:tcPr>
          <w:p w14:paraId="6CE06EE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Simona Mrkvičková, Ph.D.</w:t>
            </w:r>
          </w:p>
        </w:tc>
      </w:tr>
      <w:tr w:rsidR="00E65C25" w:rsidRPr="00D901D1" w14:paraId="4902728C" w14:textId="77777777" w:rsidTr="00EB0E88">
        <w:trPr>
          <w:trHeight w:val="20"/>
        </w:trPr>
        <w:tc>
          <w:tcPr>
            <w:tcW w:w="3116" w:type="dxa"/>
          </w:tcPr>
          <w:p w14:paraId="2475E52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MORAVSKOSL.AUTOMOB.KLASTR, o. s.</w:t>
            </w:r>
          </w:p>
        </w:tc>
        <w:tc>
          <w:tcPr>
            <w:tcW w:w="4392" w:type="dxa"/>
          </w:tcPr>
          <w:p w14:paraId="59E439A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V-4 Materiály a povrchové úpravy forem pro vstřikování plastů</w:t>
            </w:r>
          </w:p>
        </w:tc>
        <w:tc>
          <w:tcPr>
            <w:tcW w:w="1842" w:type="dxa"/>
          </w:tcPr>
          <w:p w14:paraId="238539A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Pata, Ph.D.</w:t>
            </w:r>
          </w:p>
        </w:tc>
      </w:tr>
      <w:tr w:rsidR="00E65C25" w:rsidRPr="00D901D1" w14:paraId="607B563D" w14:textId="77777777" w:rsidTr="00EB0E88">
        <w:trPr>
          <w:trHeight w:val="20"/>
        </w:trPr>
        <w:tc>
          <w:tcPr>
            <w:tcW w:w="3116" w:type="dxa"/>
          </w:tcPr>
          <w:p w14:paraId="7DF1306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VK-DRCMAN s.r.o. </w:t>
            </w:r>
          </w:p>
        </w:tc>
        <w:tc>
          <w:tcPr>
            <w:tcW w:w="4392" w:type="dxa"/>
          </w:tcPr>
          <w:p w14:paraId="28DA236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Výroba močoviny s postupným uvolňováním </w:t>
            </w:r>
          </w:p>
        </w:tc>
        <w:tc>
          <w:tcPr>
            <w:tcW w:w="1842" w:type="dxa"/>
          </w:tcPr>
          <w:p w14:paraId="538CED6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6D47CDAE" w14:textId="77777777" w:rsidTr="00EB0E88">
        <w:trPr>
          <w:trHeight w:val="20"/>
        </w:trPr>
        <w:tc>
          <w:tcPr>
            <w:tcW w:w="3116" w:type="dxa"/>
          </w:tcPr>
          <w:p w14:paraId="76A83E3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Maloun, s.r.o.</w:t>
            </w:r>
          </w:p>
        </w:tc>
        <w:tc>
          <w:tcPr>
            <w:tcW w:w="4392" w:type="dxa"/>
          </w:tcPr>
          <w:p w14:paraId="2F68D9C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Vývoj a testování konstrukčních polymerových směsí </w:t>
            </w:r>
          </w:p>
        </w:tc>
        <w:tc>
          <w:tcPr>
            <w:tcW w:w="1842" w:type="dxa"/>
          </w:tcPr>
          <w:p w14:paraId="6478119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3A60A6DC" w14:textId="77777777" w:rsidTr="00EB0E88">
        <w:trPr>
          <w:trHeight w:val="20"/>
        </w:trPr>
        <w:tc>
          <w:tcPr>
            <w:tcW w:w="3116" w:type="dxa"/>
          </w:tcPr>
          <w:p w14:paraId="76AA87C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Smartplast, s.r.o. </w:t>
            </w:r>
          </w:p>
        </w:tc>
        <w:tc>
          <w:tcPr>
            <w:tcW w:w="4392" w:type="dxa"/>
          </w:tcPr>
          <w:p w14:paraId="0727584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Hodnocení vlastností pryžových směsí </w:t>
            </w:r>
          </w:p>
        </w:tc>
        <w:tc>
          <w:tcPr>
            <w:tcW w:w="1842" w:type="dxa"/>
          </w:tcPr>
          <w:p w14:paraId="0B7248D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7BF189ED" w14:textId="77777777" w:rsidTr="00EB0E88">
        <w:trPr>
          <w:trHeight w:val="20"/>
        </w:trPr>
        <w:tc>
          <w:tcPr>
            <w:tcW w:w="3116" w:type="dxa"/>
          </w:tcPr>
          <w:p w14:paraId="28EE287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Profily, s.r.o. </w:t>
            </w:r>
          </w:p>
        </w:tc>
        <w:tc>
          <w:tcPr>
            <w:tcW w:w="4392" w:type="dxa"/>
          </w:tcPr>
          <w:p w14:paraId="5392BE8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Vývoj polymerního materiálu na bázi termoplastických elastomerů/vulkanizátů </w:t>
            </w:r>
          </w:p>
        </w:tc>
        <w:tc>
          <w:tcPr>
            <w:tcW w:w="1842" w:type="dxa"/>
          </w:tcPr>
          <w:p w14:paraId="3FA36F4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3F299A3E" w14:textId="77777777" w:rsidTr="00EB0E88">
        <w:trPr>
          <w:trHeight w:val="20"/>
        </w:trPr>
        <w:tc>
          <w:tcPr>
            <w:tcW w:w="3116" w:type="dxa"/>
          </w:tcPr>
          <w:p w14:paraId="7C4548B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fgFORTE s.r.o. </w:t>
            </w:r>
          </w:p>
        </w:tc>
        <w:tc>
          <w:tcPr>
            <w:tcW w:w="4392" w:type="dxa"/>
          </w:tcPr>
          <w:p w14:paraId="0902E1C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Rešeršní a laboratorní studie vodivých polymerů pro akumulátory </w:t>
            </w:r>
          </w:p>
        </w:tc>
        <w:tc>
          <w:tcPr>
            <w:tcW w:w="1842" w:type="dxa"/>
          </w:tcPr>
          <w:p w14:paraId="4E9B842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53BB8F79" w14:textId="77777777" w:rsidTr="00EB0E88">
        <w:trPr>
          <w:trHeight w:val="20"/>
        </w:trPr>
        <w:tc>
          <w:tcPr>
            <w:tcW w:w="3116" w:type="dxa"/>
          </w:tcPr>
          <w:p w14:paraId="3A0F20B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Teplo Zlín, a.s. </w:t>
            </w:r>
          </w:p>
        </w:tc>
        <w:tc>
          <w:tcPr>
            <w:tcW w:w="4392" w:type="dxa"/>
          </w:tcPr>
          <w:p w14:paraId="71666D9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technologických vod a vytvoření modulu pro optimální využití magnetického odlučovače tuhých částic </w:t>
            </w:r>
          </w:p>
        </w:tc>
        <w:tc>
          <w:tcPr>
            <w:tcW w:w="1842" w:type="dxa"/>
          </w:tcPr>
          <w:p w14:paraId="0187D9C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r>
      <w:tr w:rsidR="00E65C25" w:rsidRPr="00D901D1" w14:paraId="3DBD0E24" w14:textId="77777777" w:rsidTr="00EB0E88">
        <w:trPr>
          <w:trHeight w:val="20"/>
        </w:trPr>
        <w:tc>
          <w:tcPr>
            <w:tcW w:w="3116" w:type="dxa"/>
          </w:tcPr>
          <w:p w14:paraId="5D7BF46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Compuplast International a.s. </w:t>
            </w:r>
          </w:p>
        </w:tc>
        <w:tc>
          <w:tcPr>
            <w:tcW w:w="4392" w:type="dxa"/>
          </w:tcPr>
          <w:p w14:paraId="775C7B8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Reologická materiálová charakteristika gumy </w:t>
            </w:r>
          </w:p>
        </w:tc>
        <w:tc>
          <w:tcPr>
            <w:tcW w:w="1842" w:type="dxa"/>
          </w:tcPr>
          <w:p w14:paraId="31FC790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696B105F" w14:textId="77777777" w:rsidTr="00EB0E88">
        <w:trPr>
          <w:trHeight w:val="20"/>
        </w:trPr>
        <w:tc>
          <w:tcPr>
            <w:tcW w:w="3116" w:type="dxa"/>
          </w:tcPr>
          <w:p w14:paraId="18D43ED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s.r.o. </w:t>
            </w:r>
          </w:p>
        </w:tc>
        <w:tc>
          <w:tcPr>
            <w:tcW w:w="4392" w:type="dxa"/>
          </w:tcPr>
          <w:p w14:paraId="217A93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vlastností polymerních materiálů pro automobilový průmysl</w:t>
            </w:r>
          </w:p>
        </w:tc>
        <w:tc>
          <w:tcPr>
            <w:tcW w:w="1842" w:type="dxa"/>
          </w:tcPr>
          <w:p w14:paraId="766DB2A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064BB593" w14:textId="77777777" w:rsidTr="00EB0E88">
        <w:trPr>
          <w:trHeight w:val="20"/>
        </w:trPr>
        <w:tc>
          <w:tcPr>
            <w:tcW w:w="3116" w:type="dxa"/>
          </w:tcPr>
          <w:p w14:paraId="4B6001C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Riocath Medical Devices </w:t>
            </w:r>
          </w:p>
        </w:tc>
        <w:tc>
          <w:tcPr>
            <w:tcW w:w="4392" w:type="dxa"/>
          </w:tcPr>
          <w:p w14:paraId="3D30ED0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zkušebních vzorků a příprava extruzní hlavy </w:t>
            </w:r>
          </w:p>
        </w:tc>
        <w:tc>
          <w:tcPr>
            <w:tcW w:w="1842" w:type="dxa"/>
          </w:tcPr>
          <w:p w14:paraId="19023F8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084D12B9" w14:textId="77777777" w:rsidTr="00EB0E88">
        <w:trPr>
          <w:trHeight w:val="20"/>
        </w:trPr>
        <w:tc>
          <w:tcPr>
            <w:tcW w:w="3116" w:type="dxa"/>
          </w:tcPr>
          <w:p w14:paraId="21817D3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GRANITOL akciová společnost </w:t>
            </w:r>
          </w:p>
        </w:tc>
        <w:tc>
          <w:tcPr>
            <w:tcW w:w="4392" w:type="dxa"/>
          </w:tcPr>
          <w:p w14:paraId="7FADF61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Inovované obalové fólie na bázi nízko hustotního polyetylenu s definovanou povrchovou vodivostí </w:t>
            </w:r>
          </w:p>
        </w:tc>
        <w:tc>
          <w:tcPr>
            <w:tcW w:w="1842" w:type="dxa"/>
          </w:tcPr>
          <w:p w14:paraId="4FC65F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5604C5D9" w14:textId="77777777" w:rsidTr="00EB0E88">
        <w:trPr>
          <w:trHeight w:val="20"/>
        </w:trPr>
        <w:tc>
          <w:tcPr>
            <w:tcW w:w="3116" w:type="dxa"/>
          </w:tcPr>
          <w:p w14:paraId="0FD3FC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AUSTIN DETONATOR s.r.o. </w:t>
            </w:r>
          </w:p>
        </w:tc>
        <w:tc>
          <w:tcPr>
            <w:tcW w:w="4392" w:type="dxa"/>
          </w:tcPr>
          <w:p w14:paraId="5299FE8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Polymerní detonační trubičky se zvýšenou mechanickou pevností </w:t>
            </w:r>
          </w:p>
        </w:tc>
        <w:tc>
          <w:tcPr>
            <w:tcW w:w="1842" w:type="dxa"/>
          </w:tcPr>
          <w:p w14:paraId="78C5C43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4754CB95" w14:textId="77777777" w:rsidTr="00EB0E88">
        <w:trPr>
          <w:trHeight w:val="20"/>
        </w:trPr>
        <w:tc>
          <w:tcPr>
            <w:tcW w:w="3116" w:type="dxa"/>
          </w:tcPr>
          <w:p w14:paraId="1026F0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a.s. </w:t>
            </w:r>
          </w:p>
        </w:tc>
        <w:tc>
          <w:tcPr>
            <w:tcW w:w="4392" w:type="dxa"/>
          </w:tcPr>
          <w:p w14:paraId="40DC6A1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Nalezení vhodných podmínek přípravy a příprava zkušebních tělísek </w:t>
            </w:r>
          </w:p>
        </w:tc>
        <w:tc>
          <w:tcPr>
            <w:tcW w:w="1842" w:type="dxa"/>
          </w:tcPr>
          <w:p w14:paraId="62E0060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6B9551E6" w14:textId="77777777" w:rsidTr="00EB0E88">
        <w:trPr>
          <w:trHeight w:val="20"/>
        </w:trPr>
        <w:tc>
          <w:tcPr>
            <w:tcW w:w="3116" w:type="dxa"/>
          </w:tcPr>
          <w:p w14:paraId="1B12E91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SMARTPLAST s.r.o. </w:t>
            </w:r>
          </w:p>
        </w:tc>
        <w:tc>
          <w:tcPr>
            <w:tcW w:w="4392" w:type="dxa"/>
          </w:tcPr>
          <w:p w14:paraId="3F843E7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Vytvoření metodiky měření a vyhodnocování materiálových charakteristik pro potřeby následných simulačních analýz </w:t>
            </w:r>
          </w:p>
        </w:tc>
        <w:tc>
          <w:tcPr>
            <w:tcW w:w="1842" w:type="dxa"/>
          </w:tcPr>
          <w:p w14:paraId="4F5E314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4CB56FA3" w14:textId="77777777" w:rsidTr="00EB0E88">
        <w:trPr>
          <w:trHeight w:val="20"/>
        </w:trPr>
        <w:tc>
          <w:tcPr>
            <w:tcW w:w="3116" w:type="dxa"/>
          </w:tcPr>
          <w:p w14:paraId="5A73CDF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Dura-Line CT s.r.o. </w:t>
            </w:r>
          </w:p>
        </w:tc>
        <w:tc>
          <w:tcPr>
            <w:tcW w:w="4392" w:type="dxa"/>
          </w:tcPr>
          <w:p w14:paraId="27B1DF8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Optimalizace produkce a zlepšení parametrů PE trubiček pro telekomunikace </w:t>
            </w:r>
          </w:p>
        </w:tc>
        <w:tc>
          <w:tcPr>
            <w:tcW w:w="1842" w:type="dxa"/>
          </w:tcPr>
          <w:p w14:paraId="6DD9844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Tomáš  Sedláček, Ph.D.</w:t>
            </w:r>
          </w:p>
        </w:tc>
      </w:tr>
      <w:tr w:rsidR="00E65C25" w:rsidRPr="00D901D1" w14:paraId="57CD870E" w14:textId="77777777" w:rsidTr="00EB0E88">
        <w:trPr>
          <w:trHeight w:val="20"/>
        </w:trPr>
        <w:tc>
          <w:tcPr>
            <w:tcW w:w="3116" w:type="dxa"/>
          </w:tcPr>
          <w:p w14:paraId="6788AF2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EFFBE – CZ s.r.o. </w:t>
            </w:r>
          </w:p>
        </w:tc>
        <w:tc>
          <w:tcPr>
            <w:tcW w:w="4392" w:type="dxa"/>
          </w:tcPr>
          <w:p w14:paraId="01B5784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Modifikace kaučukové směsi na bázi NBR/polymerních vláken pro aplikaci za extrémně nízkých teplot </w:t>
            </w:r>
          </w:p>
        </w:tc>
        <w:tc>
          <w:tcPr>
            <w:tcW w:w="1842" w:type="dxa"/>
          </w:tcPr>
          <w:p w14:paraId="29D47D0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6877E41F" w14:textId="77777777" w:rsidTr="00EB0E88">
        <w:trPr>
          <w:trHeight w:val="20"/>
        </w:trPr>
        <w:tc>
          <w:tcPr>
            <w:tcW w:w="3116" w:type="dxa"/>
          </w:tcPr>
          <w:p w14:paraId="02C30B3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PARZLICH s.r.o. </w:t>
            </w:r>
          </w:p>
        </w:tc>
        <w:tc>
          <w:tcPr>
            <w:tcW w:w="4392" w:type="dxa"/>
          </w:tcPr>
          <w:p w14:paraId="0F9107E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Nivelizace procesu a vlastností barevných polymerních směsí pro výrobu strun pro 3D tisk</w:t>
            </w:r>
          </w:p>
        </w:tc>
        <w:tc>
          <w:tcPr>
            <w:tcW w:w="1842" w:type="dxa"/>
          </w:tcPr>
          <w:p w14:paraId="49E81B9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0483FA86" w14:textId="77777777" w:rsidTr="00EB0E88">
        <w:trPr>
          <w:trHeight w:val="20"/>
        </w:trPr>
        <w:tc>
          <w:tcPr>
            <w:tcW w:w="3116" w:type="dxa"/>
          </w:tcPr>
          <w:p w14:paraId="5A7758C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 </w:t>
            </w:r>
          </w:p>
        </w:tc>
        <w:tc>
          <w:tcPr>
            <w:tcW w:w="4392" w:type="dxa"/>
          </w:tcPr>
          <w:p w14:paraId="2F96544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CoBol Implementation 2014 </w:t>
            </w:r>
          </w:p>
        </w:tc>
        <w:tc>
          <w:tcPr>
            <w:tcW w:w="1842" w:type="dxa"/>
          </w:tcPr>
          <w:p w14:paraId="352C6DF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Roman Čermák, Ph.D.</w:t>
            </w:r>
          </w:p>
        </w:tc>
      </w:tr>
      <w:tr w:rsidR="00E65C25" w:rsidRPr="00D901D1" w14:paraId="18065AB2" w14:textId="77777777" w:rsidTr="00EB0E88">
        <w:trPr>
          <w:trHeight w:val="20"/>
        </w:trPr>
        <w:tc>
          <w:tcPr>
            <w:tcW w:w="3116" w:type="dxa"/>
          </w:tcPr>
          <w:p w14:paraId="562E8CF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Audia Plastics, s.r.o. </w:t>
            </w:r>
          </w:p>
        </w:tc>
        <w:tc>
          <w:tcPr>
            <w:tcW w:w="4392" w:type="dxa"/>
          </w:tcPr>
          <w:p w14:paraId="52E2D8F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ohodnocení reologického chování plněných polypropylenů </w:t>
            </w:r>
          </w:p>
        </w:tc>
        <w:tc>
          <w:tcPr>
            <w:tcW w:w="1842" w:type="dxa"/>
          </w:tcPr>
          <w:p w14:paraId="63AA518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w:t>
            </w:r>
          </w:p>
        </w:tc>
      </w:tr>
      <w:tr w:rsidR="00E65C25" w:rsidRPr="00D901D1" w14:paraId="2E8E4839" w14:textId="77777777" w:rsidTr="00EB0E88">
        <w:trPr>
          <w:trHeight w:val="20"/>
        </w:trPr>
        <w:tc>
          <w:tcPr>
            <w:tcW w:w="3116" w:type="dxa"/>
          </w:tcPr>
          <w:p w14:paraId="46D2306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PRECHEZA a.s. </w:t>
            </w:r>
          </w:p>
        </w:tc>
        <w:tc>
          <w:tcPr>
            <w:tcW w:w="4392" w:type="dxa"/>
          </w:tcPr>
          <w:p w14:paraId="08980C8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Materiál pro urychlení rozkladu plastových fólií </w:t>
            </w:r>
          </w:p>
        </w:tc>
        <w:tc>
          <w:tcPr>
            <w:tcW w:w="1842" w:type="dxa"/>
          </w:tcPr>
          <w:p w14:paraId="4C247AF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Dagmar Měřínská, Ph.D.</w:t>
            </w:r>
          </w:p>
        </w:tc>
      </w:tr>
      <w:tr w:rsidR="00E65C25" w:rsidRPr="00D901D1" w14:paraId="4781AB5E" w14:textId="77777777" w:rsidTr="00EB0E88">
        <w:trPr>
          <w:trHeight w:val="20"/>
        </w:trPr>
        <w:tc>
          <w:tcPr>
            <w:tcW w:w="3116" w:type="dxa"/>
          </w:tcPr>
          <w:p w14:paraId="23757B2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Global Tungsten and Powders </w:t>
            </w:r>
          </w:p>
        </w:tc>
        <w:tc>
          <w:tcPr>
            <w:tcW w:w="4392" w:type="dxa"/>
          </w:tcPr>
          <w:p w14:paraId="6D02C68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Zhodnocení zpracovatelských vlastností karbidových prášků pro sintering PIM technologií (1)</w:t>
            </w:r>
          </w:p>
        </w:tc>
        <w:tc>
          <w:tcPr>
            <w:tcW w:w="1842" w:type="dxa"/>
          </w:tcPr>
          <w:p w14:paraId="1E874C2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3B600A1A" w14:textId="77777777" w:rsidTr="00EB0E88">
        <w:trPr>
          <w:trHeight w:val="20"/>
        </w:trPr>
        <w:tc>
          <w:tcPr>
            <w:tcW w:w="3116" w:type="dxa"/>
          </w:tcPr>
          <w:p w14:paraId="5498134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RPG Recycling, s.r.o. </w:t>
            </w:r>
          </w:p>
        </w:tc>
        <w:tc>
          <w:tcPr>
            <w:tcW w:w="4392" w:type="dxa"/>
          </w:tcPr>
          <w:p w14:paraId="6927AA3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Návrh využití vybraných recyklátů pneumatik </w:t>
            </w:r>
          </w:p>
        </w:tc>
        <w:tc>
          <w:tcPr>
            <w:tcW w:w="1842" w:type="dxa"/>
          </w:tcPr>
          <w:p w14:paraId="31B9AE4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Aleš Mráček, Ph.D.</w:t>
            </w:r>
          </w:p>
        </w:tc>
      </w:tr>
      <w:tr w:rsidR="00E65C25" w:rsidRPr="00D901D1" w14:paraId="7109DBA5" w14:textId="77777777" w:rsidTr="00EB0E88">
        <w:trPr>
          <w:trHeight w:val="20"/>
        </w:trPr>
        <w:tc>
          <w:tcPr>
            <w:tcW w:w="3116" w:type="dxa"/>
          </w:tcPr>
          <w:p w14:paraId="6E704A4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GELPO, s.r.o. </w:t>
            </w:r>
          </w:p>
        </w:tc>
        <w:tc>
          <w:tcPr>
            <w:tcW w:w="4392" w:type="dxa"/>
          </w:tcPr>
          <w:p w14:paraId="64DE86E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Zlepšení stávajících vlastností ocelových mříží a poklopů s povrchovou úpravou z recyklované pryže </w:t>
            </w:r>
          </w:p>
        </w:tc>
        <w:tc>
          <w:tcPr>
            <w:tcW w:w="1842" w:type="dxa"/>
          </w:tcPr>
          <w:p w14:paraId="47E9D7D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Aleš Mráček, Ph.D.</w:t>
            </w:r>
          </w:p>
        </w:tc>
      </w:tr>
      <w:tr w:rsidR="00E65C25" w:rsidRPr="00D901D1" w14:paraId="1F8DFCCD" w14:textId="77777777" w:rsidTr="00EB0E88">
        <w:trPr>
          <w:trHeight w:val="20"/>
        </w:trPr>
        <w:tc>
          <w:tcPr>
            <w:tcW w:w="3116" w:type="dxa"/>
          </w:tcPr>
          <w:p w14:paraId="223C3D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EPS, s.r.o. </w:t>
            </w:r>
          </w:p>
        </w:tc>
        <w:tc>
          <w:tcPr>
            <w:tcW w:w="4392" w:type="dxa"/>
          </w:tcPr>
          <w:p w14:paraId="7C1FB59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Monitoring procesů pomocí elektroforetických metod využívajících polymerní gely</w:t>
            </w:r>
          </w:p>
        </w:tc>
        <w:tc>
          <w:tcPr>
            <w:tcW w:w="1842" w:type="dxa"/>
          </w:tcPr>
          <w:p w14:paraId="678620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Marek Koutný, Ph.D.</w:t>
            </w:r>
          </w:p>
        </w:tc>
      </w:tr>
      <w:tr w:rsidR="00E65C25" w:rsidRPr="00D901D1" w14:paraId="0BBE7BAA" w14:textId="77777777" w:rsidTr="00EB0E88">
        <w:trPr>
          <w:trHeight w:val="20"/>
        </w:trPr>
        <w:tc>
          <w:tcPr>
            <w:tcW w:w="9350" w:type="dxa"/>
            <w:gridSpan w:val="3"/>
          </w:tcPr>
          <w:p w14:paraId="252807C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Projekty ukončené v roce 2016:</w:t>
            </w:r>
          </w:p>
        </w:tc>
      </w:tr>
      <w:tr w:rsidR="00E65C25" w:rsidRPr="00D901D1" w14:paraId="03E61A3C" w14:textId="77777777" w:rsidTr="00EB0E88">
        <w:trPr>
          <w:trHeight w:val="20"/>
        </w:trPr>
        <w:tc>
          <w:tcPr>
            <w:tcW w:w="3116" w:type="dxa"/>
          </w:tcPr>
          <w:p w14:paraId="259AE89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DuPont International Operations Sarl 2 Chemin du Pavillon Geneva Switzerland</w:t>
            </w:r>
          </w:p>
        </w:tc>
        <w:tc>
          <w:tcPr>
            <w:tcW w:w="4392" w:type="dxa"/>
          </w:tcPr>
          <w:p w14:paraId="42DA062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Reologická simulace procesu výtlačného vyfukování polymerních materiálů</w:t>
            </w:r>
          </w:p>
        </w:tc>
        <w:tc>
          <w:tcPr>
            <w:tcW w:w="1842" w:type="dxa"/>
          </w:tcPr>
          <w:p w14:paraId="412A03F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54B536CA" w14:textId="77777777" w:rsidTr="00EB0E88">
        <w:trPr>
          <w:trHeight w:val="20"/>
        </w:trPr>
        <w:tc>
          <w:tcPr>
            <w:tcW w:w="3116" w:type="dxa"/>
          </w:tcPr>
          <w:p w14:paraId="2D890F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Tetra Pak Packaging Solutions AB Malmö Sweden</w:t>
            </w:r>
          </w:p>
        </w:tc>
        <w:tc>
          <w:tcPr>
            <w:tcW w:w="4392" w:type="dxa"/>
          </w:tcPr>
          <w:p w14:paraId="7E27081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neizotermálních transientních elongačních toků pro polymerní taveniny</w:t>
            </w:r>
          </w:p>
        </w:tc>
        <w:tc>
          <w:tcPr>
            <w:tcW w:w="1842" w:type="dxa"/>
          </w:tcPr>
          <w:p w14:paraId="3A6F239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3139B41C" w14:textId="77777777" w:rsidTr="00EB0E88">
        <w:trPr>
          <w:trHeight w:val="20"/>
        </w:trPr>
        <w:tc>
          <w:tcPr>
            <w:tcW w:w="3116" w:type="dxa"/>
          </w:tcPr>
          <w:p w14:paraId="4703C28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DuPont International Operations Sarl 2 Chemin du Pavillon Geneva Switzerland</w:t>
            </w:r>
          </w:p>
        </w:tc>
        <w:tc>
          <w:tcPr>
            <w:tcW w:w="4392" w:type="dxa"/>
          </w:tcPr>
          <w:p w14:paraId="764B1C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Aplikovaná reologie pro výtlačné vyfukování polymerních materiálů</w:t>
            </w:r>
          </w:p>
        </w:tc>
        <w:tc>
          <w:tcPr>
            <w:tcW w:w="1842" w:type="dxa"/>
          </w:tcPr>
          <w:p w14:paraId="3A8591D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637C3F9F" w14:textId="77777777" w:rsidTr="00EB0E88">
        <w:trPr>
          <w:trHeight w:val="20"/>
        </w:trPr>
        <w:tc>
          <w:tcPr>
            <w:tcW w:w="3116" w:type="dxa"/>
          </w:tcPr>
          <w:p w14:paraId="0DBF746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s.r.o.</w:t>
            </w:r>
          </w:p>
        </w:tc>
        <w:tc>
          <w:tcPr>
            <w:tcW w:w="4392" w:type="dxa"/>
          </w:tcPr>
          <w:p w14:paraId="04E28D2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Optimalizace designu vytlačovací hlavy pro výrobu plastových korugovaných trubek pomocí FEM analýzy</w:t>
            </w:r>
          </w:p>
        </w:tc>
        <w:tc>
          <w:tcPr>
            <w:tcW w:w="1842" w:type="dxa"/>
          </w:tcPr>
          <w:p w14:paraId="024D1DC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15C3218D" w14:textId="77777777" w:rsidTr="00EB0E88">
        <w:trPr>
          <w:trHeight w:val="20"/>
        </w:trPr>
        <w:tc>
          <w:tcPr>
            <w:tcW w:w="3116" w:type="dxa"/>
          </w:tcPr>
          <w:p w14:paraId="30A198E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Spur a.s.</w:t>
            </w:r>
          </w:p>
        </w:tc>
        <w:tc>
          <w:tcPr>
            <w:tcW w:w="4392" w:type="dxa"/>
          </w:tcPr>
          <w:p w14:paraId="42745E4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Charakterizace nanostrukturovaných materiálů a výpočet jejich filtračních účinností v závislosti na velikosti filtrovaných částic</w:t>
            </w:r>
          </w:p>
        </w:tc>
        <w:tc>
          <w:tcPr>
            <w:tcW w:w="1842" w:type="dxa"/>
          </w:tcPr>
          <w:p w14:paraId="055129F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4F7EF9EC" w14:textId="77777777" w:rsidTr="00EB0E88">
        <w:trPr>
          <w:trHeight w:val="20"/>
        </w:trPr>
        <w:tc>
          <w:tcPr>
            <w:tcW w:w="3116" w:type="dxa"/>
          </w:tcPr>
          <w:p w14:paraId="79EAE2A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 Werk</w:t>
            </w:r>
          </w:p>
        </w:tc>
        <w:tc>
          <w:tcPr>
            <w:tcW w:w="4392" w:type="dxa"/>
          </w:tcPr>
          <w:p w14:paraId="4305347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Treid Shield</w:t>
            </w:r>
          </w:p>
        </w:tc>
        <w:tc>
          <w:tcPr>
            <w:tcW w:w="1842" w:type="dxa"/>
          </w:tcPr>
          <w:p w14:paraId="39BAD4B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Roman Čermák, Ph.D.</w:t>
            </w:r>
          </w:p>
        </w:tc>
      </w:tr>
      <w:tr w:rsidR="00E65C25" w:rsidRPr="00D901D1" w14:paraId="194046B7" w14:textId="77777777" w:rsidTr="00EB0E88">
        <w:trPr>
          <w:trHeight w:val="20"/>
        </w:trPr>
        <w:tc>
          <w:tcPr>
            <w:tcW w:w="3116" w:type="dxa"/>
          </w:tcPr>
          <w:p w14:paraId="5546A83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Global Tungsten &amp; Powders spol. s r. o.</w:t>
            </w:r>
          </w:p>
        </w:tc>
        <w:tc>
          <w:tcPr>
            <w:tcW w:w="4392" w:type="dxa"/>
          </w:tcPr>
          <w:p w14:paraId="12B09C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Zhodnocení vlastností karbidových prášků pro nový postup odstranění a sintering PIM technologií</w:t>
            </w:r>
          </w:p>
        </w:tc>
        <w:tc>
          <w:tcPr>
            <w:tcW w:w="1842" w:type="dxa"/>
          </w:tcPr>
          <w:p w14:paraId="1C7395A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7AF084FF" w14:textId="77777777" w:rsidTr="00EB0E88">
        <w:trPr>
          <w:trHeight w:val="20"/>
        </w:trPr>
        <w:tc>
          <w:tcPr>
            <w:tcW w:w="3116" w:type="dxa"/>
          </w:tcPr>
          <w:p w14:paraId="51E58C4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Barum s. r. o.</w:t>
            </w:r>
          </w:p>
        </w:tc>
        <w:tc>
          <w:tcPr>
            <w:tcW w:w="4392" w:type="dxa"/>
          </w:tcPr>
          <w:p w14:paraId="6E44848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w:t>
            </w:r>
          </w:p>
        </w:tc>
        <w:tc>
          <w:tcPr>
            <w:tcW w:w="1842" w:type="dxa"/>
          </w:tcPr>
          <w:p w14:paraId="559CC9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doc. Dr. Ing. Vladimír Pavlínek </w:t>
            </w:r>
          </w:p>
        </w:tc>
      </w:tr>
      <w:tr w:rsidR="00E65C25" w:rsidRPr="00D901D1" w14:paraId="0FEB1C38" w14:textId="77777777" w:rsidTr="00EB0E88">
        <w:trPr>
          <w:trHeight w:val="20"/>
        </w:trPr>
        <w:tc>
          <w:tcPr>
            <w:tcW w:w="3116" w:type="dxa"/>
          </w:tcPr>
          <w:p w14:paraId="782B247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PRL Polymer Research Lab., s. r. o.</w:t>
            </w:r>
          </w:p>
        </w:tc>
        <w:tc>
          <w:tcPr>
            <w:tcW w:w="4392" w:type="dxa"/>
          </w:tcPr>
          <w:p w14:paraId="2A22F6E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lomového chování pryže</w:t>
            </w:r>
          </w:p>
        </w:tc>
        <w:tc>
          <w:tcPr>
            <w:tcW w:w="1842" w:type="dxa"/>
          </w:tcPr>
          <w:p w14:paraId="1A6781C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doc. Dr. Ing. Vladimír Pavlínek </w:t>
            </w:r>
          </w:p>
        </w:tc>
      </w:tr>
      <w:tr w:rsidR="00E65C25" w:rsidRPr="00D901D1" w14:paraId="348E62CC" w14:textId="77777777" w:rsidTr="00EB0E88">
        <w:trPr>
          <w:trHeight w:val="20"/>
        </w:trPr>
        <w:tc>
          <w:tcPr>
            <w:tcW w:w="3116" w:type="dxa"/>
          </w:tcPr>
          <w:p w14:paraId="49A6512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 r. o.</w:t>
            </w:r>
          </w:p>
        </w:tc>
        <w:tc>
          <w:tcPr>
            <w:tcW w:w="4392" w:type="dxa"/>
          </w:tcPr>
          <w:p w14:paraId="0C8449F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Reologické ohodnocení tokového chování polymerních vzorků</w:t>
            </w:r>
          </w:p>
        </w:tc>
        <w:tc>
          <w:tcPr>
            <w:tcW w:w="1842" w:type="dxa"/>
          </w:tcPr>
          <w:p w14:paraId="4A15774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doc. Dr. Ing. Vladimír Pavlínek </w:t>
            </w:r>
          </w:p>
        </w:tc>
      </w:tr>
      <w:tr w:rsidR="00E65C25" w:rsidRPr="00D901D1" w14:paraId="6F67C7F1" w14:textId="77777777" w:rsidTr="00EB0E88">
        <w:trPr>
          <w:trHeight w:val="20"/>
        </w:trPr>
        <w:tc>
          <w:tcPr>
            <w:tcW w:w="3116" w:type="dxa"/>
          </w:tcPr>
          <w:p w14:paraId="5570EAD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MouldPro s. r. o. Zlín</w:t>
            </w:r>
          </w:p>
        </w:tc>
        <w:tc>
          <w:tcPr>
            <w:tcW w:w="4392" w:type="dxa"/>
          </w:tcPr>
          <w:p w14:paraId="67ED7BC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mechanických vlastností a zatékavosti v prototypových formách</w:t>
            </w:r>
          </w:p>
        </w:tc>
        <w:tc>
          <w:tcPr>
            <w:tcW w:w="1842" w:type="dxa"/>
          </w:tcPr>
          <w:p w14:paraId="1CB1E34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doc. Dr. Ing. Vladimír Pavlínek </w:t>
            </w:r>
          </w:p>
        </w:tc>
      </w:tr>
      <w:tr w:rsidR="00E65C25" w:rsidRPr="00D901D1" w14:paraId="6BAA6AEF" w14:textId="77777777" w:rsidTr="00EB0E88">
        <w:trPr>
          <w:trHeight w:val="20"/>
        </w:trPr>
        <w:tc>
          <w:tcPr>
            <w:tcW w:w="3116" w:type="dxa"/>
          </w:tcPr>
          <w:p w14:paraId="7B6E638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 s.</w:t>
            </w:r>
          </w:p>
        </w:tc>
        <w:tc>
          <w:tcPr>
            <w:tcW w:w="4392" w:type="dxa"/>
          </w:tcPr>
          <w:p w14:paraId="54EC4EE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zkušebních tělísek vstřikováním</w:t>
            </w:r>
          </w:p>
        </w:tc>
        <w:tc>
          <w:tcPr>
            <w:tcW w:w="1842" w:type="dxa"/>
          </w:tcPr>
          <w:p w14:paraId="089C35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14A7894" w14:textId="77777777" w:rsidTr="00EB0E88">
        <w:trPr>
          <w:trHeight w:val="20"/>
        </w:trPr>
        <w:tc>
          <w:tcPr>
            <w:tcW w:w="3116" w:type="dxa"/>
          </w:tcPr>
          <w:p w14:paraId="03D5518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Barum s. r. o.</w:t>
            </w:r>
          </w:p>
        </w:tc>
        <w:tc>
          <w:tcPr>
            <w:tcW w:w="4392" w:type="dxa"/>
          </w:tcPr>
          <w:p w14:paraId="29A587E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 - bending test</w:t>
            </w:r>
          </w:p>
        </w:tc>
        <w:tc>
          <w:tcPr>
            <w:tcW w:w="1842" w:type="dxa"/>
          </w:tcPr>
          <w:p w14:paraId="4E5A82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41239FD2" w14:textId="77777777" w:rsidTr="00EB0E88">
        <w:trPr>
          <w:trHeight w:val="20"/>
        </w:trPr>
        <w:tc>
          <w:tcPr>
            <w:tcW w:w="3116" w:type="dxa"/>
          </w:tcPr>
          <w:p w14:paraId="2100653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Pegas Nonwovens s. r. o.</w:t>
            </w:r>
          </w:p>
        </w:tc>
        <w:tc>
          <w:tcPr>
            <w:tcW w:w="4392" w:type="dxa"/>
          </w:tcPr>
          <w:p w14:paraId="273893B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GC/MS analýza ve vzorcích netkané textilie</w:t>
            </w:r>
          </w:p>
        </w:tc>
        <w:tc>
          <w:tcPr>
            <w:tcW w:w="1842" w:type="dxa"/>
          </w:tcPr>
          <w:p w14:paraId="40881F4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Vladimír Sedlařík, Ph.D.</w:t>
            </w:r>
          </w:p>
        </w:tc>
      </w:tr>
      <w:tr w:rsidR="00E65C25" w:rsidRPr="00D901D1" w14:paraId="23022D44" w14:textId="77777777" w:rsidTr="00EB0E88">
        <w:trPr>
          <w:trHeight w:val="20"/>
        </w:trPr>
        <w:tc>
          <w:tcPr>
            <w:tcW w:w="3116" w:type="dxa"/>
          </w:tcPr>
          <w:p w14:paraId="0EB71B0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Barum s. r. o.</w:t>
            </w:r>
          </w:p>
        </w:tc>
        <w:tc>
          <w:tcPr>
            <w:tcW w:w="4392" w:type="dxa"/>
          </w:tcPr>
          <w:p w14:paraId="21957A7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 - bending test</w:t>
            </w:r>
          </w:p>
        </w:tc>
        <w:tc>
          <w:tcPr>
            <w:tcW w:w="1842" w:type="dxa"/>
          </w:tcPr>
          <w:p w14:paraId="7E872E2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151CC53E" w14:textId="77777777" w:rsidTr="00EB0E88">
        <w:trPr>
          <w:trHeight w:val="20"/>
        </w:trPr>
        <w:tc>
          <w:tcPr>
            <w:tcW w:w="3116" w:type="dxa"/>
          </w:tcPr>
          <w:p w14:paraId="258F4BD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Barum s. r. o.</w:t>
            </w:r>
          </w:p>
        </w:tc>
        <w:tc>
          <w:tcPr>
            <w:tcW w:w="4392" w:type="dxa"/>
          </w:tcPr>
          <w:p w14:paraId="055E460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 - bending test</w:t>
            </w:r>
          </w:p>
        </w:tc>
        <w:tc>
          <w:tcPr>
            <w:tcW w:w="1842" w:type="dxa"/>
          </w:tcPr>
          <w:p w14:paraId="0CB19E9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0F91C91C" w14:textId="77777777" w:rsidTr="00EB0E88">
        <w:trPr>
          <w:trHeight w:val="20"/>
        </w:trPr>
        <w:tc>
          <w:tcPr>
            <w:tcW w:w="3116" w:type="dxa"/>
          </w:tcPr>
          <w:p w14:paraId="0BC7A7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Global Tungsten &amp; Powders spol. s r. o.</w:t>
            </w:r>
          </w:p>
        </w:tc>
        <w:tc>
          <w:tcPr>
            <w:tcW w:w="4392" w:type="dxa"/>
          </w:tcPr>
          <w:p w14:paraId="05749A4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Zhodnocení zpracovatelských vlastností karbidových prášků pro sintering PIM technologií</w:t>
            </w:r>
          </w:p>
        </w:tc>
        <w:tc>
          <w:tcPr>
            <w:tcW w:w="1842" w:type="dxa"/>
          </w:tcPr>
          <w:p w14:paraId="654E800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12857730" w14:textId="77777777" w:rsidTr="00EB0E88">
        <w:trPr>
          <w:trHeight w:val="20"/>
        </w:trPr>
        <w:tc>
          <w:tcPr>
            <w:tcW w:w="3116" w:type="dxa"/>
          </w:tcPr>
          <w:p w14:paraId="66DCFEB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4725115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Školení "First view in rubber material, processing and characterisation for beginners"</w:t>
            </w:r>
          </w:p>
        </w:tc>
        <w:tc>
          <w:tcPr>
            <w:tcW w:w="1842" w:type="dxa"/>
          </w:tcPr>
          <w:p w14:paraId="741631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73E1AE69" w14:textId="77777777" w:rsidTr="00EB0E88">
        <w:trPr>
          <w:trHeight w:val="20"/>
        </w:trPr>
        <w:tc>
          <w:tcPr>
            <w:tcW w:w="3116" w:type="dxa"/>
          </w:tcPr>
          <w:p w14:paraId="253A211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Audia Plastics, s. r. o.</w:t>
            </w:r>
          </w:p>
        </w:tc>
        <w:tc>
          <w:tcPr>
            <w:tcW w:w="4392" w:type="dxa"/>
          </w:tcPr>
          <w:p w14:paraId="4215239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ohodnocení reologického chování plněných polypropylenů</w:t>
            </w:r>
          </w:p>
        </w:tc>
        <w:tc>
          <w:tcPr>
            <w:tcW w:w="1842" w:type="dxa"/>
          </w:tcPr>
          <w:p w14:paraId="4003FBD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65CF3A42" w14:textId="77777777" w:rsidTr="00EB0E88">
        <w:trPr>
          <w:trHeight w:val="20"/>
        </w:trPr>
        <w:tc>
          <w:tcPr>
            <w:tcW w:w="3116" w:type="dxa"/>
          </w:tcPr>
          <w:p w14:paraId="33ECF8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Riocath Medical Devices, a. s. </w:t>
            </w:r>
          </w:p>
        </w:tc>
        <w:tc>
          <w:tcPr>
            <w:tcW w:w="4392" w:type="dxa"/>
          </w:tcPr>
          <w:p w14:paraId="250B873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a charakterizace extrudovaných zkušebních vzorků</w:t>
            </w:r>
          </w:p>
        </w:tc>
        <w:tc>
          <w:tcPr>
            <w:tcW w:w="1842" w:type="dxa"/>
          </w:tcPr>
          <w:p w14:paraId="464F287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44E30367" w14:textId="77777777" w:rsidTr="00EB0E88">
        <w:trPr>
          <w:trHeight w:val="20"/>
        </w:trPr>
        <w:tc>
          <w:tcPr>
            <w:tcW w:w="3116" w:type="dxa"/>
          </w:tcPr>
          <w:p w14:paraId="59FAF38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Plastikářský klastr z. s. p. o. </w:t>
            </w:r>
          </w:p>
        </w:tc>
        <w:tc>
          <w:tcPr>
            <w:tcW w:w="4392" w:type="dxa"/>
          </w:tcPr>
          <w:p w14:paraId="0B5E78E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a testování vzorků - analýza DSC, Vicat, vstřikování zkušebních vzorků</w:t>
            </w:r>
          </w:p>
        </w:tc>
        <w:tc>
          <w:tcPr>
            <w:tcW w:w="1842" w:type="dxa"/>
          </w:tcPr>
          <w:p w14:paraId="425152D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F59ECDE" w14:textId="77777777" w:rsidTr="00EB0E88">
        <w:trPr>
          <w:trHeight w:val="20"/>
        </w:trPr>
        <w:tc>
          <w:tcPr>
            <w:tcW w:w="3116" w:type="dxa"/>
          </w:tcPr>
          <w:p w14:paraId="54065A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Continental Barum s. r. o. </w:t>
            </w:r>
          </w:p>
        </w:tc>
        <w:tc>
          <w:tcPr>
            <w:tcW w:w="4392" w:type="dxa"/>
          </w:tcPr>
          <w:p w14:paraId="12C47FD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w:t>
            </w:r>
          </w:p>
        </w:tc>
        <w:tc>
          <w:tcPr>
            <w:tcW w:w="1842" w:type="dxa"/>
          </w:tcPr>
          <w:p w14:paraId="176A2D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3F5413E5" w14:textId="77777777" w:rsidTr="00EB0E88">
        <w:trPr>
          <w:trHeight w:val="20"/>
        </w:trPr>
        <w:tc>
          <w:tcPr>
            <w:tcW w:w="3116" w:type="dxa"/>
          </w:tcPr>
          <w:p w14:paraId="17E0FC6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Continental Barum s. r. o. </w:t>
            </w:r>
          </w:p>
        </w:tc>
        <w:tc>
          <w:tcPr>
            <w:tcW w:w="4392" w:type="dxa"/>
          </w:tcPr>
          <w:p w14:paraId="2D40E48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w:t>
            </w:r>
          </w:p>
        </w:tc>
        <w:tc>
          <w:tcPr>
            <w:tcW w:w="1842" w:type="dxa"/>
          </w:tcPr>
          <w:p w14:paraId="2D8AC27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490BAAFA" w14:textId="77777777" w:rsidTr="00EB0E88">
        <w:trPr>
          <w:trHeight w:val="20"/>
        </w:trPr>
        <w:tc>
          <w:tcPr>
            <w:tcW w:w="3116" w:type="dxa"/>
          </w:tcPr>
          <w:p w14:paraId="178C13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73E46B5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Mischungsanalyse an Honda Civic Langern</w:t>
            </w:r>
          </w:p>
        </w:tc>
        <w:tc>
          <w:tcPr>
            <w:tcW w:w="1842" w:type="dxa"/>
          </w:tcPr>
          <w:p w14:paraId="1CF6F4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doc. Dr. Ing. </w:t>
            </w:r>
            <w:r w:rsidRPr="008566CE">
              <w:rPr>
                <w:rFonts w:asciiTheme="minorHAnsi" w:eastAsia="Times New Roman" w:hAnsiTheme="minorHAnsi"/>
                <w:spacing w:val="-2"/>
              </w:rPr>
              <w:lastRenderedPageBreak/>
              <w:t>Vladimír Pavlínek</w:t>
            </w:r>
          </w:p>
        </w:tc>
      </w:tr>
      <w:tr w:rsidR="00E65C25" w:rsidRPr="00D901D1" w14:paraId="2FC7B1E1" w14:textId="77777777" w:rsidTr="00EB0E88">
        <w:trPr>
          <w:trHeight w:val="20"/>
        </w:trPr>
        <w:tc>
          <w:tcPr>
            <w:tcW w:w="3116" w:type="dxa"/>
          </w:tcPr>
          <w:p w14:paraId="5FAB07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Institut pro testování a certifikaci, a. s.</w:t>
            </w:r>
          </w:p>
        </w:tc>
        <w:tc>
          <w:tcPr>
            <w:tcW w:w="4392" w:type="dxa"/>
          </w:tcPr>
          <w:p w14:paraId="3F3FE2D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Mischungsanalyse an Honda Civic Langern</w:t>
            </w:r>
          </w:p>
        </w:tc>
        <w:tc>
          <w:tcPr>
            <w:tcW w:w="1842" w:type="dxa"/>
          </w:tcPr>
          <w:p w14:paraId="10EEAF4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6DC830A" w14:textId="77777777" w:rsidTr="00EB0E88">
        <w:trPr>
          <w:trHeight w:val="20"/>
        </w:trPr>
        <w:tc>
          <w:tcPr>
            <w:tcW w:w="3116" w:type="dxa"/>
          </w:tcPr>
          <w:p w14:paraId="1AFFD23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Barum s. r. o.</w:t>
            </w:r>
          </w:p>
        </w:tc>
        <w:tc>
          <w:tcPr>
            <w:tcW w:w="4392" w:type="dxa"/>
          </w:tcPr>
          <w:p w14:paraId="63305AC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Ohybový test SLM vzorků</w:t>
            </w:r>
          </w:p>
        </w:tc>
        <w:tc>
          <w:tcPr>
            <w:tcW w:w="1842" w:type="dxa"/>
          </w:tcPr>
          <w:p w14:paraId="5117531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2382A73D" w14:textId="77777777" w:rsidTr="00EB0E88">
        <w:trPr>
          <w:trHeight w:val="20"/>
        </w:trPr>
        <w:tc>
          <w:tcPr>
            <w:tcW w:w="3116" w:type="dxa"/>
          </w:tcPr>
          <w:p w14:paraId="549BC1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Audia Plastics, s. r. o.</w:t>
            </w:r>
          </w:p>
        </w:tc>
        <w:tc>
          <w:tcPr>
            <w:tcW w:w="4392" w:type="dxa"/>
          </w:tcPr>
          <w:p w14:paraId="7660947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ohodnocení reologického chování plněných polypropylenů</w:t>
            </w:r>
          </w:p>
        </w:tc>
        <w:tc>
          <w:tcPr>
            <w:tcW w:w="1842" w:type="dxa"/>
          </w:tcPr>
          <w:p w14:paraId="722C2B3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49776198" w14:textId="77777777" w:rsidTr="00EB0E88">
        <w:trPr>
          <w:trHeight w:val="20"/>
        </w:trPr>
        <w:tc>
          <w:tcPr>
            <w:tcW w:w="3116" w:type="dxa"/>
          </w:tcPr>
          <w:p w14:paraId="665682E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 r. o.</w:t>
            </w:r>
          </w:p>
        </w:tc>
        <w:tc>
          <w:tcPr>
            <w:tcW w:w="4392" w:type="dxa"/>
          </w:tcPr>
          <w:p w14:paraId="1FE9F85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Zkoušky vymezených druhů fólií</w:t>
            </w:r>
          </w:p>
        </w:tc>
        <w:tc>
          <w:tcPr>
            <w:tcW w:w="1842" w:type="dxa"/>
          </w:tcPr>
          <w:p w14:paraId="6DEA1D6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A17E58C" w14:textId="77777777" w:rsidTr="00EB0E88">
        <w:trPr>
          <w:trHeight w:val="20"/>
        </w:trPr>
        <w:tc>
          <w:tcPr>
            <w:tcW w:w="3116" w:type="dxa"/>
          </w:tcPr>
          <w:p w14:paraId="03E7E84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Hranipex Czech Republic k. s.</w:t>
            </w:r>
          </w:p>
        </w:tc>
        <w:tc>
          <w:tcPr>
            <w:tcW w:w="4392" w:type="dxa"/>
          </w:tcPr>
          <w:p w14:paraId="72C5A58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Vývojové aktivity související s vypracováním počáteční studie obsahující zhodnocení aktuální situace na základě obdržených informací, rešerše existujících patentů v oblasti nábytkářských hran a analýzy konkurenčních výrobků</w:t>
            </w:r>
          </w:p>
        </w:tc>
        <w:tc>
          <w:tcPr>
            <w:tcW w:w="1842" w:type="dxa"/>
          </w:tcPr>
          <w:p w14:paraId="236C3AC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EF0BA8D" w14:textId="77777777" w:rsidTr="00EB0E88">
        <w:trPr>
          <w:trHeight w:val="20"/>
        </w:trPr>
        <w:tc>
          <w:tcPr>
            <w:tcW w:w="3116" w:type="dxa"/>
          </w:tcPr>
          <w:p w14:paraId="51CDEBF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63E3820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Mischung für Klebbare Federauflagen - Stufe A</w:t>
            </w:r>
          </w:p>
        </w:tc>
        <w:tc>
          <w:tcPr>
            <w:tcW w:w="1842" w:type="dxa"/>
          </w:tcPr>
          <w:p w14:paraId="2A014CE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Dr. Ing. Vladimír Pavlínek</w:t>
            </w:r>
          </w:p>
        </w:tc>
      </w:tr>
      <w:tr w:rsidR="00E65C25" w:rsidRPr="00D901D1" w14:paraId="16183178" w14:textId="77777777" w:rsidTr="00EB0E88">
        <w:trPr>
          <w:trHeight w:val="20"/>
        </w:trPr>
        <w:tc>
          <w:tcPr>
            <w:tcW w:w="3116" w:type="dxa"/>
          </w:tcPr>
          <w:p w14:paraId="44316B4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PRL Polymer Research Lab., s. r. o.</w:t>
            </w:r>
          </w:p>
        </w:tc>
        <w:tc>
          <w:tcPr>
            <w:tcW w:w="4392" w:type="dxa"/>
          </w:tcPr>
          <w:p w14:paraId="36ED0AD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Chip &amp; cut analýza</w:t>
            </w:r>
          </w:p>
        </w:tc>
        <w:tc>
          <w:tcPr>
            <w:tcW w:w="1842" w:type="dxa"/>
          </w:tcPr>
          <w:p w14:paraId="3EC491B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17EB0B67" w14:textId="77777777" w:rsidTr="00EB0E88">
        <w:trPr>
          <w:trHeight w:val="20"/>
        </w:trPr>
        <w:tc>
          <w:tcPr>
            <w:tcW w:w="3116" w:type="dxa"/>
          </w:tcPr>
          <w:p w14:paraId="392E7D5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PRL Polymer Research Lab., s. r. o.</w:t>
            </w:r>
          </w:p>
        </w:tc>
        <w:tc>
          <w:tcPr>
            <w:tcW w:w="4392" w:type="dxa"/>
          </w:tcPr>
          <w:p w14:paraId="478B6E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Tear and Fatigue analýza</w:t>
            </w:r>
          </w:p>
        </w:tc>
        <w:tc>
          <w:tcPr>
            <w:tcW w:w="1842" w:type="dxa"/>
          </w:tcPr>
          <w:p w14:paraId="4B08492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4A146493" w14:textId="77777777" w:rsidTr="00EB0E88">
        <w:trPr>
          <w:trHeight w:val="20"/>
        </w:trPr>
        <w:tc>
          <w:tcPr>
            <w:tcW w:w="3116" w:type="dxa"/>
          </w:tcPr>
          <w:p w14:paraId="2F2124A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Research and Development Center Intire, LLC</w:t>
            </w:r>
          </w:p>
        </w:tc>
        <w:tc>
          <w:tcPr>
            <w:tcW w:w="4392" w:type="dxa"/>
          </w:tcPr>
          <w:p w14:paraId="25887B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Kinetika silanizace gumárenských směsí</w:t>
            </w:r>
          </w:p>
        </w:tc>
        <w:tc>
          <w:tcPr>
            <w:tcW w:w="1842" w:type="dxa"/>
          </w:tcPr>
          <w:p w14:paraId="7FE688A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6D2DEE9F" w14:textId="77777777" w:rsidTr="00EB0E88">
        <w:trPr>
          <w:trHeight w:val="20"/>
        </w:trPr>
        <w:tc>
          <w:tcPr>
            <w:tcW w:w="3116" w:type="dxa"/>
          </w:tcPr>
          <w:p w14:paraId="0B633E6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Vysoké učení technické v Brně</w:t>
            </w:r>
          </w:p>
        </w:tc>
        <w:tc>
          <w:tcPr>
            <w:tcW w:w="4392" w:type="dxa"/>
          </w:tcPr>
          <w:p w14:paraId="795D0D6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Textilní substrát s povrchovou úpravou pro síťotisk a inkoustový tisk včetně vývoje metody a provedení zkoušek</w:t>
            </w:r>
          </w:p>
        </w:tc>
        <w:tc>
          <w:tcPr>
            <w:tcW w:w="1842" w:type="dxa"/>
          </w:tcPr>
          <w:p w14:paraId="01D8973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6C5253CD" w14:textId="77777777" w:rsidTr="00EB0E88">
        <w:trPr>
          <w:trHeight w:val="20"/>
        </w:trPr>
        <w:tc>
          <w:tcPr>
            <w:tcW w:w="3116" w:type="dxa"/>
          </w:tcPr>
          <w:p w14:paraId="16283B3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ČVUT v Praze, fakulta stavební</w:t>
            </w:r>
          </w:p>
        </w:tc>
        <w:tc>
          <w:tcPr>
            <w:tcW w:w="4392" w:type="dxa"/>
          </w:tcPr>
          <w:p w14:paraId="20742AF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výzkum</w:t>
            </w:r>
          </w:p>
        </w:tc>
        <w:tc>
          <w:tcPr>
            <w:tcW w:w="1842" w:type="dxa"/>
          </w:tcPr>
          <w:p w14:paraId="23A0D68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5305692B" w14:textId="77777777" w:rsidTr="00EB0E88">
        <w:trPr>
          <w:trHeight w:val="20"/>
        </w:trPr>
        <w:tc>
          <w:tcPr>
            <w:tcW w:w="3116" w:type="dxa"/>
          </w:tcPr>
          <w:p w14:paraId="2D65D51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36AD73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Mischungsentwicklung Honda</w:t>
            </w:r>
          </w:p>
        </w:tc>
        <w:tc>
          <w:tcPr>
            <w:tcW w:w="1842" w:type="dxa"/>
          </w:tcPr>
          <w:p w14:paraId="374451D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2D592BC0" w14:textId="77777777" w:rsidTr="00EB0E88">
        <w:trPr>
          <w:trHeight w:val="20"/>
        </w:trPr>
        <w:tc>
          <w:tcPr>
            <w:tcW w:w="3116" w:type="dxa"/>
          </w:tcPr>
          <w:p w14:paraId="11A0875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ELLA-CS, s. r. o.</w:t>
            </w:r>
          </w:p>
        </w:tc>
        <w:tc>
          <w:tcPr>
            <w:tcW w:w="4392" w:type="dxa"/>
          </w:tcPr>
          <w:p w14:paraId="5673E91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Charakterizace biodegradovatelných stentů</w:t>
            </w:r>
          </w:p>
        </w:tc>
        <w:tc>
          <w:tcPr>
            <w:tcW w:w="1842" w:type="dxa"/>
          </w:tcPr>
          <w:p w14:paraId="37C2202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D7AD6A1" w14:textId="77777777" w:rsidTr="00EB0E88">
        <w:trPr>
          <w:trHeight w:val="20"/>
        </w:trPr>
        <w:tc>
          <w:tcPr>
            <w:tcW w:w="3116" w:type="dxa"/>
          </w:tcPr>
          <w:p w14:paraId="50F030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Mitas a. s.</w:t>
            </w:r>
          </w:p>
        </w:tc>
        <w:tc>
          <w:tcPr>
            <w:tcW w:w="4392" w:type="dxa"/>
          </w:tcPr>
          <w:p w14:paraId="298470B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měření</w:t>
            </w:r>
          </w:p>
        </w:tc>
        <w:tc>
          <w:tcPr>
            <w:tcW w:w="1842" w:type="dxa"/>
          </w:tcPr>
          <w:p w14:paraId="58E4D2E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4702982C" w14:textId="77777777" w:rsidTr="00EB0E88">
        <w:trPr>
          <w:trHeight w:val="20"/>
        </w:trPr>
        <w:tc>
          <w:tcPr>
            <w:tcW w:w="3116" w:type="dxa"/>
          </w:tcPr>
          <w:p w14:paraId="4C88D6F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 s.</w:t>
            </w:r>
          </w:p>
        </w:tc>
        <w:tc>
          <w:tcPr>
            <w:tcW w:w="4392" w:type="dxa"/>
          </w:tcPr>
          <w:p w14:paraId="38ABEB4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Nalezení vhodných podmínek přípravy a příprava zkušebních tělísek</w:t>
            </w:r>
          </w:p>
        </w:tc>
        <w:tc>
          <w:tcPr>
            <w:tcW w:w="1842" w:type="dxa"/>
          </w:tcPr>
          <w:p w14:paraId="366E781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C147DD8" w14:textId="77777777" w:rsidTr="00EB0E88">
        <w:trPr>
          <w:trHeight w:val="20"/>
        </w:trPr>
        <w:tc>
          <w:tcPr>
            <w:tcW w:w="3116" w:type="dxa"/>
          </w:tcPr>
          <w:p w14:paraId="4994AD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 r. o.</w:t>
            </w:r>
          </w:p>
        </w:tc>
        <w:tc>
          <w:tcPr>
            <w:tcW w:w="4392" w:type="dxa"/>
          </w:tcPr>
          <w:p w14:paraId="67C52F8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Zkoušky vymezených druhů fólií</w:t>
            </w:r>
          </w:p>
        </w:tc>
        <w:tc>
          <w:tcPr>
            <w:tcW w:w="1842" w:type="dxa"/>
          </w:tcPr>
          <w:p w14:paraId="12BC47A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29CB9E41" w14:textId="77777777" w:rsidTr="00EB0E88">
        <w:trPr>
          <w:trHeight w:val="20"/>
        </w:trPr>
        <w:tc>
          <w:tcPr>
            <w:tcW w:w="3116" w:type="dxa"/>
          </w:tcPr>
          <w:p w14:paraId="192CB4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Compuplast International a. s.</w:t>
            </w:r>
          </w:p>
        </w:tc>
        <w:tc>
          <w:tcPr>
            <w:tcW w:w="4392" w:type="dxa"/>
          </w:tcPr>
          <w:p w14:paraId="6317E42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Materiálová charakterizace gumy</w:t>
            </w:r>
          </w:p>
        </w:tc>
        <w:tc>
          <w:tcPr>
            <w:tcW w:w="1842" w:type="dxa"/>
          </w:tcPr>
          <w:p w14:paraId="2697D4C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99D631F" w14:textId="77777777" w:rsidTr="00EB0E88">
        <w:trPr>
          <w:trHeight w:val="20"/>
        </w:trPr>
        <w:tc>
          <w:tcPr>
            <w:tcW w:w="3116" w:type="dxa"/>
          </w:tcPr>
          <w:p w14:paraId="0382FF0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 s. p. o.</w:t>
            </w:r>
          </w:p>
        </w:tc>
        <w:tc>
          <w:tcPr>
            <w:tcW w:w="4392" w:type="dxa"/>
          </w:tcPr>
          <w:p w14:paraId="537E7A1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a testování vzorků pro projekt "Plastr 2015"</w:t>
            </w:r>
          </w:p>
        </w:tc>
        <w:tc>
          <w:tcPr>
            <w:tcW w:w="1842" w:type="dxa"/>
          </w:tcPr>
          <w:p w14:paraId="361EE0A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62EF376" w14:textId="77777777" w:rsidTr="00EB0E88">
        <w:trPr>
          <w:trHeight w:val="20"/>
        </w:trPr>
        <w:tc>
          <w:tcPr>
            <w:tcW w:w="3116" w:type="dxa"/>
          </w:tcPr>
          <w:p w14:paraId="05F0912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 s.</w:t>
            </w:r>
          </w:p>
        </w:tc>
        <w:tc>
          <w:tcPr>
            <w:tcW w:w="4392" w:type="dxa"/>
          </w:tcPr>
          <w:p w14:paraId="78FD466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Nalezení vhodných podmínek přípravy a příprava zkušebních tělísek</w:t>
            </w:r>
          </w:p>
        </w:tc>
        <w:tc>
          <w:tcPr>
            <w:tcW w:w="1842" w:type="dxa"/>
          </w:tcPr>
          <w:p w14:paraId="2783CBD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48219015" w14:textId="77777777" w:rsidTr="00EB0E88">
        <w:trPr>
          <w:trHeight w:val="20"/>
        </w:trPr>
        <w:tc>
          <w:tcPr>
            <w:tcW w:w="9350" w:type="dxa"/>
            <w:gridSpan w:val="3"/>
          </w:tcPr>
          <w:p w14:paraId="523EA3D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b/>
                <w:spacing w:val="-2"/>
              </w:rPr>
              <w:t>Projekty ukončené v roce 2017:</w:t>
            </w:r>
          </w:p>
        </w:tc>
      </w:tr>
      <w:tr w:rsidR="00E65C25" w:rsidRPr="00D901D1" w14:paraId="5262474D" w14:textId="77777777" w:rsidTr="00EB0E88">
        <w:trPr>
          <w:trHeight w:val="20"/>
        </w:trPr>
        <w:tc>
          <w:tcPr>
            <w:tcW w:w="3116" w:type="dxa"/>
          </w:tcPr>
          <w:p w14:paraId="4AA148F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EPCOS s.r.o. </w:t>
            </w:r>
          </w:p>
        </w:tc>
        <w:tc>
          <w:tcPr>
            <w:tcW w:w="4392" w:type="dxa"/>
          </w:tcPr>
          <w:p w14:paraId="28786B8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M33 Injection Moulding Feedstock Development</w:t>
            </w:r>
          </w:p>
        </w:tc>
        <w:tc>
          <w:tcPr>
            <w:tcW w:w="1842" w:type="dxa"/>
          </w:tcPr>
          <w:p w14:paraId="2EC18D9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325DF5F1" w14:textId="77777777" w:rsidTr="00EB0E88">
        <w:trPr>
          <w:trHeight w:val="20"/>
        </w:trPr>
        <w:tc>
          <w:tcPr>
            <w:tcW w:w="3116" w:type="dxa"/>
          </w:tcPr>
          <w:p w14:paraId="1F56469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EPCOS s.r.o. </w:t>
            </w:r>
          </w:p>
        </w:tc>
        <w:tc>
          <w:tcPr>
            <w:tcW w:w="4392" w:type="dxa"/>
          </w:tcPr>
          <w:p w14:paraId="4BDDEA3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M33 and K1 Injection Moulding Feedstocks Development</w:t>
            </w:r>
          </w:p>
        </w:tc>
        <w:tc>
          <w:tcPr>
            <w:tcW w:w="1842" w:type="dxa"/>
          </w:tcPr>
          <w:p w14:paraId="1B6FFD8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2EDD553E" w14:textId="77777777" w:rsidTr="00EB0E88">
        <w:trPr>
          <w:trHeight w:val="20"/>
        </w:trPr>
        <w:tc>
          <w:tcPr>
            <w:tcW w:w="3116" w:type="dxa"/>
          </w:tcPr>
          <w:p w14:paraId="59B0E67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z.s.p.o. </w:t>
            </w:r>
          </w:p>
        </w:tc>
        <w:tc>
          <w:tcPr>
            <w:tcW w:w="4392" w:type="dxa"/>
          </w:tcPr>
          <w:p w14:paraId="7286E4E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 Testing - Plastr 2015</w:t>
            </w:r>
          </w:p>
        </w:tc>
        <w:tc>
          <w:tcPr>
            <w:tcW w:w="1842" w:type="dxa"/>
          </w:tcPr>
          <w:p w14:paraId="3C088B8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Berenika Hausnerová, Ph.D.</w:t>
            </w:r>
          </w:p>
        </w:tc>
      </w:tr>
      <w:tr w:rsidR="00E65C25" w:rsidRPr="00D901D1" w14:paraId="01BD879A" w14:textId="77777777" w:rsidTr="00EB0E88">
        <w:trPr>
          <w:trHeight w:val="20"/>
        </w:trPr>
        <w:tc>
          <w:tcPr>
            <w:tcW w:w="3116" w:type="dxa"/>
          </w:tcPr>
          <w:p w14:paraId="7C1C02E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Continental Reifen Deutschland GmbH </w:t>
            </w:r>
          </w:p>
        </w:tc>
        <w:tc>
          <w:tcPr>
            <w:tcW w:w="4392" w:type="dxa"/>
          </w:tcPr>
          <w:p w14:paraId="59A7B6B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Studie proveditelnosti anizotropie směsí běhounu </w:t>
            </w:r>
          </w:p>
        </w:tc>
        <w:tc>
          <w:tcPr>
            <w:tcW w:w="1842" w:type="dxa"/>
          </w:tcPr>
          <w:p w14:paraId="1219C5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Petr Zádrapa, Ph.D.</w:t>
            </w:r>
          </w:p>
        </w:tc>
      </w:tr>
      <w:tr w:rsidR="00E65C25" w:rsidRPr="00D901D1" w14:paraId="6037C1C6" w14:textId="77777777" w:rsidTr="00EB0E88">
        <w:trPr>
          <w:trHeight w:val="20"/>
        </w:trPr>
        <w:tc>
          <w:tcPr>
            <w:tcW w:w="3116" w:type="dxa"/>
          </w:tcPr>
          <w:p w14:paraId="5F07C1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Reifen Deutschland GmbH </w:t>
            </w:r>
          </w:p>
        </w:tc>
        <w:tc>
          <w:tcPr>
            <w:tcW w:w="4392" w:type="dxa"/>
          </w:tcPr>
          <w:p w14:paraId="4790E86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Small-Angle X-Ray Scattering and Dielectric Spectroscopy of Rubber </w:t>
            </w:r>
          </w:p>
        </w:tc>
        <w:tc>
          <w:tcPr>
            <w:tcW w:w="1842" w:type="dxa"/>
          </w:tcPr>
          <w:p w14:paraId="1D30479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Roman Čermák, Ph.D.</w:t>
            </w:r>
          </w:p>
        </w:tc>
      </w:tr>
      <w:tr w:rsidR="00E65C25" w:rsidRPr="00D901D1" w14:paraId="0A2FFE14" w14:textId="77777777" w:rsidTr="00EB0E88">
        <w:trPr>
          <w:trHeight w:val="20"/>
        </w:trPr>
        <w:tc>
          <w:tcPr>
            <w:tcW w:w="3116" w:type="dxa"/>
          </w:tcPr>
          <w:p w14:paraId="5611B92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Jenny Lane s.r.o. </w:t>
            </w:r>
          </w:p>
        </w:tc>
        <w:tc>
          <w:tcPr>
            <w:tcW w:w="4392" w:type="dxa"/>
          </w:tcPr>
          <w:p w14:paraId="00F9AA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Vývoj nových receptur a produktů dekorativní kosmetiky </w:t>
            </w:r>
          </w:p>
        </w:tc>
        <w:tc>
          <w:tcPr>
            <w:tcW w:w="1842" w:type="dxa"/>
          </w:tcPr>
          <w:p w14:paraId="051177D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Pavlína Egner, Ph.D.</w:t>
            </w:r>
          </w:p>
        </w:tc>
      </w:tr>
      <w:tr w:rsidR="00E65C25" w:rsidRPr="00D901D1" w14:paraId="4E5EBB45" w14:textId="77777777" w:rsidTr="00EB0E88">
        <w:trPr>
          <w:trHeight w:val="20"/>
        </w:trPr>
        <w:tc>
          <w:tcPr>
            <w:tcW w:w="3116" w:type="dxa"/>
          </w:tcPr>
          <w:p w14:paraId="6E330B5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DuPont International Operations </w:t>
            </w:r>
          </w:p>
        </w:tc>
        <w:tc>
          <w:tcPr>
            <w:tcW w:w="4392" w:type="dxa"/>
          </w:tcPr>
          <w:p w14:paraId="3747849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Blow molding data generation </w:t>
            </w:r>
          </w:p>
        </w:tc>
        <w:tc>
          <w:tcPr>
            <w:tcW w:w="1842" w:type="dxa"/>
          </w:tcPr>
          <w:p w14:paraId="4DB5B1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45B27450" w14:textId="77777777" w:rsidTr="00EB0E88">
        <w:trPr>
          <w:trHeight w:val="20"/>
        </w:trPr>
        <w:tc>
          <w:tcPr>
            <w:tcW w:w="3116" w:type="dxa"/>
          </w:tcPr>
          <w:p w14:paraId="2343350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Teldor Cables Telecom LTD </w:t>
            </w:r>
          </w:p>
        </w:tc>
        <w:tc>
          <w:tcPr>
            <w:tcW w:w="4392" w:type="dxa"/>
          </w:tcPr>
          <w:p w14:paraId="6456747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Rheological characterization of HFFR sample with respect to optical fiber cable production </w:t>
            </w:r>
          </w:p>
        </w:tc>
        <w:tc>
          <w:tcPr>
            <w:tcW w:w="1842" w:type="dxa"/>
          </w:tcPr>
          <w:p w14:paraId="63BF873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408EDFC1" w14:textId="77777777" w:rsidTr="00EB0E88">
        <w:trPr>
          <w:trHeight w:val="20"/>
        </w:trPr>
        <w:tc>
          <w:tcPr>
            <w:tcW w:w="3116" w:type="dxa"/>
          </w:tcPr>
          <w:p w14:paraId="6A24F12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s.r.o. Henniges Hranice s.r.o.</w:t>
            </w:r>
          </w:p>
        </w:tc>
        <w:tc>
          <w:tcPr>
            <w:tcW w:w="4392" w:type="dxa"/>
          </w:tcPr>
          <w:p w14:paraId="2644926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Applied rheology for corrugated tube production Experimentální ohodnocení reologického chování termoplastických elastomerů </w:t>
            </w:r>
          </w:p>
        </w:tc>
        <w:tc>
          <w:tcPr>
            <w:tcW w:w="1842" w:type="dxa"/>
          </w:tcPr>
          <w:p w14:paraId="2FB1517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4CF03B5A" w14:textId="77777777" w:rsidTr="00EB0E88">
        <w:trPr>
          <w:trHeight w:val="20"/>
        </w:trPr>
        <w:tc>
          <w:tcPr>
            <w:tcW w:w="3116" w:type="dxa"/>
          </w:tcPr>
          <w:p w14:paraId="442AB85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s.r.o. </w:t>
            </w:r>
          </w:p>
        </w:tc>
        <w:tc>
          <w:tcPr>
            <w:tcW w:w="4392" w:type="dxa"/>
          </w:tcPr>
          <w:p w14:paraId="35EDE70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Chemorheological characterization of PP/PA6 polymer blends with respect to corrugated tube production </w:t>
            </w:r>
          </w:p>
        </w:tc>
        <w:tc>
          <w:tcPr>
            <w:tcW w:w="1842" w:type="dxa"/>
          </w:tcPr>
          <w:p w14:paraId="02C4A4B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Martin Zatloukal, Ph.D., DSc.</w:t>
            </w:r>
          </w:p>
        </w:tc>
      </w:tr>
      <w:tr w:rsidR="00E65C25" w:rsidRPr="00D901D1" w14:paraId="5A4EFCED" w14:textId="77777777" w:rsidTr="00EB0E88">
        <w:trPr>
          <w:trHeight w:val="20"/>
        </w:trPr>
        <w:tc>
          <w:tcPr>
            <w:tcW w:w="3116" w:type="dxa"/>
          </w:tcPr>
          <w:p w14:paraId="3721C5F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LC Tools s. r. o.</w:t>
            </w:r>
          </w:p>
        </w:tc>
        <w:tc>
          <w:tcPr>
            <w:tcW w:w="4392" w:type="dxa"/>
          </w:tcPr>
          <w:p w14:paraId="25B540A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kompozice polymerních modelovacích hmot</w:t>
            </w:r>
          </w:p>
        </w:tc>
        <w:tc>
          <w:tcPr>
            <w:tcW w:w="1842" w:type="dxa"/>
          </w:tcPr>
          <w:p w14:paraId="357EBE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5D6B2599" w14:textId="77777777" w:rsidTr="00EB0E88">
        <w:trPr>
          <w:trHeight w:val="20"/>
        </w:trPr>
        <w:tc>
          <w:tcPr>
            <w:tcW w:w="3116" w:type="dxa"/>
          </w:tcPr>
          <w:p w14:paraId="2349ED0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Medetron s. r. o.</w:t>
            </w:r>
          </w:p>
        </w:tc>
        <w:tc>
          <w:tcPr>
            <w:tcW w:w="4392" w:type="dxa"/>
          </w:tcPr>
          <w:p w14:paraId="6616488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Vytlačování hadiček</w:t>
            </w:r>
          </w:p>
        </w:tc>
        <w:tc>
          <w:tcPr>
            <w:tcW w:w="1842" w:type="dxa"/>
          </w:tcPr>
          <w:p w14:paraId="7FEA5FD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7F007024" w14:textId="77777777" w:rsidTr="00EB0E88">
        <w:trPr>
          <w:trHeight w:val="20"/>
        </w:trPr>
        <w:tc>
          <w:tcPr>
            <w:tcW w:w="3116" w:type="dxa"/>
          </w:tcPr>
          <w:p w14:paraId="728E59D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Compuplast International a. s.</w:t>
            </w:r>
          </w:p>
        </w:tc>
        <w:tc>
          <w:tcPr>
            <w:tcW w:w="4392" w:type="dxa"/>
          </w:tcPr>
          <w:p w14:paraId="5A195F3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Materiálová charakteristika gumy</w:t>
            </w:r>
          </w:p>
        </w:tc>
        <w:tc>
          <w:tcPr>
            <w:tcW w:w="1842" w:type="dxa"/>
          </w:tcPr>
          <w:p w14:paraId="1A6710E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899CFDC" w14:textId="77777777" w:rsidTr="00EB0E88">
        <w:trPr>
          <w:trHeight w:val="20"/>
        </w:trPr>
        <w:tc>
          <w:tcPr>
            <w:tcW w:w="3116" w:type="dxa"/>
          </w:tcPr>
          <w:p w14:paraId="4EDB097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Moravskoslezský automobilový klastr, z. s.</w:t>
            </w:r>
          </w:p>
        </w:tc>
        <w:tc>
          <w:tcPr>
            <w:tcW w:w="4392" w:type="dxa"/>
          </w:tcPr>
          <w:p w14:paraId="4406115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Výzkumná analýza a rešerše existujících a navrhovaných technologií spojování a stanovení zásad pro řešení analyzovaného problému</w:t>
            </w:r>
          </w:p>
        </w:tc>
        <w:tc>
          <w:tcPr>
            <w:tcW w:w="1842" w:type="dxa"/>
          </w:tcPr>
          <w:p w14:paraId="37D3EF8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40E22A9E" w14:textId="77777777" w:rsidTr="00EB0E88">
        <w:trPr>
          <w:trHeight w:val="20"/>
        </w:trPr>
        <w:tc>
          <w:tcPr>
            <w:tcW w:w="3116" w:type="dxa"/>
          </w:tcPr>
          <w:p w14:paraId="1FC80A6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Moravskoslezský automobilový klastr, z. s</w:t>
            </w:r>
          </w:p>
        </w:tc>
        <w:tc>
          <w:tcPr>
            <w:tcW w:w="4392" w:type="dxa"/>
          </w:tcPr>
          <w:p w14:paraId="584314D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Výzkumná analýza a rešerše existujících a navrhovaných plastů pokrývající více funkcí a stanovení zásad pro řešení analyzovaného problému</w:t>
            </w:r>
          </w:p>
        </w:tc>
        <w:tc>
          <w:tcPr>
            <w:tcW w:w="1842" w:type="dxa"/>
          </w:tcPr>
          <w:p w14:paraId="208246C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48E867A2" w14:textId="77777777" w:rsidTr="00EB0E88">
        <w:trPr>
          <w:trHeight w:val="20"/>
        </w:trPr>
        <w:tc>
          <w:tcPr>
            <w:tcW w:w="3116" w:type="dxa"/>
          </w:tcPr>
          <w:p w14:paraId="3F89BF9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Mitas a. s.</w:t>
            </w:r>
          </w:p>
        </w:tc>
        <w:tc>
          <w:tcPr>
            <w:tcW w:w="4392" w:type="dxa"/>
          </w:tcPr>
          <w:p w14:paraId="22872B8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měření pro stanovení dat pro následnou FE analýzu 7 pryžových materiálů včetně výroby zkušebních těles z dodaných gumárenských směsí</w:t>
            </w:r>
          </w:p>
        </w:tc>
        <w:tc>
          <w:tcPr>
            <w:tcW w:w="1842" w:type="dxa"/>
          </w:tcPr>
          <w:p w14:paraId="369D3AE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Michal Sedlačík, Ph.D.</w:t>
            </w:r>
          </w:p>
        </w:tc>
      </w:tr>
      <w:tr w:rsidR="00E65C25" w:rsidRPr="00D901D1" w14:paraId="25F15F55" w14:textId="77777777" w:rsidTr="00EB0E88">
        <w:trPr>
          <w:trHeight w:val="20"/>
        </w:trPr>
        <w:tc>
          <w:tcPr>
            <w:tcW w:w="3116" w:type="dxa"/>
          </w:tcPr>
          <w:p w14:paraId="16DC9DE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Bentech Sp. z o. o.</w:t>
            </w:r>
          </w:p>
        </w:tc>
        <w:tc>
          <w:tcPr>
            <w:tcW w:w="4392" w:type="dxa"/>
          </w:tcPr>
          <w:p w14:paraId="28A2578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Weathero a tensile testing of PP strings</w:t>
            </w:r>
          </w:p>
        </w:tc>
        <w:tc>
          <w:tcPr>
            <w:tcW w:w="1842" w:type="dxa"/>
          </w:tcPr>
          <w:p w14:paraId="77056B4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3DD0B671" w14:textId="77777777" w:rsidTr="00EB0E88">
        <w:trPr>
          <w:trHeight w:val="20"/>
        </w:trPr>
        <w:tc>
          <w:tcPr>
            <w:tcW w:w="3116" w:type="dxa"/>
          </w:tcPr>
          <w:p w14:paraId="37E2FFF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IDEA AIR s. r. o.</w:t>
            </w:r>
          </w:p>
        </w:tc>
        <w:tc>
          <w:tcPr>
            <w:tcW w:w="4392" w:type="dxa"/>
          </w:tcPr>
          <w:p w14:paraId="1A81A60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Vypracování počáteční studie</w:t>
            </w:r>
          </w:p>
        </w:tc>
        <w:tc>
          <w:tcPr>
            <w:tcW w:w="1842" w:type="dxa"/>
          </w:tcPr>
          <w:p w14:paraId="7ACA4BF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7B70B3F3" w14:textId="77777777" w:rsidTr="00EB0E88">
        <w:trPr>
          <w:trHeight w:val="20"/>
        </w:trPr>
        <w:tc>
          <w:tcPr>
            <w:tcW w:w="3116" w:type="dxa"/>
          </w:tcPr>
          <w:p w14:paraId="0AF3EEF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Riocath Medical Devices, a. s.</w:t>
            </w:r>
          </w:p>
        </w:tc>
        <w:tc>
          <w:tcPr>
            <w:tcW w:w="4392" w:type="dxa"/>
          </w:tcPr>
          <w:p w14:paraId="4B23FC8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extrudovaných zkušebních vzorků</w:t>
            </w:r>
          </w:p>
        </w:tc>
        <w:tc>
          <w:tcPr>
            <w:tcW w:w="1842" w:type="dxa"/>
          </w:tcPr>
          <w:p w14:paraId="3E9BD6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1315D7D9" w14:textId="77777777" w:rsidTr="00EB0E88">
        <w:trPr>
          <w:trHeight w:val="20"/>
        </w:trPr>
        <w:tc>
          <w:tcPr>
            <w:tcW w:w="3116" w:type="dxa"/>
          </w:tcPr>
          <w:p w14:paraId="2DB466B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Institut pro testování a certifikaci, a. s.</w:t>
            </w:r>
          </w:p>
        </w:tc>
        <w:tc>
          <w:tcPr>
            <w:tcW w:w="4392" w:type="dxa"/>
          </w:tcPr>
          <w:p w14:paraId="7CD4600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Nalezení vhodných podmínek přípravy a příprava zkušebních tělísek</w:t>
            </w:r>
          </w:p>
        </w:tc>
        <w:tc>
          <w:tcPr>
            <w:tcW w:w="1842" w:type="dxa"/>
          </w:tcPr>
          <w:p w14:paraId="7A75C50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C13EBAB" w14:textId="77777777" w:rsidTr="00EB0E88">
        <w:trPr>
          <w:trHeight w:val="20"/>
        </w:trPr>
        <w:tc>
          <w:tcPr>
            <w:tcW w:w="3116" w:type="dxa"/>
          </w:tcPr>
          <w:p w14:paraId="48065C0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Dätwyler Schweiz AG</w:t>
            </w:r>
          </w:p>
        </w:tc>
        <w:tc>
          <w:tcPr>
            <w:tcW w:w="4392" w:type="dxa"/>
          </w:tcPr>
          <w:p w14:paraId="3704405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výzkum</w:t>
            </w:r>
          </w:p>
        </w:tc>
        <w:tc>
          <w:tcPr>
            <w:tcW w:w="1842" w:type="dxa"/>
          </w:tcPr>
          <w:p w14:paraId="3926443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07CA7EB6" w14:textId="77777777" w:rsidTr="00EB0E88">
        <w:trPr>
          <w:trHeight w:val="20"/>
        </w:trPr>
        <w:tc>
          <w:tcPr>
            <w:tcW w:w="3116" w:type="dxa"/>
          </w:tcPr>
          <w:p w14:paraId="7344B1F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Promens a. s.</w:t>
            </w:r>
          </w:p>
        </w:tc>
        <w:tc>
          <w:tcPr>
            <w:tcW w:w="4392" w:type="dxa"/>
          </w:tcPr>
          <w:p w14:paraId="2D6D6A4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Měření útlumových vlastností PU</w:t>
            </w:r>
          </w:p>
        </w:tc>
        <w:tc>
          <w:tcPr>
            <w:tcW w:w="1842" w:type="dxa"/>
          </w:tcPr>
          <w:p w14:paraId="59936D0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Aleš Mráček, Ph.D.</w:t>
            </w:r>
          </w:p>
        </w:tc>
      </w:tr>
      <w:tr w:rsidR="00E65C25" w:rsidRPr="00D901D1" w14:paraId="077F2963" w14:textId="77777777" w:rsidTr="00EB0E88">
        <w:trPr>
          <w:trHeight w:val="20"/>
        </w:trPr>
        <w:tc>
          <w:tcPr>
            <w:tcW w:w="3116" w:type="dxa"/>
          </w:tcPr>
          <w:p w14:paraId="7E6BC56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Bonatrans Group a. s.</w:t>
            </w:r>
          </w:p>
        </w:tc>
        <w:tc>
          <w:tcPr>
            <w:tcW w:w="4392" w:type="dxa"/>
          </w:tcPr>
          <w:p w14:paraId="078231C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DMA a TGA analýza na dodaných segmentech</w:t>
            </w:r>
          </w:p>
        </w:tc>
        <w:tc>
          <w:tcPr>
            <w:tcW w:w="1842" w:type="dxa"/>
          </w:tcPr>
          <w:p w14:paraId="28BD76B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7BAD7CE0" w14:textId="77777777" w:rsidTr="00EB0E88">
        <w:trPr>
          <w:trHeight w:val="20"/>
        </w:trPr>
        <w:tc>
          <w:tcPr>
            <w:tcW w:w="3116" w:type="dxa"/>
          </w:tcPr>
          <w:p w14:paraId="346380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 s. p. o.</w:t>
            </w:r>
          </w:p>
        </w:tc>
        <w:tc>
          <w:tcPr>
            <w:tcW w:w="4392" w:type="dxa"/>
          </w:tcPr>
          <w:p w14:paraId="6848576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Testování materiálů</w:t>
            </w:r>
          </w:p>
        </w:tc>
        <w:tc>
          <w:tcPr>
            <w:tcW w:w="1842" w:type="dxa"/>
          </w:tcPr>
          <w:p w14:paraId="3A4ECA2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09C4FCF6" w14:textId="77777777" w:rsidTr="00EB0E88">
        <w:trPr>
          <w:trHeight w:val="20"/>
        </w:trPr>
        <w:tc>
          <w:tcPr>
            <w:tcW w:w="3116" w:type="dxa"/>
          </w:tcPr>
          <w:p w14:paraId="499C874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14FD6F0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Ermittlung der Lebensdauer von Elastomer</w:t>
            </w:r>
          </w:p>
        </w:tc>
        <w:tc>
          <w:tcPr>
            <w:tcW w:w="1842" w:type="dxa"/>
          </w:tcPr>
          <w:p w14:paraId="599A268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513F3B9E" w14:textId="77777777" w:rsidTr="00EB0E88">
        <w:trPr>
          <w:trHeight w:val="20"/>
        </w:trPr>
        <w:tc>
          <w:tcPr>
            <w:tcW w:w="3116" w:type="dxa"/>
          </w:tcPr>
          <w:p w14:paraId="65291CC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 s. p. o.</w:t>
            </w:r>
          </w:p>
        </w:tc>
        <w:tc>
          <w:tcPr>
            <w:tcW w:w="4392" w:type="dxa"/>
          </w:tcPr>
          <w:p w14:paraId="75417C4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Testování materiálů</w:t>
            </w:r>
          </w:p>
        </w:tc>
        <w:tc>
          <w:tcPr>
            <w:tcW w:w="1842" w:type="dxa"/>
          </w:tcPr>
          <w:p w14:paraId="6C4940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1272ED69" w14:textId="77777777" w:rsidTr="00EB0E88">
        <w:trPr>
          <w:trHeight w:val="20"/>
        </w:trPr>
        <w:tc>
          <w:tcPr>
            <w:tcW w:w="3116" w:type="dxa"/>
          </w:tcPr>
          <w:p w14:paraId="01DEEBC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IVF Czech Republic s.r.o. </w:t>
            </w:r>
          </w:p>
        </w:tc>
        <w:tc>
          <w:tcPr>
            <w:tcW w:w="4392" w:type="dxa"/>
          </w:tcPr>
          <w:p w14:paraId="6006E5F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Zpracování studie zaměřené na možnosti zlepšení </w:t>
            </w:r>
            <w:r w:rsidRPr="008566CE">
              <w:rPr>
                <w:rFonts w:asciiTheme="minorHAnsi" w:eastAsia="Times New Roman" w:hAnsiTheme="minorHAnsi"/>
                <w:spacing w:val="-2"/>
              </w:rPr>
              <w:lastRenderedPageBreak/>
              <w:t>kvality kultivačních médií pro asistovanou reprodukci</w:t>
            </w:r>
          </w:p>
        </w:tc>
        <w:tc>
          <w:tcPr>
            <w:tcW w:w="1842" w:type="dxa"/>
          </w:tcPr>
          <w:p w14:paraId="03B003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 xml:space="preserve">prof. Ing. Vladimír </w:t>
            </w:r>
            <w:r w:rsidRPr="008566CE">
              <w:rPr>
                <w:rFonts w:asciiTheme="minorHAnsi" w:eastAsia="Times New Roman" w:hAnsiTheme="minorHAnsi"/>
                <w:spacing w:val="-2"/>
              </w:rPr>
              <w:lastRenderedPageBreak/>
              <w:t>Sedlařík, Ph.D.</w:t>
            </w:r>
          </w:p>
        </w:tc>
      </w:tr>
      <w:tr w:rsidR="00E65C25" w:rsidRPr="00D901D1" w14:paraId="1906E876" w14:textId="77777777" w:rsidTr="00EB0E88">
        <w:trPr>
          <w:trHeight w:val="20"/>
        </w:trPr>
        <w:tc>
          <w:tcPr>
            <w:tcW w:w="3116" w:type="dxa"/>
          </w:tcPr>
          <w:p w14:paraId="5E0A922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ELLA-CS, s.r.o.</w:t>
            </w:r>
          </w:p>
        </w:tc>
        <w:tc>
          <w:tcPr>
            <w:tcW w:w="4392" w:type="dxa"/>
          </w:tcPr>
          <w:p w14:paraId="56951D0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Měření molekulové hmotnosti vzorků BD stentů pomocí gel.permeač.chromatografie</w:t>
            </w:r>
          </w:p>
        </w:tc>
        <w:tc>
          <w:tcPr>
            <w:tcW w:w="1842" w:type="dxa"/>
          </w:tcPr>
          <w:p w14:paraId="3186BCD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543D3CAF" w14:textId="77777777" w:rsidTr="00EB0E88">
        <w:trPr>
          <w:trHeight w:val="20"/>
        </w:trPr>
        <w:tc>
          <w:tcPr>
            <w:tcW w:w="3116" w:type="dxa"/>
          </w:tcPr>
          <w:p w14:paraId="3910A95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Continental Automotive Czech Republic s. r. o.</w:t>
            </w:r>
          </w:p>
        </w:tc>
        <w:tc>
          <w:tcPr>
            <w:tcW w:w="4392" w:type="dxa"/>
          </w:tcPr>
          <w:p w14:paraId="4F3E655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Studie uvolňování metanolu, studie průběhu vytvrzování elast. tmelu, FT-IR analýza vzorků tmelu</w:t>
            </w:r>
          </w:p>
        </w:tc>
        <w:tc>
          <w:tcPr>
            <w:tcW w:w="1842" w:type="dxa"/>
          </w:tcPr>
          <w:p w14:paraId="27C1E36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211386A0" w14:textId="77777777" w:rsidTr="00EB0E88">
        <w:trPr>
          <w:trHeight w:val="20"/>
        </w:trPr>
        <w:tc>
          <w:tcPr>
            <w:tcW w:w="3116" w:type="dxa"/>
          </w:tcPr>
          <w:p w14:paraId="4C4DD8B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Plastikářský klastr z. s. </w:t>
            </w:r>
          </w:p>
        </w:tc>
        <w:tc>
          <w:tcPr>
            <w:tcW w:w="4392" w:type="dxa"/>
          </w:tcPr>
          <w:p w14:paraId="6180E2B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Provádění pilotních a poloprovozních testů (Smlouva zpracování odpadů)</w:t>
            </w:r>
          </w:p>
        </w:tc>
        <w:tc>
          <w:tcPr>
            <w:tcW w:w="1842" w:type="dxa"/>
          </w:tcPr>
          <w:p w14:paraId="288568D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3AD218F2" w14:textId="77777777" w:rsidTr="00EB0E88">
        <w:trPr>
          <w:trHeight w:val="20"/>
        </w:trPr>
        <w:tc>
          <w:tcPr>
            <w:tcW w:w="3116" w:type="dxa"/>
          </w:tcPr>
          <w:p w14:paraId="05207A6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BIOMEDICA spol. s r.o.</w:t>
            </w:r>
          </w:p>
        </w:tc>
        <w:tc>
          <w:tcPr>
            <w:tcW w:w="4392" w:type="dxa"/>
          </w:tcPr>
          <w:p w14:paraId="4A045F7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Odborný posudek na kvalitu materiálu nebo svařování dvoukomorového vaku v místě pionátu (přepážky)</w:t>
            </w:r>
          </w:p>
        </w:tc>
        <w:tc>
          <w:tcPr>
            <w:tcW w:w="1842" w:type="dxa"/>
          </w:tcPr>
          <w:p w14:paraId="24CF2BD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Mgr. Aleš Mráček, Ph.D.</w:t>
            </w:r>
          </w:p>
        </w:tc>
      </w:tr>
      <w:tr w:rsidR="00E65C25" w:rsidRPr="00D901D1" w14:paraId="3B06D66F" w14:textId="77777777" w:rsidTr="00EB0E88">
        <w:trPr>
          <w:trHeight w:val="20"/>
        </w:trPr>
        <w:tc>
          <w:tcPr>
            <w:tcW w:w="3116" w:type="dxa"/>
          </w:tcPr>
          <w:p w14:paraId="2913D21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Plastikářský klastr, z.s. </w:t>
            </w:r>
          </w:p>
        </w:tc>
        <w:tc>
          <w:tcPr>
            <w:tcW w:w="4392" w:type="dxa"/>
          </w:tcPr>
          <w:p w14:paraId="786F451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 projekt "Plastr 2015" zkoušky: dle normy PV 3930 "účinky podnebí ve vlhkém a teplém klima", dle PV 3929 "účinky podnebí v suchém a horkém klima"</w:t>
            </w:r>
          </w:p>
        </w:tc>
        <w:tc>
          <w:tcPr>
            <w:tcW w:w="1842" w:type="dxa"/>
          </w:tcPr>
          <w:p w14:paraId="5FBB99C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43072C02" w14:textId="77777777" w:rsidTr="00EB0E88">
        <w:trPr>
          <w:trHeight w:val="20"/>
        </w:trPr>
        <w:tc>
          <w:tcPr>
            <w:tcW w:w="3116" w:type="dxa"/>
          </w:tcPr>
          <w:p w14:paraId="105D3F3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Austin Detonator s.r.o.</w:t>
            </w:r>
          </w:p>
        </w:tc>
        <w:tc>
          <w:tcPr>
            <w:tcW w:w="4392" w:type="dxa"/>
          </w:tcPr>
          <w:p w14:paraId="644DC64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Vypracování metodiky vstupní kontroly Surlynu</w:t>
            </w:r>
          </w:p>
        </w:tc>
        <w:tc>
          <w:tcPr>
            <w:tcW w:w="1842" w:type="dxa"/>
          </w:tcPr>
          <w:p w14:paraId="16BBF08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6AA32AB2" w14:textId="77777777" w:rsidTr="00EB0E88">
        <w:trPr>
          <w:trHeight w:val="20"/>
        </w:trPr>
        <w:tc>
          <w:tcPr>
            <w:tcW w:w="3116" w:type="dxa"/>
          </w:tcPr>
          <w:p w14:paraId="05300EB7"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z.s.</w:t>
            </w:r>
          </w:p>
        </w:tc>
        <w:tc>
          <w:tcPr>
            <w:tcW w:w="4392" w:type="dxa"/>
          </w:tcPr>
          <w:p w14:paraId="1FB1289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a testování vzorků</w:t>
            </w:r>
          </w:p>
        </w:tc>
        <w:tc>
          <w:tcPr>
            <w:tcW w:w="1842" w:type="dxa"/>
          </w:tcPr>
          <w:p w14:paraId="6A7020B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6FD3C1AD" w14:textId="77777777" w:rsidTr="00EB0E88">
        <w:trPr>
          <w:trHeight w:val="20"/>
        </w:trPr>
        <w:tc>
          <w:tcPr>
            <w:tcW w:w="3116" w:type="dxa"/>
          </w:tcPr>
          <w:p w14:paraId="10A9ED4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HD GEO s.r.o.</w:t>
            </w:r>
          </w:p>
        </w:tc>
        <w:tc>
          <w:tcPr>
            <w:tcW w:w="4392" w:type="dxa"/>
          </w:tcPr>
          <w:p w14:paraId="62012F0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Předání výsledků, dat a senzorů pro detekci vnějších mechanických podnětů</w:t>
            </w:r>
          </w:p>
        </w:tc>
        <w:tc>
          <w:tcPr>
            <w:tcW w:w="1842" w:type="dxa"/>
          </w:tcPr>
          <w:p w14:paraId="62764F7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59DAEC03" w14:textId="77777777" w:rsidTr="00EB0E88">
        <w:trPr>
          <w:trHeight w:val="20"/>
        </w:trPr>
        <w:tc>
          <w:tcPr>
            <w:tcW w:w="3116" w:type="dxa"/>
          </w:tcPr>
          <w:p w14:paraId="29B9F93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Aircraft Industries, a.s.</w:t>
            </w:r>
          </w:p>
        </w:tc>
        <w:tc>
          <w:tcPr>
            <w:tcW w:w="4392" w:type="dxa"/>
          </w:tcPr>
          <w:p w14:paraId="5E99A3A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Studie efektu odmašťování plechů pro přípravu k</w:t>
            </w:r>
            <w:r>
              <w:rPr>
                <w:rFonts w:asciiTheme="minorHAnsi" w:eastAsia="Times New Roman" w:hAnsiTheme="minorHAnsi"/>
                <w:spacing w:val="-2"/>
              </w:rPr>
              <w:t> </w:t>
            </w:r>
            <w:r w:rsidRPr="008566CE">
              <w:rPr>
                <w:rFonts w:asciiTheme="minorHAnsi" w:eastAsia="Times New Roman" w:hAnsiTheme="minorHAnsi"/>
                <w:spacing w:val="-2"/>
              </w:rPr>
              <w:t>lakování</w:t>
            </w:r>
          </w:p>
        </w:tc>
        <w:tc>
          <w:tcPr>
            <w:tcW w:w="1842" w:type="dxa"/>
          </w:tcPr>
          <w:p w14:paraId="4727B86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482F8815" w14:textId="77777777" w:rsidTr="00EB0E88">
        <w:trPr>
          <w:trHeight w:val="20"/>
        </w:trPr>
        <w:tc>
          <w:tcPr>
            <w:tcW w:w="3116" w:type="dxa"/>
          </w:tcPr>
          <w:p w14:paraId="3E9D14B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KASKO spol. s r.o.</w:t>
            </w:r>
          </w:p>
        </w:tc>
        <w:tc>
          <w:tcPr>
            <w:tcW w:w="4392" w:type="dxa"/>
          </w:tcPr>
          <w:p w14:paraId="2B2FAFD5"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Vyhodnocení struktury vstřikovaného výrobku</w:t>
            </w:r>
          </w:p>
        </w:tc>
        <w:tc>
          <w:tcPr>
            <w:tcW w:w="1842" w:type="dxa"/>
          </w:tcPr>
          <w:p w14:paraId="5F79369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Ing. Lubomír Beníček, Ph.D.</w:t>
            </w:r>
          </w:p>
        </w:tc>
      </w:tr>
      <w:tr w:rsidR="00E65C25" w:rsidRPr="00D901D1" w14:paraId="103067DC" w14:textId="77777777" w:rsidTr="00EB0E88">
        <w:trPr>
          <w:trHeight w:val="20"/>
        </w:trPr>
        <w:tc>
          <w:tcPr>
            <w:tcW w:w="3116" w:type="dxa"/>
          </w:tcPr>
          <w:p w14:paraId="62846FE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z.s.</w:t>
            </w:r>
          </w:p>
        </w:tc>
        <w:tc>
          <w:tcPr>
            <w:tcW w:w="4392" w:type="dxa"/>
          </w:tcPr>
          <w:p w14:paraId="0DC709A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 projekt "Plastr 2015" návrh nových náhrad koncentrátu včetně přípravy finální receptury pro antistatickou 2 vrstvou fólii</w:t>
            </w:r>
          </w:p>
        </w:tc>
        <w:tc>
          <w:tcPr>
            <w:tcW w:w="1842" w:type="dxa"/>
          </w:tcPr>
          <w:p w14:paraId="27CA1FB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60A6068F" w14:textId="77777777" w:rsidTr="00EB0E88">
        <w:trPr>
          <w:trHeight w:val="20"/>
        </w:trPr>
        <w:tc>
          <w:tcPr>
            <w:tcW w:w="3116" w:type="dxa"/>
          </w:tcPr>
          <w:p w14:paraId="2C0D205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Plastikářský klastr, z.s.</w:t>
            </w:r>
          </w:p>
        </w:tc>
        <w:tc>
          <w:tcPr>
            <w:tcW w:w="4392" w:type="dxa"/>
          </w:tcPr>
          <w:p w14:paraId="0E9F6788"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Příprava a testování vzorků pro projekt "Plastr 2015"</w:t>
            </w:r>
          </w:p>
        </w:tc>
        <w:tc>
          <w:tcPr>
            <w:tcW w:w="1842" w:type="dxa"/>
          </w:tcPr>
          <w:p w14:paraId="1453746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091154B3" w14:textId="77777777" w:rsidTr="00EB0E88">
        <w:trPr>
          <w:trHeight w:val="20"/>
        </w:trPr>
        <w:tc>
          <w:tcPr>
            <w:tcW w:w="3116" w:type="dxa"/>
          </w:tcPr>
          <w:p w14:paraId="5C56860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Vysoké učení technické v Brně</w:t>
            </w:r>
          </w:p>
        </w:tc>
        <w:tc>
          <w:tcPr>
            <w:tcW w:w="4392" w:type="dxa"/>
          </w:tcPr>
          <w:p w14:paraId="7E615BF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Polymerem modifikované částice</w:t>
            </w:r>
          </w:p>
        </w:tc>
        <w:tc>
          <w:tcPr>
            <w:tcW w:w="1842" w:type="dxa"/>
          </w:tcPr>
          <w:p w14:paraId="7812ECB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Michal Sedlačík, Ph.D.</w:t>
            </w:r>
          </w:p>
        </w:tc>
      </w:tr>
      <w:tr w:rsidR="00E65C25" w:rsidRPr="00D901D1" w14:paraId="0B3E800D" w14:textId="77777777" w:rsidTr="00EB0E88">
        <w:trPr>
          <w:trHeight w:val="20"/>
        </w:trPr>
        <w:tc>
          <w:tcPr>
            <w:tcW w:w="3116" w:type="dxa"/>
          </w:tcPr>
          <w:p w14:paraId="78EB0D7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České vysoké učení technické v Praze</w:t>
            </w:r>
          </w:p>
        </w:tc>
        <w:tc>
          <w:tcPr>
            <w:tcW w:w="4392" w:type="dxa"/>
          </w:tcPr>
          <w:p w14:paraId="6C71C35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výzkum-charakterizace nanosuspenzí, výroba nanosuspenzí, SEM, XRD analýza, FTIR analýza, distribuce velikosti nanočástic pomocí DLS metody</w:t>
            </w:r>
          </w:p>
        </w:tc>
        <w:tc>
          <w:tcPr>
            <w:tcW w:w="1842" w:type="dxa"/>
          </w:tcPr>
          <w:p w14:paraId="636094E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08D91AF8" w14:textId="77777777" w:rsidTr="00EB0E88">
        <w:trPr>
          <w:trHeight w:val="20"/>
        </w:trPr>
        <w:tc>
          <w:tcPr>
            <w:tcW w:w="3116" w:type="dxa"/>
          </w:tcPr>
          <w:p w14:paraId="77C3236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České vysoké učení technické v Praze</w:t>
            </w:r>
          </w:p>
        </w:tc>
        <w:tc>
          <w:tcPr>
            <w:tcW w:w="4392" w:type="dxa"/>
          </w:tcPr>
          <w:p w14:paraId="1432E8F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Experimentální výzkum-skenovací elektronová mikroskopie, porozimetrie,chemická ahalýza vápenných nanosuspensí</w:t>
            </w:r>
          </w:p>
        </w:tc>
        <w:tc>
          <w:tcPr>
            <w:tcW w:w="1842" w:type="dxa"/>
          </w:tcPr>
          <w:p w14:paraId="0020E40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et Ing. Ivo Kuřitka, Ph.D. et Ph.D.</w:t>
            </w:r>
          </w:p>
        </w:tc>
      </w:tr>
      <w:tr w:rsidR="00E65C25" w:rsidRPr="00D901D1" w14:paraId="4064EF1D" w14:textId="77777777" w:rsidTr="00EB0E88">
        <w:trPr>
          <w:trHeight w:val="20"/>
        </w:trPr>
        <w:tc>
          <w:tcPr>
            <w:tcW w:w="3116" w:type="dxa"/>
          </w:tcPr>
          <w:p w14:paraId="0BEC4C9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MAG45 s.r.o.</w:t>
            </w:r>
          </w:p>
        </w:tc>
        <w:tc>
          <w:tcPr>
            <w:tcW w:w="4392" w:type="dxa"/>
          </w:tcPr>
          <w:p w14:paraId="0342794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Sensor array for detection</w:t>
            </w:r>
          </w:p>
        </w:tc>
        <w:tc>
          <w:tcPr>
            <w:tcW w:w="1842" w:type="dxa"/>
          </w:tcPr>
          <w:p w14:paraId="2832D011"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3F6B862A" w14:textId="77777777" w:rsidTr="00EB0E88">
        <w:trPr>
          <w:trHeight w:val="20"/>
        </w:trPr>
        <w:tc>
          <w:tcPr>
            <w:tcW w:w="3116" w:type="dxa"/>
          </w:tcPr>
          <w:p w14:paraId="7B36100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Dätwyler Schweiz AG</w:t>
            </w:r>
          </w:p>
        </w:tc>
        <w:tc>
          <w:tcPr>
            <w:tcW w:w="4392" w:type="dxa"/>
          </w:tcPr>
          <w:p w14:paraId="6412A31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Fatigue behaviour investigations - 2 nd step</w:t>
            </w:r>
          </w:p>
        </w:tc>
        <w:tc>
          <w:tcPr>
            <w:tcW w:w="1842" w:type="dxa"/>
          </w:tcPr>
          <w:p w14:paraId="3A0726E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0C8325A3" w14:textId="77777777" w:rsidTr="00EB0E88">
        <w:trPr>
          <w:trHeight w:val="20"/>
        </w:trPr>
        <w:tc>
          <w:tcPr>
            <w:tcW w:w="3116" w:type="dxa"/>
          </w:tcPr>
          <w:p w14:paraId="1B06DFD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ZKL Výzkum a vývoj, a.s.</w:t>
            </w:r>
          </w:p>
        </w:tc>
        <w:tc>
          <w:tcPr>
            <w:tcW w:w="4392" w:type="dxa"/>
          </w:tcPr>
          <w:p w14:paraId="71C5E1C4"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Výzkumné služby-stanovení vlastností pryžových směsí</w:t>
            </w:r>
          </w:p>
        </w:tc>
        <w:tc>
          <w:tcPr>
            <w:tcW w:w="1842" w:type="dxa"/>
          </w:tcPr>
          <w:p w14:paraId="4F7311E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192DE1C2" w14:textId="77777777" w:rsidTr="00EB0E88">
        <w:trPr>
          <w:trHeight w:val="20"/>
        </w:trPr>
        <w:tc>
          <w:tcPr>
            <w:tcW w:w="3116" w:type="dxa"/>
          </w:tcPr>
          <w:p w14:paraId="1E4799B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Hranipex Czech Republic k. s.</w:t>
            </w:r>
          </w:p>
        </w:tc>
        <w:tc>
          <w:tcPr>
            <w:tcW w:w="4392" w:type="dxa"/>
          </w:tcPr>
          <w:p w14:paraId="3BE0972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Výsledky 2. etapy vývojových aktivit souvisejících  s přípravou vzorků polymerní receptury pro hrany lepené horkým vzduchem</w:t>
            </w:r>
          </w:p>
        </w:tc>
        <w:tc>
          <w:tcPr>
            <w:tcW w:w="1842" w:type="dxa"/>
          </w:tcPr>
          <w:p w14:paraId="3212E026"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7CD206B2" w14:textId="77777777" w:rsidTr="00EB0E88">
        <w:trPr>
          <w:trHeight w:val="20"/>
        </w:trPr>
        <w:tc>
          <w:tcPr>
            <w:tcW w:w="3116" w:type="dxa"/>
          </w:tcPr>
          <w:p w14:paraId="103A7BB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Mubea Fahrwerksfedern GmbH</w:t>
            </w:r>
          </w:p>
        </w:tc>
        <w:tc>
          <w:tcPr>
            <w:tcW w:w="4392" w:type="dxa"/>
          </w:tcPr>
          <w:p w14:paraId="2EA7C8D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Testing of samoles similar to ruber pad</w:t>
            </w:r>
          </w:p>
        </w:tc>
        <w:tc>
          <w:tcPr>
            <w:tcW w:w="1842" w:type="dxa"/>
          </w:tcPr>
          <w:p w14:paraId="75D1630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Dr.  Ing. Radek Stoček</w:t>
            </w:r>
          </w:p>
        </w:tc>
      </w:tr>
      <w:tr w:rsidR="00E65C25" w:rsidRPr="00D901D1" w14:paraId="4BC86BF9" w14:textId="77777777" w:rsidTr="00EB0E88">
        <w:trPr>
          <w:trHeight w:val="20"/>
        </w:trPr>
        <w:tc>
          <w:tcPr>
            <w:tcW w:w="3116" w:type="dxa"/>
          </w:tcPr>
          <w:p w14:paraId="2057C930"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KOWA, s. r. o.</w:t>
            </w:r>
          </w:p>
        </w:tc>
        <w:tc>
          <w:tcPr>
            <w:tcW w:w="4392" w:type="dxa"/>
          </w:tcPr>
          <w:p w14:paraId="62CDE6E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CAE analýzy zaformování, umístění vtoku a plnění u dodaných 3D modelů; zpracování výsledků pro následnou prezentaci</w:t>
            </w:r>
          </w:p>
        </w:tc>
        <w:tc>
          <w:tcPr>
            <w:tcW w:w="1842" w:type="dxa"/>
          </w:tcPr>
          <w:p w14:paraId="10208CD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6350F9EB" w14:textId="77777777" w:rsidTr="00EB0E88">
        <w:trPr>
          <w:trHeight w:val="20"/>
        </w:trPr>
        <w:tc>
          <w:tcPr>
            <w:tcW w:w="3116" w:type="dxa"/>
          </w:tcPr>
          <w:p w14:paraId="62E3150F"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lastRenderedPageBreak/>
              <w:t>BAŤA, akciová společnost</w:t>
            </w:r>
          </w:p>
        </w:tc>
        <w:tc>
          <w:tcPr>
            <w:tcW w:w="4392" w:type="dxa"/>
          </w:tcPr>
          <w:p w14:paraId="3CABC5F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Analýza a odborné vyhodnocení získaných dat projektu "Skenování nohou současné populace"</w:t>
            </w:r>
          </w:p>
        </w:tc>
        <w:tc>
          <w:tcPr>
            <w:tcW w:w="1842" w:type="dxa"/>
          </w:tcPr>
          <w:p w14:paraId="24D6E662"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r w:rsidR="00E65C25" w:rsidRPr="00D901D1" w14:paraId="610B7191" w14:textId="77777777" w:rsidTr="00EB0E88">
        <w:trPr>
          <w:trHeight w:val="20"/>
        </w:trPr>
        <w:tc>
          <w:tcPr>
            <w:tcW w:w="3116" w:type="dxa"/>
          </w:tcPr>
          <w:p w14:paraId="34908EA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Via Alta a. s.</w:t>
            </w:r>
          </w:p>
        </w:tc>
        <w:tc>
          <w:tcPr>
            <w:tcW w:w="4392" w:type="dxa"/>
          </w:tcPr>
          <w:p w14:paraId="28BE68AD"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Vypracování rešerše stávajících možností v oblasti kontinuálního dávkování vysoce plněných materiálů s vysokou mírou abraze se zaměřením na zpracování odpadního PET a písku</w:t>
            </w:r>
          </w:p>
        </w:tc>
        <w:tc>
          <w:tcPr>
            <w:tcW w:w="1842" w:type="dxa"/>
          </w:tcPr>
          <w:p w14:paraId="2BC288EB"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Tomáš  Sedláček, Ph.D.</w:t>
            </w:r>
          </w:p>
        </w:tc>
      </w:tr>
      <w:tr w:rsidR="00E65C25" w:rsidRPr="00D901D1" w14:paraId="26212E26" w14:textId="77777777" w:rsidTr="00EB0E88">
        <w:trPr>
          <w:trHeight w:val="20"/>
        </w:trPr>
        <w:tc>
          <w:tcPr>
            <w:tcW w:w="3116" w:type="dxa"/>
          </w:tcPr>
          <w:p w14:paraId="0F10AB7C"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VK-DRCMAN s. r. o. </w:t>
            </w:r>
          </w:p>
        </w:tc>
        <w:tc>
          <w:tcPr>
            <w:tcW w:w="4392" w:type="dxa"/>
          </w:tcPr>
          <w:p w14:paraId="0D8F656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Konzultace výrobních postupů</w:t>
            </w:r>
          </w:p>
        </w:tc>
        <w:tc>
          <w:tcPr>
            <w:tcW w:w="1842" w:type="dxa"/>
          </w:tcPr>
          <w:p w14:paraId="5132D4F9"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doc. Ing. Petr Slobodian, Ph.D.</w:t>
            </w:r>
          </w:p>
        </w:tc>
      </w:tr>
      <w:tr w:rsidR="00E65C25" w:rsidRPr="00D901D1" w14:paraId="1D4A0029" w14:textId="77777777" w:rsidTr="00EB0E88">
        <w:trPr>
          <w:trHeight w:val="20"/>
        </w:trPr>
        <w:tc>
          <w:tcPr>
            <w:tcW w:w="3116" w:type="dxa"/>
          </w:tcPr>
          <w:p w14:paraId="61F42B8A"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 xml:space="preserve">Plastikářský klastr z. s. p. o. </w:t>
            </w:r>
          </w:p>
        </w:tc>
        <w:tc>
          <w:tcPr>
            <w:tcW w:w="4392" w:type="dxa"/>
          </w:tcPr>
          <w:p w14:paraId="6F372EC3"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Provádění zkoušek</w:t>
            </w:r>
          </w:p>
        </w:tc>
        <w:tc>
          <w:tcPr>
            <w:tcW w:w="1842" w:type="dxa"/>
          </w:tcPr>
          <w:p w14:paraId="3309E2AE" w14:textId="77777777" w:rsidR="00E65C25" w:rsidRPr="008566CE" w:rsidRDefault="00E65C25" w:rsidP="00EB0E88">
            <w:pPr>
              <w:shd w:val="clear" w:color="auto" w:fill="FFFFFF"/>
              <w:tabs>
                <w:tab w:val="left" w:pos="360"/>
              </w:tabs>
              <w:ind w:right="5"/>
              <w:rPr>
                <w:rFonts w:asciiTheme="minorHAnsi" w:eastAsia="Times New Roman" w:hAnsiTheme="minorHAnsi"/>
                <w:spacing w:val="-2"/>
              </w:rPr>
            </w:pPr>
            <w:r w:rsidRPr="008566CE">
              <w:rPr>
                <w:rFonts w:asciiTheme="minorHAnsi" w:eastAsia="Times New Roman" w:hAnsiTheme="minorHAnsi"/>
                <w:spacing w:val="-2"/>
              </w:rPr>
              <w:t>prof. Ing. Vladimír Sedlařík, Ph.D.</w:t>
            </w:r>
          </w:p>
        </w:tc>
      </w:tr>
    </w:tbl>
    <w:p w14:paraId="3AF4DB4B" w14:textId="77777777" w:rsidR="00E65C25" w:rsidRPr="00AA6217" w:rsidRDefault="00E65C25" w:rsidP="00E65C25">
      <w:pPr>
        <w:shd w:val="clear" w:color="auto" w:fill="FFFFFF"/>
        <w:tabs>
          <w:tab w:val="left" w:pos="360"/>
        </w:tabs>
        <w:spacing w:before="58" w:line="276" w:lineRule="auto"/>
        <w:ind w:right="5"/>
        <w:jc w:val="both"/>
        <w:rPr>
          <w:rFonts w:asciiTheme="minorHAnsi" w:eastAsia="Times New Roman" w:hAnsiTheme="minorHAnsi"/>
          <w:b/>
          <w:spacing w:val="-2"/>
          <w:sz w:val="22"/>
          <w:szCs w:val="22"/>
        </w:rPr>
      </w:pPr>
    </w:p>
    <w:p w14:paraId="038E8457" w14:textId="662F99E9" w:rsidR="00DE2D9B" w:rsidRDefault="00DE2D9B">
      <w:pPr>
        <w:widowControl/>
        <w:autoSpaceDE/>
        <w:autoSpaceDN/>
        <w:adjustRightInd/>
        <w:spacing w:after="160" w:line="259" w:lineRule="auto"/>
        <w:rPr>
          <w:rFonts w:asciiTheme="majorHAnsi" w:eastAsia="Times New Roman" w:hAnsiTheme="majorHAnsi"/>
          <w:spacing w:val="-2"/>
          <w:sz w:val="22"/>
          <w:szCs w:val="22"/>
        </w:rPr>
      </w:pPr>
    </w:p>
    <w:sectPr w:rsidR="00DE2D9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87353" w14:textId="77777777" w:rsidR="00B75D26" w:rsidRDefault="00B75D26" w:rsidP="00887B15">
      <w:r>
        <w:separator/>
      </w:r>
    </w:p>
  </w:endnote>
  <w:endnote w:type="continuationSeparator" w:id="0">
    <w:p w14:paraId="0CEBF235" w14:textId="77777777" w:rsidR="00B75D26" w:rsidRDefault="00B75D26" w:rsidP="00887B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imesNewRomanPSMT">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1"/>
    <w:family w:val="roman"/>
    <w:pitch w:val="variable"/>
    <w:sig w:usb0="E00006FF" w:usb1="420024FF" w:usb2="02000000" w:usb3="00000000" w:csb0="0000019F" w:csb1="00000000"/>
  </w:font>
  <w:font w:name="AdvOT863180fb">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9424882"/>
      <w:docPartObj>
        <w:docPartGallery w:val="Page Numbers (Bottom of Page)"/>
        <w:docPartUnique/>
      </w:docPartObj>
    </w:sdtPr>
    <w:sdtContent>
      <w:p w14:paraId="5EF972B4" w14:textId="20C08FEA" w:rsidR="00EB0E88" w:rsidRDefault="00EB0E88">
        <w:pPr>
          <w:pStyle w:val="Zpat"/>
          <w:jc w:val="center"/>
        </w:pPr>
        <w:r>
          <w:t>[</w:t>
        </w:r>
        <w:r>
          <w:fldChar w:fldCharType="begin"/>
        </w:r>
        <w:r>
          <w:instrText>PAGE   \* MERGEFORMAT</w:instrText>
        </w:r>
        <w:r>
          <w:fldChar w:fldCharType="separate"/>
        </w:r>
        <w:r w:rsidR="00A64527">
          <w:rPr>
            <w:noProof/>
          </w:rPr>
          <w:t>50</w:t>
        </w:r>
        <w:r>
          <w:fldChar w:fldCharType="end"/>
        </w:r>
        <w:r>
          <w:t>]</w:t>
        </w:r>
      </w:p>
    </w:sdtContent>
  </w:sdt>
  <w:p w14:paraId="26E55086" w14:textId="77777777" w:rsidR="00EB0E88" w:rsidRDefault="00EB0E88">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6436407"/>
      <w:docPartObj>
        <w:docPartGallery w:val="Page Numbers (Bottom of Page)"/>
        <w:docPartUnique/>
      </w:docPartObj>
    </w:sdtPr>
    <w:sdtContent>
      <w:p w14:paraId="5CDCF97C" w14:textId="6E0E4CED" w:rsidR="00EB0E88" w:rsidRDefault="00EB0E88">
        <w:pPr>
          <w:pStyle w:val="Zpat"/>
          <w:jc w:val="center"/>
        </w:pPr>
        <w:r>
          <w:fldChar w:fldCharType="begin"/>
        </w:r>
        <w:r>
          <w:instrText>PAGE   \* MERGEFORMAT</w:instrText>
        </w:r>
        <w:r>
          <w:fldChar w:fldCharType="separate"/>
        </w:r>
        <w:r w:rsidR="00A64527">
          <w:rPr>
            <w:noProof/>
          </w:rPr>
          <w:t>68</w:t>
        </w:r>
        <w:r>
          <w:fldChar w:fldCharType="end"/>
        </w:r>
      </w:p>
    </w:sdtContent>
  </w:sdt>
  <w:p w14:paraId="245BEC81" w14:textId="77777777" w:rsidR="00EB0E88" w:rsidRDefault="00EB0E88">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E5225" w14:textId="77777777" w:rsidR="00B75D26" w:rsidRDefault="00B75D26" w:rsidP="00887B15">
      <w:r>
        <w:separator/>
      </w:r>
    </w:p>
  </w:footnote>
  <w:footnote w:type="continuationSeparator" w:id="0">
    <w:p w14:paraId="2C577C05" w14:textId="77777777" w:rsidR="00B75D26" w:rsidRDefault="00B75D26" w:rsidP="00887B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346"/>
      <w:gridCol w:w="8726"/>
    </w:tblGrid>
    <w:tr w:rsidR="00EB0E88" w14:paraId="6CA5E510" w14:textId="77777777">
      <w:trPr>
        <w:jc w:val="right"/>
      </w:trPr>
      <w:tc>
        <w:tcPr>
          <w:tcW w:w="0" w:type="auto"/>
          <w:shd w:val="clear" w:color="auto" w:fill="ED7D31" w:themeFill="accent2"/>
          <w:vAlign w:val="center"/>
        </w:tcPr>
        <w:p w14:paraId="392BE2E7" w14:textId="361670DD" w:rsidR="00EB0E88" w:rsidRDefault="00EB0E88">
          <w:pPr>
            <w:pStyle w:val="Zhlav"/>
            <w:rPr>
              <w:caps/>
              <w:color w:val="FFFFFF" w:themeColor="background1"/>
            </w:rPr>
          </w:pPr>
        </w:p>
      </w:tc>
      <w:tc>
        <w:tcPr>
          <w:tcW w:w="0" w:type="auto"/>
          <w:shd w:val="clear" w:color="auto" w:fill="ED7D31" w:themeFill="accent2"/>
          <w:vAlign w:val="center"/>
        </w:tcPr>
        <w:p w14:paraId="63AC8637" w14:textId="5B12F04C" w:rsidR="00EB0E88" w:rsidRDefault="00EB0E88" w:rsidP="008566CE">
          <w:pPr>
            <w:pStyle w:val="Zhlav"/>
            <w:jc w:val="right"/>
            <w:rPr>
              <w:caps/>
              <w:color w:val="FFFFFF" w:themeColor="background1"/>
            </w:rPr>
          </w:pPr>
          <w:r>
            <w:rPr>
              <w:caps/>
              <w:color w:val="FFFFFF" w:themeColor="background1"/>
            </w:rPr>
            <w:t xml:space="preserve"> </w:t>
          </w:r>
          <w:sdt>
            <w:sdtPr>
              <w:rPr>
                <w:caps/>
                <w:color w:val="FFFFFF" w:themeColor="background1"/>
              </w:rPr>
              <w:alias w:val="Název"/>
              <w:tag w:val=""/>
              <w:id w:val="-773790484"/>
              <w:placeholder>
                <w:docPart w:val="7DA295DDAC6E4FA3B3CD0308D5F8DAB7"/>
              </w:placeholder>
              <w:dataBinding w:prefixMappings="xmlns:ns0='http://purl.org/dc/elements/1.1/' xmlns:ns1='http://schemas.openxmlformats.org/package/2006/metadata/core-properties' " w:xpath="/ns1:coreProperties[1]/ns0:title[1]" w:storeItemID="{6C3C8BC8-F283-45AE-878A-BAB7291924A1}"/>
              <w:text/>
            </w:sdtPr>
            <w:sdtContent>
              <w:r>
                <w:rPr>
                  <w:caps/>
                  <w:color w:val="FFFFFF" w:themeColor="background1"/>
                </w:rPr>
                <w:t>sebehodnotící zpráva: oblast vzdělávání - chemie</w:t>
              </w:r>
            </w:sdtContent>
          </w:sdt>
        </w:p>
      </w:tc>
    </w:tr>
  </w:tbl>
  <w:p w14:paraId="3F865123" w14:textId="030BA3BC" w:rsidR="00EB0E88" w:rsidRDefault="00EB0E88" w:rsidP="00AA6217">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6A209" w14:textId="77777777" w:rsidR="00EB0E88" w:rsidRPr="007D59CF" w:rsidRDefault="00EB0E88" w:rsidP="00ED1B0A">
    <w:pPr>
      <w:pStyle w:val="Zhlav"/>
      <w:jc w:val="center"/>
      <w:rPr>
        <w:rFonts w:ascii="Times New Roman" w:hAnsi="Times New Roman" w:cs="Times New Roman"/>
      </w:rPr>
    </w:pPr>
    <w:r w:rsidRPr="007D59CF">
      <w:rPr>
        <w:rFonts w:ascii="Times New Roman" w:hAnsi="Times New Roman" w:cs="Times New Roman"/>
      </w:rPr>
      <w:t>Univerzita Tomáše Bati ve Zlíně, Fakulta technologická</w:t>
    </w:r>
  </w:p>
  <w:p w14:paraId="0ED32982" w14:textId="77777777" w:rsidR="00EB0E88" w:rsidRPr="007D59CF" w:rsidRDefault="00EB0E88" w:rsidP="00ED1B0A">
    <w:pPr>
      <w:pStyle w:val="Zhlav"/>
      <w:rPr>
        <w:rFonts w:ascii="Times New Roman" w:hAnsi="Times New Roman" w:cs="Times New Roman"/>
      </w:rPr>
    </w:pPr>
    <w:r w:rsidRPr="007D59CF">
      <w:rPr>
        <w:rFonts w:ascii="Times New Roman" w:hAnsi="Times New Roman" w:cs="Times New Roman"/>
      </w:rPr>
      <w:tab/>
      <w:t xml:space="preserve">Oblast vzdělávání: Chemie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16276" w14:textId="2988B5BF" w:rsidR="00EB0E88" w:rsidRPr="00907B91" w:rsidRDefault="00EB0E88" w:rsidP="004A2DDA">
    <w:pPr>
      <w:pStyle w:val="Zhlav"/>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F457" w14:textId="77777777" w:rsidR="00EB0E88" w:rsidRPr="00AE3B39" w:rsidRDefault="00EB0E88" w:rsidP="00AE3B39">
    <w:pPr>
      <w:tabs>
        <w:tab w:val="center" w:pos="4536"/>
        <w:tab w:val="right" w:pos="9072"/>
      </w:tabs>
      <w:jc w:val="center"/>
      <w:rPr>
        <w:rFonts w:asciiTheme="minorHAnsi" w:hAnsiTheme="minorHAnsi"/>
      </w:rPr>
    </w:pPr>
    <w:r w:rsidRPr="00AE3B39">
      <w:rPr>
        <w:rFonts w:asciiTheme="minorHAnsi" w:hAnsiTheme="minorHAnsi"/>
      </w:rPr>
      <w:t>Univerzita Tomáše Bati ve Zlíně, Fakulta technologická</w:t>
    </w:r>
  </w:p>
  <w:p w14:paraId="00658C9E" w14:textId="6482E43B" w:rsidR="00EB0E88" w:rsidRDefault="00EB0E88" w:rsidP="00AE3B39">
    <w:pPr>
      <w:tabs>
        <w:tab w:val="center" w:pos="4536"/>
        <w:tab w:val="right" w:pos="9072"/>
      </w:tabs>
      <w:rPr>
        <w:rFonts w:asciiTheme="minorHAnsi" w:hAnsiTheme="minorHAnsi"/>
      </w:rPr>
    </w:pPr>
    <w:r>
      <w:rPr>
        <w:rFonts w:asciiTheme="minorHAnsi" w:hAnsiTheme="minorHAnsi"/>
      </w:rPr>
      <w:tab/>
      <w:t>Oblast vzdělávání: Chemie</w:t>
    </w:r>
  </w:p>
  <w:p w14:paraId="0C7AA113" w14:textId="77777777" w:rsidR="00EB0E88" w:rsidRPr="00AE3B39" w:rsidRDefault="00EB0E88" w:rsidP="00AE3B39">
    <w:pPr>
      <w:tabs>
        <w:tab w:val="center" w:pos="4536"/>
        <w:tab w:val="right" w:pos="9072"/>
      </w:tabs>
      <w:rPr>
        <w:rFonts w:asciiTheme="minorHAnsi" w:hAnsiTheme="minorHAnsi"/>
      </w:rPr>
    </w:pPr>
  </w:p>
  <w:p w14:paraId="1BF25870" w14:textId="086E4714" w:rsidR="00EB0E88" w:rsidRDefault="00EB0E88">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869CB"/>
    <w:multiLevelType w:val="hybridMultilevel"/>
    <w:tmpl w:val="BC16157E"/>
    <w:lvl w:ilvl="0" w:tplc="242CF768">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F0115"/>
    <w:multiLevelType w:val="hybridMultilevel"/>
    <w:tmpl w:val="1DA24D6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77A5C54"/>
    <w:multiLevelType w:val="hybridMultilevel"/>
    <w:tmpl w:val="C9F6939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34D73B2"/>
    <w:multiLevelType w:val="hybridMultilevel"/>
    <w:tmpl w:val="67D6EEDC"/>
    <w:lvl w:ilvl="0" w:tplc="242CF7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7D27C6"/>
    <w:multiLevelType w:val="hybridMultilevel"/>
    <w:tmpl w:val="3FE472D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9751A91"/>
    <w:multiLevelType w:val="hybridMultilevel"/>
    <w:tmpl w:val="32F2BAA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5D67E4"/>
    <w:multiLevelType w:val="hybridMultilevel"/>
    <w:tmpl w:val="BD92FDCE"/>
    <w:lvl w:ilvl="0" w:tplc="B088F8C2">
      <w:start w:val="5"/>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290AFB"/>
    <w:multiLevelType w:val="hybridMultilevel"/>
    <w:tmpl w:val="C35EA4CA"/>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2662B54"/>
    <w:multiLevelType w:val="hybridMultilevel"/>
    <w:tmpl w:val="C3F89696"/>
    <w:lvl w:ilvl="0" w:tplc="372C1E04">
      <w:start w:val="5"/>
      <w:numFmt w:val="bullet"/>
      <w:lvlText w:val="-"/>
      <w:lvlJc w:val="left"/>
      <w:pPr>
        <w:ind w:left="417" w:hanging="360"/>
      </w:pPr>
      <w:rPr>
        <w:rFonts w:ascii="Times New Roman" w:eastAsia="Trebuchet MS" w:hAnsi="Times New Roman" w:cs="Times New Roman" w:hint="default"/>
        <w:b/>
        <w:sz w:val="22"/>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9" w15:restartNumberingAfterBreak="0">
    <w:nsid w:val="33B4493B"/>
    <w:multiLevelType w:val="hybridMultilevel"/>
    <w:tmpl w:val="7DD247DC"/>
    <w:lvl w:ilvl="0" w:tplc="BCBE4A22">
      <w:start w:val="3"/>
      <w:numFmt w:val="decimal"/>
      <w:lvlText w:val="%1."/>
      <w:lvlJc w:val="left"/>
      <w:pPr>
        <w:ind w:left="375" w:hanging="360"/>
      </w:pPr>
    </w:lvl>
    <w:lvl w:ilvl="1" w:tplc="04090019">
      <w:start w:val="1"/>
      <w:numFmt w:val="lowerLetter"/>
      <w:lvlText w:val="%2."/>
      <w:lvlJc w:val="left"/>
      <w:pPr>
        <w:ind w:left="1095" w:hanging="360"/>
      </w:pPr>
    </w:lvl>
    <w:lvl w:ilvl="2" w:tplc="0409001B">
      <w:start w:val="1"/>
      <w:numFmt w:val="lowerRoman"/>
      <w:lvlText w:val="%3."/>
      <w:lvlJc w:val="right"/>
      <w:pPr>
        <w:ind w:left="1815" w:hanging="180"/>
      </w:pPr>
    </w:lvl>
    <w:lvl w:ilvl="3" w:tplc="0409000F">
      <w:start w:val="1"/>
      <w:numFmt w:val="decimal"/>
      <w:lvlText w:val="%4."/>
      <w:lvlJc w:val="left"/>
      <w:pPr>
        <w:ind w:left="2535" w:hanging="360"/>
      </w:pPr>
    </w:lvl>
    <w:lvl w:ilvl="4" w:tplc="04090019">
      <w:start w:val="1"/>
      <w:numFmt w:val="lowerLetter"/>
      <w:lvlText w:val="%5."/>
      <w:lvlJc w:val="left"/>
      <w:pPr>
        <w:ind w:left="3255" w:hanging="360"/>
      </w:pPr>
    </w:lvl>
    <w:lvl w:ilvl="5" w:tplc="0409001B">
      <w:start w:val="1"/>
      <w:numFmt w:val="lowerRoman"/>
      <w:lvlText w:val="%6."/>
      <w:lvlJc w:val="right"/>
      <w:pPr>
        <w:ind w:left="3975" w:hanging="180"/>
      </w:pPr>
    </w:lvl>
    <w:lvl w:ilvl="6" w:tplc="0409000F">
      <w:start w:val="1"/>
      <w:numFmt w:val="decimal"/>
      <w:lvlText w:val="%7."/>
      <w:lvlJc w:val="left"/>
      <w:pPr>
        <w:ind w:left="4695" w:hanging="360"/>
      </w:pPr>
    </w:lvl>
    <w:lvl w:ilvl="7" w:tplc="04090019">
      <w:start w:val="1"/>
      <w:numFmt w:val="lowerLetter"/>
      <w:lvlText w:val="%8."/>
      <w:lvlJc w:val="left"/>
      <w:pPr>
        <w:ind w:left="5415" w:hanging="360"/>
      </w:pPr>
    </w:lvl>
    <w:lvl w:ilvl="8" w:tplc="0409001B">
      <w:start w:val="1"/>
      <w:numFmt w:val="lowerRoman"/>
      <w:lvlText w:val="%9."/>
      <w:lvlJc w:val="right"/>
      <w:pPr>
        <w:ind w:left="6135" w:hanging="180"/>
      </w:pPr>
    </w:lvl>
  </w:abstractNum>
  <w:abstractNum w:abstractNumId="10" w15:restartNumberingAfterBreak="0">
    <w:nsid w:val="33BD0DC3"/>
    <w:multiLevelType w:val="hybridMultilevel"/>
    <w:tmpl w:val="9A5E7D26"/>
    <w:lvl w:ilvl="0" w:tplc="AB4AE60E">
      <w:start w:val="1"/>
      <w:numFmt w:val="decimal"/>
      <w:pStyle w:val="Styl1"/>
      <w:lvlText w:val="%1."/>
      <w:lvlJc w:val="left"/>
      <w:pPr>
        <w:ind w:left="725" w:hanging="360"/>
      </w:pPr>
    </w:lvl>
    <w:lvl w:ilvl="1" w:tplc="04050019" w:tentative="1">
      <w:start w:val="1"/>
      <w:numFmt w:val="lowerLetter"/>
      <w:lvlText w:val="%2."/>
      <w:lvlJc w:val="left"/>
      <w:pPr>
        <w:ind w:left="1445" w:hanging="360"/>
      </w:p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1" w15:restartNumberingAfterBreak="0">
    <w:nsid w:val="3CE14BB4"/>
    <w:multiLevelType w:val="hybridMultilevel"/>
    <w:tmpl w:val="6F1AD654"/>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B3405D"/>
    <w:multiLevelType w:val="hybridMultilevel"/>
    <w:tmpl w:val="88B2AC8C"/>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323EEA"/>
    <w:multiLevelType w:val="hybridMultilevel"/>
    <w:tmpl w:val="C802A906"/>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AE33CB"/>
    <w:multiLevelType w:val="hybridMultilevel"/>
    <w:tmpl w:val="CBBEC544"/>
    <w:lvl w:ilvl="0" w:tplc="B088F8C2">
      <w:start w:val="5"/>
      <w:numFmt w:val="bullet"/>
      <w:lvlText w:val="-"/>
      <w:lvlJc w:val="left"/>
      <w:pPr>
        <w:ind w:left="720" w:hanging="360"/>
      </w:pPr>
      <w:rPr>
        <w:rFonts w:ascii="Calibri" w:eastAsia="Times New Roman"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E281A06"/>
    <w:multiLevelType w:val="hybridMultilevel"/>
    <w:tmpl w:val="91804DD0"/>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8906FF"/>
    <w:multiLevelType w:val="hybridMultilevel"/>
    <w:tmpl w:val="BB80937A"/>
    <w:lvl w:ilvl="0" w:tplc="7D92DAC0">
      <w:start w:val="2016"/>
      <w:numFmt w:val="bullet"/>
      <w:lvlText w:val="-"/>
      <w:lvlJc w:val="left"/>
      <w:pPr>
        <w:ind w:left="417" w:hanging="360"/>
      </w:pPr>
      <w:rPr>
        <w:rFonts w:ascii="Calibri" w:eastAsia="Trebuchet MS" w:hAnsi="Calibri" w:cs="Calibri" w:hint="default"/>
        <w:color w:val="212121"/>
        <w:sz w:val="22"/>
      </w:rPr>
    </w:lvl>
    <w:lvl w:ilvl="1" w:tplc="04050003" w:tentative="1">
      <w:start w:val="1"/>
      <w:numFmt w:val="bullet"/>
      <w:lvlText w:val="o"/>
      <w:lvlJc w:val="left"/>
      <w:pPr>
        <w:ind w:left="1137" w:hanging="360"/>
      </w:pPr>
      <w:rPr>
        <w:rFonts w:ascii="Courier New" w:hAnsi="Courier New" w:cs="Courier New" w:hint="default"/>
      </w:rPr>
    </w:lvl>
    <w:lvl w:ilvl="2" w:tplc="04050005" w:tentative="1">
      <w:start w:val="1"/>
      <w:numFmt w:val="bullet"/>
      <w:lvlText w:val=""/>
      <w:lvlJc w:val="left"/>
      <w:pPr>
        <w:ind w:left="1857" w:hanging="360"/>
      </w:pPr>
      <w:rPr>
        <w:rFonts w:ascii="Wingdings" w:hAnsi="Wingdings" w:hint="default"/>
      </w:rPr>
    </w:lvl>
    <w:lvl w:ilvl="3" w:tplc="04050001" w:tentative="1">
      <w:start w:val="1"/>
      <w:numFmt w:val="bullet"/>
      <w:lvlText w:val=""/>
      <w:lvlJc w:val="left"/>
      <w:pPr>
        <w:ind w:left="2577" w:hanging="360"/>
      </w:pPr>
      <w:rPr>
        <w:rFonts w:ascii="Symbol" w:hAnsi="Symbol" w:hint="default"/>
      </w:rPr>
    </w:lvl>
    <w:lvl w:ilvl="4" w:tplc="04050003" w:tentative="1">
      <w:start w:val="1"/>
      <w:numFmt w:val="bullet"/>
      <w:lvlText w:val="o"/>
      <w:lvlJc w:val="left"/>
      <w:pPr>
        <w:ind w:left="3297" w:hanging="360"/>
      </w:pPr>
      <w:rPr>
        <w:rFonts w:ascii="Courier New" w:hAnsi="Courier New" w:cs="Courier New" w:hint="default"/>
      </w:rPr>
    </w:lvl>
    <w:lvl w:ilvl="5" w:tplc="04050005" w:tentative="1">
      <w:start w:val="1"/>
      <w:numFmt w:val="bullet"/>
      <w:lvlText w:val=""/>
      <w:lvlJc w:val="left"/>
      <w:pPr>
        <w:ind w:left="4017" w:hanging="360"/>
      </w:pPr>
      <w:rPr>
        <w:rFonts w:ascii="Wingdings" w:hAnsi="Wingdings" w:hint="default"/>
      </w:rPr>
    </w:lvl>
    <w:lvl w:ilvl="6" w:tplc="04050001" w:tentative="1">
      <w:start w:val="1"/>
      <w:numFmt w:val="bullet"/>
      <w:lvlText w:val=""/>
      <w:lvlJc w:val="left"/>
      <w:pPr>
        <w:ind w:left="4737" w:hanging="360"/>
      </w:pPr>
      <w:rPr>
        <w:rFonts w:ascii="Symbol" w:hAnsi="Symbol" w:hint="default"/>
      </w:rPr>
    </w:lvl>
    <w:lvl w:ilvl="7" w:tplc="04050003" w:tentative="1">
      <w:start w:val="1"/>
      <w:numFmt w:val="bullet"/>
      <w:lvlText w:val="o"/>
      <w:lvlJc w:val="left"/>
      <w:pPr>
        <w:ind w:left="5457" w:hanging="360"/>
      </w:pPr>
      <w:rPr>
        <w:rFonts w:ascii="Courier New" w:hAnsi="Courier New" w:cs="Courier New" w:hint="default"/>
      </w:rPr>
    </w:lvl>
    <w:lvl w:ilvl="8" w:tplc="04050005" w:tentative="1">
      <w:start w:val="1"/>
      <w:numFmt w:val="bullet"/>
      <w:lvlText w:val=""/>
      <w:lvlJc w:val="left"/>
      <w:pPr>
        <w:ind w:left="6177" w:hanging="360"/>
      </w:pPr>
      <w:rPr>
        <w:rFonts w:ascii="Wingdings" w:hAnsi="Wingdings" w:hint="default"/>
      </w:rPr>
    </w:lvl>
  </w:abstractNum>
  <w:abstractNum w:abstractNumId="17" w15:restartNumberingAfterBreak="0">
    <w:nsid w:val="7E9F6BC7"/>
    <w:multiLevelType w:val="hybridMultilevel"/>
    <w:tmpl w:val="776E555E"/>
    <w:lvl w:ilvl="0" w:tplc="242CF76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0"/>
  </w:num>
  <w:num w:numId="4">
    <w:abstractNumId w:val="14"/>
  </w:num>
  <w:num w:numId="5">
    <w:abstractNumId w:val="6"/>
  </w:num>
  <w:num w:numId="6">
    <w:abstractNumId w:val="7"/>
  </w:num>
  <w:num w:numId="7">
    <w:abstractNumId w:val="2"/>
  </w:num>
  <w:num w:numId="8">
    <w:abstractNumId w:val="11"/>
  </w:num>
  <w:num w:numId="9">
    <w:abstractNumId w:val="4"/>
  </w:num>
  <w:num w:numId="10">
    <w:abstractNumId w:val="12"/>
  </w:num>
  <w:num w:numId="11">
    <w:abstractNumId w:val="17"/>
  </w:num>
  <w:num w:numId="12">
    <w:abstractNumId w:val="1"/>
  </w:num>
  <w:num w:numId="13">
    <w:abstractNumId w:val="5"/>
  </w:num>
  <w:num w:numId="14">
    <w:abstractNumId w:val="15"/>
  </w:num>
  <w:num w:numId="15">
    <w:abstractNumId w:val="13"/>
  </w:num>
  <w:num w:numId="16">
    <w:abstractNumId w:val="8"/>
  </w:num>
  <w:num w:numId="17">
    <w:abstractNumId w:val="16"/>
  </w:num>
  <w:num w:numId="1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2"/>
  <w:hideSpellingErrors/>
  <w:activeWritingStyle w:appName="MSWord" w:lang="de-DE" w:vendorID="64" w:dllVersion="131078" w:nlCheck="1" w:checkStyle="0"/>
  <w:activeWritingStyle w:appName="MSWord" w:lang="en-US" w:vendorID="64" w:dllVersion="131078" w:nlCheck="1" w:checkStyle="0"/>
  <w:activeWritingStyle w:appName="MSWord" w:lang="en-GB" w:vendorID="64" w:dllVersion="131078" w:nlCheck="1" w:checkStyle="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zA2NjU0MjYztjCytDRV0lEKTi0uzszPAykwqgUA5ATYbywAAAA="/>
  </w:docVars>
  <w:rsids>
    <w:rsidRoot w:val="00310F7D"/>
    <w:rsid w:val="00007A7B"/>
    <w:rsid w:val="000654B1"/>
    <w:rsid w:val="00101891"/>
    <w:rsid w:val="00113D74"/>
    <w:rsid w:val="001171A0"/>
    <w:rsid w:val="00126B1B"/>
    <w:rsid w:val="00131D4E"/>
    <w:rsid w:val="0015615C"/>
    <w:rsid w:val="00197E1A"/>
    <w:rsid w:val="001D5070"/>
    <w:rsid w:val="00262679"/>
    <w:rsid w:val="0026402F"/>
    <w:rsid w:val="002752DD"/>
    <w:rsid w:val="00292C0D"/>
    <w:rsid w:val="002B2C35"/>
    <w:rsid w:val="002C5B0A"/>
    <w:rsid w:val="00310F7D"/>
    <w:rsid w:val="00344611"/>
    <w:rsid w:val="00372255"/>
    <w:rsid w:val="003906E0"/>
    <w:rsid w:val="00395D3C"/>
    <w:rsid w:val="003A2898"/>
    <w:rsid w:val="003B28B2"/>
    <w:rsid w:val="003B3722"/>
    <w:rsid w:val="003C7E89"/>
    <w:rsid w:val="003D14A5"/>
    <w:rsid w:val="003F4807"/>
    <w:rsid w:val="00441BDF"/>
    <w:rsid w:val="004545AF"/>
    <w:rsid w:val="004677CA"/>
    <w:rsid w:val="0047427A"/>
    <w:rsid w:val="00486104"/>
    <w:rsid w:val="004A2DDA"/>
    <w:rsid w:val="004B2C1C"/>
    <w:rsid w:val="004B5CA4"/>
    <w:rsid w:val="004C4A23"/>
    <w:rsid w:val="004C7635"/>
    <w:rsid w:val="004D51F9"/>
    <w:rsid w:val="004F62A9"/>
    <w:rsid w:val="00516D8C"/>
    <w:rsid w:val="00531787"/>
    <w:rsid w:val="005534FB"/>
    <w:rsid w:val="00553612"/>
    <w:rsid w:val="0056679C"/>
    <w:rsid w:val="005E3DB4"/>
    <w:rsid w:val="005E74BF"/>
    <w:rsid w:val="005F3814"/>
    <w:rsid w:val="0060149A"/>
    <w:rsid w:val="00604109"/>
    <w:rsid w:val="0060526A"/>
    <w:rsid w:val="00621C2F"/>
    <w:rsid w:val="00691D6B"/>
    <w:rsid w:val="006974DA"/>
    <w:rsid w:val="006C37F0"/>
    <w:rsid w:val="006F679F"/>
    <w:rsid w:val="006F75A5"/>
    <w:rsid w:val="00702991"/>
    <w:rsid w:val="00742EC9"/>
    <w:rsid w:val="007A28D1"/>
    <w:rsid w:val="007C7B2F"/>
    <w:rsid w:val="007D19F3"/>
    <w:rsid w:val="007D59CF"/>
    <w:rsid w:val="007E13F8"/>
    <w:rsid w:val="00824AB6"/>
    <w:rsid w:val="00855C87"/>
    <w:rsid w:val="008566CE"/>
    <w:rsid w:val="00870380"/>
    <w:rsid w:val="00887B15"/>
    <w:rsid w:val="00893190"/>
    <w:rsid w:val="00894500"/>
    <w:rsid w:val="008A2889"/>
    <w:rsid w:val="008A37E9"/>
    <w:rsid w:val="008C2DBC"/>
    <w:rsid w:val="008E28E8"/>
    <w:rsid w:val="008E3DE1"/>
    <w:rsid w:val="008F7450"/>
    <w:rsid w:val="009164A9"/>
    <w:rsid w:val="009220DB"/>
    <w:rsid w:val="0094746C"/>
    <w:rsid w:val="00966FD6"/>
    <w:rsid w:val="009836E7"/>
    <w:rsid w:val="009C3042"/>
    <w:rsid w:val="009D2B46"/>
    <w:rsid w:val="00A2092E"/>
    <w:rsid w:val="00A411FF"/>
    <w:rsid w:val="00A64527"/>
    <w:rsid w:val="00A67332"/>
    <w:rsid w:val="00AA4540"/>
    <w:rsid w:val="00AA6217"/>
    <w:rsid w:val="00AD0020"/>
    <w:rsid w:val="00AE3B39"/>
    <w:rsid w:val="00AE4159"/>
    <w:rsid w:val="00B027A4"/>
    <w:rsid w:val="00B21D3E"/>
    <w:rsid w:val="00B41455"/>
    <w:rsid w:val="00B5770F"/>
    <w:rsid w:val="00B617EA"/>
    <w:rsid w:val="00B75D26"/>
    <w:rsid w:val="00B85701"/>
    <w:rsid w:val="00BA12EE"/>
    <w:rsid w:val="00BA4052"/>
    <w:rsid w:val="00BE61F3"/>
    <w:rsid w:val="00C21477"/>
    <w:rsid w:val="00C32D6E"/>
    <w:rsid w:val="00C430A3"/>
    <w:rsid w:val="00C47FA1"/>
    <w:rsid w:val="00C85E7C"/>
    <w:rsid w:val="00C92266"/>
    <w:rsid w:val="00C9427A"/>
    <w:rsid w:val="00CB4557"/>
    <w:rsid w:val="00CB57B3"/>
    <w:rsid w:val="00CC44E4"/>
    <w:rsid w:val="00CD7433"/>
    <w:rsid w:val="00CF0604"/>
    <w:rsid w:val="00CF57DA"/>
    <w:rsid w:val="00D352CA"/>
    <w:rsid w:val="00D633A2"/>
    <w:rsid w:val="00D6702C"/>
    <w:rsid w:val="00D67686"/>
    <w:rsid w:val="00D712BE"/>
    <w:rsid w:val="00D901D1"/>
    <w:rsid w:val="00D93C64"/>
    <w:rsid w:val="00DA2E33"/>
    <w:rsid w:val="00DB1EFA"/>
    <w:rsid w:val="00DC1AAB"/>
    <w:rsid w:val="00DE2D9B"/>
    <w:rsid w:val="00DE503E"/>
    <w:rsid w:val="00DF7624"/>
    <w:rsid w:val="00E073F9"/>
    <w:rsid w:val="00E34D4A"/>
    <w:rsid w:val="00E65C25"/>
    <w:rsid w:val="00E72DBC"/>
    <w:rsid w:val="00E753C7"/>
    <w:rsid w:val="00E87082"/>
    <w:rsid w:val="00E94309"/>
    <w:rsid w:val="00EB0E88"/>
    <w:rsid w:val="00EB4B15"/>
    <w:rsid w:val="00EC4B80"/>
    <w:rsid w:val="00ED1B0A"/>
    <w:rsid w:val="00EE0670"/>
    <w:rsid w:val="00F07CF0"/>
    <w:rsid w:val="00F211C4"/>
    <w:rsid w:val="00F9237D"/>
    <w:rsid w:val="00FA1419"/>
    <w:rsid w:val="00FB0506"/>
    <w:rsid w:val="00FE00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0942D3"/>
  <w15:chartTrackingRefBased/>
  <w15:docId w15:val="{A70B5BC9-98E0-47C0-B074-BC6BABDA2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E13F8"/>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2">
    <w:name w:val="heading 2"/>
    <w:basedOn w:val="Normln"/>
    <w:next w:val="Normln"/>
    <w:link w:val="Nadpis2Char"/>
    <w:semiHidden/>
    <w:unhideWhenUsed/>
    <w:qFormat/>
    <w:rsid w:val="004A2DDA"/>
    <w:pPr>
      <w:keepNext/>
      <w:keepLines/>
      <w:widowControl/>
      <w:autoSpaceDE/>
      <w:autoSpaceDN/>
      <w:adjustRightInd/>
      <w:spacing w:before="200"/>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link w:val="Nadpis3Char"/>
    <w:qFormat/>
    <w:rsid w:val="004C7635"/>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paragraph" w:styleId="Nadpis4">
    <w:name w:val="heading 4"/>
    <w:basedOn w:val="Normln"/>
    <w:next w:val="Normln"/>
    <w:link w:val="Nadpis4Char"/>
    <w:semiHidden/>
    <w:unhideWhenUsed/>
    <w:qFormat/>
    <w:rsid w:val="004C7635"/>
    <w:pPr>
      <w:keepNext/>
      <w:keepLines/>
      <w:widowControl/>
      <w:autoSpaceDE/>
      <w:autoSpaceDN/>
      <w:adjustRightInd/>
      <w:spacing w:before="40" w:line="259" w:lineRule="auto"/>
      <w:outlineLvl w:val="3"/>
    </w:pPr>
    <w:rPr>
      <w:rFonts w:asciiTheme="majorHAnsi" w:eastAsiaTheme="majorEastAsia" w:hAnsiTheme="majorHAnsi" w:cstheme="majorBidi"/>
      <w:i/>
      <w:iCs/>
      <w:color w:val="2E74B5" w:themeColor="accent1" w:themeShade="BF"/>
      <w:sz w:val="22"/>
      <w:szCs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semiHidden/>
    <w:rsid w:val="004A2DDA"/>
    <w:rPr>
      <w:rFonts w:asciiTheme="majorHAnsi" w:eastAsiaTheme="majorEastAsia" w:hAnsiTheme="majorHAnsi" w:cstheme="majorBidi"/>
      <w:b/>
      <w:bCs/>
      <w:color w:val="5B9BD5" w:themeColor="accent1"/>
      <w:sz w:val="26"/>
      <w:szCs w:val="26"/>
      <w:lang w:eastAsia="cs-CZ"/>
    </w:rPr>
  </w:style>
  <w:style w:type="character" w:customStyle="1" w:styleId="Nadpis3Char">
    <w:name w:val="Nadpis 3 Char"/>
    <w:basedOn w:val="Standardnpsmoodstavce"/>
    <w:link w:val="Nadpis3"/>
    <w:rsid w:val="004C7635"/>
    <w:rPr>
      <w:rFonts w:ascii="Times New Roman" w:eastAsia="Times New Roman" w:hAnsi="Times New Roman" w:cs="Times New Roman"/>
      <w:b/>
      <w:bCs/>
      <w:sz w:val="27"/>
      <w:szCs w:val="27"/>
      <w:lang w:eastAsia="cs-CZ"/>
    </w:rPr>
  </w:style>
  <w:style w:type="character" w:customStyle="1" w:styleId="Nadpis4Char">
    <w:name w:val="Nadpis 4 Char"/>
    <w:basedOn w:val="Standardnpsmoodstavce"/>
    <w:link w:val="Nadpis4"/>
    <w:semiHidden/>
    <w:rsid w:val="004C7635"/>
    <w:rPr>
      <w:rFonts w:asciiTheme="majorHAnsi" w:eastAsiaTheme="majorEastAsia" w:hAnsiTheme="majorHAnsi" w:cstheme="majorBidi"/>
      <w:i/>
      <w:iCs/>
      <w:color w:val="2E74B5" w:themeColor="accent1" w:themeShade="BF"/>
      <w:lang w:val="en-US"/>
    </w:rPr>
  </w:style>
  <w:style w:type="paragraph" w:styleId="Odstavecseseznamem">
    <w:name w:val="List Paragraph"/>
    <w:basedOn w:val="Normln"/>
    <w:uiPriority w:val="34"/>
    <w:qFormat/>
    <w:rsid w:val="00CF0604"/>
    <w:pPr>
      <w:ind w:left="720"/>
      <w:contextualSpacing/>
    </w:pPr>
  </w:style>
  <w:style w:type="paragraph" w:styleId="Zhlav">
    <w:name w:val="header"/>
    <w:basedOn w:val="Normln"/>
    <w:link w:val="ZhlavChar"/>
    <w:uiPriority w:val="99"/>
    <w:unhideWhenUsed/>
    <w:rsid w:val="00887B15"/>
    <w:pPr>
      <w:tabs>
        <w:tab w:val="center" w:pos="4536"/>
        <w:tab w:val="right" w:pos="9072"/>
      </w:tabs>
    </w:pPr>
  </w:style>
  <w:style w:type="character" w:customStyle="1" w:styleId="ZhlavChar">
    <w:name w:val="Záhlaví Char"/>
    <w:basedOn w:val="Standardnpsmoodstavce"/>
    <w:link w:val="Zhlav"/>
    <w:uiPriority w:val="99"/>
    <w:rsid w:val="00887B15"/>
    <w:rPr>
      <w:rFonts w:ascii="Arial" w:eastAsiaTheme="minorEastAsia" w:hAnsi="Arial" w:cs="Arial"/>
      <w:sz w:val="20"/>
      <w:szCs w:val="20"/>
      <w:lang w:eastAsia="cs-CZ"/>
    </w:rPr>
  </w:style>
  <w:style w:type="paragraph" w:styleId="Zpat">
    <w:name w:val="footer"/>
    <w:basedOn w:val="Normln"/>
    <w:link w:val="ZpatChar"/>
    <w:uiPriority w:val="99"/>
    <w:unhideWhenUsed/>
    <w:rsid w:val="00887B15"/>
    <w:pPr>
      <w:tabs>
        <w:tab w:val="center" w:pos="4536"/>
        <w:tab w:val="right" w:pos="9072"/>
      </w:tabs>
    </w:pPr>
  </w:style>
  <w:style w:type="character" w:customStyle="1" w:styleId="ZpatChar">
    <w:name w:val="Zápatí Char"/>
    <w:basedOn w:val="Standardnpsmoodstavce"/>
    <w:link w:val="Zpat"/>
    <w:uiPriority w:val="99"/>
    <w:rsid w:val="00887B15"/>
    <w:rPr>
      <w:rFonts w:ascii="Arial" w:eastAsiaTheme="minorEastAsia" w:hAnsi="Arial" w:cs="Arial"/>
      <w:sz w:val="20"/>
      <w:szCs w:val="20"/>
      <w:lang w:eastAsia="cs-CZ"/>
    </w:rPr>
  </w:style>
  <w:style w:type="character" w:customStyle="1" w:styleId="fontstyle01">
    <w:name w:val="fontstyle01"/>
    <w:basedOn w:val="Standardnpsmoodstavce"/>
    <w:rsid w:val="00113D74"/>
    <w:rPr>
      <w:rFonts w:ascii="TimesNewRomanPSMT" w:hAnsi="TimesNewRomanPSMT" w:hint="default"/>
      <w:b w:val="0"/>
      <w:bCs w:val="0"/>
      <w:i w:val="0"/>
      <w:iCs w:val="0"/>
      <w:color w:val="000000"/>
      <w:sz w:val="24"/>
      <w:szCs w:val="24"/>
    </w:rPr>
  </w:style>
  <w:style w:type="character" w:styleId="Hypertextovodkaz">
    <w:name w:val="Hyperlink"/>
    <w:basedOn w:val="Standardnpsmoodstavce"/>
    <w:uiPriority w:val="99"/>
    <w:unhideWhenUsed/>
    <w:rsid w:val="00AD0020"/>
    <w:rPr>
      <w:color w:val="0563C1" w:themeColor="hyperlink"/>
      <w:u w:val="single"/>
    </w:rPr>
  </w:style>
  <w:style w:type="character" w:styleId="Odkaznakoment">
    <w:name w:val="annotation reference"/>
    <w:basedOn w:val="Standardnpsmoodstavce"/>
    <w:uiPriority w:val="99"/>
    <w:unhideWhenUsed/>
    <w:rsid w:val="00E87082"/>
    <w:rPr>
      <w:sz w:val="16"/>
      <w:szCs w:val="16"/>
    </w:rPr>
  </w:style>
  <w:style w:type="paragraph" w:styleId="Textkomente">
    <w:name w:val="annotation text"/>
    <w:basedOn w:val="Normln"/>
    <w:link w:val="TextkomenteChar"/>
    <w:uiPriority w:val="99"/>
    <w:unhideWhenUsed/>
    <w:rsid w:val="00E87082"/>
  </w:style>
  <w:style w:type="character" w:customStyle="1" w:styleId="TextkomenteChar">
    <w:name w:val="Text komentáře Char"/>
    <w:basedOn w:val="Standardnpsmoodstavce"/>
    <w:link w:val="Textkomente"/>
    <w:uiPriority w:val="99"/>
    <w:rsid w:val="00E87082"/>
    <w:rPr>
      <w:rFonts w:ascii="Arial" w:eastAsiaTheme="minorEastAsia" w:hAnsi="Arial" w:cs="Arial"/>
      <w:sz w:val="20"/>
      <w:szCs w:val="20"/>
      <w:lang w:eastAsia="cs-CZ"/>
    </w:rPr>
  </w:style>
  <w:style w:type="paragraph" w:styleId="Pedmtkomente">
    <w:name w:val="annotation subject"/>
    <w:basedOn w:val="Textkomente"/>
    <w:next w:val="Textkomente"/>
    <w:link w:val="PedmtkomenteChar"/>
    <w:uiPriority w:val="99"/>
    <w:semiHidden/>
    <w:unhideWhenUsed/>
    <w:rsid w:val="00E87082"/>
    <w:rPr>
      <w:b/>
      <w:bCs/>
    </w:rPr>
  </w:style>
  <w:style w:type="character" w:customStyle="1" w:styleId="PedmtkomenteChar">
    <w:name w:val="Předmět komentáře Char"/>
    <w:basedOn w:val="TextkomenteChar"/>
    <w:link w:val="Pedmtkomente"/>
    <w:uiPriority w:val="99"/>
    <w:semiHidden/>
    <w:rsid w:val="00E87082"/>
    <w:rPr>
      <w:rFonts w:ascii="Arial" w:eastAsiaTheme="minorEastAsia" w:hAnsi="Arial" w:cs="Arial"/>
      <w:b/>
      <w:bCs/>
      <w:sz w:val="20"/>
      <w:szCs w:val="20"/>
      <w:lang w:eastAsia="cs-CZ"/>
    </w:rPr>
  </w:style>
  <w:style w:type="paragraph" w:styleId="Textbubliny">
    <w:name w:val="Balloon Text"/>
    <w:basedOn w:val="Normln"/>
    <w:link w:val="TextbublinyChar"/>
    <w:uiPriority w:val="99"/>
    <w:semiHidden/>
    <w:unhideWhenUsed/>
    <w:rsid w:val="00E87082"/>
    <w:rPr>
      <w:rFonts w:ascii="Segoe UI" w:hAnsi="Segoe UI" w:cs="Segoe UI"/>
      <w:sz w:val="18"/>
      <w:szCs w:val="18"/>
    </w:rPr>
  </w:style>
  <w:style w:type="character" w:customStyle="1" w:styleId="TextbublinyChar">
    <w:name w:val="Text bubliny Char"/>
    <w:basedOn w:val="Standardnpsmoodstavce"/>
    <w:link w:val="Textbubliny"/>
    <w:uiPriority w:val="99"/>
    <w:rsid w:val="00E87082"/>
    <w:rPr>
      <w:rFonts w:ascii="Segoe UI" w:eastAsiaTheme="minorEastAsia" w:hAnsi="Segoe UI" w:cs="Segoe UI"/>
      <w:sz w:val="18"/>
      <w:szCs w:val="18"/>
      <w:lang w:eastAsia="cs-CZ"/>
    </w:rPr>
  </w:style>
  <w:style w:type="table" w:styleId="Mkatabulky">
    <w:name w:val="Table Grid"/>
    <w:basedOn w:val="Normlntabulka"/>
    <w:uiPriority w:val="39"/>
    <w:rsid w:val="00F92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xt">
    <w:name w:val="txt"/>
    <w:basedOn w:val="Standardnpsmoodstavce"/>
    <w:rsid w:val="004C7635"/>
  </w:style>
  <w:style w:type="character" w:customStyle="1" w:styleId="txtbold">
    <w:name w:val="txtbold"/>
    <w:basedOn w:val="Standardnpsmoodstavce"/>
    <w:rsid w:val="004C7635"/>
  </w:style>
  <w:style w:type="character" w:styleId="Zdraznn">
    <w:name w:val="Emphasis"/>
    <w:basedOn w:val="Standardnpsmoodstavce"/>
    <w:uiPriority w:val="20"/>
    <w:qFormat/>
    <w:rsid w:val="004C7635"/>
    <w:rPr>
      <w:i/>
      <w:iCs/>
    </w:rPr>
  </w:style>
  <w:style w:type="character" w:styleId="Siln">
    <w:name w:val="Strong"/>
    <w:basedOn w:val="Standardnpsmoodstavce"/>
    <w:qFormat/>
    <w:rsid w:val="004C7635"/>
    <w:rPr>
      <w:b/>
      <w:bCs/>
    </w:rPr>
  </w:style>
  <w:style w:type="character" w:customStyle="1" w:styleId="frlabel">
    <w:name w:val="fr_label"/>
    <w:basedOn w:val="Standardnpsmoodstavce"/>
    <w:rsid w:val="004C7635"/>
  </w:style>
  <w:style w:type="character" w:customStyle="1" w:styleId="affiliationdepartment">
    <w:name w:val="affiliation__department"/>
    <w:basedOn w:val="Standardnpsmoodstavce"/>
    <w:rsid w:val="004C7635"/>
  </w:style>
  <w:style w:type="character" w:customStyle="1" w:styleId="affiliationname">
    <w:name w:val="affiliation__name"/>
    <w:basedOn w:val="Standardnpsmoodstavce"/>
    <w:rsid w:val="004C7635"/>
  </w:style>
  <w:style w:type="character" w:customStyle="1" w:styleId="affiliationcity">
    <w:name w:val="affiliation__city"/>
    <w:basedOn w:val="Standardnpsmoodstavce"/>
    <w:rsid w:val="004C7635"/>
  </w:style>
  <w:style w:type="character" w:customStyle="1" w:styleId="affiliationcountry">
    <w:name w:val="affiliation__country"/>
    <w:basedOn w:val="Standardnpsmoodstavce"/>
    <w:rsid w:val="004C7635"/>
  </w:style>
  <w:style w:type="character" w:styleId="PromnnHTML">
    <w:name w:val="HTML Variable"/>
    <w:basedOn w:val="Standardnpsmoodstavce"/>
    <w:uiPriority w:val="99"/>
    <w:semiHidden/>
    <w:unhideWhenUsed/>
    <w:rsid w:val="004C7635"/>
    <w:rPr>
      <w:i/>
      <w:iCs/>
    </w:rPr>
  </w:style>
  <w:style w:type="paragraph" w:customStyle="1" w:styleId="l5">
    <w:name w:val="l5"/>
    <w:basedOn w:val="Normln"/>
    <w:rsid w:val="004C763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sourcetitle">
    <w:name w:val="sourcetitle"/>
    <w:basedOn w:val="Normln"/>
    <w:rsid w:val="004C763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frfield">
    <w:name w:val="fr_field"/>
    <w:basedOn w:val="Normln"/>
    <w:rsid w:val="004C7635"/>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western">
    <w:name w:val="western"/>
    <w:basedOn w:val="Normln"/>
    <w:rsid w:val="004C7635"/>
    <w:pPr>
      <w:widowControl/>
      <w:autoSpaceDE/>
      <w:autoSpaceDN/>
      <w:adjustRightInd/>
      <w:spacing w:before="100" w:beforeAutospacing="1" w:after="144" w:line="288" w:lineRule="auto"/>
    </w:pPr>
    <w:rPr>
      <w:rFonts w:ascii="Times New Roman" w:eastAsia="Times New Roman" w:hAnsi="Times New Roman" w:cs="Times New Roman"/>
    </w:rPr>
  </w:style>
  <w:style w:type="paragraph" w:customStyle="1" w:styleId="Publ1">
    <w:name w:val="Publ1"/>
    <w:basedOn w:val="Normln"/>
    <w:uiPriority w:val="99"/>
    <w:rsid w:val="004C7635"/>
    <w:pPr>
      <w:widowControl/>
      <w:autoSpaceDE/>
      <w:autoSpaceDN/>
      <w:adjustRightInd/>
      <w:spacing w:before="120" w:line="240" w:lineRule="atLeast"/>
    </w:pPr>
    <w:rPr>
      <w:rFonts w:ascii="Times New Roman" w:eastAsia="Times New Roman" w:hAnsi="Times New Roman" w:cs="Times New Roman"/>
      <w:sz w:val="24"/>
    </w:rPr>
  </w:style>
  <w:style w:type="character" w:customStyle="1" w:styleId="Standardnpsmoodstavce1">
    <w:name w:val="Standardní písmo odstavce1"/>
    <w:rsid w:val="004C7635"/>
  </w:style>
  <w:style w:type="character" w:customStyle="1" w:styleId="textsurname">
    <w:name w:val="text surname"/>
    <w:rsid w:val="004C7635"/>
  </w:style>
  <w:style w:type="table" w:customStyle="1" w:styleId="TableNormal">
    <w:name w:val="Table Normal"/>
    <w:uiPriority w:val="2"/>
    <w:semiHidden/>
    <w:unhideWhenUsed/>
    <w:qFormat/>
    <w:rsid w:val="004A2DD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4A2DDA"/>
    <w:pPr>
      <w:adjustRightInd/>
      <w:spacing w:before="40"/>
      <w:ind w:left="57" w:right="57"/>
    </w:pPr>
    <w:rPr>
      <w:rFonts w:asciiTheme="majorHAnsi" w:eastAsia="Trebuchet MS" w:hAnsiTheme="majorHAnsi" w:cs="Trebuchet MS"/>
      <w:szCs w:val="22"/>
      <w:lang w:val="en-US" w:eastAsia="en-US"/>
    </w:rPr>
  </w:style>
  <w:style w:type="character" w:customStyle="1" w:styleId="databold">
    <w:name w:val="data_bold"/>
    <w:rsid w:val="004A2DDA"/>
  </w:style>
  <w:style w:type="paragraph" w:customStyle="1" w:styleId="xmsonormal">
    <w:name w:val="x_msonormal"/>
    <w:basedOn w:val="Normln"/>
    <w:rsid w:val="004A2DD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basedOn w:val="Normln"/>
    <w:rsid w:val="004A2DD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rsid w:val="004A2DDA"/>
  </w:style>
  <w:style w:type="paragraph" w:styleId="Zkladntext">
    <w:name w:val="Body Text"/>
    <w:basedOn w:val="Normln"/>
    <w:link w:val="ZkladntextChar"/>
    <w:uiPriority w:val="1"/>
    <w:qFormat/>
    <w:rsid w:val="004A2DDA"/>
    <w:pPr>
      <w:adjustRightInd/>
    </w:pPr>
    <w:rPr>
      <w:rFonts w:eastAsia="Arial"/>
      <w:sz w:val="24"/>
      <w:szCs w:val="24"/>
      <w:lang w:val="en-US" w:eastAsia="en-US"/>
    </w:rPr>
  </w:style>
  <w:style w:type="character" w:customStyle="1" w:styleId="ZkladntextChar">
    <w:name w:val="Základní text Char"/>
    <w:basedOn w:val="Standardnpsmoodstavce"/>
    <w:link w:val="Zkladntext"/>
    <w:uiPriority w:val="1"/>
    <w:rsid w:val="004A2DDA"/>
    <w:rPr>
      <w:rFonts w:ascii="Arial" w:eastAsia="Arial" w:hAnsi="Arial" w:cs="Arial"/>
      <w:sz w:val="24"/>
      <w:szCs w:val="24"/>
      <w:lang w:val="en-US"/>
    </w:rPr>
  </w:style>
  <w:style w:type="character" w:styleId="Sledovanodkaz">
    <w:name w:val="FollowedHyperlink"/>
    <w:basedOn w:val="Standardnpsmoodstavce"/>
    <w:uiPriority w:val="99"/>
    <w:semiHidden/>
    <w:unhideWhenUsed/>
    <w:rsid w:val="004A2DDA"/>
    <w:rPr>
      <w:color w:val="954F72" w:themeColor="followedHyperlink"/>
      <w:u w:val="single"/>
    </w:rPr>
  </w:style>
  <w:style w:type="character" w:customStyle="1" w:styleId="textgiven-name">
    <w:name w:val="text given-name"/>
    <w:rsid w:val="00ED1B0A"/>
  </w:style>
  <w:style w:type="character" w:customStyle="1" w:styleId="frlabel1">
    <w:name w:val="fr_label1"/>
    <w:rsid w:val="00ED1B0A"/>
    <w:rPr>
      <w:b/>
      <w:bCs/>
    </w:rPr>
  </w:style>
  <w:style w:type="character" w:customStyle="1" w:styleId="hithilite">
    <w:name w:val="hithilite"/>
    <w:rsid w:val="00ED1B0A"/>
  </w:style>
  <w:style w:type="character" w:customStyle="1" w:styleId="xhithilite">
    <w:name w:val="x_hithilite"/>
    <w:basedOn w:val="Standardnpsmoodstavce"/>
    <w:rsid w:val="00ED1B0A"/>
  </w:style>
  <w:style w:type="paragraph" w:styleId="Normlnweb">
    <w:name w:val="Normal (Web)"/>
    <w:basedOn w:val="Normln"/>
    <w:uiPriority w:val="99"/>
    <w:unhideWhenUsed/>
    <w:rsid w:val="00ED1B0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uthorlink">
    <w:name w:val="author_link"/>
    <w:rsid w:val="00ED1B0A"/>
  </w:style>
  <w:style w:type="character" w:customStyle="1" w:styleId="Zkladntext3Char">
    <w:name w:val="Základní text 3 Char"/>
    <w:basedOn w:val="Standardnpsmoodstavce"/>
    <w:link w:val="Zkladntext3"/>
    <w:uiPriority w:val="99"/>
    <w:semiHidden/>
    <w:rsid w:val="00ED1B0A"/>
    <w:rPr>
      <w:rFonts w:asciiTheme="majorHAnsi" w:eastAsia="Trebuchet MS" w:hAnsiTheme="majorHAnsi" w:cs="Trebuchet MS"/>
      <w:sz w:val="16"/>
      <w:szCs w:val="16"/>
      <w:lang w:val="en-US"/>
    </w:rPr>
  </w:style>
  <w:style w:type="paragraph" w:styleId="Zkladntext3">
    <w:name w:val="Body Text 3"/>
    <w:basedOn w:val="Normln"/>
    <w:link w:val="Zkladntext3Char"/>
    <w:uiPriority w:val="99"/>
    <w:semiHidden/>
    <w:unhideWhenUsed/>
    <w:rsid w:val="00ED1B0A"/>
    <w:pPr>
      <w:adjustRightInd/>
      <w:spacing w:before="40" w:after="120"/>
      <w:ind w:left="57" w:right="57"/>
    </w:pPr>
    <w:rPr>
      <w:rFonts w:asciiTheme="majorHAnsi" w:eastAsia="Trebuchet MS" w:hAnsiTheme="majorHAnsi" w:cs="Trebuchet MS"/>
      <w:sz w:val="16"/>
      <w:szCs w:val="16"/>
      <w:lang w:val="en-US" w:eastAsia="en-US"/>
    </w:rPr>
  </w:style>
  <w:style w:type="paragraph" w:customStyle="1" w:styleId="CVNormal">
    <w:name w:val="CV Normal"/>
    <w:basedOn w:val="Normln"/>
    <w:rsid w:val="00ED1B0A"/>
    <w:pPr>
      <w:widowControl/>
      <w:suppressAutoHyphens/>
      <w:autoSpaceDE/>
      <w:autoSpaceDN/>
      <w:adjustRightInd/>
      <w:ind w:left="113" w:right="113"/>
    </w:pPr>
    <w:rPr>
      <w:rFonts w:ascii="Arial Narrow" w:eastAsia="Times New Roman" w:hAnsi="Arial Narrow" w:cs="Times New Roman"/>
      <w:lang w:val="en-US" w:eastAsia="ar-SA"/>
    </w:rPr>
  </w:style>
  <w:style w:type="character" w:customStyle="1" w:styleId="Silnzdraznn">
    <w:name w:val="Silné zdůraznění"/>
    <w:qFormat/>
    <w:rsid w:val="00ED1B0A"/>
    <w:rPr>
      <w:b/>
      <w:bCs/>
    </w:rPr>
  </w:style>
  <w:style w:type="character" w:customStyle="1" w:styleId="Zdraznn1">
    <w:name w:val="Zdůraznění1"/>
    <w:qFormat/>
    <w:rsid w:val="00ED1B0A"/>
    <w:rPr>
      <w:i/>
      <w:iCs/>
    </w:rPr>
  </w:style>
  <w:style w:type="character" w:customStyle="1" w:styleId="anchortext">
    <w:name w:val="anchortext"/>
    <w:basedOn w:val="Standardnpsmoodstavce"/>
    <w:rsid w:val="00ED1B0A"/>
  </w:style>
  <w:style w:type="numbering" w:customStyle="1" w:styleId="Bezseznamu1">
    <w:name w:val="Bez seznamu1"/>
    <w:next w:val="Bezseznamu"/>
    <w:uiPriority w:val="99"/>
    <w:semiHidden/>
    <w:unhideWhenUsed/>
    <w:rsid w:val="007D59CF"/>
  </w:style>
  <w:style w:type="paragraph" w:customStyle="1" w:styleId="Revize1">
    <w:name w:val="Revize1"/>
    <w:next w:val="Revize"/>
    <w:hidden/>
    <w:uiPriority w:val="99"/>
    <w:semiHidden/>
    <w:rsid w:val="007D59CF"/>
    <w:pPr>
      <w:spacing w:after="0" w:line="240" w:lineRule="auto"/>
    </w:pPr>
    <w:rPr>
      <w:rFonts w:ascii="Times New Roman" w:eastAsia="Trebuchet MS" w:hAnsi="Times New Roman" w:cs="Trebuchet MS"/>
      <w:sz w:val="20"/>
      <w:lang w:val="en-US"/>
    </w:rPr>
  </w:style>
  <w:style w:type="table" w:customStyle="1" w:styleId="Prosttabulka41">
    <w:name w:val="Prostá tabulka 41"/>
    <w:basedOn w:val="Normlntabulka"/>
    <w:uiPriority w:val="44"/>
    <w:rsid w:val="007D59CF"/>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ze">
    <w:name w:val="Revision"/>
    <w:hidden/>
    <w:uiPriority w:val="99"/>
    <w:semiHidden/>
    <w:rsid w:val="007D59CF"/>
    <w:pPr>
      <w:spacing w:after="0" w:line="240" w:lineRule="auto"/>
    </w:pPr>
    <w:rPr>
      <w:rFonts w:ascii="Arial" w:eastAsiaTheme="minorEastAsia" w:hAnsi="Arial" w:cs="Arial"/>
      <w:sz w:val="20"/>
      <w:szCs w:val="20"/>
      <w:lang w:eastAsia="cs-CZ"/>
    </w:rPr>
  </w:style>
  <w:style w:type="table" w:customStyle="1" w:styleId="TableNormal1">
    <w:name w:val="Table Normal1"/>
    <w:uiPriority w:val="2"/>
    <w:semiHidden/>
    <w:unhideWhenUsed/>
    <w:qFormat/>
    <w:rsid w:val="00AE415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Prosttabulka2">
    <w:name w:val="Plain Table 2"/>
    <w:basedOn w:val="Normlntabulka"/>
    <w:uiPriority w:val="42"/>
    <w:rsid w:val="003C7E8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1">
    <w:name w:val="Styl1"/>
    <w:basedOn w:val="Odstavecseseznamem"/>
    <w:link w:val="Styl1Char"/>
    <w:qFormat/>
    <w:rsid w:val="003C7E89"/>
    <w:pPr>
      <w:numPr>
        <w:numId w:val="3"/>
      </w:numPr>
      <w:shd w:val="clear" w:color="auto" w:fill="FFFFFF"/>
      <w:spacing w:after="120" w:line="276" w:lineRule="auto"/>
      <w:ind w:left="425" w:hanging="425"/>
    </w:pPr>
    <w:rPr>
      <w:rFonts w:asciiTheme="minorHAnsi" w:hAnsiTheme="minorHAnsi" w:cstheme="minorHAnsi"/>
      <w:b/>
      <w:color w:val="4472C4" w:themeColor="accent5"/>
      <w:sz w:val="36"/>
      <w:szCs w:val="32"/>
    </w:rPr>
  </w:style>
  <w:style w:type="character" w:customStyle="1" w:styleId="Styl1Char">
    <w:name w:val="Styl1 Char"/>
    <w:basedOn w:val="Standardnpsmoodstavce"/>
    <w:link w:val="Styl1"/>
    <w:rsid w:val="003C7E89"/>
    <w:rPr>
      <w:rFonts w:eastAsiaTheme="minorEastAsia" w:cstheme="minorHAnsi"/>
      <w:b/>
      <w:color w:val="4472C4" w:themeColor="accent5"/>
      <w:sz w:val="36"/>
      <w:szCs w:val="32"/>
      <w:shd w:val="clear" w:color="auto" w:fill="FFFFFF"/>
      <w:lang w:eastAsia="cs-CZ"/>
    </w:rPr>
  </w:style>
  <w:style w:type="numbering" w:customStyle="1" w:styleId="Bezseznamu2">
    <w:name w:val="Bez seznamu2"/>
    <w:next w:val="Bezseznamu"/>
    <w:uiPriority w:val="99"/>
    <w:semiHidden/>
    <w:unhideWhenUsed/>
    <w:rsid w:val="00EB0E88"/>
  </w:style>
  <w:style w:type="table" w:customStyle="1" w:styleId="TableNormal2">
    <w:name w:val="Table Normal2"/>
    <w:uiPriority w:val="2"/>
    <w:semiHidden/>
    <w:unhideWhenUsed/>
    <w:qFormat/>
    <w:rsid w:val="00EB0E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Prosttabulka411">
    <w:name w:val="Prostá tabulka 411"/>
    <w:basedOn w:val="Normlntabulka"/>
    <w:uiPriority w:val="44"/>
    <w:rsid w:val="00EB0E8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europass5fbulleted5flist">
    <w:name w:val="europass_5f_bulleted_5f_list"/>
    <w:basedOn w:val="Normln"/>
    <w:rsid w:val="00EB0E88"/>
    <w:pPr>
      <w:suppressLineNumbers/>
      <w:suppressAutoHyphens/>
      <w:autoSpaceDN/>
      <w:adjustRightInd/>
      <w:spacing w:before="28" w:after="56" w:line="100" w:lineRule="atLeast"/>
    </w:pPr>
    <w:rPr>
      <w:rFonts w:eastAsia="SimSun" w:cs="Mangal"/>
      <w:color w:val="3F3A38"/>
      <w:spacing w:val="-6"/>
      <w:kern w:val="1"/>
      <w:sz w:val="18"/>
      <w:szCs w:val="24"/>
      <w:lang w:val="en-GB" w:eastAsia="zh-CN" w:bidi="hi-IN"/>
    </w:rPr>
  </w:style>
  <w:style w:type="character" w:customStyle="1" w:styleId="paddingr15">
    <w:name w:val="paddingr15"/>
    <w:basedOn w:val="Standardnpsmoodstavce"/>
    <w:rsid w:val="00EB0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562650">
      <w:bodyDiv w:val="1"/>
      <w:marLeft w:val="0"/>
      <w:marRight w:val="0"/>
      <w:marTop w:val="0"/>
      <w:marBottom w:val="0"/>
      <w:divBdr>
        <w:top w:val="none" w:sz="0" w:space="0" w:color="auto"/>
        <w:left w:val="none" w:sz="0" w:space="0" w:color="auto"/>
        <w:bottom w:val="none" w:sz="0" w:space="0" w:color="auto"/>
        <w:right w:val="none" w:sz="0" w:space="0" w:color="auto"/>
      </w:divBdr>
    </w:div>
    <w:div w:id="1069616163">
      <w:bodyDiv w:val="1"/>
      <w:marLeft w:val="0"/>
      <w:marRight w:val="0"/>
      <w:marTop w:val="0"/>
      <w:marBottom w:val="0"/>
      <w:divBdr>
        <w:top w:val="none" w:sz="0" w:space="0" w:color="auto"/>
        <w:left w:val="none" w:sz="0" w:space="0" w:color="auto"/>
        <w:bottom w:val="none" w:sz="0" w:space="0" w:color="auto"/>
        <w:right w:val="none" w:sz="0" w:space="0" w:color="auto"/>
      </w:divBdr>
    </w:div>
    <w:div w:id="1078602218">
      <w:bodyDiv w:val="1"/>
      <w:marLeft w:val="0"/>
      <w:marRight w:val="0"/>
      <w:marTop w:val="0"/>
      <w:marBottom w:val="0"/>
      <w:divBdr>
        <w:top w:val="none" w:sz="0" w:space="0" w:color="auto"/>
        <w:left w:val="none" w:sz="0" w:space="0" w:color="auto"/>
        <w:bottom w:val="none" w:sz="0" w:space="0" w:color="auto"/>
        <w:right w:val="none" w:sz="0" w:space="0" w:color="auto"/>
      </w:divBdr>
    </w:div>
    <w:div w:id="1097017347">
      <w:bodyDiv w:val="1"/>
      <w:marLeft w:val="0"/>
      <w:marRight w:val="0"/>
      <w:marTop w:val="0"/>
      <w:marBottom w:val="0"/>
      <w:divBdr>
        <w:top w:val="none" w:sz="0" w:space="0" w:color="auto"/>
        <w:left w:val="none" w:sz="0" w:space="0" w:color="auto"/>
        <w:bottom w:val="none" w:sz="0" w:space="0" w:color="auto"/>
        <w:right w:val="none" w:sz="0" w:space="0" w:color="auto"/>
      </w:divBdr>
    </w:div>
    <w:div w:id="1191801311">
      <w:bodyDiv w:val="1"/>
      <w:marLeft w:val="0"/>
      <w:marRight w:val="0"/>
      <w:marTop w:val="0"/>
      <w:marBottom w:val="0"/>
      <w:divBdr>
        <w:top w:val="none" w:sz="0" w:space="0" w:color="auto"/>
        <w:left w:val="none" w:sz="0" w:space="0" w:color="auto"/>
        <w:bottom w:val="none" w:sz="0" w:space="0" w:color="auto"/>
        <w:right w:val="none" w:sz="0" w:space="0" w:color="auto"/>
      </w:divBdr>
    </w:div>
    <w:div w:id="1490944265">
      <w:bodyDiv w:val="1"/>
      <w:marLeft w:val="0"/>
      <w:marRight w:val="0"/>
      <w:marTop w:val="0"/>
      <w:marBottom w:val="0"/>
      <w:divBdr>
        <w:top w:val="none" w:sz="0" w:space="0" w:color="auto"/>
        <w:left w:val="none" w:sz="0" w:space="0" w:color="auto"/>
        <w:bottom w:val="none" w:sz="0" w:space="0" w:color="auto"/>
        <w:right w:val="none" w:sz="0" w:space="0" w:color="auto"/>
      </w:divBdr>
    </w:div>
    <w:div w:id="1831093857">
      <w:bodyDiv w:val="1"/>
      <w:marLeft w:val="0"/>
      <w:marRight w:val="0"/>
      <w:marTop w:val="0"/>
      <w:marBottom w:val="0"/>
      <w:divBdr>
        <w:top w:val="none" w:sz="0" w:space="0" w:color="auto"/>
        <w:left w:val="none" w:sz="0" w:space="0" w:color="auto"/>
        <w:bottom w:val="none" w:sz="0" w:space="0" w:color="auto"/>
        <w:right w:val="none" w:sz="0" w:space="0" w:color="auto"/>
      </w:divBdr>
    </w:div>
    <w:div w:id="2013558198">
      <w:bodyDiv w:val="1"/>
      <w:marLeft w:val="0"/>
      <w:marRight w:val="0"/>
      <w:marTop w:val="0"/>
      <w:marBottom w:val="0"/>
      <w:divBdr>
        <w:top w:val="none" w:sz="0" w:space="0" w:color="auto"/>
        <w:left w:val="none" w:sz="0" w:space="0" w:color="auto"/>
        <w:bottom w:val="none" w:sz="0" w:space="0" w:color="auto"/>
        <w:right w:val="none" w:sz="0" w:space="0" w:color="auto"/>
      </w:divBdr>
    </w:div>
    <w:div w:id="211231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scopus.com/authid/detail.uri?origin=resultslist&amp;authorId=16031533900&amp;zone=" TargetMode="External"/><Relationship Id="rId26" Type="http://schemas.openxmlformats.org/officeDocument/2006/relationships/hyperlink" Target="https://www.scopus.com/record/display.uri?eid=2-s2.0-84978828700&amp;origin=resultslist&amp;sort=plf-f&amp;src=s&amp;st1=Mokrejs&amp;st2=Zl&#237;n&amp;sid=abac30a3512ddbc885b9af54f4cf0941&amp;sot=b&amp;sdt=b&amp;sl=42&amp;s=(AUTHOR-NAME(Mokrejs)+AND+AFFILCITY(Zl&#237;n))&amp;relpos=1&amp;citeCnt=1&amp;searchTerm=" TargetMode="External"/><Relationship Id="rId39" Type="http://schemas.openxmlformats.org/officeDocument/2006/relationships/hyperlink" Target="https://www.rvvi.cz/cep?s=rozsirene-vyhledavani&amp;ss=detail&amp;n=0&amp;h=7AMB12SK109" TargetMode="External"/><Relationship Id="rId21" Type="http://schemas.openxmlformats.org/officeDocument/2006/relationships/hyperlink" Target="https://www.scopus.com/authid/detail.uri?origin=resultslist&amp;authorId=16031533900&amp;zone=" TargetMode="External"/><Relationship Id="rId34" Type="http://schemas.openxmlformats.org/officeDocument/2006/relationships/hyperlink" Target="http://apps.webofknowledge.com.proxy.k.utb.cz/full_record.do?product=WOS&amp;search_mode=Refine&amp;qid=7&amp;SID=N2idAmoPmc9cmjcfccO&amp;page=1&amp;doc=2" TargetMode="External"/><Relationship Id="rId42" Type="http://schemas.openxmlformats.org/officeDocument/2006/relationships/hyperlink" Target="https://www.rvvi.cz/cep?s=rozsirene-vyhledavani&amp;ss=detail&amp;n=0&amp;h=7AMB13AT024" TargetMode="External"/><Relationship Id="rId47" Type="http://schemas.openxmlformats.org/officeDocument/2006/relationships/hyperlink" Target="https://www.rvvi.cz/cep?s=rozsirene-vyhledavani&amp;ss=detail&amp;n=0&amp;h=8E15B007" TargetMode="External"/><Relationship Id="rId50" Type="http://schemas.openxmlformats.org/officeDocument/2006/relationships/hyperlink" Target="https://www.rvvi.cz/cep?s=rozsirene-vyhledavani&amp;ss=detail&amp;n=0&amp;h=ED2.1.00%2F19.0409" TargetMode="External"/><Relationship Id="rId55" Type="http://schemas.openxmlformats.org/officeDocument/2006/relationships/hyperlink" Target="https://www.rvvi.cz/cep?s=rozsirene-vyhledavani&amp;ss=detail&amp;n=1&amp;h=GA16-05886S" TargetMode="External"/><Relationship Id="rId63" Type="http://schemas.openxmlformats.org/officeDocument/2006/relationships/hyperlink" Target="https://www.rvvi.cz/cep?s=rozsirene-vyhledavani&amp;ss=detail&amp;n=1&amp;h=GAP108%2F10%2F1325" TargetMode="External"/><Relationship Id="rId68" Type="http://schemas.openxmlformats.org/officeDocument/2006/relationships/hyperlink" Target="https://www.rvvi.cz/cep?s=rozsirene-vyhledavani&amp;ss=detail&amp;n=1&amp;h=LE12002" TargetMode="External"/><Relationship Id="rId76" Type="http://schemas.openxmlformats.org/officeDocument/2006/relationships/glossaryDocument" Target="glossary/document.xml"/><Relationship Id="rId7" Type="http://schemas.openxmlformats.org/officeDocument/2006/relationships/endnotes" Target="endnotes.xml"/><Relationship Id="rId71" Type="http://schemas.openxmlformats.org/officeDocument/2006/relationships/hyperlink" Target="https://www.rvvi.cz/cep?s=rozsirene-vyhledavani&amp;ss=detail&amp;n=2&amp;h=LO1504" TargetMode="External"/><Relationship Id="rId2" Type="http://schemas.openxmlformats.org/officeDocument/2006/relationships/numbering" Target="numbering.xml"/><Relationship Id="rId16" Type="http://schemas.openxmlformats.org/officeDocument/2006/relationships/hyperlink" Target="https://www.researchgate.net/researcher/37776861_Vladimir_Sedlarik" TargetMode="External"/><Relationship Id="rId29" Type="http://schemas.openxmlformats.org/officeDocument/2006/relationships/hyperlink" Target="https://www.scopus.com/authid/detail.uri?origin=resultslist&amp;authorId=35318057800&amp;zone=" TargetMode="External"/><Relationship Id="rId11" Type="http://schemas.openxmlformats.org/officeDocument/2006/relationships/image" Target="media/image3.emf"/><Relationship Id="rId24" Type="http://schemas.openxmlformats.org/officeDocument/2006/relationships/hyperlink" Target="https://www.scopus.com/authid/detail.uri?origin=resultslist&amp;authorId=57191074030&amp;zone=" TargetMode="External"/><Relationship Id="rId32" Type="http://schemas.openxmlformats.org/officeDocument/2006/relationships/hyperlink" Target="https://www.scopus.com/record/display.uri?eid=2-s2.0-84907856073&amp;origin=resultslist&amp;sort=plf-f&amp;src=s&amp;st1=Mokrejs&amp;st2=Zl&#237;n&amp;sid=abac30a3512ddbc885b9af54f4cf0941&amp;sot=b&amp;sdt=b&amp;sl=42&amp;s=(AUTHOR-NAME(Mokrejs)+AND+AFFILCITY(Zl&#237;n))&amp;relpos=8&amp;citeCnt=1&amp;searchTerm=" TargetMode="External"/><Relationship Id="rId37" Type="http://schemas.openxmlformats.org/officeDocument/2006/relationships/header" Target="header4.xml"/><Relationship Id="rId40" Type="http://schemas.openxmlformats.org/officeDocument/2006/relationships/hyperlink" Target="https://www.rvvi.cz/cep?s=rozsirene-vyhledavani&amp;ss=detail&amp;n=0&amp;h=7AMB12SK113" TargetMode="External"/><Relationship Id="rId45" Type="http://schemas.openxmlformats.org/officeDocument/2006/relationships/hyperlink" Target="https://www.rvvi.cz/cep?s=rozsirene-vyhledavani&amp;ss=detail&amp;n=0&amp;h=7AMB16AT033" TargetMode="External"/><Relationship Id="rId53" Type="http://schemas.openxmlformats.org/officeDocument/2006/relationships/hyperlink" Target="https://www.rvvi.cz/cep?s=rozsirene-vyhledavani&amp;ss=detail&amp;n=0&amp;h=EF16_018%2F0002720" TargetMode="External"/><Relationship Id="rId58" Type="http://schemas.openxmlformats.org/officeDocument/2006/relationships/hyperlink" Target="https://www.rvvi.cz/cep?s=rozsirene-vyhledavani&amp;ss=detail&amp;n=1&amp;h=GA17-05318S" TargetMode="External"/><Relationship Id="rId66" Type="http://schemas.openxmlformats.org/officeDocument/2006/relationships/hyperlink" Target="https://www.rvvi.cz/cep?s=rozsirene-vyhledavani&amp;ss=detail&amp;n=1&amp;h=GJ17-16928Y" TargetMode="External"/><Relationship Id="rId74" Type="http://schemas.openxmlformats.org/officeDocument/2006/relationships/hyperlink" Target="https://www.rvvi.cz/cep?s=rozsirene-vyhledavani&amp;ss=detail&amp;n=2&amp;h=TH02020836" TargetMode="External"/><Relationship Id="rId5" Type="http://schemas.openxmlformats.org/officeDocument/2006/relationships/webSettings" Target="webSettings.xml"/><Relationship Id="rId15" Type="http://schemas.openxmlformats.org/officeDocument/2006/relationships/hyperlink" Target="https://www.researchgate.net/researcher/2066035387_Jiri_Zednik" TargetMode="External"/><Relationship Id="rId23" Type="http://schemas.openxmlformats.org/officeDocument/2006/relationships/hyperlink" Target="https://www.scopus.com/authid/detail.uri?origin=resultslist&amp;authorId=14028024700&amp;zone=" TargetMode="External"/><Relationship Id="rId28" Type="http://schemas.openxmlformats.org/officeDocument/2006/relationships/hyperlink" Target="https://www.scopus.com/authid/detail.uri?origin=resultslist&amp;authorId=16031533900&amp;zone=" TargetMode="External"/><Relationship Id="rId36" Type="http://schemas.openxmlformats.org/officeDocument/2006/relationships/header" Target="header3.xml"/><Relationship Id="rId49" Type="http://schemas.openxmlformats.org/officeDocument/2006/relationships/hyperlink" Target="https://www.rvvi.cz/cep?s=rozsirene-vyhledavani&amp;ss=detail&amp;n=0&amp;h=ED2.1.00%2F03.0111" TargetMode="External"/><Relationship Id="rId57" Type="http://schemas.openxmlformats.org/officeDocument/2006/relationships/hyperlink" Target="https://www.rvvi.cz/cep?s=rozsirene-vyhledavani&amp;ss=detail&amp;n=1&amp;h=GA17-05095S" TargetMode="External"/><Relationship Id="rId61" Type="http://schemas.openxmlformats.org/officeDocument/2006/relationships/hyperlink" Target="https://www.rvvi.cz/cep?s=rozsirene-vyhledavani&amp;ss=detail&amp;n=1&amp;h=GAP105%2F11%2F2342" TargetMode="External"/><Relationship Id="rId10" Type="http://schemas.openxmlformats.org/officeDocument/2006/relationships/image" Target="media/image2.emf"/><Relationship Id="rId19" Type="http://schemas.openxmlformats.org/officeDocument/2006/relationships/hyperlink" Target="https://www.scopus.com/authid/detail.uri?origin=resultslist&amp;authorId=16031533900&amp;zone=" TargetMode="External"/><Relationship Id="rId31" Type="http://schemas.openxmlformats.org/officeDocument/2006/relationships/hyperlink" Target="https://www.scopus.com/authid/detail.uri?origin=resultslist&amp;authorId=56948310500&amp;zone=" TargetMode="External"/><Relationship Id="rId44" Type="http://schemas.openxmlformats.org/officeDocument/2006/relationships/hyperlink" Target="https://www.rvvi.cz/cep?s=rozsirene-vyhledavani&amp;ss=detail&amp;n=0&amp;h=7AMB15AT014" TargetMode="External"/><Relationship Id="rId52" Type="http://schemas.openxmlformats.org/officeDocument/2006/relationships/hyperlink" Target="https://www.rvvi.cz/cep?s=rozsirene-vyhledavani&amp;ss=detail&amp;n=0&amp;h=EE.2.3.20.0104" TargetMode="External"/><Relationship Id="rId60" Type="http://schemas.openxmlformats.org/officeDocument/2006/relationships/hyperlink" Target="https://www.rvvi.cz/cep?s=rozsirene-vyhledavani&amp;ss=detail&amp;n=1&amp;h=GA17-24730S" TargetMode="External"/><Relationship Id="rId65" Type="http://schemas.openxmlformats.org/officeDocument/2006/relationships/hyperlink" Target="https://www.rvvi.cz/cep?s=rozsirene-vyhledavani&amp;ss=detail&amp;n=1&amp;h=GJ16-20361Y" TargetMode="External"/><Relationship Id="rId73" Type="http://schemas.openxmlformats.org/officeDocument/2006/relationships/hyperlink" Target="https://www.rvvi.cz/cep?s=rozsirene-vyhledavani&amp;ss=detail&amp;n=2&amp;h=TE01020216" TargetMode="External"/><Relationship Id="rId4" Type="http://schemas.openxmlformats.org/officeDocument/2006/relationships/settings" Target="settings.xml"/><Relationship Id="rId9" Type="http://schemas.openxmlformats.org/officeDocument/2006/relationships/hyperlink" Target="https://www.utb.cz/univerzita/studium/nabizene-obory" TargetMode="External"/><Relationship Id="rId14" Type="http://schemas.openxmlformats.org/officeDocument/2006/relationships/hyperlink" Target="https://www.researchgate.net/researcher/83542058_Pavel_Kucharczyk" TargetMode="External"/><Relationship Id="rId22" Type="http://schemas.openxmlformats.org/officeDocument/2006/relationships/hyperlink" Target="https://www.scopus.com/authid/detail.uri?origin=resultslist&amp;authorId=55901772200&amp;zone=" TargetMode="External"/><Relationship Id="rId27" Type="http://schemas.openxmlformats.org/officeDocument/2006/relationships/hyperlink" Target="https://www.scopus.com/sourceid/28388?origin=resultslist" TargetMode="External"/><Relationship Id="rId30" Type="http://schemas.openxmlformats.org/officeDocument/2006/relationships/hyperlink" Target="https://www.scopus.com/authid/detail.uri?origin=resultslist&amp;authorId=6506393578&amp;zone=" TargetMode="External"/><Relationship Id="rId35" Type="http://schemas.openxmlformats.org/officeDocument/2006/relationships/header" Target="header2.xml"/><Relationship Id="rId43" Type="http://schemas.openxmlformats.org/officeDocument/2006/relationships/hyperlink" Target="https://www.rvvi.cz/cep?s=rozsirene-vyhledavani&amp;ss=detail&amp;n=0&amp;h=7AMB14SK026" TargetMode="External"/><Relationship Id="rId48" Type="http://schemas.openxmlformats.org/officeDocument/2006/relationships/hyperlink" Target="https://www.rvvi.cz/cep?s=rozsirene-vyhledavani&amp;ss=detail&amp;n=0&amp;h=8X17021" TargetMode="External"/><Relationship Id="rId56" Type="http://schemas.openxmlformats.org/officeDocument/2006/relationships/hyperlink" Target="https://www.rvvi.cz/cep?s=rozsirene-vyhledavani&amp;ss=detail&amp;n=1&amp;h=GA16-05961S" TargetMode="External"/><Relationship Id="rId64" Type="http://schemas.openxmlformats.org/officeDocument/2006/relationships/hyperlink" Target="https://www.rvvi.cz/cep?s=rozsirene-vyhledavani&amp;ss=detail&amp;n=1&amp;h=GJ15-08287Y" TargetMode="External"/><Relationship Id="rId69" Type="http://schemas.openxmlformats.org/officeDocument/2006/relationships/hyperlink" Target="https://www.rvvi.cz/cep?s=rozsirene-vyhledavani&amp;ss=detail&amp;n=1&amp;h=LH14050" TargetMode="External"/><Relationship Id="rId77"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yperlink" Target="https://www.rvvi.cz/cep?s=rozsirene-vyhledavani&amp;ss=detail&amp;n=0&amp;h=ED4.1.00%2F04.0139" TargetMode="External"/><Relationship Id="rId72" Type="http://schemas.openxmlformats.org/officeDocument/2006/relationships/hyperlink" Target="https://www.rvvi.cz/cep?s=rozsirene-vyhledavani&amp;ss=detail&amp;n=2&amp;h=LTACH17015"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scopus.com/authid/detail.uri?origin=resultslist&amp;authorId=16031533900&amp;zone=" TargetMode="External"/><Relationship Id="rId25" Type="http://schemas.openxmlformats.org/officeDocument/2006/relationships/hyperlink" Target="https://www.scopus.com/authid/detail.uri?origin=resultslist&amp;authorId=56450266300&amp;zone=" TargetMode="External"/><Relationship Id="rId33" Type="http://schemas.openxmlformats.org/officeDocument/2006/relationships/hyperlink" Target="https://www.scopus.com/sourceid/22703?origin=resultslist" TargetMode="External"/><Relationship Id="rId38" Type="http://schemas.openxmlformats.org/officeDocument/2006/relationships/footer" Target="footer2.xml"/><Relationship Id="rId46" Type="http://schemas.openxmlformats.org/officeDocument/2006/relationships/hyperlink" Target="https://www.rvvi.cz/cep?s=rozsirene-vyhledavani&amp;ss=detail&amp;n=0&amp;h=7AMB16PL070" TargetMode="External"/><Relationship Id="rId59" Type="http://schemas.openxmlformats.org/officeDocument/2006/relationships/hyperlink" Target="https://www.rvvi.cz/cep?s=rozsirene-vyhledavani&amp;ss=detail&amp;n=1&amp;h=GA17-10813S" TargetMode="External"/><Relationship Id="rId67" Type="http://schemas.openxmlformats.org/officeDocument/2006/relationships/hyperlink" Target="https://www.rvvi.cz/cep?s=rozsirene-vyhledavani&amp;ss=detail&amp;n=1&amp;h=GP14-32114P" TargetMode="External"/><Relationship Id="rId20" Type="http://schemas.openxmlformats.org/officeDocument/2006/relationships/hyperlink" Target="https://www.scopus.com/authid/detail.uri?origin=resultslist&amp;authorId=55901772200&amp;zone=" TargetMode="External"/><Relationship Id="rId41" Type="http://schemas.openxmlformats.org/officeDocument/2006/relationships/hyperlink" Target="https://www.rvvi.cz/cep?s=rozsirene-vyhledavani&amp;ss=detail&amp;n=0&amp;h=7AMB13AR019" TargetMode="External"/><Relationship Id="rId54" Type="http://schemas.openxmlformats.org/officeDocument/2006/relationships/hyperlink" Target="https://www.rvvi.cz/cep?s=rozsirene-vyhledavani&amp;ss=detail&amp;n=1&amp;h=GA13-08944S" TargetMode="External"/><Relationship Id="rId62" Type="http://schemas.openxmlformats.org/officeDocument/2006/relationships/hyperlink" Target="https://www.rvvi.cz/cep?s=rozsirene-vyhledavani&amp;ss=detail&amp;n=1&amp;h=GAP108%2F10%2F0200" TargetMode="External"/><Relationship Id="rId70" Type="http://schemas.openxmlformats.org/officeDocument/2006/relationships/hyperlink" Target="https://www.rvvi.cz/cep?s=rozsirene-vyhledavani&amp;ss=detail&amp;n=2&amp;h=LH14273"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A295DDAC6E4FA3B3CD0308D5F8DAB7"/>
        <w:category>
          <w:name w:val="Obecné"/>
          <w:gallery w:val="placeholder"/>
        </w:category>
        <w:types>
          <w:type w:val="bbPlcHdr"/>
        </w:types>
        <w:behaviors>
          <w:behavior w:val="content"/>
        </w:behaviors>
        <w:guid w:val="{AF1E17B1-F052-4EAC-B347-675344230450}"/>
      </w:docPartPr>
      <w:docPartBody>
        <w:p w:rsidR="00450384" w:rsidRDefault="00450384" w:rsidP="00450384">
          <w:pPr>
            <w:pStyle w:val="7DA295DDAC6E4FA3B3CD0308D5F8DAB7"/>
          </w:pPr>
          <w:r>
            <w:rPr>
              <w:caps/>
              <w:color w:val="FFFFFF" w:themeColor="background1"/>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TimesNewRomanPSMT">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1"/>
    <w:family w:val="roman"/>
    <w:pitch w:val="variable"/>
    <w:sig w:usb0="E00006FF" w:usb1="420024FF" w:usb2="02000000" w:usb3="00000000" w:csb0="0000019F" w:csb1="00000000"/>
  </w:font>
  <w:font w:name="AdvOT863180fb">
    <w:panose1 w:val="00000000000000000000"/>
    <w:charset w:val="81"/>
    <w:family w:val="auto"/>
    <w:notTrueType/>
    <w:pitch w:val="default"/>
    <w:sig w:usb0="00000001" w:usb1="09060000" w:usb2="00000010" w:usb3="00000000" w:csb0="0008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384"/>
    <w:rsid w:val="00450384"/>
    <w:rsid w:val="004B6E9B"/>
    <w:rsid w:val="00B836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7DA295DDAC6E4FA3B3CD0308D5F8DAB7">
    <w:name w:val="7DA295DDAC6E4FA3B3CD0308D5F8DAB7"/>
    <w:rsid w:val="004503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F0669B-6850-4A86-A946-F58457D7E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68</Pages>
  <Words>26364</Words>
  <Characters>155554</Characters>
  <Application>Microsoft Office Word</Application>
  <DocSecurity>0</DocSecurity>
  <Lines>1296</Lines>
  <Paragraphs>363</Paragraphs>
  <ScaleCrop>false</ScaleCrop>
  <HeadingPairs>
    <vt:vector size="2" baseType="variant">
      <vt:variant>
        <vt:lpstr>Název</vt:lpstr>
      </vt:variant>
      <vt:variant>
        <vt:i4>1</vt:i4>
      </vt:variant>
    </vt:vector>
  </HeadingPairs>
  <TitlesOfParts>
    <vt:vector size="1" baseType="lpstr">
      <vt:lpstr>sebehodnotící zpráva: oblast vzdělávání - chemie</vt:lpstr>
    </vt:vector>
  </TitlesOfParts>
  <Company/>
  <LinksUpToDate>false</LinksUpToDate>
  <CharactersWithSpaces>181555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sebehodnotící zpráva: oblast vzdělávání - chemie</dc:title>
  <dc:subject/>
  <dc:creator>Jan Kalenda</dc:creator>
  <cp:keywords/>
  <dc:description/>
  <cp:lastModifiedBy>Lenka Šenkárová</cp:lastModifiedBy>
  <cp:revision>7</cp:revision>
  <dcterms:created xsi:type="dcterms:W3CDTF">2018-05-28T16:15:00Z</dcterms:created>
  <dcterms:modified xsi:type="dcterms:W3CDTF">2018-05-28T17:18:00Z</dcterms:modified>
</cp:coreProperties>
</file>