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BF" w:rsidRDefault="00A901BF" w:rsidP="00A901BF">
      <w:pPr>
        <w:jc w:val="center"/>
        <w:rPr>
          <w:b/>
          <w:sz w:val="40"/>
          <w:szCs w:val="40"/>
        </w:rPr>
      </w:pPr>
      <w:r>
        <w:rPr>
          <w:noProof/>
          <w:sz w:val="16"/>
          <w:szCs w:val="16"/>
        </w:rPr>
        <w:drawing>
          <wp:inline distT="0" distB="0" distL="0" distR="0" wp14:anchorId="6B78C926" wp14:editId="13C997FD">
            <wp:extent cx="2857500" cy="554225"/>
            <wp:effectExtent l="0" t="0" r="0" b="0"/>
            <wp:docPr id="1" name="Obrázek 1" descr="utb_logo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b_logo_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48" cy="57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</w:p>
    <w:p w:rsidR="00A901BF" w:rsidRPr="00FF7CC6" w:rsidRDefault="00A901BF" w:rsidP="00A901BF">
      <w:pPr>
        <w:jc w:val="center"/>
        <w:rPr>
          <w:rFonts w:ascii="Berlin CE" w:hAnsi="Berlin CE"/>
          <w:bCs/>
          <w:sz w:val="18"/>
          <w:szCs w:val="18"/>
        </w:rPr>
      </w:pPr>
    </w:p>
    <w:p w:rsidR="00A901BF" w:rsidRPr="003D5E62" w:rsidRDefault="00A901BF" w:rsidP="00A901BF">
      <w:pPr>
        <w:jc w:val="center"/>
        <w:rPr>
          <w:rFonts w:ascii="Berlin CE" w:hAnsi="Berlin CE"/>
          <w:bCs/>
          <w:sz w:val="44"/>
          <w:szCs w:val="46"/>
        </w:rPr>
      </w:pPr>
      <w:r w:rsidRPr="003D5E62">
        <w:rPr>
          <w:rFonts w:ascii="Berlin CE" w:hAnsi="Berlin CE"/>
          <w:bCs/>
          <w:sz w:val="46"/>
          <w:szCs w:val="46"/>
        </w:rPr>
        <w:t xml:space="preserve"> </w:t>
      </w:r>
      <w:r w:rsidRPr="003D5E62">
        <w:rPr>
          <w:rFonts w:ascii="Berlin CE" w:hAnsi="Berlin CE"/>
          <w:bCs/>
          <w:sz w:val="44"/>
          <w:szCs w:val="46"/>
        </w:rPr>
        <w:t xml:space="preserve">Univerzita třetího věku </w:t>
      </w:r>
    </w:p>
    <w:p w:rsidR="00A901BF" w:rsidRPr="003D5E62" w:rsidRDefault="00A901BF" w:rsidP="00A901BF">
      <w:pPr>
        <w:jc w:val="center"/>
        <w:rPr>
          <w:rFonts w:ascii="Berlin CE" w:hAnsi="Berlin CE"/>
          <w:bCs/>
          <w:sz w:val="36"/>
          <w:szCs w:val="36"/>
        </w:rPr>
      </w:pPr>
      <w:r w:rsidRPr="003D5E62">
        <w:rPr>
          <w:rFonts w:ascii="Berlin CE" w:hAnsi="Berlin CE"/>
          <w:bCs/>
          <w:sz w:val="36"/>
          <w:szCs w:val="36"/>
        </w:rPr>
        <w:t xml:space="preserve">Přihláška ke studiu v 1. </w:t>
      </w:r>
      <w:r w:rsidR="00DB3E1C" w:rsidRPr="003D5E62">
        <w:rPr>
          <w:rFonts w:ascii="Berlin CE" w:hAnsi="Berlin CE"/>
          <w:bCs/>
          <w:sz w:val="36"/>
          <w:szCs w:val="36"/>
        </w:rPr>
        <w:t>ročníku, v akademickém roce 201</w:t>
      </w:r>
      <w:r w:rsidR="003D5E62" w:rsidRPr="003D5E62">
        <w:rPr>
          <w:rFonts w:ascii="Berlin CE" w:hAnsi="Berlin CE"/>
          <w:bCs/>
          <w:sz w:val="36"/>
          <w:szCs w:val="36"/>
        </w:rPr>
        <w:t>8/2019</w:t>
      </w:r>
    </w:p>
    <w:p w:rsidR="00A901BF" w:rsidRDefault="00A901BF" w:rsidP="00A901BF">
      <w:pPr>
        <w:spacing w:line="360" w:lineRule="auto"/>
        <w:rPr>
          <w:rFonts w:ascii="Berlin CE" w:hAnsi="Berlin CE"/>
          <w:sz w:val="22"/>
        </w:rPr>
      </w:pPr>
      <w:r w:rsidRPr="003D5E62">
        <w:rPr>
          <w:rFonts w:ascii="Berlin CE" w:hAnsi="Berlin CE"/>
          <w:sz w:val="22"/>
        </w:rPr>
        <w:t xml:space="preserve">     </w:t>
      </w:r>
    </w:p>
    <w:p w:rsidR="00A901BF" w:rsidRPr="003D5E62" w:rsidRDefault="00A901BF" w:rsidP="00A901BF">
      <w:pPr>
        <w:spacing w:line="360" w:lineRule="auto"/>
        <w:rPr>
          <w:rFonts w:ascii="Berlin CE" w:hAnsi="Berlin CE"/>
          <w:sz w:val="22"/>
          <w:szCs w:val="20"/>
        </w:rPr>
      </w:pPr>
      <w:r w:rsidRPr="003D5E62">
        <w:rPr>
          <w:rFonts w:ascii="Berlin CE" w:hAnsi="Berlin CE"/>
          <w:sz w:val="22"/>
          <w:szCs w:val="20"/>
        </w:rPr>
        <w:t xml:space="preserve">Označte prosím vybraný obor U3V: </w:t>
      </w:r>
    </w:p>
    <w:p w:rsidR="00A901BF" w:rsidRPr="004C3EC3" w:rsidRDefault="00540EC5" w:rsidP="00BF1640">
      <w:pPr>
        <w:pStyle w:val="Nadpis1"/>
        <w:jc w:val="both"/>
        <w:rPr>
          <w:b w:val="0"/>
          <w:sz w:val="24"/>
          <w:szCs w:val="26"/>
          <w:u w:val="none"/>
        </w:rPr>
      </w:pPr>
      <w:r w:rsidRPr="004C3EC3">
        <w:rPr>
          <w:i/>
          <w:sz w:val="20"/>
          <w:bdr w:val="single" w:sz="4" w:space="0" w:color="auto"/>
        </w:rPr>
        <w:t xml:space="preserve">    </w:t>
      </w:r>
      <w:r w:rsidRPr="004C3EC3">
        <w:rPr>
          <w:sz w:val="24"/>
          <w:szCs w:val="26"/>
          <w:u w:val="none"/>
        </w:rPr>
        <w:t xml:space="preserve">   </w:t>
      </w:r>
      <w:r w:rsidR="00BF1640" w:rsidRPr="004C3EC3">
        <w:rPr>
          <w:sz w:val="24"/>
          <w:szCs w:val="26"/>
          <w:u w:val="none"/>
        </w:rPr>
        <w:t xml:space="preserve">    </w:t>
      </w:r>
      <w:r w:rsidR="004C3EC3">
        <w:rPr>
          <w:sz w:val="24"/>
          <w:szCs w:val="26"/>
          <w:u w:val="none"/>
        </w:rPr>
        <w:t xml:space="preserve"> </w:t>
      </w:r>
      <w:r w:rsidR="00A901BF" w:rsidRPr="004C3EC3">
        <w:rPr>
          <w:sz w:val="24"/>
          <w:szCs w:val="26"/>
          <w:u w:val="none"/>
        </w:rPr>
        <w:t>Základní kurz U3V</w:t>
      </w:r>
      <w:r w:rsidR="00A901BF" w:rsidRPr="004C3EC3">
        <w:rPr>
          <w:b w:val="0"/>
          <w:sz w:val="24"/>
          <w:szCs w:val="26"/>
          <w:u w:val="none"/>
        </w:rPr>
        <w:t xml:space="preserve"> – cyklus přednášek na </w:t>
      </w:r>
      <w:r w:rsidR="00AB31CF" w:rsidRPr="004C3EC3">
        <w:rPr>
          <w:b w:val="0"/>
          <w:sz w:val="24"/>
          <w:szCs w:val="26"/>
          <w:u w:val="none"/>
        </w:rPr>
        <w:t>různá</w:t>
      </w:r>
      <w:r w:rsidR="00A901BF" w:rsidRPr="004C3EC3">
        <w:rPr>
          <w:b w:val="0"/>
          <w:sz w:val="24"/>
          <w:szCs w:val="26"/>
          <w:u w:val="none"/>
        </w:rPr>
        <w:t xml:space="preserve"> témata</w:t>
      </w:r>
      <w:r w:rsidR="00A901BF" w:rsidRPr="004C3EC3">
        <w:rPr>
          <w:b w:val="0"/>
          <w:sz w:val="24"/>
          <w:szCs w:val="26"/>
          <w:u w:val="none"/>
        </w:rPr>
        <w:tab/>
      </w:r>
    </w:p>
    <w:p w:rsidR="00A901BF" w:rsidRPr="004C3EC3" w:rsidRDefault="00A901BF" w:rsidP="00A901BF">
      <w:pPr>
        <w:pStyle w:val="Nadpis1"/>
        <w:tabs>
          <w:tab w:val="num" w:pos="709"/>
        </w:tabs>
        <w:ind w:left="708"/>
        <w:jc w:val="both"/>
        <w:rPr>
          <w:b w:val="0"/>
          <w:sz w:val="20"/>
          <w:szCs w:val="22"/>
          <w:u w:val="none"/>
        </w:rPr>
      </w:pPr>
      <w:r w:rsidRPr="004C3EC3">
        <w:rPr>
          <w:b w:val="0"/>
          <w:sz w:val="20"/>
          <w:szCs w:val="20"/>
        </w:rPr>
        <w:tab/>
      </w:r>
      <w:r w:rsidR="00332376" w:rsidRPr="004C3EC3">
        <w:rPr>
          <w:b w:val="0"/>
          <w:sz w:val="20"/>
          <w:szCs w:val="20"/>
        </w:rPr>
        <w:t>Doporučován</w:t>
      </w:r>
      <w:r w:rsidR="00332376" w:rsidRPr="004C3EC3">
        <w:rPr>
          <w:b w:val="0"/>
          <w:sz w:val="20"/>
          <w:szCs w:val="20"/>
          <w:u w:val="none"/>
        </w:rPr>
        <w:t xml:space="preserve"> pro nové zájemce o studium na U3V, </w:t>
      </w:r>
      <w:r w:rsidRPr="004C3EC3">
        <w:rPr>
          <w:b w:val="0"/>
          <w:sz w:val="20"/>
          <w:szCs w:val="22"/>
          <w:u w:val="none"/>
        </w:rPr>
        <w:t xml:space="preserve">po jeho absolvování studující pokračuje další 2 semestry ve specializovaném </w:t>
      </w:r>
      <w:r w:rsidR="00332376" w:rsidRPr="004C3EC3">
        <w:rPr>
          <w:b w:val="0"/>
          <w:sz w:val="20"/>
          <w:szCs w:val="22"/>
          <w:u w:val="none"/>
        </w:rPr>
        <w:t xml:space="preserve">přednáškovém </w:t>
      </w:r>
      <w:r w:rsidRPr="004C3EC3">
        <w:rPr>
          <w:b w:val="0"/>
          <w:sz w:val="20"/>
          <w:szCs w:val="22"/>
          <w:u w:val="none"/>
        </w:rPr>
        <w:t>cyklu, který si vybere dle svého zájmu z programov</w:t>
      </w:r>
      <w:r w:rsidR="00332376" w:rsidRPr="004C3EC3">
        <w:rPr>
          <w:b w:val="0"/>
          <w:sz w:val="20"/>
          <w:szCs w:val="22"/>
          <w:u w:val="none"/>
        </w:rPr>
        <w:t>é nabídky pokračovacího ročníku. Nevztahuje se na zájem o další obory uvedené níže.</w:t>
      </w:r>
    </w:p>
    <w:p w:rsidR="00A901BF" w:rsidRPr="004C3EC3" w:rsidRDefault="00A901BF" w:rsidP="00332376">
      <w:pPr>
        <w:pStyle w:val="Nadpis1"/>
        <w:tabs>
          <w:tab w:val="num" w:pos="851"/>
        </w:tabs>
        <w:jc w:val="both"/>
        <w:rPr>
          <w:b w:val="0"/>
          <w:sz w:val="18"/>
          <w:szCs w:val="8"/>
          <w:u w:val="none"/>
        </w:rPr>
      </w:pPr>
    </w:p>
    <w:p w:rsidR="003D5E62" w:rsidRPr="004C3EC3" w:rsidRDefault="00540EC5" w:rsidP="003D5E62">
      <w:pPr>
        <w:pStyle w:val="Bezmezer"/>
        <w:rPr>
          <w:rFonts w:ascii="Berlin CE" w:hAnsi="Berlin CE"/>
          <w:b/>
          <w:sz w:val="22"/>
        </w:rPr>
      </w:pPr>
      <w:r w:rsidRPr="004C3EC3">
        <w:rPr>
          <w:rFonts w:ascii="Berlin CE" w:hAnsi="Berlin CE"/>
          <w:i/>
          <w:sz w:val="20"/>
          <w:bdr w:val="single" w:sz="4" w:space="0" w:color="auto"/>
        </w:rPr>
        <w:t xml:space="preserve">    </w:t>
      </w:r>
      <w:r w:rsidRPr="004C3EC3">
        <w:rPr>
          <w:sz w:val="22"/>
          <w:szCs w:val="26"/>
        </w:rPr>
        <w:t xml:space="preserve">   </w:t>
      </w:r>
      <w:r w:rsidR="00BF1640" w:rsidRPr="004C3EC3">
        <w:rPr>
          <w:sz w:val="22"/>
          <w:szCs w:val="26"/>
        </w:rPr>
        <w:t xml:space="preserve">  </w:t>
      </w:r>
      <w:r w:rsidR="004C3EC3">
        <w:rPr>
          <w:sz w:val="22"/>
          <w:szCs w:val="26"/>
        </w:rPr>
        <w:t xml:space="preserve"> </w:t>
      </w:r>
      <w:r w:rsidR="00BF1640" w:rsidRPr="004C3EC3">
        <w:rPr>
          <w:sz w:val="22"/>
          <w:szCs w:val="26"/>
        </w:rPr>
        <w:t xml:space="preserve">   </w:t>
      </w:r>
      <w:r w:rsidR="00A901BF" w:rsidRPr="004C3EC3">
        <w:rPr>
          <w:rFonts w:ascii="Berlin CE" w:hAnsi="Berlin CE"/>
          <w:b/>
        </w:rPr>
        <w:t>Práce s počítačem</w:t>
      </w:r>
      <w:r w:rsidR="00A901BF" w:rsidRPr="004C3EC3">
        <w:rPr>
          <w:rFonts w:ascii="Berlin CE" w:hAnsi="Berlin CE"/>
        </w:rPr>
        <w:t xml:space="preserve"> </w:t>
      </w:r>
      <w:r w:rsidR="00A901BF" w:rsidRPr="004C3EC3">
        <w:rPr>
          <w:rFonts w:ascii="Berlin CE" w:hAnsi="Berlin CE"/>
          <w:sz w:val="22"/>
        </w:rPr>
        <w:t xml:space="preserve">– </w:t>
      </w:r>
      <w:r w:rsidR="00A901BF" w:rsidRPr="004C3EC3">
        <w:rPr>
          <w:rFonts w:ascii="Berlin CE" w:hAnsi="Berlin CE"/>
        </w:rPr>
        <w:t>cyklus praktických cvičení pro využití PC</w:t>
      </w:r>
      <w:r w:rsidR="003D5E62" w:rsidRPr="004C3EC3">
        <w:rPr>
          <w:rFonts w:ascii="Berlin CE" w:hAnsi="Berlin CE"/>
          <w:b/>
        </w:rPr>
        <w:t xml:space="preserve">:                                              </w:t>
      </w:r>
    </w:p>
    <w:p w:rsidR="003D5E62" w:rsidRPr="004C3EC3" w:rsidRDefault="003D5E62" w:rsidP="003D5E62">
      <w:pPr>
        <w:pStyle w:val="Bezmezer"/>
        <w:rPr>
          <w:rFonts w:ascii="Berlin CE" w:hAnsi="Berlin CE"/>
          <w:b/>
          <w:sz w:val="22"/>
          <w:szCs w:val="22"/>
        </w:rPr>
      </w:pPr>
      <w:r w:rsidRPr="004C3EC3">
        <w:rPr>
          <w:rFonts w:ascii="Berlin CE" w:hAnsi="Berlin CE"/>
          <w:i/>
          <w:sz w:val="22"/>
          <w:szCs w:val="22"/>
        </w:rPr>
        <w:t xml:space="preserve">             </w:t>
      </w:r>
      <w:r w:rsidR="00F650A7" w:rsidRPr="004C3EC3">
        <w:rPr>
          <w:rFonts w:ascii="Berlin CE" w:hAnsi="Berlin CE"/>
          <w:i/>
          <w:sz w:val="22"/>
          <w:szCs w:val="22"/>
        </w:rPr>
        <w:t xml:space="preserve">                                          </w:t>
      </w:r>
      <w:proofErr w:type="gramStart"/>
      <w:r w:rsidRPr="004C3EC3">
        <w:rPr>
          <w:rFonts w:ascii="Berlin CE" w:hAnsi="Berlin CE"/>
          <w:b/>
          <w:sz w:val="22"/>
          <w:szCs w:val="22"/>
        </w:rPr>
        <w:t xml:space="preserve">začátečník  </w:t>
      </w:r>
      <w:r w:rsidR="00F650A7" w:rsidRPr="004C3EC3">
        <w:rPr>
          <w:rFonts w:ascii="Berlin CE" w:hAnsi="Berlin CE"/>
          <w:b/>
          <w:sz w:val="22"/>
          <w:szCs w:val="22"/>
        </w:rPr>
        <w:t xml:space="preserve">  </w:t>
      </w:r>
      <w:r w:rsidRPr="004C3EC3">
        <w:rPr>
          <w:rFonts w:ascii="Berlin CE" w:hAnsi="Berlin CE"/>
          <w:b/>
          <w:sz w:val="22"/>
          <w:szCs w:val="22"/>
        </w:rPr>
        <w:t xml:space="preserve">–  </w:t>
      </w:r>
      <w:r w:rsidR="00F650A7" w:rsidRPr="004C3EC3">
        <w:rPr>
          <w:rFonts w:ascii="Berlin CE" w:hAnsi="Berlin CE"/>
          <w:b/>
          <w:sz w:val="22"/>
          <w:szCs w:val="22"/>
        </w:rPr>
        <w:t xml:space="preserve">  </w:t>
      </w:r>
      <w:r w:rsidRPr="004C3EC3">
        <w:rPr>
          <w:rFonts w:ascii="Berlin CE" w:hAnsi="Berlin CE"/>
          <w:b/>
          <w:sz w:val="22"/>
          <w:szCs w:val="22"/>
        </w:rPr>
        <w:t>mírně</w:t>
      </w:r>
      <w:proofErr w:type="gramEnd"/>
      <w:r w:rsidRPr="004C3EC3">
        <w:rPr>
          <w:rFonts w:ascii="Berlin CE" w:hAnsi="Berlin CE"/>
          <w:b/>
          <w:sz w:val="22"/>
          <w:szCs w:val="22"/>
        </w:rPr>
        <w:t xml:space="preserve"> pokročilý </w:t>
      </w:r>
      <w:r w:rsidR="00F650A7" w:rsidRPr="004C3EC3">
        <w:rPr>
          <w:rFonts w:ascii="Berlin CE" w:hAnsi="Berlin CE"/>
          <w:b/>
          <w:sz w:val="22"/>
          <w:szCs w:val="22"/>
        </w:rPr>
        <w:t xml:space="preserve">  </w:t>
      </w:r>
      <w:r w:rsidRPr="004C3EC3">
        <w:rPr>
          <w:rFonts w:ascii="Berlin CE" w:hAnsi="Berlin CE"/>
          <w:b/>
          <w:sz w:val="22"/>
          <w:szCs w:val="22"/>
        </w:rPr>
        <w:t xml:space="preserve">– </w:t>
      </w:r>
      <w:r w:rsidR="00F650A7" w:rsidRPr="004C3EC3">
        <w:rPr>
          <w:rFonts w:ascii="Berlin CE" w:hAnsi="Berlin CE"/>
          <w:b/>
          <w:sz w:val="22"/>
          <w:szCs w:val="22"/>
        </w:rPr>
        <w:t xml:space="preserve">  </w:t>
      </w:r>
      <w:r w:rsidRPr="004C3EC3">
        <w:rPr>
          <w:rFonts w:ascii="Berlin CE" w:hAnsi="Berlin CE"/>
          <w:b/>
          <w:sz w:val="22"/>
          <w:szCs w:val="22"/>
        </w:rPr>
        <w:t>pokročilý</w:t>
      </w:r>
    </w:p>
    <w:p w:rsidR="003D5E62" w:rsidRPr="004C3EC3" w:rsidRDefault="003D5E62" w:rsidP="003D5E62">
      <w:pPr>
        <w:pStyle w:val="Bezmezer"/>
        <w:rPr>
          <w:rFonts w:ascii="Berlin CE" w:hAnsi="Berlin CE"/>
          <w:sz w:val="18"/>
        </w:rPr>
      </w:pPr>
    </w:p>
    <w:p w:rsidR="00A901BF" w:rsidRPr="004C3EC3" w:rsidRDefault="00540EC5" w:rsidP="004C3EC3">
      <w:pPr>
        <w:pStyle w:val="Nadpis1"/>
        <w:tabs>
          <w:tab w:val="left" w:pos="709"/>
        </w:tabs>
        <w:spacing w:line="360" w:lineRule="auto"/>
        <w:jc w:val="left"/>
        <w:rPr>
          <w:b w:val="0"/>
          <w:sz w:val="24"/>
          <w:szCs w:val="26"/>
          <w:u w:val="none"/>
        </w:rPr>
      </w:pPr>
      <w:r w:rsidRPr="004C3EC3">
        <w:rPr>
          <w:i/>
          <w:sz w:val="20"/>
          <w:bdr w:val="single" w:sz="4" w:space="0" w:color="auto"/>
        </w:rPr>
        <w:t xml:space="preserve">    </w:t>
      </w:r>
      <w:r w:rsidRPr="004C3EC3">
        <w:rPr>
          <w:sz w:val="24"/>
          <w:szCs w:val="26"/>
          <w:u w:val="none"/>
        </w:rPr>
        <w:t xml:space="preserve">  </w:t>
      </w:r>
      <w:r w:rsidR="00BF1640" w:rsidRPr="004C3EC3">
        <w:rPr>
          <w:sz w:val="24"/>
          <w:szCs w:val="26"/>
          <w:u w:val="none"/>
        </w:rPr>
        <w:t xml:space="preserve">    </w:t>
      </w:r>
      <w:r w:rsidR="004C3EC3">
        <w:rPr>
          <w:sz w:val="24"/>
          <w:szCs w:val="26"/>
          <w:u w:val="none"/>
        </w:rPr>
        <w:t xml:space="preserve"> </w:t>
      </w:r>
      <w:r w:rsidRPr="004C3EC3">
        <w:rPr>
          <w:sz w:val="24"/>
          <w:szCs w:val="26"/>
          <w:u w:val="none"/>
        </w:rPr>
        <w:t xml:space="preserve"> </w:t>
      </w:r>
      <w:r w:rsidR="004C3EC3">
        <w:rPr>
          <w:sz w:val="24"/>
          <w:szCs w:val="26"/>
          <w:u w:val="none"/>
        </w:rPr>
        <w:t xml:space="preserve"> </w:t>
      </w:r>
      <w:r w:rsidR="003D5E62" w:rsidRPr="004C3EC3">
        <w:rPr>
          <w:sz w:val="24"/>
          <w:szCs w:val="26"/>
          <w:u w:val="none"/>
        </w:rPr>
        <w:t xml:space="preserve">Výtvarný </w:t>
      </w:r>
      <w:r w:rsidR="00DB3E1C" w:rsidRPr="004C3EC3">
        <w:rPr>
          <w:sz w:val="24"/>
          <w:szCs w:val="26"/>
          <w:u w:val="none"/>
        </w:rPr>
        <w:t xml:space="preserve">obor - </w:t>
      </w:r>
      <w:r w:rsidR="00A901BF" w:rsidRPr="004C3EC3">
        <w:rPr>
          <w:sz w:val="24"/>
          <w:szCs w:val="26"/>
          <w:u w:val="none"/>
        </w:rPr>
        <w:t xml:space="preserve">Ateliérová praktika </w:t>
      </w:r>
      <w:r w:rsidR="00A901BF" w:rsidRPr="004C3EC3">
        <w:rPr>
          <w:b w:val="0"/>
          <w:sz w:val="24"/>
          <w:szCs w:val="26"/>
          <w:u w:val="none"/>
        </w:rPr>
        <w:t xml:space="preserve">– </w:t>
      </w:r>
      <w:r w:rsidR="00DB3E1C" w:rsidRPr="004C3EC3">
        <w:rPr>
          <w:b w:val="0"/>
          <w:sz w:val="24"/>
          <w:szCs w:val="26"/>
          <w:u w:val="none"/>
        </w:rPr>
        <w:t>kresba, malba, modelování</w:t>
      </w:r>
    </w:p>
    <w:p w:rsidR="00DB3E1C" w:rsidRPr="004C3EC3" w:rsidRDefault="00540EC5" w:rsidP="00DB3E1C">
      <w:pPr>
        <w:pStyle w:val="Nadpis1"/>
        <w:spacing w:line="360" w:lineRule="auto"/>
        <w:ind w:left="1"/>
        <w:jc w:val="left"/>
        <w:rPr>
          <w:b w:val="0"/>
          <w:sz w:val="24"/>
          <w:szCs w:val="26"/>
          <w:u w:val="none"/>
        </w:rPr>
      </w:pPr>
      <w:r w:rsidRPr="004C3EC3">
        <w:rPr>
          <w:i/>
          <w:sz w:val="20"/>
          <w:bdr w:val="single" w:sz="4" w:space="0" w:color="auto"/>
        </w:rPr>
        <w:t xml:space="preserve">    </w:t>
      </w:r>
      <w:r w:rsidRPr="004C3EC3">
        <w:rPr>
          <w:sz w:val="24"/>
          <w:szCs w:val="26"/>
          <w:u w:val="none"/>
        </w:rPr>
        <w:t xml:space="preserve">   </w:t>
      </w:r>
      <w:r w:rsidR="006E1DD3" w:rsidRPr="004C3EC3">
        <w:rPr>
          <w:sz w:val="24"/>
          <w:szCs w:val="26"/>
          <w:u w:val="none"/>
        </w:rPr>
        <w:tab/>
      </w:r>
      <w:r w:rsidR="003D5E62" w:rsidRPr="004C3EC3">
        <w:rPr>
          <w:sz w:val="24"/>
          <w:szCs w:val="26"/>
          <w:u w:val="none"/>
        </w:rPr>
        <w:t xml:space="preserve">Výtvarný </w:t>
      </w:r>
      <w:r w:rsidR="00DB3E1C" w:rsidRPr="004C3EC3">
        <w:rPr>
          <w:sz w:val="24"/>
          <w:szCs w:val="26"/>
          <w:u w:val="none"/>
        </w:rPr>
        <w:t xml:space="preserve">obor - Kaligrafie </w:t>
      </w:r>
      <w:r w:rsidR="00DB3E1C" w:rsidRPr="004C3EC3">
        <w:rPr>
          <w:b w:val="0"/>
          <w:sz w:val="24"/>
          <w:szCs w:val="26"/>
          <w:u w:val="none"/>
        </w:rPr>
        <w:t>–</w:t>
      </w:r>
      <w:r w:rsidR="00F650A7" w:rsidRPr="004C3EC3">
        <w:rPr>
          <w:b w:val="0"/>
          <w:sz w:val="24"/>
          <w:szCs w:val="26"/>
          <w:u w:val="none"/>
        </w:rPr>
        <w:t xml:space="preserve"> cyklus praktických cvičení v umění písma</w:t>
      </w:r>
    </w:p>
    <w:p w:rsidR="00A901BF" w:rsidRPr="004C3EC3" w:rsidRDefault="00540EC5" w:rsidP="00A901BF">
      <w:pPr>
        <w:rPr>
          <w:rFonts w:ascii="Berlin CE" w:hAnsi="Berlin CE"/>
          <w:bCs/>
          <w:szCs w:val="26"/>
        </w:rPr>
      </w:pPr>
      <w:r w:rsidRPr="004C3EC3">
        <w:rPr>
          <w:rFonts w:ascii="Berlin CE" w:hAnsi="Berlin CE"/>
          <w:i/>
          <w:sz w:val="20"/>
          <w:bdr w:val="single" w:sz="4" w:space="0" w:color="auto"/>
        </w:rPr>
        <w:t xml:space="preserve">    </w:t>
      </w:r>
      <w:r w:rsidRPr="004C3EC3">
        <w:rPr>
          <w:sz w:val="22"/>
          <w:szCs w:val="26"/>
        </w:rPr>
        <w:t xml:space="preserve">   </w:t>
      </w:r>
      <w:r w:rsidR="00BF1640" w:rsidRPr="004C3EC3">
        <w:rPr>
          <w:sz w:val="22"/>
          <w:szCs w:val="26"/>
        </w:rPr>
        <w:t xml:space="preserve">     </w:t>
      </w:r>
      <w:r w:rsidR="004C3EC3">
        <w:rPr>
          <w:sz w:val="22"/>
          <w:szCs w:val="26"/>
        </w:rPr>
        <w:t xml:space="preserve"> </w:t>
      </w:r>
      <w:r w:rsidR="00DB3E1C" w:rsidRPr="004C3EC3">
        <w:rPr>
          <w:rFonts w:ascii="Berlin CE" w:hAnsi="Berlin CE"/>
          <w:b/>
          <w:bCs/>
          <w:szCs w:val="26"/>
        </w:rPr>
        <w:t xml:space="preserve">Digitální fotografie </w:t>
      </w:r>
      <w:r w:rsidR="00DB3E1C" w:rsidRPr="004C3EC3">
        <w:rPr>
          <w:rFonts w:ascii="Berlin CE" w:hAnsi="Berlin CE"/>
          <w:bCs/>
          <w:szCs w:val="26"/>
        </w:rPr>
        <w:t>– cyklus pra</w:t>
      </w:r>
      <w:r w:rsidR="003D5E62" w:rsidRPr="004C3EC3">
        <w:rPr>
          <w:rFonts w:ascii="Berlin CE" w:hAnsi="Berlin CE"/>
          <w:bCs/>
          <w:szCs w:val="26"/>
        </w:rPr>
        <w:t>ktických</w:t>
      </w:r>
      <w:r w:rsidR="00DB3E1C" w:rsidRPr="004C3EC3">
        <w:rPr>
          <w:rFonts w:ascii="Berlin CE" w:hAnsi="Berlin CE"/>
          <w:bCs/>
          <w:szCs w:val="26"/>
        </w:rPr>
        <w:t xml:space="preserve"> cvičení, zaměřený na fotografování</w:t>
      </w:r>
      <w:r w:rsidR="00DB3E1C" w:rsidRPr="004C3EC3">
        <w:rPr>
          <w:rFonts w:ascii="Berlin CE" w:hAnsi="Berlin CE"/>
          <w:b/>
          <w:bCs/>
          <w:szCs w:val="26"/>
        </w:rPr>
        <w:t xml:space="preserve"> </w:t>
      </w:r>
      <w:bookmarkStart w:id="0" w:name="_GoBack"/>
      <w:bookmarkEnd w:id="0"/>
    </w:p>
    <w:p w:rsidR="00A901BF" w:rsidRPr="004C3EC3" w:rsidRDefault="00A901BF" w:rsidP="00F650A7">
      <w:pPr>
        <w:rPr>
          <w:rFonts w:ascii="Berlin CE" w:hAnsi="Berlin CE"/>
          <w:sz w:val="14"/>
          <w:szCs w:val="12"/>
        </w:rPr>
      </w:pPr>
      <w:r w:rsidRPr="004C3EC3">
        <w:rPr>
          <w:rFonts w:ascii="Berlin CE" w:hAnsi="Berlin CE"/>
          <w:b/>
          <w:bCs/>
          <w:sz w:val="12"/>
          <w:szCs w:val="12"/>
        </w:rPr>
        <w:t xml:space="preserve">                </w:t>
      </w:r>
    </w:p>
    <w:p w:rsidR="004C3EC3" w:rsidRPr="004C3EC3" w:rsidRDefault="00BF1640" w:rsidP="004C3EC3">
      <w:pPr>
        <w:pStyle w:val="Nadpis1"/>
        <w:jc w:val="left"/>
        <w:rPr>
          <w:b w:val="0"/>
          <w:sz w:val="24"/>
          <w:szCs w:val="26"/>
          <w:u w:val="none"/>
        </w:rPr>
      </w:pPr>
      <w:r w:rsidRPr="004C3EC3">
        <w:rPr>
          <w:i/>
          <w:sz w:val="20"/>
          <w:bdr w:val="single" w:sz="4" w:space="0" w:color="auto"/>
        </w:rPr>
        <w:t xml:space="preserve">    </w:t>
      </w:r>
      <w:r w:rsidRPr="004C3EC3">
        <w:rPr>
          <w:sz w:val="24"/>
          <w:szCs w:val="26"/>
          <w:u w:val="none"/>
        </w:rPr>
        <w:t xml:space="preserve">   </w:t>
      </w:r>
      <w:r w:rsidRPr="004C3EC3">
        <w:rPr>
          <w:sz w:val="24"/>
          <w:szCs w:val="26"/>
          <w:u w:val="none"/>
        </w:rPr>
        <w:t xml:space="preserve"> </w:t>
      </w:r>
      <w:r w:rsidR="004C3EC3">
        <w:rPr>
          <w:sz w:val="24"/>
          <w:szCs w:val="26"/>
          <w:u w:val="none"/>
        </w:rPr>
        <w:t xml:space="preserve"> </w:t>
      </w:r>
      <w:r w:rsidRPr="004C3EC3">
        <w:rPr>
          <w:sz w:val="24"/>
          <w:szCs w:val="26"/>
          <w:u w:val="none"/>
        </w:rPr>
        <w:t xml:space="preserve">   </w:t>
      </w:r>
      <w:r w:rsidR="004C3EC3">
        <w:rPr>
          <w:sz w:val="24"/>
          <w:szCs w:val="26"/>
          <w:u w:val="none"/>
        </w:rPr>
        <w:tab/>
      </w:r>
      <w:r w:rsidR="00A901BF" w:rsidRPr="004C3EC3">
        <w:rPr>
          <w:sz w:val="24"/>
          <w:szCs w:val="26"/>
          <w:u w:val="none"/>
        </w:rPr>
        <w:t xml:space="preserve">Angličtina </w:t>
      </w:r>
      <w:r w:rsidR="00A901BF" w:rsidRPr="004C3EC3">
        <w:rPr>
          <w:b w:val="0"/>
          <w:sz w:val="24"/>
          <w:szCs w:val="26"/>
          <w:u w:val="none"/>
        </w:rPr>
        <w:t>– jazyková výuka pro seniory</w:t>
      </w:r>
      <w:r w:rsidRPr="004C3EC3">
        <w:rPr>
          <w:b w:val="0"/>
          <w:sz w:val="24"/>
          <w:szCs w:val="26"/>
          <w:u w:val="none"/>
        </w:rPr>
        <w:t xml:space="preserve"> v malých skupinách různé úrovně</w:t>
      </w:r>
      <w:r w:rsidR="004C3EC3" w:rsidRPr="004C3EC3">
        <w:rPr>
          <w:b w:val="0"/>
          <w:sz w:val="24"/>
          <w:szCs w:val="26"/>
          <w:u w:val="none"/>
        </w:rPr>
        <w:t xml:space="preserve">   </w:t>
      </w:r>
    </w:p>
    <w:p w:rsidR="00A901BF" w:rsidRPr="004C3EC3" w:rsidRDefault="004C3EC3" w:rsidP="004C3EC3">
      <w:pPr>
        <w:pStyle w:val="Nadpis1"/>
        <w:jc w:val="left"/>
        <w:rPr>
          <w:sz w:val="22"/>
          <w:szCs w:val="22"/>
          <w:u w:val="none"/>
        </w:rPr>
      </w:pPr>
      <w:r w:rsidRPr="004C3EC3">
        <w:rPr>
          <w:b w:val="0"/>
          <w:sz w:val="24"/>
          <w:szCs w:val="26"/>
          <w:u w:val="none"/>
        </w:rPr>
        <w:t xml:space="preserve">                                             </w:t>
      </w:r>
      <w:r>
        <w:rPr>
          <w:b w:val="0"/>
          <w:sz w:val="24"/>
          <w:szCs w:val="26"/>
          <w:u w:val="none"/>
        </w:rPr>
        <w:t xml:space="preserve">   </w:t>
      </w:r>
      <w:r w:rsidRPr="004C3EC3">
        <w:rPr>
          <w:b w:val="0"/>
          <w:sz w:val="24"/>
          <w:szCs w:val="26"/>
          <w:u w:val="none"/>
        </w:rPr>
        <w:t xml:space="preserve"> </w:t>
      </w:r>
      <w:r>
        <w:rPr>
          <w:b w:val="0"/>
          <w:sz w:val="24"/>
          <w:szCs w:val="26"/>
          <w:u w:val="none"/>
        </w:rPr>
        <w:t xml:space="preserve"> </w:t>
      </w:r>
      <w:proofErr w:type="gramStart"/>
      <w:r w:rsidRPr="004C3EC3">
        <w:rPr>
          <w:sz w:val="22"/>
          <w:szCs w:val="22"/>
          <w:u w:val="none"/>
        </w:rPr>
        <w:t>začátečník    –    mírně</w:t>
      </w:r>
      <w:proofErr w:type="gramEnd"/>
      <w:r w:rsidRPr="004C3EC3">
        <w:rPr>
          <w:sz w:val="22"/>
          <w:szCs w:val="22"/>
          <w:u w:val="none"/>
        </w:rPr>
        <w:t xml:space="preserve"> pokročilý   –   pokročilý</w:t>
      </w:r>
    </w:p>
    <w:p w:rsidR="004C3EC3" w:rsidRPr="004C3EC3" w:rsidRDefault="004C3EC3" w:rsidP="004C3EC3">
      <w:pPr>
        <w:rPr>
          <w:sz w:val="8"/>
        </w:rPr>
      </w:pPr>
    </w:p>
    <w:p w:rsidR="00F650A7" w:rsidRPr="004C3EC3" w:rsidRDefault="00F650A7" w:rsidP="00F650A7">
      <w:pPr>
        <w:rPr>
          <w:rFonts w:ascii="Berlin CE" w:hAnsi="Berlin CE"/>
          <w:sz w:val="4"/>
        </w:rPr>
      </w:pPr>
    </w:p>
    <w:p w:rsidR="00DB3E1C" w:rsidRPr="004C3EC3" w:rsidRDefault="00BF1640" w:rsidP="00BF1640">
      <w:pPr>
        <w:tabs>
          <w:tab w:val="left" w:pos="851"/>
        </w:tabs>
        <w:rPr>
          <w:rFonts w:ascii="Berlin CE" w:hAnsi="Berlin CE"/>
        </w:rPr>
      </w:pPr>
      <w:r w:rsidRPr="004C3EC3">
        <w:rPr>
          <w:rFonts w:ascii="Berlin CE" w:hAnsi="Berlin CE"/>
          <w:i/>
          <w:sz w:val="20"/>
          <w:bdr w:val="single" w:sz="4" w:space="0" w:color="auto"/>
        </w:rPr>
        <w:t xml:space="preserve">    </w:t>
      </w:r>
      <w:r w:rsidRPr="004C3EC3">
        <w:rPr>
          <w:sz w:val="22"/>
          <w:szCs w:val="26"/>
        </w:rPr>
        <w:t xml:space="preserve">   </w:t>
      </w:r>
      <w:r w:rsidRPr="004C3EC3">
        <w:rPr>
          <w:sz w:val="22"/>
          <w:szCs w:val="26"/>
        </w:rPr>
        <w:t xml:space="preserve">     </w:t>
      </w:r>
      <w:r w:rsidR="00DB3E1C" w:rsidRPr="004C3EC3">
        <w:rPr>
          <w:rFonts w:ascii="Berlin CE" w:hAnsi="Berlin CE"/>
          <w:b/>
          <w:bCs/>
          <w:szCs w:val="26"/>
        </w:rPr>
        <w:t xml:space="preserve">Pohybové aktivity </w:t>
      </w:r>
      <w:r w:rsidR="00DB3E1C" w:rsidRPr="004C3EC3">
        <w:rPr>
          <w:rFonts w:ascii="Berlin CE" w:hAnsi="Berlin CE"/>
          <w:bCs/>
          <w:szCs w:val="26"/>
        </w:rPr>
        <w:t xml:space="preserve">– </w:t>
      </w:r>
      <w:r w:rsidR="00DB3E1C" w:rsidRPr="004C3EC3">
        <w:rPr>
          <w:rFonts w:ascii="Berlin CE" w:hAnsi="Berlin CE"/>
        </w:rPr>
        <w:t xml:space="preserve">tělesná kultura a udržování fyzického zdraví </w:t>
      </w:r>
    </w:p>
    <w:p w:rsidR="00DB3E1C" w:rsidRPr="004C3EC3" w:rsidRDefault="00DB3E1C" w:rsidP="00DB3E1C">
      <w:pPr>
        <w:rPr>
          <w:rFonts w:ascii="Berlin CE" w:hAnsi="Berlin CE"/>
          <w:bCs/>
          <w:szCs w:val="26"/>
        </w:rPr>
      </w:pPr>
      <w:r w:rsidRPr="004C3EC3">
        <w:rPr>
          <w:rFonts w:ascii="Berlin CE" w:hAnsi="Berlin CE"/>
          <w:sz w:val="20"/>
        </w:rPr>
        <w:t xml:space="preserve">         </w:t>
      </w:r>
      <w:r w:rsidR="004C3EC3">
        <w:rPr>
          <w:rFonts w:ascii="Berlin CE" w:hAnsi="Berlin CE"/>
          <w:sz w:val="20"/>
        </w:rPr>
        <w:t xml:space="preserve"> </w:t>
      </w:r>
      <w:r w:rsidRPr="004C3EC3">
        <w:rPr>
          <w:rFonts w:ascii="Berlin CE" w:hAnsi="Berlin CE"/>
          <w:sz w:val="20"/>
        </w:rPr>
        <w:t xml:space="preserve">   </w:t>
      </w:r>
      <w:r w:rsidR="00BF1640" w:rsidRPr="004C3EC3">
        <w:rPr>
          <w:rFonts w:ascii="Berlin CE" w:hAnsi="Berlin CE"/>
          <w:sz w:val="20"/>
        </w:rPr>
        <w:t xml:space="preserve"> </w:t>
      </w:r>
      <w:r w:rsidRPr="004C3EC3">
        <w:rPr>
          <w:rFonts w:ascii="Berlin CE" w:hAnsi="Berlin CE"/>
          <w:sz w:val="20"/>
        </w:rPr>
        <w:t xml:space="preserve"> (předpokládá se především účast posluchačů zapsaných v jiném oboru</w:t>
      </w:r>
      <w:r w:rsidR="00F650A7" w:rsidRPr="004C3EC3">
        <w:rPr>
          <w:rFonts w:ascii="Berlin CE" w:hAnsi="Berlin CE"/>
          <w:sz w:val="20"/>
        </w:rPr>
        <w:t xml:space="preserve"> U3V</w:t>
      </w:r>
      <w:r w:rsidRPr="004C3EC3">
        <w:rPr>
          <w:rFonts w:ascii="Berlin CE" w:hAnsi="Berlin CE"/>
          <w:sz w:val="20"/>
        </w:rPr>
        <w:t>)</w:t>
      </w:r>
    </w:p>
    <w:p w:rsidR="00DB3E1C" w:rsidRPr="004C3EC3" w:rsidRDefault="00DB3E1C" w:rsidP="00DB3E1C">
      <w:pPr>
        <w:pStyle w:val="Odstavecseseznamem"/>
        <w:ind w:left="708"/>
        <w:rPr>
          <w:rFonts w:ascii="Berlin CE" w:hAnsi="Berlin CE"/>
          <w:sz w:val="12"/>
          <w:szCs w:val="12"/>
        </w:rPr>
      </w:pPr>
      <w:r w:rsidRPr="004C3EC3">
        <w:rPr>
          <w:rFonts w:ascii="Berlin CE" w:hAnsi="Berlin CE"/>
          <w:b/>
          <w:bCs/>
          <w:sz w:val="12"/>
          <w:szCs w:val="12"/>
        </w:rPr>
        <w:t xml:space="preserve">                </w:t>
      </w:r>
    </w:p>
    <w:p w:rsidR="00A901BF" w:rsidRPr="004C3EC3" w:rsidRDefault="00A901BF" w:rsidP="00A901BF">
      <w:pPr>
        <w:jc w:val="center"/>
        <w:rPr>
          <w:rFonts w:ascii="Berlin CE" w:hAnsi="Berlin CE"/>
          <w:sz w:val="16"/>
          <w:szCs w:val="16"/>
        </w:rPr>
      </w:pPr>
    </w:p>
    <w:p w:rsidR="00A901BF" w:rsidRPr="004C3EC3" w:rsidRDefault="00A901BF" w:rsidP="00A901BF">
      <w:pPr>
        <w:numPr>
          <w:ilvl w:val="0"/>
          <w:numId w:val="1"/>
        </w:numPr>
        <w:spacing w:line="360" w:lineRule="auto"/>
        <w:ind w:hanging="720"/>
        <w:rPr>
          <w:rFonts w:ascii="Berlin CE" w:hAnsi="Berlin CE"/>
        </w:rPr>
      </w:pPr>
      <w:r w:rsidRPr="004C3EC3">
        <w:rPr>
          <w:rFonts w:ascii="Berlin CE" w:hAnsi="Berlin CE"/>
        </w:rPr>
        <w:t xml:space="preserve">Jméno a příjmení, titul: </w:t>
      </w:r>
      <w:r w:rsidR="00B34141" w:rsidRPr="004C3EC3">
        <w:rPr>
          <w:rFonts w:ascii="Berlin CE" w:hAnsi="Berlin CE"/>
          <w:sz w:val="16"/>
        </w:rPr>
        <w:t>…</w:t>
      </w:r>
    </w:p>
    <w:p w:rsidR="00A901BF" w:rsidRPr="004C3EC3" w:rsidRDefault="006E1DD3" w:rsidP="00A901BF">
      <w:pPr>
        <w:numPr>
          <w:ilvl w:val="0"/>
          <w:numId w:val="1"/>
        </w:numPr>
        <w:spacing w:line="360" w:lineRule="auto"/>
        <w:ind w:hanging="720"/>
        <w:rPr>
          <w:rFonts w:ascii="Berlin CE" w:hAnsi="Berlin CE"/>
          <w:sz w:val="16"/>
          <w:szCs w:val="16"/>
        </w:rPr>
      </w:pPr>
      <w:r w:rsidRPr="004C3EC3">
        <w:rPr>
          <w:rFonts w:ascii="Berlin CE" w:hAnsi="Berlin CE"/>
        </w:rPr>
        <w:t xml:space="preserve">Příjemce důchodu:  </w:t>
      </w:r>
      <w:r w:rsidRPr="004C3EC3">
        <w:rPr>
          <w:rFonts w:ascii="Berlin CE" w:hAnsi="Berlin CE"/>
          <w:i/>
          <w:sz w:val="20"/>
          <w:bdr w:val="single" w:sz="4" w:space="0" w:color="auto"/>
        </w:rPr>
        <w:t xml:space="preserve">    </w:t>
      </w:r>
      <w:r w:rsidRPr="004C3EC3">
        <w:rPr>
          <w:rFonts w:ascii="Berlin CE" w:hAnsi="Berlin CE"/>
          <w:i/>
          <w:sz w:val="20"/>
        </w:rPr>
        <w:t xml:space="preserve"> </w:t>
      </w:r>
      <w:r w:rsidRPr="004C3EC3">
        <w:rPr>
          <w:rFonts w:ascii="Berlin CE" w:hAnsi="Berlin CE"/>
        </w:rPr>
        <w:t xml:space="preserve">Ano - </w:t>
      </w:r>
      <w:r w:rsidRPr="004C3EC3">
        <w:rPr>
          <w:rFonts w:ascii="Berlin CE" w:hAnsi="Berlin CE"/>
          <w:i/>
          <w:sz w:val="20"/>
          <w:bdr w:val="single" w:sz="4" w:space="0" w:color="auto"/>
        </w:rPr>
        <w:t xml:space="preserve">    </w:t>
      </w:r>
      <w:r w:rsidRPr="004C3EC3">
        <w:rPr>
          <w:rFonts w:ascii="Berlin CE" w:hAnsi="Berlin CE"/>
          <w:i/>
          <w:sz w:val="20"/>
        </w:rPr>
        <w:t xml:space="preserve"> </w:t>
      </w:r>
      <w:r w:rsidR="004C3EC3" w:rsidRPr="004C3EC3">
        <w:rPr>
          <w:rFonts w:ascii="Berlin CE" w:hAnsi="Berlin CE"/>
          <w:i/>
          <w:sz w:val="20"/>
        </w:rPr>
        <w:t xml:space="preserve"> </w:t>
      </w:r>
      <w:r w:rsidRPr="004C3EC3">
        <w:rPr>
          <w:rFonts w:ascii="Berlin CE" w:hAnsi="Berlin CE"/>
          <w:sz w:val="22"/>
        </w:rPr>
        <w:t xml:space="preserve">starobní </w:t>
      </w:r>
      <w:r w:rsidRPr="004C3EC3">
        <w:rPr>
          <w:rFonts w:ascii="Berlin CE" w:hAnsi="Berlin CE"/>
        </w:rPr>
        <w:t xml:space="preserve"> </w:t>
      </w:r>
      <w:r w:rsidRPr="004C3EC3">
        <w:rPr>
          <w:rFonts w:ascii="Berlin CE" w:hAnsi="Berlin CE"/>
          <w:i/>
          <w:sz w:val="20"/>
          <w:bdr w:val="single" w:sz="4" w:space="0" w:color="auto"/>
        </w:rPr>
        <w:t xml:space="preserve">    </w:t>
      </w:r>
      <w:r w:rsidRPr="004C3EC3">
        <w:rPr>
          <w:rFonts w:ascii="Berlin CE" w:hAnsi="Berlin CE"/>
          <w:i/>
          <w:sz w:val="20"/>
        </w:rPr>
        <w:t xml:space="preserve"> </w:t>
      </w:r>
      <w:r w:rsidRPr="004C3EC3">
        <w:rPr>
          <w:rFonts w:ascii="Berlin CE" w:hAnsi="Berlin CE"/>
        </w:rPr>
        <w:t xml:space="preserve"> </w:t>
      </w:r>
      <w:proofErr w:type="gramStart"/>
      <w:r w:rsidRPr="004C3EC3">
        <w:rPr>
          <w:rFonts w:ascii="Berlin CE" w:hAnsi="Berlin CE"/>
          <w:sz w:val="22"/>
        </w:rPr>
        <w:t xml:space="preserve">invalidní </w:t>
      </w:r>
      <w:r w:rsidRPr="004C3EC3">
        <w:rPr>
          <w:rFonts w:ascii="Berlin CE" w:hAnsi="Berlin CE"/>
        </w:rPr>
        <w:t xml:space="preserve">                               </w:t>
      </w:r>
      <w:r w:rsidRPr="004C3EC3">
        <w:rPr>
          <w:rFonts w:ascii="Berlin CE" w:hAnsi="Berlin CE"/>
          <w:i/>
          <w:sz w:val="20"/>
          <w:bdr w:val="single" w:sz="4" w:space="0" w:color="auto"/>
        </w:rPr>
        <w:t xml:space="preserve">    </w:t>
      </w:r>
      <w:r w:rsidRPr="004C3EC3">
        <w:rPr>
          <w:rFonts w:ascii="Berlin CE" w:hAnsi="Berlin CE"/>
          <w:i/>
          <w:sz w:val="20"/>
        </w:rPr>
        <w:t xml:space="preserve"> </w:t>
      </w:r>
      <w:r w:rsidRPr="004C3EC3">
        <w:rPr>
          <w:rFonts w:ascii="Berlin CE" w:hAnsi="Berlin CE"/>
        </w:rPr>
        <w:t>Ne</w:t>
      </w:r>
      <w:proofErr w:type="gramEnd"/>
    </w:p>
    <w:p w:rsidR="00B34141" w:rsidRPr="004C3EC3" w:rsidRDefault="00B34141" w:rsidP="00A901BF">
      <w:pPr>
        <w:numPr>
          <w:ilvl w:val="0"/>
          <w:numId w:val="1"/>
        </w:numPr>
        <w:spacing w:line="360" w:lineRule="auto"/>
        <w:ind w:hanging="720"/>
        <w:rPr>
          <w:rFonts w:ascii="Berlin CE" w:hAnsi="Berlin CE"/>
        </w:rPr>
      </w:pPr>
      <w:r w:rsidRPr="004C3EC3">
        <w:rPr>
          <w:rFonts w:ascii="Berlin CE" w:hAnsi="Berlin CE"/>
        </w:rPr>
        <w:t xml:space="preserve">Kontaktní </w:t>
      </w:r>
      <w:proofErr w:type="gramStart"/>
      <w:r w:rsidRPr="004C3EC3">
        <w:rPr>
          <w:rFonts w:ascii="Berlin CE" w:hAnsi="Berlin CE"/>
        </w:rPr>
        <w:t xml:space="preserve">adresa:  </w:t>
      </w:r>
      <w:r w:rsidRPr="004C3EC3">
        <w:rPr>
          <w:rFonts w:ascii="Berlin CE" w:hAnsi="Berlin CE"/>
          <w:sz w:val="16"/>
        </w:rPr>
        <w:t>…</w:t>
      </w:r>
      <w:proofErr w:type="gramEnd"/>
      <w:r w:rsidR="00A901BF" w:rsidRPr="004C3EC3">
        <w:rPr>
          <w:rFonts w:ascii="Berlin CE" w:hAnsi="Berlin CE"/>
          <w:sz w:val="16"/>
        </w:rPr>
        <w:t xml:space="preserve"> </w:t>
      </w:r>
      <w:r w:rsidR="00A901BF" w:rsidRPr="004C3EC3">
        <w:rPr>
          <w:rFonts w:ascii="Berlin CE" w:hAnsi="Berlin CE"/>
        </w:rPr>
        <w:t xml:space="preserve">       </w:t>
      </w:r>
    </w:p>
    <w:p w:rsidR="00B34141" w:rsidRPr="004C3EC3" w:rsidRDefault="00A901BF" w:rsidP="00A901BF">
      <w:pPr>
        <w:numPr>
          <w:ilvl w:val="0"/>
          <w:numId w:val="1"/>
        </w:numPr>
        <w:spacing w:line="360" w:lineRule="auto"/>
        <w:ind w:hanging="720"/>
        <w:rPr>
          <w:rFonts w:ascii="Berlin CE" w:hAnsi="Berlin CE"/>
        </w:rPr>
      </w:pPr>
      <w:r w:rsidRPr="004C3EC3">
        <w:rPr>
          <w:rFonts w:ascii="Berlin CE" w:hAnsi="Berlin CE"/>
        </w:rPr>
        <w:t xml:space="preserve">Telefon / mobil / </w:t>
      </w:r>
      <w:proofErr w:type="gramStart"/>
      <w:r w:rsidR="00332376" w:rsidRPr="004C3EC3">
        <w:rPr>
          <w:rFonts w:ascii="Berlin CE" w:hAnsi="Berlin CE"/>
        </w:rPr>
        <w:t>e-</w:t>
      </w:r>
      <w:r w:rsidRPr="004C3EC3">
        <w:rPr>
          <w:rFonts w:ascii="Berlin CE" w:hAnsi="Berlin CE"/>
          <w:b/>
        </w:rPr>
        <w:t>mail:</w:t>
      </w:r>
      <w:r w:rsidRPr="004C3EC3">
        <w:rPr>
          <w:rFonts w:ascii="Berlin CE" w:hAnsi="Berlin CE"/>
        </w:rPr>
        <w:t xml:space="preserve">  </w:t>
      </w:r>
      <w:r w:rsidR="00B34141" w:rsidRPr="004C3EC3">
        <w:rPr>
          <w:rFonts w:ascii="Berlin CE" w:hAnsi="Berlin CE"/>
          <w:sz w:val="16"/>
        </w:rPr>
        <w:t>…</w:t>
      </w:r>
      <w:proofErr w:type="gramEnd"/>
    </w:p>
    <w:p w:rsidR="00A901BF" w:rsidRPr="004C3EC3" w:rsidRDefault="00A901BF" w:rsidP="00A901BF">
      <w:pPr>
        <w:numPr>
          <w:ilvl w:val="0"/>
          <w:numId w:val="1"/>
        </w:numPr>
        <w:ind w:hanging="720"/>
        <w:rPr>
          <w:rFonts w:ascii="Berlin CE" w:hAnsi="Berlin CE"/>
          <w:sz w:val="20"/>
        </w:rPr>
      </w:pPr>
      <w:r w:rsidRPr="004C3EC3">
        <w:rPr>
          <w:rFonts w:ascii="Berlin CE" w:hAnsi="Berlin CE"/>
        </w:rPr>
        <w:t xml:space="preserve">Vzdělání – ZŠ, SŠ, VŠ, </w:t>
      </w:r>
      <w:proofErr w:type="spellStart"/>
      <w:r w:rsidRPr="004C3EC3">
        <w:rPr>
          <w:rFonts w:ascii="Berlin CE" w:hAnsi="Berlin CE"/>
        </w:rPr>
        <w:t>Dr</w:t>
      </w:r>
      <w:proofErr w:type="spellEnd"/>
      <w:r w:rsidRPr="004C3EC3">
        <w:rPr>
          <w:rFonts w:ascii="Berlin CE" w:hAnsi="Berlin CE"/>
        </w:rPr>
        <w:t xml:space="preserve"> </w:t>
      </w:r>
      <w:r w:rsidR="00332376" w:rsidRPr="004C3EC3">
        <w:rPr>
          <w:rFonts w:ascii="Berlin CE" w:hAnsi="Berlin CE"/>
          <w:sz w:val="20"/>
        </w:rPr>
        <w:t xml:space="preserve">/ </w:t>
      </w:r>
      <w:r w:rsidRPr="004C3EC3">
        <w:rPr>
          <w:rFonts w:ascii="Berlin CE" w:hAnsi="Berlin CE"/>
          <w:sz w:val="20"/>
        </w:rPr>
        <w:t>techn</w:t>
      </w:r>
      <w:r w:rsidR="00B34141" w:rsidRPr="004C3EC3">
        <w:rPr>
          <w:rFonts w:ascii="Berlin CE" w:hAnsi="Berlin CE"/>
          <w:sz w:val="20"/>
        </w:rPr>
        <w:t>ické, ekonomické, pedagogické</w:t>
      </w:r>
      <w:r w:rsidR="00332376" w:rsidRPr="004C3EC3">
        <w:rPr>
          <w:rFonts w:ascii="Berlin CE" w:hAnsi="Berlin CE"/>
          <w:sz w:val="20"/>
        </w:rPr>
        <w:t>, zdravotnické</w:t>
      </w:r>
      <w:r w:rsidR="00B34141" w:rsidRPr="004C3EC3">
        <w:rPr>
          <w:rFonts w:ascii="Berlin CE" w:hAnsi="Berlin CE"/>
          <w:sz w:val="20"/>
        </w:rPr>
        <w:t>…</w:t>
      </w:r>
      <w:r w:rsidR="00332376" w:rsidRPr="004C3EC3">
        <w:rPr>
          <w:rFonts w:ascii="Berlin CE" w:hAnsi="Berlin CE"/>
          <w:sz w:val="20"/>
        </w:rPr>
        <w:t>………</w:t>
      </w:r>
    </w:p>
    <w:p w:rsidR="00A901BF" w:rsidRPr="004C3EC3" w:rsidRDefault="00A901BF" w:rsidP="00A901BF">
      <w:pPr>
        <w:spacing w:line="360" w:lineRule="auto"/>
        <w:ind w:left="720"/>
        <w:rPr>
          <w:rFonts w:ascii="Berlin CE" w:hAnsi="Berlin CE"/>
          <w:sz w:val="22"/>
          <w:szCs w:val="20"/>
        </w:rPr>
      </w:pPr>
      <w:r w:rsidRPr="004C3EC3">
        <w:rPr>
          <w:rFonts w:ascii="Berlin CE" w:hAnsi="Berlin CE"/>
          <w:sz w:val="22"/>
          <w:szCs w:val="20"/>
        </w:rPr>
        <w:t xml:space="preserve">(z obecné podmínky </w:t>
      </w:r>
      <w:r w:rsidR="00B34141" w:rsidRPr="004C3EC3">
        <w:rPr>
          <w:rFonts w:ascii="Berlin CE" w:hAnsi="Berlin CE"/>
          <w:sz w:val="22"/>
          <w:szCs w:val="20"/>
        </w:rPr>
        <w:t>pro přijetí „</w:t>
      </w:r>
      <w:r w:rsidR="004C3EC3" w:rsidRPr="004C3EC3">
        <w:rPr>
          <w:rFonts w:ascii="Berlin CE" w:hAnsi="Berlin CE"/>
          <w:b/>
          <w:sz w:val="22"/>
          <w:szCs w:val="20"/>
        </w:rPr>
        <w:t xml:space="preserve">minimální </w:t>
      </w:r>
      <w:proofErr w:type="gramStart"/>
      <w:r w:rsidR="004C3EC3" w:rsidRPr="004C3EC3">
        <w:rPr>
          <w:rFonts w:ascii="Berlin CE" w:hAnsi="Berlin CE"/>
          <w:b/>
          <w:sz w:val="22"/>
          <w:szCs w:val="20"/>
        </w:rPr>
        <w:t>SŠ</w:t>
      </w:r>
      <w:proofErr w:type="gramEnd"/>
      <w:r w:rsidR="004C3EC3" w:rsidRPr="004C3EC3">
        <w:rPr>
          <w:rFonts w:ascii="Berlin CE" w:hAnsi="Berlin CE"/>
          <w:b/>
          <w:sz w:val="22"/>
          <w:szCs w:val="20"/>
        </w:rPr>
        <w:t>–</w:t>
      </w:r>
      <w:proofErr w:type="gramStart"/>
      <w:r w:rsidRPr="004C3EC3">
        <w:rPr>
          <w:rFonts w:ascii="Berlin CE" w:hAnsi="Berlin CE"/>
          <w:b/>
          <w:sz w:val="22"/>
          <w:szCs w:val="20"/>
        </w:rPr>
        <w:t>vzdělání</w:t>
      </w:r>
      <w:proofErr w:type="gramEnd"/>
      <w:r w:rsidR="004C3EC3" w:rsidRPr="004C3EC3">
        <w:rPr>
          <w:rFonts w:ascii="Berlin CE" w:hAnsi="Berlin CE"/>
          <w:b/>
          <w:sz w:val="22"/>
          <w:szCs w:val="20"/>
        </w:rPr>
        <w:t xml:space="preserve"> uchazeče</w:t>
      </w:r>
      <w:r w:rsidR="00B34141" w:rsidRPr="004C3EC3">
        <w:rPr>
          <w:rFonts w:ascii="Berlin CE" w:hAnsi="Berlin CE"/>
          <w:b/>
          <w:sz w:val="22"/>
          <w:szCs w:val="20"/>
        </w:rPr>
        <w:t xml:space="preserve">“ </w:t>
      </w:r>
      <w:r w:rsidRPr="004C3EC3">
        <w:rPr>
          <w:rFonts w:ascii="Berlin CE" w:hAnsi="Berlin CE"/>
          <w:sz w:val="22"/>
          <w:szCs w:val="20"/>
        </w:rPr>
        <w:t>lze udělit výjimku)</w:t>
      </w:r>
    </w:p>
    <w:p w:rsidR="00332376" w:rsidRDefault="00332376" w:rsidP="003D5E62">
      <w:pPr>
        <w:pStyle w:val="Bezmezer"/>
        <w:rPr>
          <w:rFonts w:ascii="Berlin CE" w:hAnsi="Berlin CE"/>
          <w:i/>
        </w:rPr>
      </w:pPr>
    </w:p>
    <w:p w:rsidR="00A901BF" w:rsidRPr="00F650A7" w:rsidRDefault="00BF1640" w:rsidP="003D5E62">
      <w:pPr>
        <w:pStyle w:val="Bezmezer"/>
        <w:rPr>
          <w:rFonts w:ascii="Berlin CE" w:hAnsi="Berlin CE"/>
          <w:i/>
          <w:sz w:val="22"/>
        </w:rPr>
      </w:pPr>
      <w:r>
        <w:rPr>
          <w:rFonts w:ascii="Berlin CE" w:hAnsi="Berlin CE"/>
          <w:i/>
          <w:sz w:val="22"/>
        </w:rPr>
        <w:t>Ú</w:t>
      </w:r>
      <w:r w:rsidR="005E141C">
        <w:rPr>
          <w:rFonts w:ascii="Berlin CE" w:hAnsi="Berlin CE"/>
          <w:i/>
          <w:sz w:val="22"/>
        </w:rPr>
        <w:t>častnický příspěvek</w:t>
      </w:r>
      <w:r w:rsidR="00C96B83">
        <w:rPr>
          <w:rFonts w:ascii="Berlin CE" w:hAnsi="Berlin CE"/>
          <w:i/>
          <w:sz w:val="22"/>
        </w:rPr>
        <w:t xml:space="preserve"> </w:t>
      </w:r>
      <w:r>
        <w:rPr>
          <w:rFonts w:ascii="Berlin CE" w:hAnsi="Berlin CE"/>
          <w:i/>
          <w:sz w:val="22"/>
        </w:rPr>
        <w:t xml:space="preserve">je </w:t>
      </w:r>
      <w:r w:rsidR="00C96B83">
        <w:rPr>
          <w:rFonts w:ascii="Berlin CE" w:hAnsi="Berlin CE"/>
          <w:i/>
          <w:sz w:val="22"/>
        </w:rPr>
        <w:t>ve výši 10</w:t>
      </w:r>
      <w:r>
        <w:rPr>
          <w:rFonts w:ascii="Berlin CE" w:hAnsi="Berlin CE"/>
          <w:i/>
          <w:sz w:val="22"/>
        </w:rPr>
        <w:t>00 – 20</w:t>
      </w:r>
      <w:r w:rsidR="003D5E62" w:rsidRPr="00F650A7">
        <w:rPr>
          <w:rFonts w:ascii="Berlin CE" w:hAnsi="Berlin CE"/>
          <w:i/>
          <w:sz w:val="22"/>
        </w:rPr>
        <w:t>00,- Kč podle druhu kurzu. Informace k platbě Vám bude zaslána spolu s potvrzením o přijetí ke studiu U3V.</w:t>
      </w:r>
      <w:r w:rsidR="00C96B83">
        <w:rPr>
          <w:rFonts w:ascii="Berlin CE" w:hAnsi="Berlin CE"/>
          <w:i/>
          <w:sz w:val="22"/>
        </w:rPr>
        <w:t xml:space="preserve"> Pro zájemce, kteří splňují podmínku důchodového věku případně invalidního důchodu, je </w:t>
      </w:r>
      <w:r w:rsidR="006E1DD3">
        <w:rPr>
          <w:rFonts w:ascii="Berlin CE" w:hAnsi="Berlin CE"/>
          <w:i/>
          <w:sz w:val="22"/>
        </w:rPr>
        <w:t xml:space="preserve">stanovený zvýhodněný </w:t>
      </w:r>
      <w:r w:rsidR="00C96B83">
        <w:rPr>
          <w:rFonts w:ascii="Berlin CE" w:hAnsi="Berlin CE"/>
          <w:i/>
          <w:sz w:val="22"/>
        </w:rPr>
        <w:t>účastnický příspěvek</w:t>
      </w:r>
      <w:r w:rsidR="005E141C">
        <w:rPr>
          <w:rFonts w:ascii="Berlin CE" w:hAnsi="Berlin CE"/>
          <w:i/>
          <w:sz w:val="22"/>
        </w:rPr>
        <w:t>.</w:t>
      </w:r>
      <w:r w:rsidR="00C96B83">
        <w:rPr>
          <w:rFonts w:ascii="Berlin CE" w:hAnsi="Berlin CE"/>
          <w:i/>
          <w:sz w:val="22"/>
        </w:rPr>
        <w:t xml:space="preserve"> </w:t>
      </w:r>
    </w:p>
    <w:p w:rsidR="00332376" w:rsidRDefault="00332376" w:rsidP="003D5E62">
      <w:pPr>
        <w:pStyle w:val="Bezmezer"/>
        <w:rPr>
          <w:rFonts w:ascii="Berlin CE" w:hAnsi="Berlin CE"/>
        </w:rPr>
      </w:pPr>
    </w:p>
    <w:p w:rsidR="00A901BF" w:rsidRPr="003D5E62" w:rsidRDefault="00C96B83" w:rsidP="00332376">
      <w:pPr>
        <w:jc w:val="both"/>
        <w:rPr>
          <w:rFonts w:ascii="Berlin CE" w:hAnsi="Berlin CE"/>
          <w:b/>
          <w:sz w:val="22"/>
          <w:szCs w:val="26"/>
        </w:rPr>
      </w:pPr>
      <w:r>
        <w:rPr>
          <w:rFonts w:ascii="Berlin CE" w:hAnsi="Berlin CE"/>
          <w:i/>
          <w:sz w:val="22"/>
          <w:bdr w:val="single" w:sz="4" w:space="0" w:color="auto"/>
        </w:rPr>
        <w:t xml:space="preserve">  </w:t>
      </w:r>
      <w:r w:rsidRPr="00C96B83">
        <w:rPr>
          <w:rFonts w:ascii="Berlin CE" w:hAnsi="Berlin CE"/>
          <w:i/>
          <w:sz w:val="22"/>
          <w:bdr w:val="single" w:sz="4" w:space="0" w:color="auto"/>
        </w:rPr>
        <w:t xml:space="preserve">  </w:t>
      </w:r>
      <w:r>
        <w:rPr>
          <w:rFonts w:ascii="Berlin CE" w:hAnsi="Berlin CE" w:cs="Arial"/>
          <w:sz w:val="22"/>
        </w:rPr>
        <w:t xml:space="preserve">  </w:t>
      </w:r>
      <w:r w:rsidR="00332376" w:rsidRPr="00332376">
        <w:rPr>
          <w:rFonts w:ascii="Berlin CE" w:hAnsi="Berlin CE" w:cs="Arial"/>
          <w:sz w:val="22"/>
        </w:rPr>
        <w:t xml:space="preserve">Dávám tímto kvalifikovaný a informovaný souhlas k tomu, aby UTB ve Zlíně shromažďovala, zpracovávala a </w:t>
      </w:r>
      <w:r w:rsidR="003D5E62" w:rsidRPr="00332376">
        <w:rPr>
          <w:rFonts w:ascii="Berlin CE" w:hAnsi="Berlin CE" w:cs="Arial"/>
          <w:sz w:val="22"/>
        </w:rPr>
        <w:t>uchovávala mé výše uvedené osob</w:t>
      </w:r>
      <w:r w:rsidR="00BF1640">
        <w:rPr>
          <w:rFonts w:ascii="Berlin CE" w:hAnsi="Berlin CE" w:cs="Arial"/>
          <w:sz w:val="22"/>
        </w:rPr>
        <w:t>ní údaje za účelem evidence U3V.</w:t>
      </w:r>
      <w:r w:rsidR="003D5E62" w:rsidRPr="00332376">
        <w:rPr>
          <w:rFonts w:ascii="Berlin CE" w:hAnsi="Berlin CE" w:cs="Arial"/>
          <w:sz w:val="22"/>
        </w:rPr>
        <w:t xml:space="preserve"> UTB ve Zlíně při tomto bude postupovat podle nařízení Evropského parlamentu a Rady EU č. 2016/679 (GDPR) ze dne 27. dubna 2016 o ochraně fyzických osob v souvislosti se zpracováním osobních údajů a volném pohybu těchto údajů. UTB ve Zlíně bude tyto osobní údaje shromažďovat a zpracovávat pro účely studijní, evidenční a statistické a bude je uchovávat po dobu </w:t>
      </w:r>
      <w:r w:rsidR="002E3C54">
        <w:rPr>
          <w:rFonts w:ascii="Berlin CE" w:hAnsi="Berlin CE" w:cs="Arial"/>
          <w:sz w:val="22"/>
        </w:rPr>
        <w:t xml:space="preserve">přijímacího řízení Univerzity třetího věku, </w:t>
      </w:r>
      <w:proofErr w:type="spellStart"/>
      <w:r w:rsidR="002E3C54">
        <w:rPr>
          <w:rFonts w:ascii="Berlin CE" w:hAnsi="Berlin CE" w:cs="Arial"/>
          <w:sz w:val="22"/>
        </w:rPr>
        <w:t>tj</w:t>
      </w:r>
      <w:proofErr w:type="spellEnd"/>
      <w:r w:rsidR="002E3C54">
        <w:rPr>
          <w:rFonts w:ascii="Berlin CE" w:hAnsi="Berlin CE" w:cs="Arial"/>
          <w:sz w:val="22"/>
        </w:rPr>
        <w:t>, do 1.</w:t>
      </w:r>
      <w:r w:rsidR="00BF1640">
        <w:rPr>
          <w:rFonts w:ascii="Berlin CE" w:hAnsi="Berlin CE" w:cs="Arial"/>
          <w:sz w:val="22"/>
        </w:rPr>
        <w:t xml:space="preserve"> </w:t>
      </w:r>
      <w:r w:rsidR="002E3C54">
        <w:rPr>
          <w:rFonts w:ascii="Berlin CE" w:hAnsi="Berlin CE" w:cs="Arial"/>
          <w:sz w:val="22"/>
        </w:rPr>
        <w:t>října 2018. Po uplynutí této doby</w:t>
      </w:r>
      <w:r w:rsidR="003D5E62" w:rsidRPr="00332376">
        <w:rPr>
          <w:rFonts w:ascii="Berlin CE" w:hAnsi="Berlin CE" w:cs="Arial"/>
          <w:sz w:val="22"/>
        </w:rPr>
        <w:t xml:space="preserve"> budou výše uvedené osobní údaje</w:t>
      </w:r>
      <w:r w:rsidR="002E3C54">
        <w:rPr>
          <w:rFonts w:ascii="Berlin CE" w:hAnsi="Berlin CE" w:cs="Arial"/>
          <w:sz w:val="22"/>
        </w:rPr>
        <w:t xml:space="preserve"> všech zájemců, kteří svoji přihlášku nepotvrdí účastí na zápisu do studia, </w:t>
      </w:r>
      <w:r w:rsidR="004C3EC3">
        <w:rPr>
          <w:rFonts w:ascii="Berlin CE" w:hAnsi="Berlin CE" w:cs="Arial"/>
          <w:sz w:val="22"/>
        </w:rPr>
        <w:t>z elektronické evidence vymazány</w:t>
      </w:r>
      <w:r w:rsidR="003D5E62" w:rsidRPr="00332376">
        <w:rPr>
          <w:rFonts w:ascii="Berlin CE" w:hAnsi="Berlin CE" w:cs="Arial"/>
          <w:sz w:val="22"/>
        </w:rPr>
        <w:t xml:space="preserve"> a </w:t>
      </w:r>
      <w:r w:rsidR="004C3EC3">
        <w:rPr>
          <w:rFonts w:ascii="Berlin CE" w:hAnsi="Berlin CE" w:cs="Arial"/>
          <w:sz w:val="22"/>
        </w:rPr>
        <w:t xml:space="preserve">ve fyzické podobě </w:t>
      </w:r>
      <w:r w:rsidR="003D5E62" w:rsidRPr="00332376">
        <w:rPr>
          <w:rFonts w:ascii="Berlin CE" w:hAnsi="Berlin CE" w:cs="Arial"/>
          <w:sz w:val="22"/>
        </w:rPr>
        <w:t xml:space="preserve">budou skartovány. </w:t>
      </w:r>
      <w:r w:rsidR="002E3C54">
        <w:rPr>
          <w:rFonts w:ascii="Berlin CE" w:hAnsi="Berlin CE" w:cs="Arial"/>
          <w:sz w:val="22"/>
        </w:rPr>
        <w:t xml:space="preserve">Uvedené osobní údaje zájemců, kteří potvrdí účast </w:t>
      </w:r>
      <w:r w:rsidR="00AF06CE">
        <w:rPr>
          <w:rFonts w:ascii="Berlin CE" w:hAnsi="Berlin CE" w:cs="Arial"/>
          <w:sz w:val="22"/>
        </w:rPr>
        <w:t>ve studiu  U3V do 30.</w:t>
      </w:r>
      <w:r w:rsidR="00BF1640">
        <w:rPr>
          <w:rFonts w:ascii="Berlin CE" w:hAnsi="Berlin CE" w:cs="Arial"/>
          <w:sz w:val="22"/>
        </w:rPr>
        <w:t xml:space="preserve"> </w:t>
      </w:r>
      <w:r w:rsidR="002E3C54">
        <w:rPr>
          <w:rFonts w:ascii="Berlin CE" w:hAnsi="Berlin CE" w:cs="Arial"/>
          <w:sz w:val="22"/>
        </w:rPr>
        <w:t>9.</w:t>
      </w:r>
      <w:r w:rsidR="00BF1640">
        <w:rPr>
          <w:rFonts w:ascii="Berlin CE" w:hAnsi="Berlin CE" w:cs="Arial"/>
          <w:sz w:val="22"/>
        </w:rPr>
        <w:t xml:space="preserve"> </w:t>
      </w:r>
      <w:r w:rsidR="002E3C54">
        <w:rPr>
          <w:rFonts w:ascii="Berlin CE" w:hAnsi="Berlin CE" w:cs="Arial"/>
          <w:sz w:val="22"/>
        </w:rPr>
        <w:t>2018</w:t>
      </w:r>
      <w:r w:rsidR="00AF06CE">
        <w:rPr>
          <w:rFonts w:ascii="Berlin CE" w:hAnsi="Berlin CE" w:cs="Arial"/>
          <w:sz w:val="22"/>
        </w:rPr>
        <w:t>, budou uchovány po dobu jejich studia. Ke dn</w:t>
      </w:r>
      <w:r w:rsidR="00BF1640">
        <w:rPr>
          <w:rFonts w:ascii="Berlin CE" w:hAnsi="Berlin CE" w:cs="Arial"/>
          <w:sz w:val="22"/>
        </w:rPr>
        <w:t>i</w:t>
      </w:r>
      <w:r w:rsidR="00AF06CE">
        <w:rPr>
          <w:rFonts w:ascii="Berlin CE" w:hAnsi="Berlin CE" w:cs="Arial"/>
          <w:sz w:val="22"/>
        </w:rPr>
        <w:t xml:space="preserve"> ukončení jejich studia anebo na základě jejich žádosti budou tyto data z elektronické evidence vymazány případně skartovány. </w:t>
      </w:r>
      <w:r w:rsidR="003D5E62" w:rsidRPr="00332376">
        <w:rPr>
          <w:rFonts w:ascii="Berlin CE" w:hAnsi="Berlin CE" w:cs="Arial"/>
          <w:sz w:val="22"/>
        </w:rPr>
        <w:t>UTB ve Zlíně zajistí maximální možnou ochranu těchto údajů vůči třetím osobám a vůči jejich zneužití.</w:t>
      </w:r>
      <w:r w:rsidR="00A901BF" w:rsidRPr="00332376">
        <w:rPr>
          <w:rFonts w:ascii="Berlin CE" w:hAnsi="Berlin CE"/>
          <w:b/>
          <w:szCs w:val="26"/>
        </w:rPr>
        <w:tab/>
      </w:r>
      <w:r w:rsidR="00A901BF" w:rsidRPr="00332376">
        <w:rPr>
          <w:rFonts w:ascii="Berlin CE" w:hAnsi="Berlin CE"/>
          <w:b/>
          <w:szCs w:val="26"/>
        </w:rPr>
        <w:tab/>
      </w:r>
      <w:r w:rsidR="00A901BF" w:rsidRPr="003D5E62">
        <w:rPr>
          <w:rFonts w:ascii="Berlin CE" w:hAnsi="Berlin CE"/>
          <w:b/>
          <w:sz w:val="22"/>
          <w:szCs w:val="26"/>
        </w:rPr>
        <w:tab/>
      </w:r>
      <w:r w:rsidR="00A901BF" w:rsidRPr="003D5E62">
        <w:rPr>
          <w:rFonts w:ascii="Berlin CE" w:hAnsi="Berlin CE"/>
          <w:b/>
          <w:sz w:val="22"/>
          <w:szCs w:val="26"/>
        </w:rPr>
        <w:tab/>
      </w:r>
      <w:r w:rsidR="00A901BF" w:rsidRPr="003D5E62">
        <w:rPr>
          <w:rFonts w:ascii="Berlin CE" w:hAnsi="Berlin CE"/>
          <w:b/>
          <w:sz w:val="22"/>
          <w:szCs w:val="26"/>
        </w:rPr>
        <w:tab/>
      </w:r>
      <w:r w:rsidR="00A901BF" w:rsidRPr="003D5E62">
        <w:rPr>
          <w:rFonts w:ascii="Berlin CE" w:hAnsi="Berlin CE"/>
          <w:b/>
          <w:sz w:val="22"/>
          <w:szCs w:val="26"/>
        </w:rPr>
        <w:tab/>
      </w:r>
      <w:r w:rsidR="00A901BF" w:rsidRPr="003D5E62">
        <w:rPr>
          <w:rFonts w:ascii="Berlin CE" w:hAnsi="Berlin CE"/>
          <w:b/>
          <w:sz w:val="22"/>
          <w:szCs w:val="26"/>
        </w:rPr>
        <w:tab/>
      </w:r>
    </w:p>
    <w:p w:rsidR="00757B6A" w:rsidRDefault="00757B6A" w:rsidP="00A901BF">
      <w:pPr>
        <w:rPr>
          <w:rFonts w:ascii="Berlin CE" w:hAnsi="Berlin CE"/>
        </w:rPr>
      </w:pPr>
    </w:p>
    <w:p w:rsidR="00A901BF" w:rsidRPr="00AC0690" w:rsidRDefault="00A901BF" w:rsidP="00A901BF">
      <w:pPr>
        <w:rPr>
          <w:rFonts w:ascii="Berlin CE" w:hAnsi="Berlin CE"/>
        </w:rPr>
      </w:pPr>
      <w:r w:rsidRPr="00AC0690">
        <w:rPr>
          <w:rFonts w:ascii="Berlin CE" w:hAnsi="Berlin CE"/>
        </w:rPr>
        <w:t xml:space="preserve">Ve Zlíně, dne: ………………                                </w:t>
      </w:r>
      <w:r w:rsidR="00AC0690">
        <w:rPr>
          <w:rFonts w:ascii="Berlin CE" w:hAnsi="Berlin CE"/>
        </w:rPr>
        <w:t xml:space="preserve">                           </w:t>
      </w:r>
      <w:r w:rsidRPr="00AC0690">
        <w:rPr>
          <w:rFonts w:ascii="Berlin CE" w:hAnsi="Berlin CE"/>
        </w:rPr>
        <w:t>Podpis: …</w:t>
      </w:r>
      <w:proofErr w:type="gramStart"/>
      <w:r w:rsidRPr="00AC0690">
        <w:rPr>
          <w:rFonts w:ascii="Berlin CE" w:hAnsi="Berlin CE"/>
        </w:rPr>
        <w:t>…..…</w:t>
      </w:r>
      <w:proofErr w:type="gramEnd"/>
      <w:r w:rsidRPr="00AC0690">
        <w:rPr>
          <w:rFonts w:ascii="Berlin CE" w:hAnsi="Berlin CE"/>
        </w:rPr>
        <w:t>…...........………...………………….</w:t>
      </w:r>
    </w:p>
    <w:p w:rsidR="00757B6A" w:rsidRDefault="00757B6A" w:rsidP="00AB31CF">
      <w:pPr>
        <w:tabs>
          <w:tab w:val="left" w:pos="-284"/>
        </w:tabs>
        <w:spacing w:before="100" w:beforeAutospacing="1" w:after="100" w:afterAutospacing="1"/>
        <w:ind w:right="-424"/>
        <w:rPr>
          <w:rFonts w:ascii="Berlin CE" w:hAnsi="Berlin CE" w:cs="Arial"/>
          <w:b/>
          <w:sz w:val="18"/>
          <w:szCs w:val="16"/>
        </w:rPr>
      </w:pPr>
    </w:p>
    <w:p w:rsidR="00987EEB" w:rsidRPr="003D5E62" w:rsidRDefault="00A901BF" w:rsidP="00AB31CF">
      <w:pPr>
        <w:tabs>
          <w:tab w:val="left" w:pos="-284"/>
        </w:tabs>
        <w:spacing w:before="100" w:beforeAutospacing="1" w:after="100" w:afterAutospacing="1"/>
        <w:ind w:right="-424"/>
        <w:rPr>
          <w:rFonts w:ascii="Berlin CE" w:hAnsi="Berlin CE" w:cs="Arial"/>
          <w:sz w:val="18"/>
          <w:szCs w:val="16"/>
        </w:rPr>
      </w:pPr>
      <w:r w:rsidRPr="003D5E62">
        <w:rPr>
          <w:rFonts w:ascii="Berlin CE" w:hAnsi="Berlin CE" w:cs="Arial"/>
          <w:b/>
          <w:sz w:val="18"/>
          <w:szCs w:val="16"/>
        </w:rPr>
        <w:t>T</w:t>
      </w:r>
      <w:r w:rsidR="00AB31CF" w:rsidRPr="003D5E62">
        <w:rPr>
          <w:rFonts w:ascii="Berlin CE" w:hAnsi="Berlin CE" w:cs="Arial"/>
          <w:b/>
          <w:sz w:val="18"/>
          <w:szCs w:val="16"/>
        </w:rPr>
        <w:t xml:space="preserve">ento formulář platí pro studium </w:t>
      </w:r>
      <w:r w:rsidRPr="003D5E62">
        <w:rPr>
          <w:rFonts w:ascii="Berlin CE" w:hAnsi="Berlin CE" w:cs="Arial"/>
          <w:b/>
          <w:sz w:val="18"/>
          <w:szCs w:val="16"/>
        </w:rPr>
        <w:t xml:space="preserve">U3V ve Zlíně. </w:t>
      </w:r>
      <w:r w:rsidRPr="003D5E62">
        <w:rPr>
          <w:rFonts w:ascii="Berlin CE" w:hAnsi="Berlin CE" w:cs="Arial"/>
          <w:sz w:val="18"/>
          <w:szCs w:val="16"/>
        </w:rPr>
        <w:t>Programy U3V v Kroměříži, ve Vsetíně a</w:t>
      </w:r>
      <w:r w:rsidR="00AB31CF" w:rsidRPr="003D5E62">
        <w:rPr>
          <w:rFonts w:ascii="Berlin CE" w:hAnsi="Berlin CE" w:cs="Arial"/>
          <w:sz w:val="18"/>
          <w:szCs w:val="16"/>
        </w:rPr>
        <w:t xml:space="preserve"> v </w:t>
      </w:r>
      <w:proofErr w:type="spellStart"/>
      <w:proofErr w:type="gramStart"/>
      <w:r w:rsidR="00AB31CF" w:rsidRPr="003D5E62">
        <w:rPr>
          <w:rFonts w:ascii="Berlin CE" w:hAnsi="Berlin CE" w:cs="Arial"/>
          <w:sz w:val="18"/>
          <w:szCs w:val="16"/>
        </w:rPr>
        <w:t>Uh.Hradišti</w:t>
      </w:r>
      <w:proofErr w:type="spellEnd"/>
      <w:proofErr w:type="gramEnd"/>
      <w:r w:rsidR="00AB31CF" w:rsidRPr="003D5E62">
        <w:rPr>
          <w:rFonts w:ascii="Berlin CE" w:hAnsi="Berlin CE" w:cs="Arial"/>
          <w:sz w:val="18"/>
          <w:szCs w:val="16"/>
        </w:rPr>
        <w:t xml:space="preserve"> mají samostatnou </w:t>
      </w:r>
      <w:r w:rsidRPr="003D5E62">
        <w:rPr>
          <w:rFonts w:ascii="Berlin CE" w:hAnsi="Berlin CE" w:cs="Arial"/>
          <w:sz w:val="18"/>
          <w:szCs w:val="16"/>
        </w:rPr>
        <w:t>přihlášku.</w:t>
      </w:r>
    </w:p>
    <w:sectPr w:rsidR="00987EEB" w:rsidRPr="003D5E62" w:rsidSect="00AC0690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Berlin CE">
    <w:panose1 w:val="02000503040000020004"/>
    <w:charset w:val="00"/>
    <w:family w:val="auto"/>
    <w:pitch w:val="variable"/>
    <w:sig w:usb0="8000002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3E1"/>
    <w:multiLevelType w:val="hybridMultilevel"/>
    <w:tmpl w:val="B27A6BEE"/>
    <w:lvl w:ilvl="0" w:tplc="237E0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C14627"/>
    <w:multiLevelType w:val="hybridMultilevel"/>
    <w:tmpl w:val="B7E8DE84"/>
    <w:lvl w:ilvl="0" w:tplc="20A270AE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B026D"/>
    <w:multiLevelType w:val="hybridMultilevel"/>
    <w:tmpl w:val="24729372"/>
    <w:lvl w:ilvl="0" w:tplc="FE4C6D08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F"/>
    <w:rsid w:val="00071336"/>
    <w:rsid w:val="0016610C"/>
    <w:rsid w:val="001A65B9"/>
    <w:rsid w:val="002E3C54"/>
    <w:rsid w:val="00332376"/>
    <w:rsid w:val="003D5E62"/>
    <w:rsid w:val="004C3EC3"/>
    <w:rsid w:val="005001AF"/>
    <w:rsid w:val="00540EC5"/>
    <w:rsid w:val="005E141C"/>
    <w:rsid w:val="006E1DD3"/>
    <w:rsid w:val="00757B6A"/>
    <w:rsid w:val="00987EEB"/>
    <w:rsid w:val="00A901BF"/>
    <w:rsid w:val="00AB31CF"/>
    <w:rsid w:val="00AC0690"/>
    <w:rsid w:val="00AE4F06"/>
    <w:rsid w:val="00AF06CE"/>
    <w:rsid w:val="00B34141"/>
    <w:rsid w:val="00BF1640"/>
    <w:rsid w:val="00C96B83"/>
    <w:rsid w:val="00DB3E1C"/>
    <w:rsid w:val="00F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24DD"/>
  <w15:docId w15:val="{D51D8A97-75DB-4B97-A65E-EE63F9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1BF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01BF"/>
    <w:pPr>
      <w:keepNext/>
      <w:jc w:val="center"/>
      <w:outlineLvl w:val="0"/>
    </w:pPr>
    <w:rPr>
      <w:rFonts w:ascii="Berlin CE" w:hAnsi="Berlin CE"/>
      <w:b/>
      <w:bCs/>
      <w:sz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01BF"/>
    <w:rPr>
      <w:rFonts w:ascii="Berlin CE" w:eastAsia="Times New Roman" w:hAnsi="Berlin CE" w:cs="Times New Roman"/>
      <w:b/>
      <w:bCs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1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1B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3E1C"/>
    <w:pPr>
      <w:ind w:left="720"/>
      <w:contextualSpacing/>
    </w:pPr>
  </w:style>
  <w:style w:type="paragraph" w:styleId="Bezmezer">
    <w:name w:val="No Spacing"/>
    <w:uiPriority w:val="1"/>
    <w:qFormat/>
    <w:rsid w:val="003D5E62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Jarmila Hřebíčková</dc:creator>
  <cp:lastModifiedBy>Jarmila Hřebíčková</cp:lastModifiedBy>
  <cp:revision>2</cp:revision>
  <cp:lastPrinted>2018-05-22T09:17:00Z</cp:lastPrinted>
  <dcterms:created xsi:type="dcterms:W3CDTF">2018-05-22T09:19:00Z</dcterms:created>
  <dcterms:modified xsi:type="dcterms:W3CDTF">2018-05-22T09:19:00Z</dcterms:modified>
</cp:coreProperties>
</file>