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0FFD6" w14:textId="77777777" w:rsidR="00744557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380"/>
      </w:tblGrid>
      <w:tr w:rsidR="00744557" w:rsidRPr="00744557" w14:paraId="0D270FD6" w14:textId="77777777" w:rsidTr="001B2090">
        <w:tc>
          <w:tcPr>
            <w:tcW w:w="2050" w:type="dxa"/>
          </w:tcPr>
          <w:p w14:paraId="7E7EA42D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Kód:</w:t>
            </w:r>
          </w:p>
        </w:tc>
        <w:tc>
          <w:tcPr>
            <w:tcW w:w="7380" w:type="dxa"/>
          </w:tcPr>
          <w:p w14:paraId="5B6D5A1E" w14:textId="3F8553DB" w:rsidR="00744557" w:rsidRPr="00744557" w:rsidRDefault="00744557" w:rsidP="001B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R/</w:t>
            </w:r>
            <w:r w:rsidR="001B7F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/2018</w:t>
            </w:r>
          </w:p>
        </w:tc>
      </w:tr>
      <w:tr w:rsidR="00744557" w:rsidRPr="00744557" w14:paraId="2E606715" w14:textId="77777777" w:rsidTr="001B2090">
        <w:tc>
          <w:tcPr>
            <w:tcW w:w="2050" w:type="dxa"/>
          </w:tcPr>
          <w:p w14:paraId="2E973D8A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Druh:</w:t>
            </w:r>
          </w:p>
        </w:tc>
        <w:tc>
          <w:tcPr>
            <w:tcW w:w="7380" w:type="dxa"/>
          </w:tcPr>
          <w:p w14:paraId="7B20A4D5" w14:textId="052F0A7F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  <w:t>SMĚRNICE</w:t>
            </w:r>
            <w:r w:rsidRPr="0074455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cs-CZ"/>
              </w:rPr>
              <w:t xml:space="preserve"> REKTOra </w:t>
            </w:r>
          </w:p>
        </w:tc>
      </w:tr>
      <w:tr w:rsidR="00744557" w:rsidRPr="00744557" w14:paraId="0F10AF36" w14:textId="77777777" w:rsidTr="001B2090">
        <w:tc>
          <w:tcPr>
            <w:tcW w:w="2050" w:type="dxa"/>
          </w:tcPr>
          <w:p w14:paraId="435F5317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7380" w:type="dxa"/>
          </w:tcPr>
          <w:p w14:paraId="3B03779E" w14:textId="78EECD4D" w:rsidR="00744557" w:rsidRPr="00744557" w:rsidRDefault="002A1113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Standardy studijních programů Univerzity Tomáše Bati ve Zlíně</w:t>
            </w:r>
          </w:p>
        </w:tc>
      </w:tr>
      <w:tr w:rsidR="00744557" w:rsidRPr="00744557" w14:paraId="67D01B49" w14:textId="77777777" w:rsidTr="001B2090">
        <w:tc>
          <w:tcPr>
            <w:tcW w:w="2050" w:type="dxa"/>
          </w:tcPr>
          <w:p w14:paraId="0E1E50AF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Organizační závaznost:</w:t>
            </w:r>
          </w:p>
        </w:tc>
        <w:tc>
          <w:tcPr>
            <w:tcW w:w="7380" w:type="dxa"/>
          </w:tcPr>
          <w:p w14:paraId="3C0A078A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Univerzita Tomáše Bati ve Zlíně</w:t>
            </w:r>
          </w:p>
        </w:tc>
      </w:tr>
      <w:tr w:rsidR="00744557" w:rsidRPr="00744557" w14:paraId="2961E8F9" w14:textId="77777777" w:rsidTr="001B2090">
        <w:tc>
          <w:tcPr>
            <w:tcW w:w="2050" w:type="dxa"/>
          </w:tcPr>
          <w:p w14:paraId="35B3BDC6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vydání:</w:t>
            </w:r>
          </w:p>
        </w:tc>
        <w:tc>
          <w:tcPr>
            <w:tcW w:w="7380" w:type="dxa"/>
          </w:tcPr>
          <w:p w14:paraId="4B84313E" w14:textId="183932EB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2018</w:t>
            </w:r>
          </w:p>
        </w:tc>
      </w:tr>
      <w:tr w:rsidR="00744557" w:rsidRPr="00744557" w14:paraId="03EB83B6" w14:textId="77777777" w:rsidTr="001B2090">
        <w:tc>
          <w:tcPr>
            <w:tcW w:w="2050" w:type="dxa"/>
          </w:tcPr>
          <w:p w14:paraId="2C335CF1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Účinnost:</w:t>
            </w:r>
          </w:p>
        </w:tc>
        <w:tc>
          <w:tcPr>
            <w:tcW w:w="7380" w:type="dxa"/>
          </w:tcPr>
          <w:p w14:paraId="49816424" w14:textId="5A23F801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2018</w:t>
            </w:r>
          </w:p>
        </w:tc>
      </w:tr>
      <w:tr w:rsidR="00744557" w:rsidRPr="00744557" w14:paraId="72BC1907" w14:textId="77777777" w:rsidTr="001B2090">
        <w:tc>
          <w:tcPr>
            <w:tcW w:w="2050" w:type="dxa"/>
          </w:tcPr>
          <w:p w14:paraId="7D288D4B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Vydává:</w:t>
            </w:r>
          </w:p>
        </w:tc>
        <w:tc>
          <w:tcPr>
            <w:tcW w:w="7380" w:type="dxa"/>
          </w:tcPr>
          <w:p w14:paraId="17C16E95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rektor</w:t>
            </w:r>
          </w:p>
        </w:tc>
      </w:tr>
      <w:tr w:rsidR="00744557" w:rsidRPr="00744557" w14:paraId="73D5F1D6" w14:textId="77777777" w:rsidTr="001B2090">
        <w:tc>
          <w:tcPr>
            <w:tcW w:w="2050" w:type="dxa"/>
          </w:tcPr>
          <w:p w14:paraId="351905A6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7380" w:type="dxa"/>
          </w:tcPr>
          <w:p w14:paraId="1BFA7E8F" w14:textId="242B8224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prorektor pro pedagogickou činnost</w:t>
            </w:r>
          </w:p>
        </w:tc>
      </w:tr>
      <w:tr w:rsidR="00744557" w:rsidRPr="00744557" w14:paraId="5B7154DC" w14:textId="77777777" w:rsidTr="001B2090">
        <w:tc>
          <w:tcPr>
            <w:tcW w:w="2050" w:type="dxa"/>
          </w:tcPr>
          <w:p w14:paraId="71ABA04A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Spolupracoval:</w:t>
            </w:r>
          </w:p>
        </w:tc>
        <w:tc>
          <w:tcPr>
            <w:tcW w:w="7380" w:type="dxa"/>
          </w:tcPr>
          <w:p w14:paraId="60313955" w14:textId="1A7ABDA7" w:rsidR="00744557" w:rsidRPr="00744557" w:rsidRDefault="00263920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ředseda AS UTB, </w:t>
            </w:r>
            <w:r w:rsidR="001B7F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</w:t>
            </w:r>
            <w:bookmarkStart w:id="0" w:name="_GoBack"/>
            <w:bookmarkEnd w:id="0"/>
            <w:r w:rsidR="001B7FD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ávní oddělení</w:t>
            </w:r>
          </w:p>
        </w:tc>
      </w:tr>
      <w:tr w:rsidR="00744557" w:rsidRPr="00744557" w14:paraId="3D91AEEF" w14:textId="77777777" w:rsidTr="001B2090">
        <w:tc>
          <w:tcPr>
            <w:tcW w:w="2050" w:type="dxa"/>
          </w:tcPr>
          <w:p w14:paraId="25D153BD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stran:</w:t>
            </w:r>
          </w:p>
        </w:tc>
        <w:tc>
          <w:tcPr>
            <w:tcW w:w="7380" w:type="dxa"/>
          </w:tcPr>
          <w:p w14:paraId="6A864F00" w14:textId="24F83980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44557" w:rsidRPr="00744557" w14:paraId="45E4800F" w14:textId="77777777" w:rsidTr="001B2090">
        <w:tc>
          <w:tcPr>
            <w:tcW w:w="2050" w:type="dxa"/>
          </w:tcPr>
          <w:p w14:paraId="18F0CAF0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příloh:</w:t>
            </w:r>
          </w:p>
        </w:tc>
        <w:tc>
          <w:tcPr>
            <w:tcW w:w="7380" w:type="dxa"/>
          </w:tcPr>
          <w:p w14:paraId="68A610EF" w14:textId="03C1A87E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744557" w:rsidRPr="00744557" w14:paraId="330CFF85" w14:textId="77777777" w:rsidTr="001B2090">
        <w:tc>
          <w:tcPr>
            <w:tcW w:w="2050" w:type="dxa"/>
          </w:tcPr>
          <w:p w14:paraId="6A11941E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Rozdělovník:</w:t>
            </w:r>
          </w:p>
        </w:tc>
        <w:tc>
          <w:tcPr>
            <w:tcW w:w="7380" w:type="dxa"/>
          </w:tcPr>
          <w:p w14:paraId="3F6C267A" w14:textId="4812EC65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744557" w:rsidRPr="00744557" w14:paraId="72F52DF7" w14:textId="77777777" w:rsidTr="00365A3C">
        <w:tc>
          <w:tcPr>
            <w:tcW w:w="2050" w:type="dxa"/>
          </w:tcPr>
          <w:p w14:paraId="14B36C0F" w14:textId="77777777" w:rsidR="00744557" w:rsidRPr="00744557" w:rsidRDefault="00744557" w:rsidP="0074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Podpis oprávněné osoby:</w:t>
            </w:r>
          </w:p>
        </w:tc>
        <w:tc>
          <w:tcPr>
            <w:tcW w:w="7380" w:type="dxa"/>
            <w:vAlign w:val="center"/>
          </w:tcPr>
          <w:p w14:paraId="42452DA7" w14:textId="77777777" w:rsidR="00744557" w:rsidRPr="00744557" w:rsidRDefault="00744557" w:rsidP="001B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prof. Ing. Petr Sáha, CSc., </w:t>
            </w:r>
            <w:proofErr w:type="gramStart"/>
            <w:r w:rsidRPr="007445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v.r.</w:t>
            </w:r>
            <w:proofErr w:type="gramEnd"/>
          </w:p>
        </w:tc>
      </w:tr>
    </w:tbl>
    <w:p w14:paraId="51C371E2" w14:textId="77777777" w:rsidR="00744557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6274EC" w14:textId="77777777" w:rsidR="000B26A8" w:rsidRDefault="000B26A8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42C73FF" w14:textId="77777777" w:rsidR="0035385F" w:rsidRDefault="0035385F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65815030" w14:textId="77777777" w:rsidR="00744557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EF11C" w14:textId="3EFEC8C0" w:rsidR="00FF2A93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5251DF">
        <w:rPr>
          <w:rFonts w:ascii="Times New Roman" w:hAnsi="Times New Roman" w:cs="Times New Roman"/>
          <w:sz w:val="24"/>
          <w:szCs w:val="24"/>
        </w:rPr>
        <w:t>vnitřního předpisu U</w:t>
      </w:r>
      <w:r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5251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5251D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ati ve Zlíně (dále jen „UTB“)</w:t>
      </w:r>
      <w:r w:rsidR="000829F2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5251DF">
        <w:rPr>
          <w:rFonts w:ascii="Times New Roman" w:hAnsi="Times New Roman" w:cs="Times New Roman"/>
          <w:sz w:val="24"/>
          <w:szCs w:val="24"/>
        </w:rPr>
        <w:t>Řád</w:t>
      </w:r>
      <w:r w:rsidR="00064C34" w:rsidRPr="005251DF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5251DF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5251DF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5251DF">
        <w:rPr>
          <w:rFonts w:ascii="Times New Roman" w:hAnsi="Times New Roman" w:cs="Times New Roman"/>
          <w:sz w:val="24"/>
          <w:szCs w:val="24"/>
        </w:rPr>
        <w:t>institucionální akreditace. S</w:t>
      </w:r>
      <w:r w:rsidR="00B2178D" w:rsidRPr="005251DF">
        <w:rPr>
          <w:rFonts w:ascii="Times New Roman" w:hAnsi="Times New Roman" w:cs="Times New Roman"/>
          <w:sz w:val="24"/>
          <w:szCs w:val="24"/>
        </w:rPr>
        <w:t xml:space="preserve">polu s Řádem SP tak splňuje požadavek nařízení vlády č. 274/2016 Sb., o standardech pro akreditace ve vysokém školství (dále jen „nařízení vlády), část první, kapitola A, bod VI, odst. 2: </w:t>
      </w:r>
    </w:p>
    <w:p w14:paraId="7F599F0C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64956" w14:textId="26A9443B" w:rsidR="001D1B43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2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2C377F3B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83319" w14:textId="46AB584F" w:rsidR="001F7104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6818B540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0B2A" w14:textId="43D02FC0" w:rsidR="001F7104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>a inovační, umělecké nebo další tvůrčí činnost</w:t>
      </w:r>
      <w:r>
        <w:rPr>
          <w:rFonts w:ascii="Times New Roman" w:hAnsi="Times New Roman" w:cs="Times New Roman"/>
          <w:sz w:val="24"/>
          <w:szCs w:val="24"/>
        </w:rPr>
        <w:t>i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16EE48A5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2363B" w14:textId="24C4B2E4" w:rsidR="00064C34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4E65A71A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1625" w14:textId="290F9C03" w:rsidR="00B74EA6" w:rsidRPr="005251DF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162ED">
        <w:rPr>
          <w:rFonts w:ascii="Times New Roman" w:hAnsi="Times New Roman" w:cs="Times New Roman"/>
          <w:sz w:val="24"/>
          <w:szCs w:val="24"/>
        </w:rPr>
        <w:t>6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1213F2D9" w14:textId="22583BEF" w:rsidR="00B74EA6" w:rsidRPr="005251DF" w:rsidRDefault="00B74EA6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74575" w14:textId="77777777" w:rsidR="0035385F" w:rsidRDefault="0035385F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0730B" w14:textId="77777777" w:rsidR="0035385F" w:rsidRDefault="0035385F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240A4929" w14:textId="1DB5A6F2" w:rsidR="0035385F" w:rsidRDefault="005C1D00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Základní ustanovení</w:t>
      </w:r>
    </w:p>
    <w:p w14:paraId="2CC85D06" w14:textId="77777777" w:rsidR="00744557" w:rsidRPr="0035385F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56D68" w14:textId="56E0E7FE" w:rsidR="0035385F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 xml:space="preserve">se zákonem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1DA57B16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40969" w14:textId="0D30F15D" w:rsidR="00FF2A93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upravuje vnitřní norma vysokoškolského ústavu</w:t>
      </w:r>
      <w:r w:rsidR="00221A25">
        <w:rPr>
          <w:rFonts w:ascii="Times New Roman" w:hAnsi="Times New Roman" w:cs="Times New Roman"/>
          <w:sz w:val="24"/>
          <w:szCs w:val="24"/>
        </w:rPr>
        <w:t xml:space="preserve">, která je </w:t>
      </w:r>
      <w:r w:rsidR="00FF2A93">
        <w:rPr>
          <w:rFonts w:ascii="Times New Roman" w:hAnsi="Times New Roman" w:cs="Times New Roman"/>
          <w:sz w:val="24"/>
          <w:szCs w:val="24"/>
        </w:rPr>
        <w:t>dostupná ve veřejné části internetových stránek vysokoškolského ústavu.</w:t>
      </w:r>
    </w:p>
    <w:p w14:paraId="706FAE8A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78410" w14:textId="29A83A74" w:rsidR="000C2DB7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0787E324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251D9" w14:textId="35D73A6D" w:rsidR="000C2DB7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03218B10" w14:textId="77777777" w:rsidR="00744557" w:rsidRPr="005251DF" w:rsidRDefault="00744557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ACB3A" w14:textId="1CE9299D" w:rsidR="00C2223C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vnitřní normou fakulty. Doporučený maximální 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 w:rsidR="005251DF">
        <w:rPr>
          <w:rFonts w:ascii="Times New Roman" w:hAnsi="Times New Roman" w:cs="Times New Roman"/>
          <w:sz w:val="24"/>
          <w:szCs w:val="24"/>
        </w:rPr>
        <w:t>:</w:t>
      </w:r>
    </w:p>
    <w:p w14:paraId="471317EF" w14:textId="4928C202" w:rsidR="00C2223C" w:rsidRPr="00504A32" w:rsidRDefault="00504A32" w:rsidP="007445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bakalářské práce: 3</w:t>
      </w:r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4289F794" w14:textId="2AE42B0A" w:rsidR="00C2223C" w:rsidRPr="00504A32" w:rsidRDefault="00C2223C" w:rsidP="007445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>iplomové práce: 20</w:t>
      </w:r>
    </w:p>
    <w:p w14:paraId="0A81BDE9" w14:textId="20E2417B" w:rsidR="00C2223C" w:rsidRDefault="00504A32" w:rsidP="0074455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disertační práce:  10</w:t>
      </w:r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09405" w14:textId="77777777" w:rsidR="00744557" w:rsidRPr="00CC43AC" w:rsidRDefault="00744557" w:rsidP="00744557">
      <w:pPr>
        <w:pStyle w:val="Odstavecseseznamem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E5F41CD" w14:textId="37EE207C" w:rsidR="00C2223C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požadavky na osoby, které mohou vést bakalářské a diplomové práce, jsou uvedeny v čl. </w:t>
      </w:r>
      <w:r w:rsidR="00DA6DED">
        <w:rPr>
          <w:rFonts w:ascii="Times New Roman" w:hAnsi="Times New Roman" w:cs="Times New Roman"/>
          <w:sz w:val="24"/>
          <w:szCs w:val="24"/>
        </w:rPr>
        <w:t xml:space="preserve">6 odst. 8.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9B47EE" w14:textId="77777777" w:rsidR="00744557" w:rsidRPr="005251DF" w:rsidRDefault="00744557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C2B1E" w14:textId="45611495" w:rsidR="00C2223C" w:rsidRPr="005251D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2BBEE8FA" w14:textId="77777777" w:rsidR="00022B6B" w:rsidRDefault="00022B6B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C98CF" w14:textId="77777777" w:rsidR="00022B6B" w:rsidRDefault="00022B6B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567F1CCF" w14:textId="77777777" w:rsidR="00022B6B" w:rsidRDefault="00022B6B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52234436" w14:textId="77777777" w:rsidR="00744557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10258" w14:textId="385F624F" w:rsidR="00022B6B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č. 111/1998 Sb., </w:t>
      </w:r>
      <w:r w:rsidR="001D530F" w:rsidRPr="005251DF">
        <w:rPr>
          <w:rFonts w:ascii="Times New Roman" w:hAnsi="Times New Roman" w:cs="Times New Roman"/>
          <w:sz w:val="24"/>
          <w:szCs w:val="24"/>
        </w:rPr>
        <w:t>o vysokých školách a o změně a doplnění dalších zákonů (zákon o vysokých školách), ve znění pozdějších předpisů, (dále jen „zákon“) a nařízením vlády.</w:t>
      </w:r>
    </w:p>
    <w:p w14:paraId="2DFCA1C9" w14:textId="77777777" w:rsidR="00744557" w:rsidRPr="005251DF" w:rsidRDefault="00744557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3DF4F" w14:textId="4EE09A89" w:rsidR="001D530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4FD77183" w14:textId="77777777" w:rsidR="00744557" w:rsidRPr="005251DF" w:rsidRDefault="00744557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A9E69" w14:textId="199546E0" w:rsidR="001D530F" w:rsidRPr="005251D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34FBEB47" w14:textId="77777777" w:rsidR="001D530F" w:rsidRPr="00EE69FD" w:rsidRDefault="001D530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3F7DC10F" w14:textId="11697368" w:rsidR="001D530F" w:rsidRPr="00EE69FD" w:rsidRDefault="001D530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5664341D" w14:textId="77777777" w:rsidR="001D530F" w:rsidRPr="00EE69FD" w:rsidRDefault="001D530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5D302A4E" w14:textId="4C113759" w:rsidR="00E8013F" w:rsidRPr="00EE69FD" w:rsidRDefault="00E8013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1BD3D026" w14:textId="3FBAF10C" w:rsidR="00E8013F" w:rsidRPr="00EE69FD" w:rsidRDefault="00E8013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27E5052B" w14:textId="01BE251E" w:rsidR="00E8013F" w:rsidRDefault="00E8013F" w:rsidP="00744557">
      <w:pPr>
        <w:pStyle w:val="Odstavecseseznamem"/>
        <w:numPr>
          <w:ilvl w:val="0"/>
          <w:numId w:val="38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172A9219" w14:textId="77777777" w:rsidR="00744557" w:rsidRPr="00EE69FD" w:rsidRDefault="00744557" w:rsidP="00744557">
      <w:pPr>
        <w:pStyle w:val="Odstavecseseznamem"/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4016A" w14:textId="0ECCAF55" w:rsidR="00E8013F" w:rsidRPr="005251D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CB6FB39" w14:textId="77777777" w:rsidR="00E8013F" w:rsidRPr="00EE69FD" w:rsidRDefault="00E8013F" w:rsidP="00744557">
      <w:pPr>
        <w:pStyle w:val="Odstavecseseznamem"/>
        <w:numPr>
          <w:ilvl w:val="0"/>
          <w:numId w:val="3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42D0B0FE" w14:textId="4E09F1D6" w:rsidR="00E73DF8" w:rsidRPr="00EE69FD" w:rsidRDefault="00E73DF8" w:rsidP="00744557">
      <w:pPr>
        <w:pStyle w:val="Odstavecseseznamem"/>
        <w:numPr>
          <w:ilvl w:val="0"/>
          <w:numId w:val="3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5B22E0B4" w14:textId="363F2312" w:rsidR="00E73DF8" w:rsidRDefault="00E73DF8" w:rsidP="00744557">
      <w:pPr>
        <w:pStyle w:val="Odstavecseseznamem"/>
        <w:numPr>
          <w:ilvl w:val="0"/>
          <w:numId w:val="37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573384F3" w14:textId="77777777" w:rsidR="00744557" w:rsidRPr="00504A32" w:rsidRDefault="00744557" w:rsidP="00744557">
      <w:pPr>
        <w:pStyle w:val="Odstavecseseznamem"/>
        <w:tabs>
          <w:tab w:val="left" w:pos="1335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54109D05" w14:textId="5D6F0CF2" w:rsidR="00E206A1" w:rsidRPr="005251D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1C64B803" w14:textId="0CD79DEF" w:rsidR="00E206A1" w:rsidRPr="00EE69FD" w:rsidRDefault="00E206A1" w:rsidP="00744557">
      <w:pPr>
        <w:pStyle w:val="Odstavecseseznamem"/>
        <w:numPr>
          <w:ilvl w:val="0"/>
          <w:numId w:val="36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EF413D8" w14:textId="77777777" w:rsidR="00E206A1" w:rsidRPr="00EE69FD" w:rsidRDefault="00E206A1" w:rsidP="00744557">
      <w:pPr>
        <w:pStyle w:val="Odstavecseseznamem"/>
        <w:numPr>
          <w:ilvl w:val="0"/>
          <w:numId w:val="36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54AA2D9E" w14:textId="77777777" w:rsidR="005251DF" w:rsidRDefault="000E24C6" w:rsidP="00744557">
      <w:pPr>
        <w:pStyle w:val="Odstavecseseznamem"/>
        <w:numPr>
          <w:ilvl w:val="0"/>
          <w:numId w:val="36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6E803D22" w14:textId="77777777" w:rsidR="00744557" w:rsidRPr="00EE69FD" w:rsidRDefault="00744557" w:rsidP="00744557">
      <w:pPr>
        <w:pStyle w:val="Odstavecseseznamem"/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4F2AC" w14:textId="08507B2E" w:rsidR="00233965" w:rsidRPr="005251DF" w:rsidRDefault="002A1113" w:rsidP="00744557">
      <w:p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15FE7605" w14:textId="77777777" w:rsidR="003B524C" w:rsidRPr="00EE69FD" w:rsidRDefault="003B524C" w:rsidP="00744557">
      <w:pPr>
        <w:pStyle w:val="Odstavecseseznamem"/>
        <w:numPr>
          <w:ilvl w:val="0"/>
          <w:numId w:val="35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E0266DF" w14:textId="77777777" w:rsidR="00233965" w:rsidRPr="00EE69FD" w:rsidRDefault="003B524C" w:rsidP="00744557">
      <w:pPr>
        <w:pStyle w:val="Odstavecseseznamem"/>
        <w:numPr>
          <w:ilvl w:val="0"/>
          <w:numId w:val="35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15DE7547" w14:textId="2E26A014" w:rsidR="00504A32" w:rsidRPr="00504A32" w:rsidRDefault="003B524C" w:rsidP="00744557">
      <w:pPr>
        <w:pStyle w:val="Odstavecseseznamem"/>
        <w:numPr>
          <w:ilvl w:val="0"/>
          <w:numId w:val="35"/>
        </w:numPr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08D6E046" w14:textId="77777777" w:rsidR="00E8013F" w:rsidRDefault="00E8013F" w:rsidP="00744557">
      <w:pPr>
        <w:pStyle w:val="Odstavecseseznamem"/>
        <w:tabs>
          <w:tab w:val="left" w:pos="13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6A476" w14:textId="77777777" w:rsidR="003B524C" w:rsidRDefault="003B524C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AC02434" w14:textId="77777777" w:rsidR="005251DF" w:rsidRDefault="003F4905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303BA1A5" w14:textId="77777777" w:rsidR="00744557" w:rsidRDefault="00744557" w:rsidP="0074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9907E" w14:textId="12925055" w:rsidR="00B0257A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7AB4F8CD" w14:textId="77777777" w:rsidR="00744557" w:rsidRPr="005251D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9150E" w14:textId="12207E56" w:rsidR="00EE69FD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0BB9C3B7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98769" w14:textId="039B583A" w:rsidR="003F4905" w:rsidRPr="00EE69FD" w:rsidRDefault="002A111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42ACB25E" w14:textId="77777777" w:rsidR="00B0257A" w:rsidRPr="00B0257A" w:rsidRDefault="00B0257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39736" w14:textId="77777777" w:rsidR="00B0257A" w:rsidRPr="00B0257A" w:rsidRDefault="00B0257A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A0CF55F" w14:textId="77777777" w:rsidR="00B0257A" w:rsidRDefault="00B0257A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2DEFA3" w14:textId="77777777" w:rsidR="00AD2A4D" w:rsidRPr="00AD2A4D" w:rsidRDefault="00AD2A4D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14:paraId="434F2DE9" w14:textId="2F640A5D" w:rsidR="00AD2A4D" w:rsidRPr="00EE69FD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4FA11A7C" w14:textId="77777777" w:rsidR="00EE69FD" w:rsidRDefault="00AD2A4D" w:rsidP="0074455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7281F4E4" w14:textId="77777777" w:rsidR="00AD2A4D" w:rsidRDefault="00AD2A4D" w:rsidP="00744557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709604E4" w14:textId="77777777" w:rsidR="00744557" w:rsidRPr="00EE69FD" w:rsidRDefault="00744557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CB39A" w14:textId="2BEE51ED" w:rsidR="00E8013F" w:rsidRPr="00EE69FD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5CA326FC" w14:textId="77777777" w:rsidR="005251DF" w:rsidRDefault="005251DF" w:rsidP="00744557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7A1B7E1D" w14:textId="77777777" w:rsidR="005251DF" w:rsidRPr="00B0257A" w:rsidRDefault="005251DF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BC2264F" w14:textId="4F6849B0" w:rsidR="005251DF" w:rsidRDefault="005251DF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46468E9F" w14:textId="77777777" w:rsidR="00744557" w:rsidRPr="00A70361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45D45" w14:textId="42684701" w:rsidR="005251DF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1F6BBC1A" w14:textId="77777777" w:rsidR="00744557" w:rsidRPr="00AE50FF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AFF3B" w14:textId="3578B64C" w:rsidR="005251DF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031BFA5B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E21C6" w14:textId="72F65FA4" w:rsidR="0009679A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63601E6B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6A44" w14:textId="70C01534" w:rsidR="00CD3A56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>4) Akademický pracovník může být:</w:t>
      </w:r>
    </w:p>
    <w:p w14:paraId="40739B87" w14:textId="3F4E8AD1" w:rsidR="00CD3A56" w:rsidRDefault="00CD3A56" w:rsidP="0074455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2E22684E" w14:textId="77777777" w:rsidR="00CD3A56" w:rsidRDefault="00CD3A56" w:rsidP="0074455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79083F24" w14:textId="77777777" w:rsidR="006D11D5" w:rsidRDefault="006D11D5" w:rsidP="0074455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4C6B3ADE" w14:textId="77777777" w:rsidR="006D11D5" w:rsidRDefault="006D11D5" w:rsidP="00744557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797BD2E6" w14:textId="77777777" w:rsidR="00744557" w:rsidRDefault="00744557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E3AFA" w14:textId="13FA6B32" w:rsidR="006D11D5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1E56C535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6AFA" w14:textId="08EF2805" w:rsidR="006D11D5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01D83B47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9D0B6" w14:textId="59DF0CE6" w:rsidR="00F73FAA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3FAA">
        <w:rPr>
          <w:rFonts w:ascii="Times New Roman" w:hAnsi="Times New Roman" w:cs="Times New Roman"/>
          <w:sz w:val="24"/>
          <w:szCs w:val="24"/>
        </w:rPr>
        <w:t>7) Studijní program je zabezpečen akademickými pracovníky, popřípadě i dalšími odborníky s příslušnou kvalifikací pro zajištění jednotlivých studijních předmětů.</w:t>
      </w:r>
    </w:p>
    <w:p w14:paraId="5F66CF09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8B26D" w14:textId="5CFEBF86" w:rsidR="00F73FAA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73FAA">
        <w:rPr>
          <w:rFonts w:ascii="Times New Roman" w:hAnsi="Times New Roman" w:cs="Times New Roman"/>
          <w:sz w:val="24"/>
          <w:szCs w:val="24"/>
        </w:rPr>
        <w:t xml:space="preserve">8) </w:t>
      </w:r>
      <w:r w:rsidR="00BD38D3">
        <w:rPr>
          <w:rFonts w:ascii="Times New Roman" w:hAnsi="Times New Roman" w:cs="Times New Roman"/>
          <w:sz w:val="24"/>
          <w:szCs w:val="24"/>
        </w:rPr>
        <w:t>Vyučující a vedoucí</w:t>
      </w:r>
      <w:r w:rsidR="00A70361">
        <w:rPr>
          <w:rFonts w:ascii="Times New Roman" w:hAnsi="Times New Roman" w:cs="Times New Roman"/>
          <w:sz w:val="24"/>
          <w:szCs w:val="24"/>
        </w:rPr>
        <w:t xml:space="preserve"> bakalářských a diplomových prací musí mít minimálně vysokoškolské vzdělání získané řádným ukončením studia v magisterském studijním programu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A70361">
        <w:rPr>
          <w:rFonts w:ascii="Times New Roman" w:hAnsi="Times New Roman" w:cs="Times New Roman"/>
          <w:sz w:val="24"/>
          <w:szCs w:val="24"/>
        </w:rPr>
        <w:t xml:space="preserve"> Výjimku mohou z pověření děkana tvořit vyučující u studijních programů z oblasti umění, pokud prokáží dostatečnou odbornou znalost.</w:t>
      </w:r>
    </w:p>
    <w:p w14:paraId="0621679D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1F769" w14:textId="34066E11" w:rsidR="00A70361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9)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4A90A643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D3BB5" w14:textId="75B95BB6" w:rsidR="00A70361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 xml:space="preserve">10)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6A1849F2" w14:textId="77777777" w:rsidR="001C2164" w:rsidRDefault="001C2164" w:rsidP="0074455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40D9B5C9" w14:textId="77777777" w:rsidR="001C2164" w:rsidRDefault="001C2164" w:rsidP="0074455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7B1FB6EF" w14:textId="77777777" w:rsidR="001C2164" w:rsidRDefault="001C2164" w:rsidP="00744557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2A4722F8" w14:textId="77777777" w:rsidR="00744557" w:rsidRDefault="00744557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9E3A4" w14:textId="630057A4" w:rsidR="001C2164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11) Tvůrčí činnost akademických pracovníků musí být doložena jejich výsledky za posledních 5 let, u odborníků z praxe se dokládá jejich působení v oboru za posledních 5 let.</w:t>
      </w:r>
    </w:p>
    <w:p w14:paraId="06155AA4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EC4F3" w14:textId="1F2F189B" w:rsidR="001C2164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 xml:space="preserve">12)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7C42F12F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B664DD" w14:textId="6CCFA69B" w:rsidR="001C2164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 xml:space="preserve">13) </w:t>
      </w:r>
      <w:r w:rsidR="00580E39">
        <w:rPr>
          <w:rFonts w:ascii="Times New Roman" w:hAnsi="Times New Roman" w:cs="Times New Roman"/>
          <w:sz w:val="24"/>
          <w:szCs w:val="24"/>
        </w:rPr>
        <w:t xml:space="preserve">Studijní program je dostatečně personálně zabezpečen i z hlediska doby platnosti jeho akreditace a perspektivy jeho rozvoje, a to zejména se zřetelem </w:t>
      </w:r>
      <w:proofErr w:type="gramStart"/>
      <w:r w:rsidR="00580E3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80E39">
        <w:rPr>
          <w:rFonts w:ascii="Times New Roman" w:hAnsi="Times New Roman" w:cs="Times New Roman"/>
          <w:sz w:val="24"/>
          <w:szCs w:val="24"/>
        </w:rPr>
        <w:t>:</w:t>
      </w:r>
    </w:p>
    <w:p w14:paraId="1E4829CF" w14:textId="77777777" w:rsidR="00580E39" w:rsidRDefault="00580E39" w:rsidP="0074455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5178B487" w14:textId="2B7AB4B5" w:rsidR="00580E39" w:rsidRDefault="00580E39" w:rsidP="00744557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B8D57" w14:textId="77777777" w:rsidR="00744557" w:rsidRPr="00744557" w:rsidRDefault="00744557" w:rsidP="007445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B28014" w14:textId="75378044" w:rsidR="00580E39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 xml:space="preserve">14)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</w:t>
      </w:r>
      <w:r w:rsidR="00580E39">
        <w:rPr>
          <w:rFonts w:ascii="Times New Roman" w:hAnsi="Times New Roman" w:cs="Times New Roman"/>
          <w:sz w:val="24"/>
          <w:szCs w:val="24"/>
        </w:rPr>
        <w:lastRenderedPageBreak/>
        <w:t xml:space="preserve">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7A424388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83B5C" w14:textId="6D40A98F" w:rsidR="00580E39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 xml:space="preserve">15)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</w:t>
      </w:r>
      <w:r w:rsidR="00744557">
        <w:rPr>
          <w:rFonts w:ascii="Times New Roman" w:hAnsi="Times New Roman" w:cs="Times New Roman"/>
          <w:sz w:val="24"/>
          <w:szCs w:val="24"/>
        </w:rPr>
        <w:t xml:space="preserve"> nebo jiné vysoké škole přesáhne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234F439F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47BF2" w14:textId="64B5D2B3" w:rsidR="00744557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 xml:space="preserve">16)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58B1AB1D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508E9" w14:textId="2E6111B1" w:rsidR="002D09C8" w:rsidRPr="00580E39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 xml:space="preserve">17)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54FE3B7B" w14:textId="77777777" w:rsidR="005251DF" w:rsidRPr="00BC453B" w:rsidRDefault="00A70361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CB0A1" w14:textId="77777777" w:rsidR="00BC453B" w:rsidRPr="00B0257A" w:rsidRDefault="00BC453B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0B50ED41" w14:textId="77777777" w:rsidR="005251DF" w:rsidRDefault="00BC453B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32FE6010" w14:textId="77777777" w:rsidR="00744557" w:rsidRPr="003A35F3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A8525" w14:textId="6EDFB9E7" w:rsidR="005251DF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</w:t>
      </w:r>
      <w:r>
        <w:rPr>
          <w:rFonts w:ascii="Times New Roman" w:hAnsi="Times New Roman" w:cs="Times New Roman"/>
          <w:sz w:val="24"/>
          <w:szCs w:val="24"/>
        </w:rPr>
        <w:t>á</w:t>
      </w:r>
      <w:r w:rsidR="00BC453B">
        <w:rPr>
          <w:rFonts w:ascii="Times New Roman" w:hAnsi="Times New Roman" w:cs="Times New Roman"/>
          <w:sz w:val="24"/>
          <w:szCs w:val="24"/>
        </w:rPr>
        <w:t xml:space="preserve"> odpovídá typu, profilu a obsahu studijního programu.</w:t>
      </w:r>
    </w:p>
    <w:p w14:paraId="63B80832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2AE90" w14:textId="607E5A0A" w:rsidR="00BC453B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261F63D2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FA726" w14:textId="6A51191B" w:rsidR="003A35F3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</w:p>
    <w:p w14:paraId="03D74266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38AB" w14:textId="443D1B17" w:rsidR="003A35F3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4) Studentům je zajištěna dostupnost studijní literatury a studijních opor, které jsou uváděny v požadavcích studijních předmětů profilujícího základu.</w:t>
      </w:r>
    </w:p>
    <w:p w14:paraId="1D453A38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C61F" w14:textId="77452BFA" w:rsidR="003A35F3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>5) Pro uchazeče o studium a studenty je k dispozici nabídka informačních a poradenských služeb souvisejících se studiem a s možností uplatnění absolventů v praxi.</w:t>
      </w:r>
    </w:p>
    <w:p w14:paraId="72EB7078" w14:textId="77777777" w:rsidR="003A35F3" w:rsidRDefault="003A35F3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AA4C" w14:textId="77777777" w:rsidR="003A35F3" w:rsidRPr="00B0257A" w:rsidRDefault="003A35F3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2B000572" w14:textId="77777777" w:rsidR="003A35F3" w:rsidRDefault="003A35F3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741B048A" w14:textId="77777777" w:rsidR="00744557" w:rsidRPr="003A35F3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DA61B" w14:textId="33B501DE" w:rsidR="003A35F3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4B8A18E5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A1C6B" w14:textId="421578CA" w:rsidR="00E0488B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disciplíny.</w:t>
      </w:r>
    </w:p>
    <w:p w14:paraId="0BE9DF4A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12112" w14:textId="4CC7C0BD" w:rsidR="00E0488B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 nebo profesorem nebo akademickými pracovníky s vědeckou hodností „kandidát věd“ (ve zkratce „CSc.“) nebo vzděláním získaným absolvováním doktorského studijního programu (dále jen „vědecká hodnost“).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2627C20C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E6E1B" w14:textId="2639E6F5" w:rsidR="00EE2C96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2C96">
        <w:rPr>
          <w:rFonts w:ascii="Times New Roman" w:hAnsi="Times New Roman" w:cs="Times New Roman"/>
          <w:sz w:val="24"/>
          <w:szCs w:val="24"/>
        </w:rPr>
        <w:t>4) Akademicky zaměřený bakalářský studijní program:</w:t>
      </w:r>
    </w:p>
    <w:p w14:paraId="1F12CEFD" w14:textId="77777777" w:rsidR="00EE2C96" w:rsidRDefault="00EE2C96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dovedností,</w:t>
      </w:r>
    </w:p>
    <w:p w14:paraId="2F9B76D5" w14:textId="77777777" w:rsidR="00EE2C96" w:rsidRDefault="00EE2C96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garantem akademicky zaměřeného bakalářského studijního programu může být docent nebo profesor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UTB s vědeckou hodností,</w:t>
      </w:r>
    </w:p>
    <w:p w14:paraId="7A2AA8AF" w14:textId="77777777" w:rsidR="00E14989" w:rsidRDefault="00E14989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uskutečňován.</w:t>
      </w:r>
    </w:p>
    <w:p w14:paraId="5E4C079F" w14:textId="77777777" w:rsidR="00744557" w:rsidRDefault="00744557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64393" w14:textId="165E05BF" w:rsidR="00E14989" w:rsidRDefault="00172FC4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4989">
        <w:rPr>
          <w:rFonts w:ascii="Times New Roman" w:hAnsi="Times New Roman" w:cs="Times New Roman"/>
          <w:sz w:val="24"/>
          <w:szCs w:val="24"/>
        </w:rPr>
        <w:t>5) Profesně zaměřený bakalářský studijní program:</w:t>
      </w:r>
    </w:p>
    <w:p w14:paraId="0CAB3DF0" w14:textId="17EBD260" w:rsidR="00E14989" w:rsidRDefault="00E14989" w:rsidP="0074455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sestaven tak, aby umožňoval studentům zejména zvládnutí praktických dovedností potřebných k výkonu povolání podložen</w:t>
      </w:r>
      <w:r w:rsidR="00172FC4">
        <w:rPr>
          <w:rFonts w:ascii="Times New Roman" w:hAnsi="Times New Roman" w:cs="Times New Roman"/>
          <w:sz w:val="24"/>
          <w:szCs w:val="24"/>
        </w:rPr>
        <w:t>ých</w:t>
      </w:r>
      <w:r>
        <w:rPr>
          <w:rFonts w:ascii="Times New Roman" w:hAnsi="Times New Roman" w:cs="Times New Roman"/>
          <w:sz w:val="24"/>
          <w:szCs w:val="24"/>
        </w:rPr>
        <w:t xml:space="preserve"> získáním nezbytných teoretických znalostí,</w:t>
      </w:r>
    </w:p>
    <w:p w14:paraId="2073EA5E" w14:textId="77777777" w:rsidR="00E14989" w:rsidRDefault="00E14989" w:rsidP="0074455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profesně zaměřeného bakalářského studijního programu může být docent nebo profesor nebo akademický pracovník UTB s vědeckou hodností,</w:t>
      </w:r>
    </w:p>
    <w:p w14:paraId="19F2EB3F" w14:textId="77777777" w:rsidR="009B596B" w:rsidRPr="009B596B" w:rsidRDefault="00E14989" w:rsidP="00744557">
      <w:pPr>
        <w:pStyle w:val="Odstavecseseznamem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6B">
        <w:rPr>
          <w:rFonts w:ascii="Times New Roman" w:hAnsi="Times New Roman" w:cs="Times New Roman"/>
          <w:sz w:val="24"/>
          <w:szCs w:val="24"/>
        </w:rPr>
        <w:t xml:space="preserve">garant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praxi,</w:t>
      </w:r>
    </w:p>
    <w:p w14:paraId="17379439" w14:textId="77777777" w:rsidR="009B596B" w:rsidRDefault="009B596B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profesně zaměřeného bakalářského studijního programu zohledňuje specifika spojená s potřebou spolupráce s praxí,</w:t>
      </w:r>
    </w:p>
    <w:p w14:paraId="4A3E1B5C" w14:textId="77777777" w:rsidR="009B596B" w:rsidRDefault="009B596B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personální zajištění profesně zaměřeného bakalářského studijního programu zahrnuje dostatečné zapojení odborníků z praxe,</w:t>
      </w:r>
    </w:p>
    <w:p w14:paraId="4BAC6B4B" w14:textId="77777777" w:rsidR="009B596B" w:rsidRDefault="009B596B" w:rsidP="00744557">
      <w:pPr>
        <w:pStyle w:val="Odstavecseseznamem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309CF20A" w14:textId="77777777" w:rsidR="00E14989" w:rsidRPr="009B596B" w:rsidRDefault="00E14989" w:rsidP="007445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FE42A7" w14:textId="77777777" w:rsidR="009B596B" w:rsidRPr="00B0257A" w:rsidRDefault="009B596B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284FAC0E" w14:textId="77777777" w:rsidR="009B596B" w:rsidRDefault="009B596B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67546A90" w14:textId="77777777" w:rsidR="00744557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84F15" w14:textId="4654A75F" w:rsidR="009B596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2C88FFD0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EA2BB" w14:textId="38A5BCC8" w:rsidR="009B596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1ECA9ED0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5D26D" w14:textId="49481341" w:rsidR="0083287A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pracovník, který byl jmenován profesorem nebo docentem 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5E3B59A4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6680D" w14:textId="6D179334" w:rsidR="0083287A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25EADEBE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44991" w14:textId="3C7735FD" w:rsidR="00AB60D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>5) Základní teoretické studijní předměty profilujícího základu magisterského studijního programu jsou garantovány akademickými pracovníky jmenovanými profesorem nebo docentem 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předmětů se dostatečně podílejí na jejich výuce.</w:t>
      </w:r>
    </w:p>
    <w:p w14:paraId="3E6FE3A8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DF77" w14:textId="445F0DBE" w:rsidR="00B16D9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16D9B">
        <w:rPr>
          <w:rFonts w:ascii="Times New Roman" w:hAnsi="Times New Roman" w:cs="Times New Roman"/>
          <w:sz w:val="24"/>
          <w:szCs w:val="24"/>
        </w:rPr>
        <w:t>6) Akademicky zaměřený magisterský studijní program:</w:t>
      </w:r>
    </w:p>
    <w:p w14:paraId="075C53F7" w14:textId="1F97DE95" w:rsidR="00B16D9B" w:rsidRDefault="004E2286" w:rsidP="0074455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77C5B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67F964" w14:textId="4CF25F4D" w:rsidR="00677C5B" w:rsidRDefault="004E2286" w:rsidP="0074455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3FA41" w14:textId="093EF02E" w:rsidR="00677C5B" w:rsidRDefault="004E2286" w:rsidP="00744557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657D8C8E" w14:textId="77777777" w:rsidR="00744557" w:rsidRPr="00DA6DED" w:rsidRDefault="00744557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B2CB" w14:textId="5DC3EBAE" w:rsidR="00677C5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7C5B">
        <w:rPr>
          <w:rFonts w:ascii="Times New Roman" w:hAnsi="Times New Roman" w:cs="Times New Roman"/>
          <w:sz w:val="24"/>
          <w:szCs w:val="24"/>
        </w:rPr>
        <w:t>7) Profesně zaměřený magisterský studijní program:</w:t>
      </w:r>
    </w:p>
    <w:p w14:paraId="608E87A2" w14:textId="26310A85" w:rsidR="00677C5B" w:rsidRDefault="004E2286" w:rsidP="0074455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</w:t>
      </w:r>
      <w:r w:rsidR="006D3C8A">
        <w:rPr>
          <w:rFonts w:ascii="Times New Roman" w:hAnsi="Times New Roman" w:cs="Times New Roman"/>
          <w:sz w:val="24"/>
          <w:szCs w:val="24"/>
        </w:rPr>
        <w:t>ých</w:t>
      </w:r>
      <w:r w:rsidR="00677C5B">
        <w:rPr>
          <w:rFonts w:ascii="Times New Roman" w:hAnsi="Times New Roman" w:cs="Times New Roman"/>
          <w:sz w:val="24"/>
          <w:szCs w:val="24"/>
        </w:rPr>
        <w:t xml:space="preserve">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FF6CC" w14:textId="63E0C471" w:rsidR="00DA6DED" w:rsidRPr="00DA6DED" w:rsidRDefault="004E2286" w:rsidP="0074455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C53E3" w14:textId="62AB29FA" w:rsidR="00204560" w:rsidRDefault="004E2286" w:rsidP="00744557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5C93AEAB" w14:textId="77777777" w:rsidR="000C7DDD" w:rsidRPr="000B2F63" w:rsidRDefault="000C7DDD" w:rsidP="00744557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2E42E" w14:textId="0E4AD293" w:rsidR="00DA6DED" w:rsidRPr="00B0257A" w:rsidRDefault="00DA6DED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5B27F793" w14:textId="41BA3A25" w:rsidR="0074218B" w:rsidRDefault="0074218B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1C860C57" w14:textId="77777777" w:rsidR="00744557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5D5D8" w14:textId="178BDFEE" w:rsidR="0074218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5D941688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53B47" w14:textId="6C1A78E9" w:rsidR="0074218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153150B3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077" w14:textId="4E9D7F79" w:rsidR="0074218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1FF1AF15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0CC37" w14:textId="0B30367A" w:rsidR="00EF11A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15D67A1E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3868B" w14:textId="53A6A0EA" w:rsidR="00EF11A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6017A14B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76B4" w14:textId="3A780C7F" w:rsidR="0074218B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0593B6A2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722C3" w14:textId="2A8435A9" w:rsidR="00EF11A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0ED2060C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92709" w14:textId="2D0B5FD9" w:rsidR="00EF11A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covník, který byl jmenován profesorem nebo docentem 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BFBF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55D31" w14:textId="2868DE4D" w:rsidR="008141B2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 xml:space="preserve">9) Školiteli mohou být docenti a profesoři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444EBD81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59ADF" w14:textId="5A24FAF9" w:rsidR="00564FC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1BC8E3C5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2D40F" w14:textId="57BD1BD7" w:rsidR="00564FC1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192CE386" w14:textId="0CE1EAD7" w:rsidR="006C6CF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04D6B13F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C356" w14:textId="51FAE484" w:rsidR="003960E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3B5A6599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648B9" w14:textId="211D6E74" w:rsidR="003960E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15F882C4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C0C08" w14:textId="01230B19" w:rsidR="003960E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</w:t>
      </w:r>
      <w:proofErr w:type="gramStart"/>
      <w:r w:rsidR="003960EF">
        <w:rPr>
          <w:rFonts w:ascii="Times New Roman" w:hAnsi="Times New Roman" w:cs="Times New Roman"/>
          <w:sz w:val="24"/>
          <w:szCs w:val="24"/>
        </w:rPr>
        <w:t>kterých</w:t>
      </w:r>
      <w:proofErr w:type="gramEnd"/>
      <w:r w:rsidR="003960EF">
        <w:rPr>
          <w:rFonts w:ascii="Times New Roman" w:hAnsi="Times New Roman" w:cs="Times New Roman"/>
          <w:sz w:val="24"/>
          <w:szCs w:val="24"/>
        </w:rPr>
        <w:t xml:space="preserve"> patří studijní program, o jehož akreditaci jde.</w:t>
      </w:r>
    </w:p>
    <w:p w14:paraId="1168CA70" w14:textId="77777777" w:rsidR="00204560" w:rsidRPr="0074218B" w:rsidRDefault="00204560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01C99" w14:textId="17769672" w:rsidR="00204560" w:rsidRPr="00B0257A" w:rsidRDefault="00204560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7855DF69" w14:textId="75CC922E" w:rsidR="00204560" w:rsidRDefault="00204560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79BD470E" w14:textId="77777777" w:rsidR="00744557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F45A6" w14:textId="386D5EFA" w:rsidR="00F369C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6D5BEA94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98DA0" w14:textId="56E16CB2" w:rsidR="00B06E13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</w:t>
      </w:r>
      <w:r w:rsidR="00744557">
        <w:rPr>
          <w:rFonts w:ascii="Times New Roman" w:hAnsi="Times New Roman" w:cs="Times New Roman"/>
          <w:sz w:val="24"/>
          <w:szCs w:val="24"/>
        </w:rPr>
        <w:t xml:space="preserve"> konzultací) </w:t>
      </w:r>
      <w:r w:rsidR="00B06E13">
        <w:rPr>
          <w:rFonts w:ascii="Times New Roman" w:hAnsi="Times New Roman" w:cs="Times New Roman"/>
          <w:sz w:val="24"/>
          <w:szCs w:val="24"/>
        </w:rPr>
        <w:t>a zajištění možnosti komunikace mezi studenty navzájem.</w:t>
      </w:r>
    </w:p>
    <w:p w14:paraId="24D4B556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D6153" w14:textId="2113BFBC" w:rsidR="00EA5414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0F3D6A87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01A01" w14:textId="0DAF4553" w:rsidR="00EA5414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6FD547A6" w14:textId="77777777" w:rsidR="00AD03BC" w:rsidRPr="00F369CF" w:rsidRDefault="00AD03BC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6935C" w14:textId="7504C942" w:rsidR="00EA5414" w:rsidRPr="00B0257A" w:rsidRDefault="00EA5414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3BAFEE50" w14:textId="1178A7AD" w:rsidR="00EA5414" w:rsidRDefault="00EA5414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422C7F0E" w14:textId="77777777" w:rsidR="00744557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DB0E9" w14:textId="18033335" w:rsidR="00AD3EAE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401316E6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25BE9" w14:textId="4DD0389E" w:rsidR="00C3502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37625517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06E3A" w14:textId="4818E05C" w:rsidR="00C3502F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52671D89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58F72" w14:textId="7D6416E4" w:rsidR="006A0174" w:rsidRDefault="006D3C8A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8E4E3DD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58430" w14:textId="5516FEF7" w:rsidR="005215D7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0067FFB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E1AB0" w14:textId="6E4030AE" w:rsidR="006A0174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komunikace o rozvrhu studia, o povinnostech vyplývajících ze studia ve studijním </w:t>
      </w:r>
      <w:r w:rsidR="005215D7">
        <w:rPr>
          <w:rFonts w:ascii="Times New Roman" w:hAnsi="Times New Roman" w:cs="Times New Roman"/>
          <w:sz w:val="24"/>
          <w:szCs w:val="24"/>
        </w:rPr>
        <w:lastRenderedPageBreak/>
        <w:t>programu, o dokladech o studiu a o dalších informacích souvisejících se studiem v příslušném cizím jazyce.</w:t>
      </w:r>
    </w:p>
    <w:p w14:paraId="7468B332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23C94" w14:textId="2F987315" w:rsidR="005215D7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6FAF7E65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87F22" w14:textId="0683A774" w:rsidR="00AD03BC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213B0255" w14:textId="77777777" w:rsidR="00AD03BC" w:rsidRPr="00AD3EAE" w:rsidRDefault="00AD03BC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72514" w14:textId="0DE83B63" w:rsidR="00AD03BC" w:rsidRPr="00B0257A" w:rsidRDefault="00AD03BC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6D257FDF" w14:textId="5EF49A66" w:rsidR="00AD03BC" w:rsidRDefault="00AD03BC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3A90E4D9" w14:textId="77777777" w:rsidR="00744557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41DF5" w14:textId="03BBB0CF" w:rsidR="00AD03BC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63A831EB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14AE2" w14:textId="426D6702" w:rsidR="00AD03BC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Studijní p</w:t>
      </w:r>
      <w:r w:rsidR="00AD03BC">
        <w:rPr>
          <w:rFonts w:ascii="Times New Roman" w:hAnsi="Times New Roman" w:cs="Times New Roman"/>
          <w:sz w:val="24"/>
          <w:szCs w:val="24"/>
        </w:rPr>
        <w:t>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46900373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32B1F" w14:textId="10BC2A06" w:rsidR="00AD03BC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1DE12F04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5B1C0" w14:textId="1DA4D72A" w:rsidR="00AD03BC" w:rsidRDefault="003E5168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7DA57D5A" w14:textId="77777777" w:rsidR="00022202" w:rsidRPr="00AD03BC" w:rsidRDefault="00022202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D5D24" w14:textId="7AF288EA" w:rsidR="00022202" w:rsidRPr="00B0257A" w:rsidRDefault="00022202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5E657C6E" w14:textId="1F766CC4" w:rsidR="00022202" w:rsidRDefault="00022202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2D576EE" w14:textId="77777777" w:rsidR="00744557" w:rsidRPr="001674F2" w:rsidRDefault="00744557" w:rsidP="00744557">
      <w:pPr>
        <w:pStyle w:val="Odstavecseseznamem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BCACD" w14:textId="7D5CB19A" w:rsidR="00022202" w:rsidRDefault="00221A25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022202">
        <w:rPr>
          <w:rFonts w:ascii="Times New Roman" w:hAnsi="Times New Roman" w:cs="Times New Roman"/>
          <w:sz w:val="24"/>
          <w:szCs w:val="24"/>
        </w:rPr>
        <w:t xml:space="preserve">) Rada pro vnitřní hodnocení UTB se k této vnitřní normě vyjádřila dne </w:t>
      </w:r>
      <w:r w:rsidR="00365A3C">
        <w:rPr>
          <w:rFonts w:ascii="Times New Roman" w:hAnsi="Times New Roman" w:cs="Times New Roman"/>
          <w:sz w:val="24"/>
          <w:szCs w:val="24"/>
        </w:rPr>
        <w:t>13. března 2018.</w:t>
      </w:r>
    </w:p>
    <w:p w14:paraId="3240776E" w14:textId="77777777" w:rsidR="00744557" w:rsidRDefault="00744557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19F2E" w14:textId="29670EE0" w:rsidR="003A35F3" w:rsidRPr="005251DF" w:rsidRDefault="00221A25" w:rsidP="0074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35F3" w:rsidRPr="005251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59CAA" w14:textId="77777777" w:rsidR="005261D7" w:rsidRDefault="005261D7" w:rsidP="00E747F4">
      <w:pPr>
        <w:spacing w:after="0" w:line="240" w:lineRule="auto"/>
      </w:pPr>
      <w:r>
        <w:separator/>
      </w:r>
    </w:p>
  </w:endnote>
  <w:endnote w:type="continuationSeparator" w:id="0">
    <w:p w14:paraId="1FDCB83E" w14:textId="77777777" w:rsidR="005261D7" w:rsidRDefault="005261D7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99958"/>
      <w:docPartObj>
        <w:docPartGallery w:val="Page Numbers (Bottom of Page)"/>
        <w:docPartUnique/>
      </w:docPartObj>
    </w:sdtPr>
    <w:sdtEndPr/>
    <w:sdtContent>
      <w:p w14:paraId="7039E762" w14:textId="77777777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20">
          <w:rPr>
            <w:noProof/>
          </w:rPr>
          <w:t>1</w:t>
        </w:r>
        <w:r>
          <w:fldChar w:fldCharType="end"/>
        </w:r>
      </w:p>
    </w:sdtContent>
  </w:sdt>
  <w:p w14:paraId="786E8718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3CA7" w14:textId="77777777" w:rsidR="005261D7" w:rsidRDefault="005261D7" w:rsidP="00E747F4">
      <w:pPr>
        <w:spacing w:after="0" w:line="240" w:lineRule="auto"/>
      </w:pPr>
      <w:r>
        <w:separator/>
      </w:r>
    </w:p>
  </w:footnote>
  <w:footnote w:type="continuationSeparator" w:id="0">
    <w:p w14:paraId="56F175F6" w14:textId="77777777" w:rsidR="005261D7" w:rsidRDefault="005261D7" w:rsidP="00E74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2FD"/>
    <w:multiLevelType w:val="hybridMultilevel"/>
    <w:tmpl w:val="D4D44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92A36"/>
    <w:multiLevelType w:val="hybridMultilevel"/>
    <w:tmpl w:val="3B6E4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3736B"/>
    <w:multiLevelType w:val="hybridMultilevel"/>
    <w:tmpl w:val="F23810F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4320D5"/>
    <w:multiLevelType w:val="hybridMultilevel"/>
    <w:tmpl w:val="990E32A8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FD70E3"/>
    <w:multiLevelType w:val="hybridMultilevel"/>
    <w:tmpl w:val="147E9B8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B74C4"/>
    <w:multiLevelType w:val="hybridMultilevel"/>
    <w:tmpl w:val="BAB8A3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172A3"/>
    <w:multiLevelType w:val="hybridMultilevel"/>
    <w:tmpl w:val="74B6CA1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04038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FF53C0"/>
    <w:multiLevelType w:val="hybridMultilevel"/>
    <w:tmpl w:val="43C41452"/>
    <w:lvl w:ilvl="0" w:tplc="04050017">
      <w:start w:val="1"/>
      <w:numFmt w:val="lowerLetter"/>
      <w:lvlText w:val="%1)"/>
      <w:lvlJc w:val="left"/>
      <w:pPr>
        <w:ind w:left="1380" w:hanging="360"/>
      </w:p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13FC8"/>
    <w:multiLevelType w:val="hybridMultilevel"/>
    <w:tmpl w:val="0122ADA8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C54B2"/>
    <w:multiLevelType w:val="hybridMultilevel"/>
    <w:tmpl w:val="FDAAE9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104D1"/>
    <w:multiLevelType w:val="hybridMultilevel"/>
    <w:tmpl w:val="DB641284"/>
    <w:lvl w:ilvl="0" w:tplc="04050011">
      <w:start w:val="1"/>
      <w:numFmt w:val="decimal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E13FF"/>
    <w:multiLevelType w:val="hybridMultilevel"/>
    <w:tmpl w:val="941A4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74E6B"/>
    <w:multiLevelType w:val="hybridMultilevel"/>
    <w:tmpl w:val="B4FE0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33A27"/>
    <w:multiLevelType w:val="hybridMultilevel"/>
    <w:tmpl w:val="679893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D9523C"/>
    <w:multiLevelType w:val="multilevel"/>
    <w:tmpl w:val="4EC8CBC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C17EC9"/>
    <w:multiLevelType w:val="hybridMultilevel"/>
    <w:tmpl w:val="59465B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46FBE"/>
    <w:multiLevelType w:val="hybridMultilevel"/>
    <w:tmpl w:val="AF48E14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965EB5"/>
    <w:multiLevelType w:val="hybridMultilevel"/>
    <w:tmpl w:val="16E0E266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5721D"/>
    <w:multiLevelType w:val="hybridMultilevel"/>
    <w:tmpl w:val="43AEED76"/>
    <w:lvl w:ilvl="0" w:tplc="04050017">
      <w:start w:val="1"/>
      <w:numFmt w:val="lowerLetter"/>
      <w:lvlText w:val="%1)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6">
    <w:nsid w:val="51DF2A87"/>
    <w:multiLevelType w:val="hybridMultilevel"/>
    <w:tmpl w:val="25825B04"/>
    <w:lvl w:ilvl="0" w:tplc="E828C3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1D11D3"/>
    <w:multiLevelType w:val="hybridMultilevel"/>
    <w:tmpl w:val="F6781A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97095"/>
    <w:multiLevelType w:val="hybridMultilevel"/>
    <w:tmpl w:val="9D1017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A87BFF"/>
    <w:multiLevelType w:val="hybridMultilevel"/>
    <w:tmpl w:val="757480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F114C00"/>
    <w:multiLevelType w:val="hybridMultilevel"/>
    <w:tmpl w:val="1B4EEE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A6C1B"/>
    <w:multiLevelType w:val="hybridMultilevel"/>
    <w:tmpl w:val="2250CA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63618E"/>
    <w:multiLevelType w:val="hybridMultilevel"/>
    <w:tmpl w:val="85989AE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1892230"/>
    <w:multiLevelType w:val="hybridMultilevel"/>
    <w:tmpl w:val="7E6A2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A31E04"/>
    <w:multiLevelType w:val="hybridMultilevel"/>
    <w:tmpl w:val="8F760D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80B62"/>
    <w:multiLevelType w:val="hybridMultilevel"/>
    <w:tmpl w:val="C9D473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E236096"/>
    <w:multiLevelType w:val="hybridMultilevel"/>
    <w:tmpl w:val="6136EDA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>
    <w:nsid w:val="7F3A3B47"/>
    <w:multiLevelType w:val="hybridMultilevel"/>
    <w:tmpl w:val="AA82D9C2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32"/>
  </w:num>
  <w:num w:numId="5">
    <w:abstractNumId w:val="36"/>
  </w:num>
  <w:num w:numId="6">
    <w:abstractNumId w:val="8"/>
  </w:num>
  <w:num w:numId="7">
    <w:abstractNumId w:val="23"/>
  </w:num>
  <w:num w:numId="8">
    <w:abstractNumId w:val="33"/>
  </w:num>
  <w:num w:numId="9">
    <w:abstractNumId w:val="19"/>
  </w:num>
  <w:num w:numId="10">
    <w:abstractNumId w:val="4"/>
  </w:num>
  <w:num w:numId="11">
    <w:abstractNumId w:val="15"/>
  </w:num>
  <w:num w:numId="12">
    <w:abstractNumId w:val="40"/>
  </w:num>
  <w:num w:numId="13">
    <w:abstractNumId w:val="0"/>
  </w:num>
  <w:num w:numId="14">
    <w:abstractNumId w:val="34"/>
  </w:num>
  <w:num w:numId="15">
    <w:abstractNumId w:val="43"/>
  </w:num>
  <w:num w:numId="16">
    <w:abstractNumId w:val="7"/>
  </w:num>
  <w:num w:numId="17">
    <w:abstractNumId w:val="27"/>
  </w:num>
  <w:num w:numId="18">
    <w:abstractNumId w:val="31"/>
  </w:num>
  <w:num w:numId="19">
    <w:abstractNumId w:val="29"/>
  </w:num>
  <w:num w:numId="20">
    <w:abstractNumId w:val="41"/>
  </w:num>
  <w:num w:numId="21">
    <w:abstractNumId w:val="17"/>
  </w:num>
  <w:num w:numId="22">
    <w:abstractNumId w:val="2"/>
  </w:num>
  <w:num w:numId="23">
    <w:abstractNumId w:val="5"/>
  </w:num>
  <w:num w:numId="24">
    <w:abstractNumId w:val="26"/>
  </w:num>
  <w:num w:numId="25">
    <w:abstractNumId w:val="10"/>
  </w:num>
  <w:num w:numId="26">
    <w:abstractNumId w:val="22"/>
  </w:num>
  <w:num w:numId="27">
    <w:abstractNumId w:val="42"/>
  </w:num>
  <w:num w:numId="28">
    <w:abstractNumId w:val="35"/>
  </w:num>
  <w:num w:numId="29">
    <w:abstractNumId w:val="3"/>
  </w:num>
  <w:num w:numId="30">
    <w:abstractNumId w:val="9"/>
  </w:num>
  <w:num w:numId="31">
    <w:abstractNumId w:val="12"/>
  </w:num>
  <w:num w:numId="32">
    <w:abstractNumId w:val="25"/>
  </w:num>
  <w:num w:numId="33">
    <w:abstractNumId w:val="18"/>
  </w:num>
  <w:num w:numId="34">
    <w:abstractNumId w:val="39"/>
  </w:num>
  <w:num w:numId="35">
    <w:abstractNumId w:val="16"/>
  </w:num>
  <w:num w:numId="36">
    <w:abstractNumId w:val="1"/>
  </w:num>
  <w:num w:numId="37">
    <w:abstractNumId w:val="13"/>
  </w:num>
  <w:num w:numId="38">
    <w:abstractNumId w:val="28"/>
  </w:num>
  <w:num w:numId="39">
    <w:abstractNumId w:val="30"/>
  </w:num>
  <w:num w:numId="40">
    <w:abstractNumId w:val="24"/>
  </w:num>
  <w:num w:numId="41">
    <w:abstractNumId w:val="38"/>
  </w:num>
  <w:num w:numId="42">
    <w:abstractNumId w:val="44"/>
  </w:num>
  <w:num w:numId="43">
    <w:abstractNumId w:val="6"/>
  </w:num>
  <w:num w:numId="44">
    <w:abstractNumId w:val="3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A8"/>
    <w:rsid w:val="00022202"/>
    <w:rsid w:val="00022B6B"/>
    <w:rsid w:val="00027ECE"/>
    <w:rsid w:val="00064C34"/>
    <w:rsid w:val="000722D4"/>
    <w:rsid w:val="000829F2"/>
    <w:rsid w:val="0009679A"/>
    <w:rsid w:val="000B26A8"/>
    <w:rsid w:val="000B2F63"/>
    <w:rsid w:val="000B7948"/>
    <w:rsid w:val="000C2DB7"/>
    <w:rsid w:val="000C6C2F"/>
    <w:rsid w:val="000C7DDD"/>
    <w:rsid w:val="000E24C6"/>
    <w:rsid w:val="001674F2"/>
    <w:rsid w:val="00172FC4"/>
    <w:rsid w:val="001B7FD3"/>
    <w:rsid w:val="001C2164"/>
    <w:rsid w:val="001D1B43"/>
    <w:rsid w:val="001D530F"/>
    <w:rsid w:val="001F7104"/>
    <w:rsid w:val="00204560"/>
    <w:rsid w:val="00221A25"/>
    <w:rsid w:val="00233965"/>
    <w:rsid w:val="00263920"/>
    <w:rsid w:val="0029110F"/>
    <w:rsid w:val="002A1113"/>
    <w:rsid w:val="002A1565"/>
    <w:rsid w:val="002A1753"/>
    <w:rsid w:val="002B2077"/>
    <w:rsid w:val="002D09C8"/>
    <w:rsid w:val="002D7E2B"/>
    <w:rsid w:val="0035385F"/>
    <w:rsid w:val="00365A3C"/>
    <w:rsid w:val="003960EF"/>
    <w:rsid w:val="003A35F3"/>
    <w:rsid w:val="003B524C"/>
    <w:rsid w:val="003E5168"/>
    <w:rsid w:val="003F4905"/>
    <w:rsid w:val="00412BEA"/>
    <w:rsid w:val="00454150"/>
    <w:rsid w:val="00470D62"/>
    <w:rsid w:val="0048189F"/>
    <w:rsid w:val="004E2286"/>
    <w:rsid w:val="004E3C47"/>
    <w:rsid w:val="00504A32"/>
    <w:rsid w:val="00514344"/>
    <w:rsid w:val="005215D7"/>
    <w:rsid w:val="005251DF"/>
    <w:rsid w:val="00525620"/>
    <w:rsid w:val="005261D7"/>
    <w:rsid w:val="00530765"/>
    <w:rsid w:val="00545C13"/>
    <w:rsid w:val="0054626B"/>
    <w:rsid w:val="00564FC1"/>
    <w:rsid w:val="00580E39"/>
    <w:rsid w:val="005938B5"/>
    <w:rsid w:val="005A1843"/>
    <w:rsid w:val="005C1D00"/>
    <w:rsid w:val="0065696F"/>
    <w:rsid w:val="00667C8F"/>
    <w:rsid w:val="00677C5B"/>
    <w:rsid w:val="00686480"/>
    <w:rsid w:val="0069243F"/>
    <w:rsid w:val="006A0174"/>
    <w:rsid w:val="006C6CFF"/>
    <w:rsid w:val="006D11D5"/>
    <w:rsid w:val="006D3C8A"/>
    <w:rsid w:val="0074218B"/>
    <w:rsid w:val="00744557"/>
    <w:rsid w:val="00777704"/>
    <w:rsid w:val="00777B25"/>
    <w:rsid w:val="008141B2"/>
    <w:rsid w:val="0083287A"/>
    <w:rsid w:val="009264E0"/>
    <w:rsid w:val="009B596B"/>
    <w:rsid w:val="00A12248"/>
    <w:rsid w:val="00A260B6"/>
    <w:rsid w:val="00A577AD"/>
    <w:rsid w:val="00A70361"/>
    <w:rsid w:val="00A9710F"/>
    <w:rsid w:val="00AB60D1"/>
    <w:rsid w:val="00AD03BC"/>
    <w:rsid w:val="00AD2A4D"/>
    <w:rsid w:val="00AD3EAE"/>
    <w:rsid w:val="00AE50FF"/>
    <w:rsid w:val="00B0257A"/>
    <w:rsid w:val="00B038BC"/>
    <w:rsid w:val="00B06E13"/>
    <w:rsid w:val="00B16D9B"/>
    <w:rsid w:val="00B2178D"/>
    <w:rsid w:val="00B3076C"/>
    <w:rsid w:val="00B74EA6"/>
    <w:rsid w:val="00BC453B"/>
    <w:rsid w:val="00BD38D3"/>
    <w:rsid w:val="00C162ED"/>
    <w:rsid w:val="00C2223C"/>
    <w:rsid w:val="00C3502F"/>
    <w:rsid w:val="00CC43AC"/>
    <w:rsid w:val="00CD3A56"/>
    <w:rsid w:val="00CE0768"/>
    <w:rsid w:val="00D1510C"/>
    <w:rsid w:val="00D16004"/>
    <w:rsid w:val="00D37414"/>
    <w:rsid w:val="00DA6DED"/>
    <w:rsid w:val="00E0488B"/>
    <w:rsid w:val="00E14989"/>
    <w:rsid w:val="00E206A1"/>
    <w:rsid w:val="00E247EE"/>
    <w:rsid w:val="00E73DF8"/>
    <w:rsid w:val="00E747F4"/>
    <w:rsid w:val="00E8013F"/>
    <w:rsid w:val="00E87A82"/>
    <w:rsid w:val="00EA5414"/>
    <w:rsid w:val="00ED2338"/>
    <w:rsid w:val="00EE2C96"/>
    <w:rsid w:val="00EE69FD"/>
    <w:rsid w:val="00EF11A1"/>
    <w:rsid w:val="00F1734E"/>
    <w:rsid w:val="00F23189"/>
    <w:rsid w:val="00F369CF"/>
    <w:rsid w:val="00F73FAA"/>
    <w:rsid w:val="00FB6D8D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93A95-7853-4F57-87C8-757D9B14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4188</Words>
  <Characters>24712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28843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tichacek</cp:lastModifiedBy>
  <cp:revision>3</cp:revision>
  <cp:lastPrinted>2018-02-27T05:58:00Z</cp:lastPrinted>
  <dcterms:created xsi:type="dcterms:W3CDTF">2018-03-07T08:45:00Z</dcterms:created>
  <dcterms:modified xsi:type="dcterms:W3CDTF">2018-03-07T08:45:00Z</dcterms:modified>
</cp:coreProperties>
</file>